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5EBE5" w14:textId="77777777" w:rsidR="0049161A" w:rsidRDefault="0049161A"/>
    <w:p w14:paraId="5627A6E0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590"/>
        <w:gridCol w:w="1843"/>
        <w:gridCol w:w="1701"/>
        <w:gridCol w:w="1630"/>
        <w:gridCol w:w="2157"/>
      </w:tblGrid>
      <w:tr w:rsidR="00BF7E14" w14:paraId="6633157E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A39D4CA" w14:textId="77777777" w:rsidR="00184C78" w:rsidRDefault="00184C78" w:rsidP="00BF7E14">
            <w:pPr>
              <w:jc w:val="center"/>
              <w:rPr>
                <w:b/>
              </w:rPr>
            </w:pPr>
          </w:p>
          <w:p w14:paraId="27A51510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0325CBD3" w14:textId="77777777" w:rsidR="00646950" w:rsidRPr="00A35AE4" w:rsidRDefault="00646950" w:rsidP="006469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Técnica de Políticas Públicas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5C091C4A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648F3D64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4EBBA1C3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0CC7FC1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504DE80D" w14:textId="77777777" w:rsidR="00BF7E14" w:rsidRPr="00F108F9" w:rsidRDefault="009121E3" w:rsidP="00F108F9">
            <w:pPr>
              <w:pStyle w:val="Sinespaciado"/>
              <w:jc w:val="center"/>
              <w:rPr>
                <w:b/>
              </w:rPr>
            </w:pPr>
            <w:r w:rsidRPr="00F108F9">
              <w:rPr>
                <w:b/>
              </w:rPr>
              <w:t>Seguimiento a la planeación de los recursos federales, estatales y municipales destinados a la infraestructura que con</w:t>
            </w:r>
            <w:r w:rsidR="00F108F9">
              <w:rPr>
                <w:b/>
              </w:rPr>
              <w:t>tribuyen al Derecho a la Ciudad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57CC2BDD" w14:textId="77777777" w:rsidR="00BF7E14" w:rsidRDefault="00BF7E14"/>
        </w:tc>
      </w:tr>
      <w:tr w:rsidR="00A35AE4" w14:paraId="4366774B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0F39A5F0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19F9179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519CAC04" w14:textId="77777777" w:rsidR="00A35AE4" w:rsidRDefault="00A35AE4" w:rsidP="00BF7E14">
            <w:pPr>
              <w:jc w:val="center"/>
              <w:rPr>
                <w:b/>
              </w:rPr>
            </w:pPr>
          </w:p>
          <w:p w14:paraId="02800639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047B7A59" w14:textId="77777777" w:rsidR="00A35AE4" w:rsidRDefault="00A35AE4" w:rsidP="00BF7E14">
            <w:pPr>
              <w:jc w:val="center"/>
              <w:rPr>
                <w:b/>
              </w:rPr>
            </w:pPr>
          </w:p>
          <w:p w14:paraId="1011604F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05A8751C" w14:textId="77777777" w:rsidR="000D70A1" w:rsidRDefault="000D70A1" w:rsidP="00BF7E14">
            <w:pPr>
              <w:jc w:val="center"/>
              <w:rPr>
                <w:b/>
              </w:rPr>
            </w:pPr>
          </w:p>
          <w:p w14:paraId="2AA1632A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0C6615FE" w14:textId="77777777" w:rsidR="00A35AE4" w:rsidRPr="00BF7E14" w:rsidRDefault="00A35AE4" w:rsidP="00A56F46"/>
        </w:tc>
      </w:tr>
      <w:tr w:rsidR="000D70A1" w14:paraId="170B762A" w14:textId="77777777" w:rsidTr="009121E3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4CFB5B6A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61EEC786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20694D9A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590" w:type="dxa"/>
            <w:shd w:val="clear" w:color="auto" w:fill="D5DCE4" w:themeFill="text2" w:themeFillTint="33"/>
          </w:tcPr>
          <w:p w14:paraId="02D2D255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6CDBC1FF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5AE398B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47E25540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50ED443A" w14:textId="77777777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121E3">
                  <w:rPr>
                    <w:b/>
                  </w:rPr>
                  <w:t>octubre de 2021</w:t>
                </w:r>
              </w:sdtContent>
            </w:sdt>
          </w:p>
          <w:p w14:paraId="395F45F4" w14:textId="77777777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121E3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1EEA422F" w14:textId="77777777" w:rsidTr="00F108F9">
        <w:trPr>
          <w:trHeight w:val="264"/>
        </w:trPr>
        <w:tc>
          <w:tcPr>
            <w:tcW w:w="1413" w:type="dxa"/>
            <w:gridSpan w:val="2"/>
          </w:tcPr>
          <w:p w14:paraId="2DC0D88A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5A3FF136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62157E9B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590" w:type="dxa"/>
          </w:tcPr>
          <w:p w14:paraId="6DA6DFEA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35E90B85" w14:textId="77777777" w:rsidR="000D70A1" w:rsidRPr="00A35AE4" w:rsidRDefault="009121E3" w:rsidP="00BF7E14">
            <w:pPr>
              <w:rPr>
                <w:b/>
              </w:rPr>
            </w:pPr>
            <w:r>
              <w:rPr>
                <w:b/>
              </w:rPr>
              <w:t>$ 180’000,000.00</w:t>
            </w:r>
          </w:p>
        </w:tc>
        <w:tc>
          <w:tcPr>
            <w:tcW w:w="1701" w:type="dxa"/>
            <w:vAlign w:val="center"/>
          </w:tcPr>
          <w:p w14:paraId="486BBC5E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14:paraId="68262DD3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9121E3">
              <w:rPr>
                <w:b/>
              </w:rPr>
              <w:t>98’000,000.00</w:t>
            </w:r>
          </w:p>
        </w:tc>
        <w:tc>
          <w:tcPr>
            <w:tcW w:w="2157" w:type="dxa"/>
            <w:vMerge/>
          </w:tcPr>
          <w:p w14:paraId="1BB8E307" w14:textId="77777777" w:rsidR="000D70A1" w:rsidRDefault="000D70A1"/>
        </w:tc>
      </w:tr>
      <w:tr w:rsidR="00A35AE4" w14:paraId="32134EC0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BF9D939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5B0F1282" w14:textId="29DACA8A" w:rsidR="00184C78" w:rsidRDefault="00F85184" w:rsidP="00BF7E14">
            <w:pPr>
              <w:rPr>
                <w:b/>
              </w:rPr>
            </w:pPr>
            <w:r>
              <w:rPr>
                <w:b/>
              </w:rPr>
              <w:t xml:space="preserve">Rezago social por </w:t>
            </w:r>
            <w:r w:rsidR="00392CC7">
              <w:rPr>
                <w:b/>
              </w:rPr>
              <w:t xml:space="preserve">15 colonias por </w:t>
            </w:r>
            <w:bookmarkStart w:id="0" w:name="_GoBack"/>
            <w:bookmarkEnd w:id="0"/>
            <w:r>
              <w:rPr>
                <w:b/>
              </w:rPr>
              <w:t>falta de infraestructura básica o de equipamiento urbano</w:t>
            </w:r>
            <w:r w:rsidR="007866FB">
              <w:rPr>
                <w:b/>
              </w:rPr>
              <w:t>, en zonas de alto índice delictivo y con deficiencia en la infraestru</w:t>
            </w:r>
            <w:r w:rsidR="00576B5D">
              <w:rPr>
                <w:b/>
              </w:rPr>
              <w:t xml:space="preserve">ctura, </w:t>
            </w:r>
          </w:p>
          <w:p w14:paraId="6C45E4E8" w14:textId="77777777" w:rsidR="00F85184" w:rsidRPr="00A35AE4" w:rsidRDefault="00F85184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14:paraId="506B96C2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4A8381B1" w14:textId="77777777" w:rsidR="00A56F46" w:rsidRPr="00414F64" w:rsidRDefault="00F85184" w:rsidP="00A56F46">
                <w:pPr>
                  <w:rPr>
                    <w:b/>
                  </w:rPr>
                </w:pPr>
                <w:r>
                  <w:rPr>
                    <w:b/>
                  </w:rPr>
                  <w:t>6</w:t>
                </w:r>
              </w:p>
            </w:sdtContent>
          </w:sdt>
        </w:tc>
      </w:tr>
      <w:tr w:rsidR="00414F64" w14:paraId="212764E1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29C0E15C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67925671" w14:textId="77777777" w:rsidR="00414F64" w:rsidRDefault="00576B5D" w:rsidP="00BF7E14">
            <w:pPr>
              <w:rPr>
                <w:b/>
              </w:rPr>
            </w:pPr>
            <w:r>
              <w:rPr>
                <w:b/>
              </w:rPr>
              <w:t>Incrementar mediante la construcción y rehabilitación de l</w:t>
            </w:r>
            <w:r w:rsidR="0092762A">
              <w:rPr>
                <w:b/>
              </w:rPr>
              <w:t xml:space="preserve">os servicios básicos </w:t>
            </w:r>
            <w:r w:rsidR="007866FB">
              <w:rPr>
                <w:b/>
              </w:rPr>
              <w:t>en la colonias con mayo</w:t>
            </w:r>
            <w:r>
              <w:rPr>
                <w:b/>
              </w:rPr>
              <w:t>r índice de vulnerabilidad, beneficiando además el entorno urbano</w:t>
            </w:r>
          </w:p>
          <w:p w14:paraId="740B2CF3" w14:textId="77777777" w:rsidR="00000BA2" w:rsidRPr="00A35AE4" w:rsidRDefault="00000BA2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14:paraId="6BC868CD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02696A80" w14:textId="77777777" w:rsidR="00A56F46" w:rsidRPr="00414F64" w:rsidRDefault="00F85184" w:rsidP="007866FB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6.1</w:t>
                </w:r>
              </w:p>
            </w:sdtContent>
          </w:sdt>
        </w:tc>
      </w:tr>
      <w:tr w:rsidR="00391484" w14:paraId="0C21BA37" w14:textId="77777777" w:rsidTr="00AB6F5B">
        <w:tc>
          <w:tcPr>
            <w:tcW w:w="2830" w:type="dxa"/>
            <w:gridSpan w:val="4"/>
            <w:shd w:val="clear" w:color="auto" w:fill="F4B083" w:themeFill="accent2" w:themeFillTint="99"/>
          </w:tcPr>
          <w:p w14:paraId="7F55BDF0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1764ABDB" w14:textId="77777777" w:rsidR="00391484" w:rsidRPr="00414F64" w:rsidRDefault="00391484">
            <w:pPr>
              <w:rPr>
                <w:b/>
              </w:rPr>
            </w:pPr>
          </w:p>
        </w:tc>
      </w:tr>
      <w:tr w:rsidR="00391484" w14:paraId="4A52C9A5" w14:textId="77777777" w:rsidTr="00AB6F5B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04F198AA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437A6C94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4AA433CB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1863DE45" w14:textId="77777777" w:rsidR="00391484" w:rsidRDefault="00391484"/>
        </w:tc>
      </w:tr>
      <w:tr w:rsidR="00391484" w14:paraId="6CDDE737" w14:textId="77777777" w:rsidTr="00AB6F5B">
        <w:trPr>
          <w:trHeight w:val="510"/>
        </w:trPr>
        <w:tc>
          <w:tcPr>
            <w:tcW w:w="896" w:type="dxa"/>
          </w:tcPr>
          <w:p w14:paraId="650E8AD8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14:paraId="79F15A61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3B253A3E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1E3831DF" w14:textId="77777777" w:rsidR="00391484" w:rsidRDefault="00391484"/>
        </w:tc>
      </w:tr>
    </w:tbl>
    <w:p w14:paraId="17FC1375" w14:textId="77777777" w:rsidR="00184C78" w:rsidRDefault="00184C78"/>
    <w:p w14:paraId="3C832753" w14:textId="77777777" w:rsidR="00E20015" w:rsidRDefault="00E20015"/>
    <w:tbl>
      <w:tblPr>
        <w:tblStyle w:val="Tablaconcuadrcula"/>
        <w:tblW w:w="13109" w:type="dxa"/>
        <w:tblLook w:val="04A0" w:firstRow="1" w:lastRow="0" w:firstColumn="1" w:lastColumn="0" w:noHBand="0" w:noVBand="1"/>
      </w:tblPr>
      <w:tblGrid>
        <w:gridCol w:w="3086"/>
        <w:gridCol w:w="5131"/>
        <w:gridCol w:w="3050"/>
        <w:gridCol w:w="1842"/>
      </w:tblGrid>
      <w:tr w:rsidR="00E77791" w14:paraId="56C0C4E2" w14:textId="77777777" w:rsidTr="00AB6F5B">
        <w:trPr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0E88815C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25D7509C" w14:textId="15A323B9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 w14:anchorId="0D87B5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14:paraId="503C2E43" w14:textId="7E80062B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 w14:anchorId="2A5400D5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14:paraId="2FC7A605" w14:textId="205D930A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73B0B7CE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14:paraId="1938D3F4" w14:textId="3D6D1042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5D883E2A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14:paraId="3427EBB8" w14:textId="0E3DFF8B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4EC5B37D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14:paraId="7A8AAE88" w14:textId="128F4D72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1183A146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10023" w:type="dxa"/>
            <w:gridSpan w:val="3"/>
            <w:shd w:val="clear" w:color="auto" w:fill="D5DCE4" w:themeFill="text2" w:themeFillTint="33"/>
          </w:tcPr>
          <w:p w14:paraId="35569C8E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35AAA91D" w14:textId="77777777" w:rsidTr="00AB6F5B">
        <w:trPr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3C4DEF03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10023" w:type="dxa"/>
            <w:gridSpan w:val="3"/>
          </w:tcPr>
          <w:p w14:paraId="14D728EC" w14:textId="77777777" w:rsidR="00576B5D" w:rsidRDefault="00F85184" w:rsidP="00576B5D">
            <w:r>
              <w:t>Reducción del rezago social por falta de cobertura de infraestructura básica o de equipamiento urbano. Movilidad urban</w:t>
            </w:r>
            <w:r w:rsidR="00576B5D">
              <w:t>a</w:t>
            </w:r>
            <w:r>
              <w:t xml:space="preserve"> y movilidad segura con enfoque de gobernanza</w:t>
            </w:r>
            <w:r w:rsidR="00576B5D">
              <w:t>.</w:t>
            </w:r>
          </w:p>
          <w:p w14:paraId="1D49AF9E" w14:textId="77777777" w:rsidR="00576B5D" w:rsidRDefault="00F85184" w:rsidP="00576B5D">
            <w:r>
              <w:t xml:space="preserve">Hacer efectivo el derecho a la ciudad y consolidar el modelo policéntrico metropolitano. </w:t>
            </w:r>
          </w:p>
          <w:p w14:paraId="2EE2F79F" w14:textId="77777777" w:rsidR="00576B5D" w:rsidRDefault="00F85184" w:rsidP="00576B5D">
            <w:r>
              <w:t xml:space="preserve">Observación de la calidad de las nuevas urbanizaciones. </w:t>
            </w:r>
          </w:p>
          <w:p w14:paraId="54426394" w14:textId="77777777" w:rsidR="00A34634" w:rsidRDefault="00F85184" w:rsidP="00576B5D">
            <w:r>
              <w:t xml:space="preserve">Agenda Metropolitana – Equipamiento Urbano – Accesos y Movilidad Metropolitana con enfoque de gobernanza. </w:t>
            </w:r>
          </w:p>
          <w:p w14:paraId="11F31649" w14:textId="77777777" w:rsidR="00E77791" w:rsidRDefault="00F85184" w:rsidP="00576B5D">
            <w:r>
              <w:t>Gestión urbana para la prevención y mitigación del riesgo con enfoque de adaptación al Cambio Climático.</w:t>
            </w:r>
          </w:p>
        </w:tc>
      </w:tr>
      <w:tr w:rsidR="00861543" w14:paraId="642A1496" w14:textId="77777777" w:rsidTr="00AB6F5B">
        <w:trPr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6F269905" w14:textId="77777777" w:rsidR="00861543" w:rsidRDefault="00861543" w:rsidP="009367AB">
            <w:pPr>
              <w:rPr>
                <w:b/>
              </w:rPr>
            </w:pPr>
          </w:p>
          <w:p w14:paraId="36C94CB4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10023" w:type="dxa"/>
            <w:gridSpan w:val="3"/>
          </w:tcPr>
          <w:p w14:paraId="639060D7" w14:textId="77777777" w:rsidR="00A07A4E" w:rsidRDefault="00A07A4E" w:rsidP="00A07A4E">
            <w:pPr>
              <w:jc w:val="both"/>
            </w:pPr>
            <w:r>
              <w:t xml:space="preserve">Gestionar recursos </w:t>
            </w:r>
            <w:r w:rsidR="003D4718">
              <w:t xml:space="preserve">para los </w:t>
            </w:r>
            <w:r>
              <w:t>proyectos estraté</w:t>
            </w:r>
            <w:r w:rsidR="003D4718">
              <w:t>gicos apegados al Eje 6 del PMD</w:t>
            </w:r>
          </w:p>
          <w:p w14:paraId="34E014F0" w14:textId="77777777" w:rsidR="00A07A4E" w:rsidRDefault="00A07A4E" w:rsidP="00A07A4E">
            <w:pPr>
              <w:jc w:val="both"/>
            </w:pPr>
            <w:r>
              <w:t>Definir los proyectos específicos, con base en las necesidades y peti</w:t>
            </w:r>
            <w:r w:rsidR="007E53ED">
              <w:t>ciones ciudadanas</w:t>
            </w:r>
          </w:p>
          <w:p w14:paraId="13900632" w14:textId="77777777" w:rsidR="00FB60B6" w:rsidRDefault="00FB60B6" w:rsidP="00A07A4E">
            <w:pPr>
              <w:jc w:val="both"/>
            </w:pPr>
            <w:r>
              <w:t xml:space="preserve">Revisión de la propuesta de los proyectos y presupuestos por parte de la CGGIC </w:t>
            </w:r>
          </w:p>
          <w:p w14:paraId="174A58D3" w14:textId="77777777" w:rsidR="00A07A4E" w:rsidRDefault="00A07A4E" w:rsidP="00A07A4E">
            <w:pPr>
              <w:jc w:val="both"/>
            </w:pPr>
            <w:r>
              <w:t>Presentación de la Iniciativa para la aprobación del Ayuntamiento</w:t>
            </w:r>
          </w:p>
          <w:p w14:paraId="1A3E5405" w14:textId="77777777" w:rsidR="00861543" w:rsidRDefault="00A07A4E" w:rsidP="003D4718">
            <w:r>
              <w:t>Seguimiento de las metas durante el Ejercicio 202</w:t>
            </w:r>
            <w:r w:rsidR="003D4718">
              <w:t>2</w:t>
            </w:r>
          </w:p>
        </w:tc>
      </w:tr>
      <w:tr w:rsidR="000026DB" w14:paraId="1DFB2A02" w14:textId="77777777" w:rsidTr="00AB6F5B">
        <w:trPr>
          <w:trHeight w:val="366"/>
        </w:trPr>
        <w:tc>
          <w:tcPr>
            <w:tcW w:w="3086" w:type="dxa"/>
            <w:shd w:val="clear" w:color="auto" w:fill="F4B083" w:themeFill="accent2" w:themeFillTint="99"/>
          </w:tcPr>
          <w:p w14:paraId="3D64B75A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5131" w:type="dxa"/>
            <w:shd w:val="clear" w:color="auto" w:fill="D5DCE4" w:themeFill="text2" w:themeFillTint="33"/>
          </w:tcPr>
          <w:p w14:paraId="5BDAD102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50" w:type="dxa"/>
            <w:shd w:val="clear" w:color="auto" w:fill="F4B083" w:themeFill="accent2" w:themeFillTint="99"/>
          </w:tcPr>
          <w:p w14:paraId="74912758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14:paraId="7F9F5134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2FF8382F" w14:textId="77777777" w:rsidTr="00AB6F5B">
        <w:trPr>
          <w:trHeight w:val="555"/>
        </w:trPr>
        <w:tc>
          <w:tcPr>
            <w:tcW w:w="3086" w:type="dxa"/>
            <w:shd w:val="clear" w:color="auto" w:fill="F4B083" w:themeFill="accent2" w:themeFillTint="99"/>
          </w:tcPr>
          <w:p w14:paraId="47875AC7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5131" w:type="dxa"/>
          </w:tcPr>
          <w:p w14:paraId="2EB26C25" w14:textId="0354561D" w:rsidR="000026DB" w:rsidRPr="002C0E93" w:rsidRDefault="00B341D6" w:rsidP="00392CC7">
            <w:r w:rsidRPr="002C0E93">
              <w:t>Disminuir en el p</w:t>
            </w:r>
            <w:r w:rsidR="008E5AE0" w:rsidRPr="002C0E93">
              <w:t xml:space="preserve">orcentaje de rezago de infraestructura </w:t>
            </w:r>
            <w:r w:rsidR="00AB6F5B" w:rsidRPr="002C0E93">
              <w:t>básica mediante el Programa FISM</w:t>
            </w:r>
          </w:p>
        </w:tc>
        <w:tc>
          <w:tcPr>
            <w:tcW w:w="3050" w:type="dxa"/>
          </w:tcPr>
          <w:p w14:paraId="0DEB97D8" w14:textId="77777777" w:rsidR="000026DB" w:rsidRPr="002C0E93" w:rsidRDefault="00AB6F5B" w:rsidP="00AB6F5B">
            <w:r w:rsidRPr="002C0E93">
              <w:t>15 colonias atendidas mediante este programa</w:t>
            </w:r>
          </w:p>
        </w:tc>
        <w:tc>
          <w:tcPr>
            <w:tcW w:w="1842" w:type="dxa"/>
          </w:tcPr>
          <w:p w14:paraId="222CE920" w14:textId="77777777" w:rsidR="000026DB" w:rsidRPr="002C0E93" w:rsidRDefault="00AB6F5B" w:rsidP="002C0E93">
            <w:r w:rsidRPr="002C0E93">
              <w:t>15 colonias beneficiadas</w:t>
            </w:r>
          </w:p>
        </w:tc>
      </w:tr>
      <w:tr w:rsidR="000026DB" w14:paraId="6F528400" w14:textId="77777777" w:rsidTr="00AB6F5B">
        <w:trPr>
          <w:trHeight w:val="563"/>
        </w:trPr>
        <w:tc>
          <w:tcPr>
            <w:tcW w:w="3086" w:type="dxa"/>
            <w:shd w:val="clear" w:color="auto" w:fill="F4B083" w:themeFill="accent2" w:themeFillTint="99"/>
          </w:tcPr>
          <w:p w14:paraId="60902875" w14:textId="77777777" w:rsidR="000026DB" w:rsidRDefault="00AB6F5B" w:rsidP="009367AB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</w:p>
        </w:tc>
        <w:tc>
          <w:tcPr>
            <w:tcW w:w="5131" w:type="dxa"/>
          </w:tcPr>
          <w:p w14:paraId="156CF1FD" w14:textId="55783627" w:rsidR="000026DB" w:rsidRPr="002C0E93" w:rsidRDefault="00AB6F5B" w:rsidP="00392CC7">
            <w:r w:rsidRPr="002C0E93">
              <w:t>Disminuir el porcentaje de rezago en equipamiento urbano mediante presupuesto directo</w:t>
            </w:r>
          </w:p>
        </w:tc>
        <w:tc>
          <w:tcPr>
            <w:tcW w:w="3050" w:type="dxa"/>
          </w:tcPr>
          <w:p w14:paraId="0F8C3674" w14:textId="77777777" w:rsidR="000026DB" w:rsidRPr="002C0E93" w:rsidRDefault="002C0E93" w:rsidP="002C0E93">
            <w:r>
              <w:t>10</w:t>
            </w:r>
            <w:r w:rsidR="00AB6F5B" w:rsidRPr="002C0E93">
              <w:t xml:space="preserve"> colonia atendidas mediante presupuesto directo</w:t>
            </w:r>
          </w:p>
        </w:tc>
        <w:tc>
          <w:tcPr>
            <w:tcW w:w="1842" w:type="dxa"/>
          </w:tcPr>
          <w:p w14:paraId="1111B4D2" w14:textId="77777777" w:rsidR="000026DB" w:rsidRPr="002C0E93" w:rsidRDefault="002C0E93" w:rsidP="002C0E93">
            <w:r>
              <w:t>10</w:t>
            </w:r>
            <w:r w:rsidR="00AB6F5B" w:rsidRPr="002C0E93">
              <w:t xml:space="preserve"> colonias beneficiadas</w:t>
            </w:r>
          </w:p>
        </w:tc>
      </w:tr>
      <w:tr w:rsidR="00AB6F5B" w14:paraId="262C455A" w14:textId="77777777" w:rsidTr="002C0E93">
        <w:trPr>
          <w:trHeight w:val="532"/>
        </w:trPr>
        <w:tc>
          <w:tcPr>
            <w:tcW w:w="3086" w:type="dxa"/>
            <w:shd w:val="clear" w:color="auto" w:fill="F4B083" w:themeFill="accent2" w:themeFillTint="99"/>
          </w:tcPr>
          <w:p w14:paraId="4B9ED82E" w14:textId="77777777" w:rsidR="00AB6F5B" w:rsidRDefault="00AB6F5B" w:rsidP="009367AB">
            <w:pPr>
              <w:jc w:val="center"/>
              <w:rPr>
                <w:b/>
              </w:rPr>
            </w:pPr>
            <w:r>
              <w:rPr>
                <w:b/>
              </w:rPr>
              <w:t>Indicador de Política Transversal</w:t>
            </w:r>
          </w:p>
        </w:tc>
        <w:tc>
          <w:tcPr>
            <w:tcW w:w="5131" w:type="dxa"/>
          </w:tcPr>
          <w:p w14:paraId="27D83102" w14:textId="5F84F584" w:rsidR="00AB6F5B" w:rsidRPr="002C0E93" w:rsidRDefault="00737B13" w:rsidP="002C0E93">
            <w:r>
              <w:t xml:space="preserve">Movilidad segura para las </w:t>
            </w:r>
            <w:r w:rsidR="002C0E93" w:rsidRPr="002C0E93">
              <w:t xml:space="preserve">mujeres </w:t>
            </w:r>
            <w:r w:rsidR="00392CC7">
              <w:t xml:space="preserve">que se beneficiadas en las colonias atendidas </w:t>
            </w:r>
          </w:p>
        </w:tc>
        <w:tc>
          <w:tcPr>
            <w:tcW w:w="3050" w:type="dxa"/>
          </w:tcPr>
          <w:p w14:paraId="2BDCDA77" w14:textId="77777777" w:rsidR="00AB6F5B" w:rsidRPr="002C0E93" w:rsidRDefault="002C0E93" w:rsidP="009B716A">
            <w:r w:rsidRPr="002C0E93">
              <w:t>Mujeres beneficiadas</w:t>
            </w:r>
          </w:p>
        </w:tc>
        <w:tc>
          <w:tcPr>
            <w:tcW w:w="1842" w:type="dxa"/>
          </w:tcPr>
          <w:p w14:paraId="52B5DEAC" w14:textId="0DD1D17A" w:rsidR="00AB6F5B" w:rsidRPr="002C0E93" w:rsidRDefault="00FA3100" w:rsidP="002C0E93">
            <w:r>
              <w:t>34,</w:t>
            </w:r>
            <w:r w:rsidR="00DB566C">
              <w:t>400</w:t>
            </w:r>
            <w:r w:rsidR="002C0E93" w:rsidRPr="002C0E93">
              <w:t xml:space="preserve"> mujeres</w:t>
            </w:r>
          </w:p>
        </w:tc>
      </w:tr>
    </w:tbl>
    <w:p w14:paraId="0B6D5182" w14:textId="77777777" w:rsidR="00184C78" w:rsidRDefault="00184C78" w:rsidP="00E20015"/>
    <w:p w14:paraId="7BDCAA76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14:paraId="3AA0FE3C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5B84609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07A2DB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6A397DEE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0A59F99B" w14:textId="77777777" w:rsidTr="00C2760C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14:paraId="4D4622E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16B4FED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38A11D3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17EA15F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6FB06C86" w14:textId="77777777" w:rsidTr="00C2760C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14:paraId="38C9645C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14:paraId="211BE7FA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14:paraId="469F316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6436C5C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244E7E8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7259821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14:paraId="6EE1C11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14:paraId="65BA7E6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3E91166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14:paraId="5F15627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14:paraId="526EF1B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053B600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14:paraId="51DEE97E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79598027" w14:textId="77777777" w:rsidTr="00FB60B6">
        <w:trPr>
          <w:trHeight w:val="500"/>
        </w:trPr>
        <w:tc>
          <w:tcPr>
            <w:tcW w:w="1514" w:type="pct"/>
            <w:vAlign w:val="center"/>
          </w:tcPr>
          <w:p w14:paraId="5E404425" w14:textId="77777777" w:rsidR="000026DB" w:rsidRPr="000026DB" w:rsidRDefault="00FB60B6" w:rsidP="003D4718">
            <w:pPr>
              <w:tabs>
                <w:tab w:val="left" w:pos="900"/>
              </w:tabs>
            </w:pPr>
            <w:r>
              <w:t xml:space="preserve">Gestionar recursos </w:t>
            </w:r>
            <w:r w:rsidR="003D4718">
              <w:t>para los</w:t>
            </w:r>
            <w:r>
              <w:t xml:space="preserve"> proyectos estratégicos apegados al Eje 6 del PMD.</w:t>
            </w:r>
          </w:p>
        </w:tc>
        <w:tc>
          <w:tcPr>
            <w:tcW w:w="293" w:type="pct"/>
            <w:vAlign w:val="center"/>
          </w:tcPr>
          <w:p w14:paraId="628315D5" w14:textId="77777777" w:rsidR="00464422" w:rsidRPr="00464422" w:rsidRDefault="004644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14:paraId="59E976C7" w14:textId="77777777" w:rsidR="00464422" w:rsidRPr="00464422" w:rsidRDefault="004644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14:paraId="6C7E876F" w14:textId="77777777" w:rsidR="00464422" w:rsidRPr="00464422" w:rsidRDefault="004644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14:paraId="4D1E90AE" w14:textId="77777777" w:rsidR="00464422" w:rsidRPr="00464422" w:rsidRDefault="004644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14:paraId="28A137A8" w14:textId="77777777" w:rsidR="00464422" w:rsidRPr="00464422" w:rsidRDefault="00464422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14:paraId="4BE0F6B5" w14:textId="77777777" w:rsidR="00464422" w:rsidRPr="00464422" w:rsidRDefault="004644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14:paraId="10654CF5" w14:textId="77777777" w:rsidR="00464422" w:rsidRPr="00464422" w:rsidRDefault="004644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14:paraId="19460642" w14:textId="77777777" w:rsidR="00464422" w:rsidRPr="00464422" w:rsidRDefault="004644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14:paraId="2E6ACEBF" w14:textId="77777777" w:rsidR="00464422" w:rsidRPr="00464422" w:rsidRDefault="004644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14:paraId="528A34C6" w14:textId="77777777" w:rsidR="00464422" w:rsidRPr="00464422" w:rsidRDefault="004644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14:paraId="1B178366" w14:textId="77777777" w:rsidR="00464422" w:rsidRPr="00464422" w:rsidRDefault="004644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14:paraId="70189002" w14:textId="77777777" w:rsidR="00464422" w:rsidRPr="00464422" w:rsidRDefault="004644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C2760C" w:rsidRPr="000026DB" w14:paraId="5C0B9B27" w14:textId="77777777" w:rsidTr="00FB60B6">
        <w:trPr>
          <w:trHeight w:val="20"/>
        </w:trPr>
        <w:tc>
          <w:tcPr>
            <w:tcW w:w="1514" w:type="pct"/>
            <w:vAlign w:val="center"/>
          </w:tcPr>
          <w:p w14:paraId="799659DE" w14:textId="77777777" w:rsidR="00C2760C" w:rsidRPr="000026DB" w:rsidRDefault="00FB60B6" w:rsidP="003D4718">
            <w:pPr>
              <w:jc w:val="both"/>
            </w:pPr>
            <w:r>
              <w:t>Definir los proyectos específicos, con base en las necesidades y peticiones ciudadanas</w:t>
            </w:r>
          </w:p>
        </w:tc>
        <w:tc>
          <w:tcPr>
            <w:tcW w:w="293" w:type="pct"/>
            <w:vAlign w:val="center"/>
          </w:tcPr>
          <w:p w14:paraId="180283AD" w14:textId="77777777" w:rsidR="00C2760C" w:rsidRPr="00464422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14:paraId="33823839" w14:textId="77777777" w:rsidR="00C2760C" w:rsidRPr="00464422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14:paraId="25B3BB46" w14:textId="77777777" w:rsidR="00C2760C" w:rsidRPr="00464422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14:paraId="7B243ABA" w14:textId="77777777" w:rsidR="00C2760C" w:rsidRPr="00464422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14:paraId="37EDEAA8" w14:textId="77777777" w:rsidR="00C2760C" w:rsidRPr="00464422" w:rsidRDefault="00C2760C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14:paraId="3D4FF6E3" w14:textId="77777777" w:rsidR="00C2760C" w:rsidRPr="00464422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14:paraId="3FBF43B9" w14:textId="77777777" w:rsidR="00C2760C" w:rsidRPr="00464422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14:paraId="2795E135" w14:textId="77777777" w:rsidR="00C2760C" w:rsidRPr="00464422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14:paraId="3BED6F4B" w14:textId="77777777" w:rsidR="00C2760C" w:rsidRPr="00464422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14:paraId="1ED35D33" w14:textId="77777777" w:rsidR="00C2760C" w:rsidRPr="00464422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14:paraId="2DAB35E9" w14:textId="77777777" w:rsidR="00C2760C" w:rsidRPr="00464422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14:paraId="1C3FF0F5" w14:textId="77777777" w:rsidR="00C2760C" w:rsidRPr="00464422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</w:tr>
      <w:tr w:rsidR="00FB60B6" w:rsidRPr="000026DB" w14:paraId="180AD50E" w14:textId="77777777" w:rsidTr="00AB6F5B">
        <w:trPr>
          <w:trHeight w:val="20"/>
        </w:trPr>
        <w:tc>
          <w:tcPr>
            <w:tcW w:w="1514" w:type="pct"/>
            <w:vAlign w:val="center"/>
          </w:tcPr>
          <w:p w14:paraId="444C1131" w14:textId="77777777" w:rsidR="00FB60B6" w:rsidRPr="000026DB" w:rsidRDefault="00FB60B6" w:rsidP="00FB60B6">
            <w:pPr>
              <w:tabs>
                <w:tab w:val="left" w:pos="900"/>
              </w:tabs>
            </w:pPr>
            <w:r>
              <w:t>Revisión de la propuesta de los proyectos y presupuestos por parte de la CGGIC</w:t>
            </w:r>
          </w:p>
        </w:tc>
        <w:tc>
          <w:tcPr>
            <w:tcW w:w="293" w:type="pct"/>
            <w:vAlign w:val="center"/>
          </w:tcPr>
          <w:p w14:paraId="353C5F77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14:paraId="682729D3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14:paraId="417C7C70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14:paraId="5FBEA708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14:paraId="301ACFA6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14:paraId="0F9CE2CF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14:paraId="10B5C7F7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14:paraId="28C4FB04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14:paraId="27DE8958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14:paraId="1F47B3FC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14:paraId="1CD09B2C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14:paraId="09DDAB8C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</w:tr>
      <w:tr w:rsidR="00FB60B6" w:rsidRPr="000026DB" w14:paraId="0AA718A9" w14:textId="77777777" w:rsidTr="00AB6F5B">
        <w:trPr>
          <w:trHeight w:val="20"/>
        </w:trPr>
        <w:tc>
          <w:tcPr>
            <w:tcW w:w="1514" w:type="pct"/>
          </w:tcPr>
          <w:p w14:paraId="729C4097" w14:textId="77777777" w:rsidR="00FB60B6" w:rsidRPr="000026DB" w:rsidRDefault="00FB60B6" w:rsidP="00FB60B6">
            <w:pPr>
              <w:tabs>
                <w:tab w:val="left" w:pos="900"/>
              </w:tabs>
            </w:pPr>
            <w:r>
              <w:t>Presentación de la Iniciativa para la aprobación del Ayuntamiento</w:t>
            </w:r>
          </w:p>
        </w:tc>
        <w:tc>
          <w:tcPr>
            <w:tcW w:w="293" w:type="pct"/>
          </w:tcPr>
          <w:p w14:paraId="6F66DE22" w14:textId="77777777" w:rsidR="00FB60B6" w:rsidRPr="000026DB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5864B32A" w14:textId="77777777" w:rsidR="00FB60B6" w:rsidRPr="000026DB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14:paraId="2A3A32FE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14:paraId="15C300DC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14:paraId="7504AF71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14:paraId="4FCB72BE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14:paraId="4AFDC40E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14:paraId="04572F8C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14:paraId="1FC7B4E6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14:paraId="4B73A762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14:paraId="2EE92D8C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14:paraId="4285309F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</w:tr>
      <w:tr w:rsidR="00FB60B6" w:rsidRPr="000026DB" w14:paraId="4C9E69DA" w14:textId="77777777" w:rsidTr="00AB6F5B">
        <w:trPr>
          <w:trHeight w:val="20"/>
        </w:trPr>
        <w:tc>
          <w:tcPr>
            <w:tcW w:w="1514" w:type="pct"/>
          </w:tcPr>
          <w:p w14:paraId="4769B727" w14:textId="77777777" w:rsidR="00FB60B6" w:rsidRPr="000026DB" w:rsidRDefault="00FB60B6" w:rsidP="00FB60B6">
            <w:pPr>
              <w:tabs>
                <w:tab w:val="left" w:pos="900"/>
              </w:tabs>
            </w:pPr>
            <w:r>
              <w:t xml:space="preserve">Seguimiento constante de la ejecución de obras </w:t>
            </w:r>
          </w:p>
        </w:tc>
        <w:tc>
          <w:tcPr>
            <w:tcW w:w="293" w:type="pct"/>
          </w:tcPr>
          <w:p w14:paraId="3DA43001" w14:textId="77777777" w:rsidR="00FB60B6" w:rsidRPr="000026DB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5ED27239" w14:textId="77777777" w:rsidR="00FB60B6" w:rsidRPr="000026DB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4A74E912" w14:textId="77777777" w:rsidR="00FB60B6" w:rsidRPr="000026DB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14:paraId="021E34C1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14:paraId="5BDA8217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14:paraId="68BD8C1D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14:paraId="4AB52A9F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14:paraId="2330F9CB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14:paraId="28EBA708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14:paraId="73739FEA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14:paraId="35CAD52F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14:paraId="41614B9C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64422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</w:tr>
      <w:tr w:rsidR="00FB60B6" w:rsidRPr="000026DB" w14:paraId="273F1609" w14:textId="77777777" w:rsidTr="00AB6F5B">
        <w:trPr>
          <w:trHeight w:val="20"/>
        </w:trPr>
        <w:tc>
          <w:tcPr>
            <w:tcW w:w="1514" w:type="pct"/>
            <w:vAlign w:val="center"/>
          </w:tcPr>
          <w:p w14:paraId="744FA34A" w14:textId="77777777" w:rsidR="00FB60B6" w:rsidRDefault="00FB60B6" w:rsidP="00FB60B6">
            <w:pPr>
              <w:tabs>
                <w:tab w:val="left" w:pos="900"/>
              </w:tabs>
            </w:pPr>
          </w:p>
          <w:p w14:paraId="2E383895" w14:textId="77777777" w:rsidR="00F108F9" w:rsidRPr="000026DB" w:rsidRDefault="00F108F9" w:rsidP="00FB60B6">
            <w:pPr>
              <w:tabs>
                <w:tab w:val="left" w:pos="900"/>
              </w:tabs>
            </w:pPr>
          </w:p>
        </w:tc>
        <w:tc>
          <w:tcPr>
            <w:tcW w:w="293" w:type="pct"/>
            <w:vAlign w:val="center"/>
          </w:tcPr>
          <w:p w14:paraId="3DDF78C8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14:paraId="41296387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14:paraId="6BDC07D5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14:paraId="732575C1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14:paraId="7F236538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7" w:type="pct"/>
            <w:vAlign w:val="center"/>
          </w:tcPr>
          <w:p w14:paraId="0BEF1C25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17" w:type="pct"/>
            <w:vAlign w:val="center"/>
          </w:tcPr>
          <w:p w14:paraId="6F176239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14:paraId="6F201A0B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6" w:type="pct"/>
            <w:vAlign w:val="center"/>
          </w:tcPr>
          <w:p w14:paraId="3D940338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1" w:type="pct"/>
            <w:vAlign w:val="center"/>
          </w:tcPr>
          <w:p w14:paraId="724C527C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14:paraId="75054266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83" w:type="pct"/>
            <w:vAlign w:val="center"/>
          </w:tcPr>
          <w:p w14:paraId="65D13DDC" w14:textId="77777777"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C2760C" w:rsidRPr="000026DB" w14:paraId="7AF4BA2F" w14:textId="77777777" w:rsidTr="00C2760C">
        <w:trPr>
          <w:trHeight w:val="20"/>
        </w:trPr>
        <w:tc>
          <w:tcPr>
            <w:tcW w:w="1514" w:type="pct"/>
          </w:tcPr>
          <w:p w14:paraId="3A3D2D70" w14:textId="77777777" w:rsidR="00C2760C" w:rsidRPr="000026DB" w:rsidRDefault="00C2760C" w:rsidP="00C2760C">
            <w:pPr>
              <w:tabs>
                <w:tab w:val="left" w:pos="900"/>
              </w:tabs>
            </w:pPr>
          </w:p>
          <w:p w14:paraId="5804F72E" w14:textId="77777777" w:rsidR="00C2760C" w:rsidRPr="000026DB" w:rsidRDefault="00C2760C" w:rsidP="00C2760C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518B8337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7035B735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57C2717A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59882DA9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84C8C27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0BA99341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0382EB59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508B7ACA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11F27FD6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1F1EF02A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00F03050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14:paraId="197A1141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2760C" w:rsidRPr="000026DB" w14:paraId="1C364E22" w14:textId="77777777" w:rsidTr="00C2760C">
        <w:trPr>
          <w:trHeight w:val="20"/>
        </w:trPr>
        <w:tc>
          <w:tcPr>
            <w:tcW w:w="1514" w:type="pct"/>
          </w:tcPr>
          <w:p w14:paraId="1997A509" w14:textId="77777777" w:rsidR="00C2760C" w:rsidRPr="000026DB" w:rsidRDefault="00C2760C" w:rsidP="00C2760C">
            <w:pPr>
              <w:tabs>
                <w:tab w:val="left" w:pos="900"/>
              </w:tabs>
            </w:pPr>
          </w:p>
          <w:p w14:paraId="69A30131" w14:textId="77777777" w:rsidR="00C2760C" w:rsidRPr="000026DB" w:rsidRDefault="00C2760C" w:rsidP="00C2760C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2D71941C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794BD1CE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6CBCD1A8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22C403C2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4D0E857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6D6E3AA7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38CD0BD5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2D4BCB43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4FC19DDC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51D1D690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7A2143C0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14:paraId="69311D1A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2760C" w:rsidRPr="000026DB" w14:paraId="43564561" w14:textId="77777777" w:rsidTr="00C2760C">
        <w:trPr>
          <w:trHeight w:val="20"/>
        </w:trPr>
        <w:tc>
          <w:tcPr>
            <w:tcW w:w="1514" w:type="pct"/>
          </w:tcPr>
          <w:p w14:paraId="6A60201A" w14:textId="77777777" w:rsidR="00C2760C" w:rsidRPr="000026DB" w:rsidRDefault="00C2760C" w:rsidP="00C2760C">
            <w:pPr>
              <w:tabs>
                <w:tab w:val="left" w:pos="900"/>
              </w:tabs>
            </w:pPr>
          </w:p>
          <w:p w14:paraId="04BC76AA" w14:textId="77777777" w:rsidR="00C2760C" w:rsidRPr="000026DB" w:rsidRDefault="00C2760C" w:rsidP="00C2760C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4D211CD7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0A5C5015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1278DF4B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421AF36C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EF95266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5DDAD690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2F664567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01815A43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5A7067A6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254524B2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689D9A5A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14:paraId="013758CC" w14:textId="77777777"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5FB067B7" w14:textId="77777777"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09146" w14:textId="77777777" w:rsidR="00AB6F5B" w:rsidRDefault="00AB6F5B" w:rsidP="00184C78">
      <w:pPr>
        <w:spacing w:after="0" w:line="240" w:lineRule="auto"/>
      </w:pPr>
      <w:r>
        <w:separator/>
      </w:r>
    </w:p>
  </w:endnote>
  <w:endnote w:type="continuationSeparator" w:id="0">
    <w:p w14:paraId="6318738F" w14:textId="77777777" w:rsidR="00AB6F5B" w:rsidRDefault="00AB6F5B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331CC" w14:textId="77777777" w:rsidR="00AB6F5B" w:rsidRDefault="00AB6F5B" w:rsidP="00184C78">
      <w:pPr>
        <w:spacing w:after="0" w:line="240" w:lineRule="auto"/>
      </w:pPr>
      <w:r>
        <w:separator/>
      </w:r>
    </w:p>
  </w:footnote>
  <w:footnote w:type="continuationSeparator" w:id="0">
    <w:p w14:paraId="44BD13AC" w14:textId="77777777" w:rsidR="00AB6F5B" w:rsidRDefault="00AB6F5B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EAFB3" w14:textId="77777777" w:rsidR="00AB6F5B" w:rsidRPr="00907C0F" w:rsidRDefault="00AB6F5B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3A9D51C6" wp14:editId="4056FD09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0F3730A9" w14:textId="77777777" w:rsidR="00AB6F5B" w:rsidRPr="00184C78" w:rsidRDefault="00AB6F5B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0BA2"/>
    <w:rsid w:val="000026DB"/>
    <w:rsid w:val="00064C4D"/>
    <w:rsid w:val="000D70A1"/>
    <w:rsid w:val="00184C78"/>
    <w:rsid w:val="00186B4C"/>
    <w:rsid w:val="002C0E93"/>
    <w:rsid w:val="00391484"/>
    <w:rsid w:val="00392CC7"/>
    <w:rsid w:val="00393383"/>
    <w:rsid w:val="003D4718"/>
    <w:rsid w:val="00414F64"/>
    <w:rsid w:val="00464422"/>
    <w:rsid w:val="0049161A"/>
    <w:rsid w:val="004F14F3"/>
    <w:rsid w:val="00576B5D"/>
    <w:rsid w:val="00646950"/>
    <w:rsid w:val="00725ABF"/>
    <w:rsid w:val="00737B13"/>
    <w:rsid w:val="00741DE0"/>
    <w:rsid w:val="007866FB"/>
    <w:rsid w:val="007E53ED"/>
    <w:rsid w:val="00823C60"/>
    <w:rsid w:val="00861543"/>
    <w:rsid w:val="008E5AE0"/>
    <w:rsid w:val="00901860"/>
    <w:rsid w:val="009121E3"/>
    <w:rsid w:val="0092762A"/>
    <w:rsid w:val="009367AB"/>
    <w:rsid w:val="009B716A"/>
    <w:rsid w:val="00A07A4E"/>
    <w:rsid w:val="00A34634"/>
    <w:rsid w:val="00A35AE4"/>
    <w:rsid w:val="00A56F46"/>
    <w:rsid w:val="00AB6F5B"/>
    <w:rsid w:val="00B341D6"/>
    <w:rsid w:val="00BF7E14"/>
    <w:rsid w:val="00C2760C"/>
    <w:rsid w:val="00C52AF0"/>
    <w:rsid w:val="00DB2F0A"/>
    <w:rsid w:val="00DB566C"/>
    <w:rsid w:val="00E20015"/>
    <w:rsid w:val="00E77791"/>
    <w:rsid w:val="00F108F9"/>
    <w:rsid w:val="00F62DBE"/>
    <w:rsid w:val="00F6533C"/>
    <w:rsid w:val="00F85184"/>
    <w:rsid w:val="00FA3100"/>
    <w:rsid w:val="00F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8FE4593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477C21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2</cp:revision>
  <dcterms:created xsi:type="dcterms:W3CDTF">2021-11-29T19:33:00Z</dcterms:created>
  <dcterms:modified xsi:type="dcterms:W3CDTF">2021-11-29T19:33:00Z</dcterms:modified>
</cp:coreProperties>
</file>