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FD" w:rsidRDefault="005B18FD"/>
    <w:p w:rsidR="005B18FD" w:rsidRDefault="003E4FED">
      <w:r>
        <w:rPr>
          <w:b/>
          <w:sz w:val="44"/>
          <w:szCs w:val="44"/>
        </w:rPr>
        <w:t xml:space="preserve">Anexo de Planeación 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5B18FD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5B18FD" w:rsidRDefault="005B18FD">
            <w:pPr>
              <w:jc w:val="center"/>
              <w:rPr>
                <w:b/>
              </w:rPr>
            </w:pPr>
          </w:p>
          <w:p w:rsidR="005B18FD" w:rsidRDefault="003E4FED">
            <w:pPr>
              <w:jc w:val="center"/>
              <w:rPr>
                <w:b/>
              </w:rPr>
            </w:pPr>
            <w:r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5B18FD" w:rsidRDefault="003E4F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Dirección de Educación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5B18FD" w:rsidRDefault="003E4FED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5B18FD" w:rsidRDefault="003E4FED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>2021 - 2022</w:t>
            </w:r>
          </w:p>
        </w:tc>
      </w:tr>
      <w:tr w:rsidR="005B18FD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5B18FD" w:rsidRDefault="003E4FED">
            <w:pPr>
              <w:jc w:val="center"/>
              <w:rPr>
                <w:b/>
              </w:rPr>
            </w:pPr>
            <w:r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5B18FD" w:rsidRDefault="003E4F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Mantenimiento a Escuelas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5B18FD" w:rsidRDefault="005B18FD"/>
        </w:tc>
      </w:tr>
      <w:tr w:rsidR="005B18FD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5B18FD" w:rsidRDefault="005B18FD">
            <w:pPr>
              <w:jc w:val="center"/>
              <w:rPr>
                <w:b/>
              </w:rPr>
            </w:pPr>
          </w:p>
          <w:p w:rsidR="005B18FD" w:rsidRDefault="003E4FED">
            <w:pPr>
              <w:jc w:val="center"/>
              <w:rPr>
                <w:b/>
              </w:rPr>
            </w:pPr>
            <w:r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5B18FD" w:rsidRDefault="005B18FD">
            <w:pPr>
              <w:jc w:val="center"/>
              <w:rPr>
                <w:b/>
              </w:rPr>
            </w:pPr>
          </w:p>
          <w:p w:rsidR="005B18FD" w:rsidRDefault="003E4FED">
            <w:pPr>
              <w:jc w:val="center"/>
              <w:rPr>
                <w:b/>
              </w:rPr>
            </w:pPr>
            <w:r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5B18FD" w:rsidRDefault="005B18FD">
            <w:pPr>
              <w:jc w:val="center"/>
              <w:rPr>
                <w:b/>
              </w:rPr>
            </w:pPr>
          </w:p>
          <w:p w:rsidR="005B18FD" w:rsidRDefault="003E4FED">
            <w:pPr>
              <w:jc w:val="center"/>
              <w:rPr>
                <w:b/>
              </w:rPr>
            </w:pPr>
            <w:r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5B18FD" w:rsidRDefault="005B18FD">
            <w:pPr>
              <w:jc w:val="center"/>
              <w:rPr>
                <w:b/>
              </w:rPr>
            </w:pPr>
          </w:p>
          <w:p w:rsidR="005B18FD" w:rsidRDefault="003E4FED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  <w:p w:rsidR="005B18FD" w:rsidRDefault="005B18FD"/>
        </w:tc>
      </w:tr>
      <w:tr w:rsidR="005B18FD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5B18FD" w:rsidRDefault="003E4FED">
            <w:pPr>
              <w:jc w:val="center"/>
              <w:rPr>
                <w:b/>
              </w:rPr>
            </w:pPr>
            <w:r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5B18FD" w:rsidRDefault="003E4FED">
            <w:pPr>
              <w:jc w:val="center"/>
              <w:rPr>
                <w:b/>
              </w:rPr>
            </w:pPr>
            <w:r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5B18FD" w:rsidRDefault="003E4FED">
            <w:pPr>
              <w:jc w:val="center"/>
              <w:rPr>
                <w:b/>
              </w:rPr>
            </w:pPr>
            <w:r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5B18FD" w:rsidRDefault="003E4FED">
            <w:pPr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5B18FD" w:rsidRDefault="003E4FED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5B18FD" w:rsidRDefault="003E4FED">
            <w:pPr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5B18FD" w:rsidRDefault="003E4FED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5B18FD" w:rsidRDefault="003E4FED">
            <w:pPr>
              <w:rPr>
                <w:b/>
              </w:rPr>
            </w:pPr>
            <w:r>
              <w:rPr>
                <w:b/>
              </w:rPr>
              <w:t xml:space="preserve">Del: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octubre de 2021</w:t>
                </w:r>
              </w:sdtContent>
            </w:sdt>
          </w:p>
          <w:p w:rsidR="005B18FD" w:rsidRDefault="003E4FED">
            <w:r>
              <w:rPr>
                <w:b/>
              </w:rPr>
              <w:t xml:space="preserve">Al: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septiembre de 2022</w:t>
                </w:r>
              </w:sdtContent>
            </w:sdt>
          </w:p>
        </w:tc>
      </w:tr>
      <w:tr w:rsidR="005B18FD">
        <w:trPr>
          <w:trHeight w:val="510"/>
        </w:trPr>
        <w:tc>
          <w:tcPr>
            <w:tcW w:w="1413" w:type="dxa"/>
            <w:gridSpan w:val="2"/>
          </w:tcPr>
          <w:p w:rsidR="005B18FD" w:rsidRDefault="003E4FE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5B18FD" w:rsidRDefault="005B18FD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5B18FD" w:rsidRDefault="005B18FD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5B18FD" w:rsidRDefault="003E4FED">
            <w:pPr>
              <w:jc w:val="center"/>
              <w:rPr>
                <w:b/>
              </w:rPr>
            </w:pPr>
            <w:r>
              <w:rPr>
                <w:b/>
              </w:rPr>
              <w:t>$1,000,000.00</w:t>
            </w:r>
          </w:p>
        </w:tc>
        <w:tc>
          <w:tcPr>
            <w:tcW w:w="1701" w:type="dxa"/>
          </w:tcPr>
          <w:p w:rsidR="005B18FD" w:rsidRDefault="003E4FED">
            <w:pPr>
              <w:rPr>
                <w:b/>
              </w:rPr>
            </w:pPr>
            <w:r>
              <w:rPr>
                <w:b/>
              </w:rPr>
              <w:t>$1,000,000.00</w:t>
            </w:r>
          </w:p>
          <w:p w:rsidR="005B18FD" w:rsidRDefault="005B18FD">
            <w:pPr>
              <w:rPr>
                <w:b/>
              </w:rPr>
            </w:pPr>
          </w:p>
        </w:tc>
        <w:tc>
          <w:tcPr>
            <w:tcW w:w="1701" w:type="dxa"/>
          </w:tcPr>
          <w:p w:rsidR="005B18FD" w:rsidRDefault="005B18FD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5B18FD" w:rsidRDefault="005B18FD">
            <w:pPr>
              <w:rPr>
                <w:b/>
              </w:rPr>
            </w:pPr>
          </w:p>
          <w:p w:rsidR="005B18FD" w:rsidRDefault="005B18FD">
            <w:pPr>
              <w:rPr>
                <w:b/>
              </w:rPr>
            </w:pPr>
          </w:p>
        </w:tc>
        <w:tc>
          <w:tcPr>
            <w:tcW w:w="2157" w:type="dxa"/>
            <w:vMerge/>
          </w:tcPr>
          <w:p w:rsidR="005B18FD" w:rsidRDefault="005B18FD"/>
        </w:tc>
      </w:tr>
      <w:tr w:rsidR="005B18FD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5B18FD" w:rsidRDefault="003E4FED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5B18FD" w:rsidRDefault="003E4FE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Las escuelas de educación básica que se encuentran en el municipio de San Pedro Tlaquepaque </w:t>
            </w:r>
            <w:r>
              <w:rPr>
                <w:rFonts w:cstheme="minorHAnsi"/>
                <w:b/>
                <w:bCs/>
              </w:rPr>
              <w:t>presentan una serie de necesidades de mantenimiento, tanto correctivo como preventivo para un buen funcionamiento.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5B18FD" w:rsidRDefault="003E4FED">
            <w:pPr>
              <w:rPr>
                <w:b/>
              </w:rPr>
            </w:pPr>
            <w:r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5B18FD" w:rsidRDefault="003E4FED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</w:tr>
      <w:tr w:rsidR="005B18FD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5B18FD" w:rsidRDefault="003E4FED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5B18FD" w:rsidRDefault="003E4FED">
            <w:pPr>
              <w:rPr>
                <w:b/>
              </w:rPr>
            </w:pPr>
            <w:r>
              <w:rPr>
                <w:b/>
              </w:rPr>
              <w:t>Contribuir en la conservación, mejoramiento, mantenimiento y dotación de equipo básico de material hidráulico o eléctrico que se requiera para lo</w:t>
            </w:r>
            <w:r>
              <w:rPr>
                <w:b/>
              </w:rPr>
              <w:t>s edificios escolare</w:t>
            </w:r>
            <w:r>
              <w:rPr>
                <w:b/>
              </w:rPr>
              <w:t xml:space="preserve">s oficiales. </w:t>
            </w:r>
          </w:p>
          <w:p w:rsidR="005B18FD" w:rsidRDefault="005B18FD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5B18FD" w:rsidRDefault="003E4FED">
            <w:pPr>
              <w:rPr>
                <w:b/>
              </w:rPr>
            </w:pPr>
            <w:r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5B18FD" w:rsidRDefault="003E4FED">
                <w:pPr>
                  <w:rPr>
                    <w:b/>
                  </w:rPr>
                </w:pPr>
                <w:r>
                  <w:rPr>
                    <w:b/>
                  </w:rPr>
                  <w:t>1.4</w:t>
                </w:r>
              </w:p>
            </w:sdtContent>
          </w:sdt>
          <w:p w:rsidR="005B18FD" w:rsidRDefault="005B18FD">
            <w:pPr>
              <w:rPr>
                <w:b/>
              </w:rPr>
            </w:pPr>
          </w:p>
          <w:p w:rsidR="005B18FD" w:rsidRDefault="005B18FD">
            <w:pPr>
              <w:rPr>
                <w:b/>
              </w:rPr>
            </w:pPr>
          </w:p>
        </w:tc>
      </w:tr>
      <w:tr w:rsidR="005B18FD">
        <w:tc>
          <w:tcPr>
            <w:tcW w:w="2830" w:type="dxa"/>
            <w:gridSpan w:val="4"/>
            <w:shd w:val="clear" w:color="auto" w:fill="F4B083" w:themeFill="accent2" w:themeFillTint="99"/>
          </w:tcPr>
          <w:p w:rsidR="005B18FD" w:rsidRDefault="003E4FED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5B18FD" w:rsidRDefault="003E4FED">
            <w:pPr>
              <w:rPr>
                <w:b/>
              </w:rPr>
            </w:pPr>
            <w:r>
              <w:rPr>
                <w:b/>
              </w:rPr>
              <w:t xml:space="preserve">La construcción del tejido social a través de la educación, como coadyuvante en el marco de sus atribuciones en el funcionamiento de las escuelas oficiales establecidas y como parte del </w:t>
            </w:r>
            <w:r>
              <w:rPr>
                <w:b/>
              </w:rPr>
              <w:t>desarrollo por medio de programas en materia educativa para beneficio de los estudiantes de San Pedro Tlaquepaque.</w:t>
            </w:r>
          </w:p>
        </w:tc>
      </w:tr>
      <w:tr w:rsidR="005B18FD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5B18FD" w:rsidRDefault="003E4FED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5B18FD" w:rsidRDefault="003E4FE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5B18FD" w:rsidRDefault="003E4FE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5B18FD" w:rsidRDefault="005B18FD"/>
        </w:tc>
      </w:tr>
      <w:tr w:rsidR="005B18FD">
        <w:trPr>
          <w:trHeight w:val="510"/>
        </w:trPr>
        <w:tc>
          <w:tcPr>
            <w:tcW w:w="896" w:type="dxa"/>
          </w:tcPr>
          <w:p w:rsidR="005B18FD" w:rsidRDefault="003E4FE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5B18FD" w:rsidRDefault="005B18FD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5B18FD" w:rsidRDefault="003E4FE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08" w:type="dxa"/>
            <w:gridSpan w:val="6"/>
            <w:vMerge/>
          </w:tcPr>
          <w:p w:rsidR="005B18FD" w:rsidRDefault="005B18FD"/>
        </w:tc>
      </w:tr>
    </w:tbl>
    <w:p w:rsidR="005B18FD" w:rsidRDefault="005B18FD"/>
    <w:p w:rsidR="005B18FD" w:rsidRDefault="005B18F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5B18FD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5B18FD" w:rsidRDefault="003E4FED">
            <w:pPr>
              <w:rPr>
                <w:b/>
              </w:rPr>
            </w:pPr>
            <w:r>
              <w:rPr>
                <w:b/>
              </w:rPr>
              <w:t>Contribución a Políticas Transversales</w:t>
            </w:r>
          </w:p>
          <w:p w:rsidR="005B18FD" w:rsidRDefault="003E4FED">
            <w:pPr>
              <w:rPr>
                <w:b/>
              </w:rPr>
            </w:pPr>
            <w:r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5B18FD" w:rsidRDefault="003E4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5B18FD" w:rsidRDefault="003E4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5B18FD" w:rsidRDefault="003E4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5B18FD" w:rsidRDefault="003E4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5B18FD" w:rsidRDefault="003E4FE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5B18FD" w:rsidRDefault="003E4FED">
            <w:r>
              <w:rPr>
                <w:sz w:val="16"/>
                <w:szCs w:val="16"/>
              </w:rPr>
              <w:t>Explicar la contribución a política pública transversal</w:t>
            </w:r>
          </w:p>
        </w:tc>
      </w:tr>
      <w:tr w:rsidR="005B18FD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5B18FD" w:rsidRDefault="005B18FD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5B18FD" w:rsidRDefault="003E4FED">
            <w:r>
              <w:t xml:space="preserve">El programa </w:t>
            </w:r>
            <w:r>
              <w:t>está dirigido a toda la población de los niveles básicos de educación, para el fomento del desarrollo escolar de niñas, niños y adolescentes a través del mantenimiento, adecuamiento y mejoramiento de los planteles educativos del municipio.</w:t>
            </w:r>
          </w:p>
        </w:tc>
      </w:tr>
      <w:tr w:rsidR="005B18FD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5B18FD" w:rsidRDefault="005B18FD">
            <w:pPr>
              <w:rPr>
                <w:b/>
              </w:rPr>
            </w:pPr>
          </w:p>
          <w:p w:rsidR="005B18FD" w:rsidRDefault="003E4FED">
            <w:pPr>
              <w:rPr>
                <w:b/>
              </w:rPr>
            </w:pPr>
            <w:r>
              <w:rPr>
                <w:b/>
              </w:rPr>
              <w:t xml:space="preserve">Actividades a </w:t>
            </w:r>
            <w:r>
              <w:rPr>
                <w:b/>
              </w:rPr>
              <w:t>Realizar</w:t>
            </w:r>
          </w:p>
        </w:tc>
        <w:tc>
          <w:tcPr>
            <w:tcW w:w="9457" w:type="dxa"/>
            <w:gridSpan w:val="3"/>
          </w:tcPr>
          <w:p w:rsidR="005B18FD" w:rsidRDefault="005B18FD"/>
        </w:tc>
      </w:tr>
      <w:tr w:rsidR="005B18FD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5B18FD" w:rsidRDefault="003E4FED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5B18FD" w:rsidRDefault="003E4FED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5B18FD" w:rsidRDefault="003E4FED"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5B18FD" w:rsidRDefault="003E4FED">
            <w:pPr>
              <w:jc w:val="center"/>
              <w:rPr>
                <w:b/>
              </w:rPr>
            </w:pPr>
            <w:r>
              <w:rPr>
                <w:b/>
              </w:rPr>
              <w:t>Meta Programada</w:t>
            </w:r>
          </w:p>
        </w:tc>
      </w:tr>
      <w:tr w:rsidR="005B18FD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5B18FD" w:rsidRDefault="003E4FED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5B18FD" w:rsidRDefault="003E4FED" w:rsidP="003E4FED">
            <w:pPr>
              <w:jc w:val="center"/>
              <w:rPr>
                <w:b/>
              </w:rPr>
            </w:pPr>
            <w:r>
              <w:rPr>
                <w:b/>
              </w:rPr>
              <w:t xml:space="preserve">Escuelas intervenidas con </w:t>
            </w:r>
            <w:r>
              <w:rPr>
                <w:b/>
              </w:rPr>
              <w:t>mejoramiento</w:t>
            </w:r>
            <w:r>
              <w:rPr>
                <w:b/>
              </w:rPr>
              <w:t xml:space="preserve">, mantenimiento, </w:t>
            </w:r>
            <w:r>
              <w:rPr>
                <w:b/>
              </w:rPr>
              <w:t>equipo básico de material hidráulico o eléctrico</w:t>
            </w:r>
          </w:p>
        </w:tc>
        <w:tc>
          <w:tcPr>
            <w:tcW w:w="3091" w:type="dxa"/>
          </w:tcPr>
          <w:p w:rsidR="005B18FD" w:rsidRDefault="003E4FE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</w:rPr>
              <w:t>úmero de escuelas intervenidas</w:t>
            </w:r>
          </w:p>
        </w:tc>
        <w:tc>
          <w:tcPr>
            <w:tcW w:w="2957" w:type="dxa"/>
            <w:gridSpan w:val="2"/>
          </w:tcPr>
          <w:p w:rsidR="003E4FED" w:rsidRDefault="003E4FED" w:rsidP="003E4FED">
            <w:pPr>
              <w:jc w:val="center"/>
              <w:rPr>
                <w:b/>
              </w:rPr>
            </w:pPr>
          </w:p>
          <w:p w:rsidR="005B18FD" w:rsidRDefault="003E4FED" w:rsidP="003E4FED">
            <w:pPr>
              <w:jc w:val="center"/>
              <w:rPr>
                <w:b/>
              </w:rPr>
            </w:pPr>
            <w:r>
              <w:rPr>
                <w:b/>
              </w:rPr>
              <w:t>351</w:t>
            </w:r>
          </w:p>
        </w:tc>
      </w:tr>
      <w:tr w:rsidR="005B18FD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5B18FD" w:rsidRDefault="003E4FED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5B18FD" w:rsidRDefault="003E4FED">
            <w:pPr>
              <w:jc w:val="center"/>
              <w:rPr>
                <w:b/>
              </w:rPr>
            </w:pPr>
            <w:r>
              <w:rPr>
                <w:b/>
              </w:rPr>
              <w:t>Niñas, niños</w:t>
            </w:r>
            <w:r>
              <w:rPr>
                <w:b/>
              </w:rPr>
              <w:t xml:space="preserve"> y adolescentes beneficiados de los planteles intervenidos</w:t>
            </w:r>
          </w:p>
        </w:tc>
        <w:tc>
          <w:tcPr>
            <w:tcW w:w="3091" w:type="dxa"/>
          </w:tcPr>
          <w:p w:rsidR="005B18FD" w:rsidRDefault="003E4FED" w:rsidP="003E4FED">
            <w:pPr>
              <w:jc w:val="center"/>
              <w:rPr>
                <w:b/>
              </w:rPr>
            </w:pPr>
            <w:r>
              <w:rPr>
                <w:b/>
              </w:rPr>
              <w:t xml:space="preserve"> N</w:t>
            </w:r>
            <w:r>
              <w:rPr>
                <w:b/>
              </w:rPr>
              <w:t xml:space="preserve">iñas, niños </w:t>
            </w:r>
            <w:r>
              <w:rPr>
                <w:b/>
              </w:rPr>
              <w:t>y adolesc</w:t>
            </w:r>
            <w:bookmarkStart w:id="0" w:name="_GoBack"/>
            <w:bookmarkEnd w:id="0"/>
            <w:r>
              <w:rPr>
                <w:b/>
              </w:rPr>
              <w:t xml:space="preserve">entes </w:t>
            </w:r>
          </w:p>
        </w:tc>
        <w:tc>
          <w:tcPr>
            <w:tcW w:w="2957" w:type="dxa"/>
            <w:gridSpan w:val="2"/>
          </w:tcPr>
          <w:p w:rsidR="005B18FD" w:rsidRDefault="003E4FED">
            <w:pPr>
              <w:jc w:val="center"/>
              <w:rPr>
                <w:b/>
              </w:rPr>
            </w:pPr>
            <w:r>
              <w:rPr>
                <w:b/>
              </w:rPr>
              <w:t>20,000</w:t>
            </w:r>
          </w:p>
        </w:tc>
      </w:tr>
    </w:tbl>
    <w:p w:rsidR="005B18FD" w:rsidRDefault="005B18FD"/>
    <w:p w:rsidR="005B18FD" w:rsidRDefault="005B18FD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5B18FD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5B18FD" w:rsidRDefault="005B18FD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B18FD" w:rsidRDefault="003E4FED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5B18FD" w:rsidRDefault="005B18FD">
            <w:pPr>
              <w:tabs>
                <w:tab w:val="left" w:pos="900"/>
              </w:tabs>
              <w:jc w:val="center"/>
            </w:pPr>
          </w:p>
        </w:tc>
      </w:tr>
      <w:tr w:rsidR="005B18FD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5B18FD" w:rsidRDefault="003E4FED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5B18FD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5B18FD" w:rsidRDefault="005B18FD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5B18FD" w:rsidRDefault="003E4FED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5B18FD" w:rsidRDefault="003E4FED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Septiembre</w:t>
            </w:r>
          </w:p>
        </w:tc>
      </w:tr>
      <w:tr w:rsidR="005B18FD">
        <w:trPr>
          <w:trHeight w:val="57"/>
        </w:trPr>
        <w:tc>
          <w:tcPr>
            <w:tcW w:w="1527" w:type="pct"/>
          </w:tcPr>
          <w:p w:rsidR="005B18FD" w:rsidRDefault="003E4FED">
            <w:pPr>
              <w:tabs>
                <w:tab w:val="left" w:pos="900"/>
              </w:tabs>
            </w:pPr>
            <w:r>
              <w:t>Elaboración del POA</w:t>
            </w:r>
          </w:p>
          <w:p w:rsidR="005B18FD" w:rsidRDefault="005B18FD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B18FD">
        <w:trPr>
          <w:trHeight w:val="20"/>
        </w:trPr>
        <w:tc>
          <w:tcPr>
            <w:tcW w:w="1527" w:type="pct"/>
          </w:tcPr>
          <w:p w:rsidR="005B18FD" w:rsidRDefault="003E4FED">
            <w:pPr>
              <w:tabs>
                <w:tab w:val="left" w:pos="900"/>
              </w:tabs>
            </w:pPr>
            <w:r>
              <w:t xml:space="preserve">Recepción de solicitudes </w:t>
            </w:r>
          </w:p>
          <w:p w:rsidR="005B18FD" w:rsidRDefault="005B18FD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5B18FD">
        <w:trPr>
          <w:trHeight w:val="20"/>
        </w:trPr>
        <w:tc>
          <w:tcPr>
            <w:tcW w:w="1527" w:type="pct"/>
          </w:tcPr>
          <w:p w:rsidR="005B18FD" w:rsidRDefault="003E4FED">
            <w:pPr>
              <w:tabs>
                <w:tab w:val="left" w:pos="900"/>
              </w:tabs>
            </w:pPr>
            <w:r>
              <w:t xml:space="preserve">Programación de solicitudes </w:t>
            </w:r>
          </w:p>
          <w:p w:rsidR="005B18FD" w:rsidRDefault="005B18FD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5B18FD">
        <w:trPr>
          <w:trHeight w:val="20"/>
        </w:trPr>
        <w:tc>
          <w:tcPr>
            <w:tcW w:w="1527" w:type="pct"/>
          </w:tcPr>
          <w:p w:rsidR="005B18FD" w:rsidRDefault="005B18FD">
            <w:pPr>
              <w:tabs>
                <w:tab w:val="left" w:pos="900"/>
              </w:tabs>
            </w:pPr>
          </w:p>
          <w:p w:rsidR="005B18FD" w:rsidRDefault="003E4FED">
            <w:pPr>
              <w:tabs>
                <w:tab w:val="left" w:pos="900"/>
              </w:tabs>
            </w:pPr>
            <w:r>
              <w:t>Supervisión</w:t>
            </w:r>
          </w:p>
        </w:tc>
        <w:tc>
          <w:tcPr>
            <w:tcW w:w="272" w:type="pct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5B18FD" w:rsidRDefault="003E4FE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5B18FD">
        <w:trPr>
          <w:trHeight w:val="20"/>
        </w:trPr>
        <w:tc>
          <w:tcPr>
            <w:tcW w:w="1527" w:type="pct"/>
          </w:tcPr>
          <w:p w:rsidR="005B18FD" w:rsidRDefault="005B18FD">
            <w:pPr>
              <w:tabs>
                <w:tab w:val="left" w:pos="900"/>
              </w:tabs>
            </w:pPr>
          </w:p>
          <w:p w:rsidR="005B18FD" w:rsidRDefault="005B18FD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B18FD">
        <w:trPr>
          <w:trHeight w:val="20"/>
        </w:trPr>
        <w:tc>
          <w:tcPr>
            <w:tcW w:w="1527" w:type="pct"/>
          </w:tcPr>
          <w:p w:rsidR="005B18FD" w:rsidRDefault="005B18FD">
            <w:pPr>
              <w:tabs>
                <w:tab w:val="left" w:pos="900"/>
              </w:tabs>
            </w:pPr>
          </w:p>
          <w:p w:rsidR="005B18FD" w:rsidRDefault="005B18FD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B18FD">
        <w:trPr>
          <w:trHeight w:val="20"/>
        </w:trPr>
        <w:tc>
          <w:tcPr>
            <w:tcW w:w="1527" w:type="pct"/>
          </w:tcPr>
          <w:p w:rsidR="005B18FD" w:rsidRDefault="005B18FD">
            <w:pPr>
              <w:tabs>
                <w:tab w:val="left" w:pos="900"/>
              </w:tabs>
            </w:pPr>
          </w:p>
          <w:p w:rsidR="005B18FD" w:rsidRDefault="005B18FD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B18FD">
        <w:trPr>
          <w:trHeight w:val="20"/>
        </w:trPr>
        <w:tc>
          <w:tcPr>
            <w:tcW w:w="1527" w:type="pct"/>
          </w:tcPr>
          <w:p w:rsidR="005B18FD" w:rsidRDefault="005B18FD">
            <w:pPr>
              <w:tabs>
                <w:tab w:val="left" w:pos="900"/>
              </w:tabs>
            </w:pPr>
          </w:p>
          <w:p w:rsidR="005B18FD" w:rsidRDefault="005B18FD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B18FD">
        <w:trPr>
          <w:trHeight w:val="20"/>
        </w:trPr>
        <w:tc>
          <w:tcPr>
            <w:tcW w:w="1527" w:type="pct"/>
          </w:tcPr>
          <w:p w:rsidR="005B18FD" w:rsidRDefault="005B18FD">
            <w:pPr>
              <w:tabs>
                <w:tab w:val="left" w:pos="900"/>
              </w:tabs>
            </w:pPr>
          </w:p>
          <w:p w:rsidR="005B18FD" w:rsidRDefault="005B18FD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5B18FD" w:rsidRDefault="005B18F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5B18FD" w:rsidRDefault="005B18FD"/>
    <w:sectPr w:rsidR="005B18FD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8FD" w:rsidRDefault="003E4FED">
      <w:pPr>
        <w:spacing w:after="0" w:line="240" w:lineRule="auto"/>
      </w:pPr>
      <w:r>
        <w:separator/>
      </w:r>
    </w:p>
  </w:endnote>
  <w:endnote w:type="continuationSeparator" w:id="0">
    <w:p w:rsidR="005B18FD" w:rsidRDefault="003E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8FD" w:rsidRDefault="003E4FED">
      <w:pPr>
        <w:spacing w:after="0" w:line="240" w:lineRule="auto"/>
      </w:pPr>
      <w:r>
        <w:separator/>
      </w:r>
    </w:p>
  </w:footnote>
  <w:footnote w:type="continuationSeparator" w:id="0">
    <w:p w:rsidR="005B18FD" w:rsidRDefault="003E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FD" w:rsidRDefault="003E4FED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</w:t>
    </w:r>
    <w:r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rogramación – PbR 2022</w:t>
    </w:r>
    <w:r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5B18FD" w:rsidRDefault="005B1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FD"/>
    <w:rsid w:val="003E4FED"/>
    <w:rsid w:val="005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67F966A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customStyle="1" w:styleId="Tablaconcuadrcula1">
    <w:name w:val="Tabla con cuadrícula1"/>
    <w:basedOn w:val="Tablanormal"/>
    <w:next w:val="Tablaconcuadrc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201D25" w:rsidRDefault="00201D25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201D25" w:rsidRDefault="00201D25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201D25" w:rsidRDefault="00201D25">
          <w:pPr>
            <w:pStyle w:val="37F6BD1BDFA44B7FBA218CB4CD08CD58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201D25" w:rsidRDefault="00201D25">
          <w:pPr>
            <w:pStyle w:val="6E9B3B6BD0E648AFAD31B513B3FEDF0C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25"/>
    <w:rsid w:val="0020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13</TotalTime>
  <Pages>3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5</cp:revision>
  <dcterms:created xsi:type="dcterms:W3CDTF">2021-10-13T19:09:00Z</dcterms:created>
  <dcterms:modified xsi:type="dcterms:W3CDTF">2021-11-17T20:01:00Z</dcterms:modified>
</cp:coreProperties>
</file>