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35AE4" w:rsidRDefault="00522014" w:rsidP="00BF7E14">
            <w:pPr>
              <w:spacing w:line="360" w:lineRule="auto"/>
              <w:jc w:val="center"/>
              <w:rPr>
                <w:b/>
              </w:rPr>
            </w:pPr>
            <w:r>
              <w:rPr>
                <w:b/>
              </w:rPr>
              <w:t>Subdirección Técnica y de Planeación Estratégica</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F53271" w:rsidTr="00391484">
        <w:trPr>
          <w:trHeight w:val="680"/>
        </w:trPr>
        <w:tc>
          <w:tcPr>
            <w:tcW w:w="2830" w:type="dxa"/>
            <w:gridSpan w:val="4"/>
            <w:shd w:val="clear" w:color="auto" w:fill="F4B083" w:themeFill="accent2" w:themeFillTint="99"/>
          </w:tcPr>
          <w:p w:rsidR="00F53271" w:rsidRPr="00A35AE4" w:rsidRDefault="00F53271" w:rsidP="00F53271">
            <w:pPr>
              <w:jc w:val="center"/>
              <w:rPr>
                <w:b/>
              </w:rPr>
            </w:pPr>
            <w:r w:rsidRPr="00A35AE4">
              <w:rPr>
                <w:b/>
              </w:rPr>
              <w:t>Nombre de la Propuesta:</w:t>
            </w:r>
          </w:p>
        </w:tc>
        <w:tc>
          <w:tcPr>
            <w:tcW w:w="8151" w:type="dxa"/>
            <w:gridSpan w:val="5"/>
          </w:tcPr>
          <w:p w:rsidR="00F53271" w:rsidRDefault="00F53271" w:rsidP="00F53271">
            <w:pPr>
              <w:rPr>
                <w:rFonts w:ascii="Arial" w:hAnsi="Arial" w:cs="Arial"/>
                <w:color w:val="000000"/>
                <w:sz w:val="20"/>
                <w:szCs w:val="20"/>
              </w:rPr>
            </w:pPr>
            <w:r>
              <w:rPr>
                <w:rFonts w:ascii="Arial" w:hAnsi="Arial" w:cs="Arial"/>
                <w:color w:val="000000"/>
                <w:sz w:val="20"/>
                <w:szCs w:val="20"/>
              </w:rPr>
              <w:t xml:space="preserve">Adquisición de </w:t>
            </w:r>
            <w:r w:rsidR="001235AE">
              <w:rPr>
                <w:rFonts w:ascii="Arial" w:hAnsi="Arial" w:cs="Arial"/>
                <w:color w:val="000000"/>
                <w:sz w:val="20"/>
                <w:szCs w:val="20"/>
              </w:rPr>
              <w:t>municiones</w:t>
            </w:r>
          </w:p>
          <w:p w:rsidR="00F53271" w:rsidRPr="00D057D7" w:rsidRDefault="00F53271" w:rsidP="00F53271">
            <w:pPr>
              <w:rPr>
                <w:rFonts w:ascii="Calibri" w:hAnsi="Calibri" w:cs="Times New Roman"/>
              </w:rPr>
            </w:pPr>
          </w:p>
        </w:tc>
        <w:tc>
          <w:tcPr>
            <w:tcW w:w="2157" w:type="dxa"/>
            <w:vMerge/>
            <w:shd w:val="clear" w:color="auto" w:fill="F4B083" w:themeFill="accent2" w:themeFillTint="99"/>
          </w:tcPr>
          <w:p w:rsidR="00F53271" w:rsidRDefault="00F53271" w:rsidP="00F53271"/>
        </w:tc>
      </w:tr>
      <w:tr w:rsidR="00F53271" w:rsidTr="000D70A1">
        <w:trPr>
          <w:trHeight w:val="679"/>
        </w:trPr>
        <w:tc>
          <w:tcPr>
            <w:tcW w:w="4217" w:type="dxa"/>
            <w:gridSpan w:val="5"/>
            <w:shd w:val="clear" w:color="auto" w:fill="D5DCE4" w:themeFill="text2" w:themeFillTint="33"/>
          </w:tcPr>
          <w:p w:rsidR="00F53271" w:rsidRDefault="00F53271" w:rsidP="00F53271">
            <w:pPr>
              <w:jc w:val="center"/>
              <w:rPr>
                <w:b/>
              </w:rPr>
            </w:pPr>
          </w:p>
          <w:p w:rsidR="00F53271" w:rsidRPr="00A35AE4" w:rsidRDefault="00F53271" w:rsidP="00F53271">
            <w:pPr>
              <w:jc w:val="center"/>
              <w:rPr>
                <w:b/>
              </w:rPr>
            </w:pPr>
            <w:r w:rsidRPr="00A35AE4">
              <w:rPr>
                <w:b/>
              </w:rPr>
              <w:t>Gasto Corriente</w:t>
            </w:r>
          </w:p>
        </w:tc>
        <w:tc>
          <w:tcPr>
            <w:tcW w:w="3433" w:type="dxa"/>
            <w:gridSpan w:val="2"/>
            <w:shd w:val="clear" w:color="auto" w:fill="F4B083" w:themeFill="accent2" w:themeFillTint="99"/>
          </w:tcPr>
          <w:p w:rsidR="00F53271" w:rsidRDefault="00F53271" w:rsidP="00F53271">
            <w:pPr>
              <w:jc w:val="center"/>
              <w:rPr>
                <w:b/>
              </w:rPr>
            </w:pPr>
          </w:p>
          <w:p w:rsidR="00F53271" w:rsidRPr="00A35AE4" w:rsidRDefault="00F53271" w:rsidP="00F53271">
            <w:pPr>
              <w:jc w:val="center"/>
              <w:rPr>
                <w:b/>
              </w:rPr>
            </w:pPr>
            <w:r w:rsidRPr="00A35AE4">
              <w:rPr>
                <w:b/>
              </w:rPr>
              <w:t>Gasto Complementario Municipal</w:t>
            </w:r>
          </w:p>
        </w:tc>
        <w:tc>
          <w:tcPr>
            <w:tcW w:w="3331" w:type="dxa"/>
            <w:gridSpan w:val="2"/>
            <w:shd w:val="clear" w:color="auto" w:fill="D5DCE4" w:themeFill="text2" w:themeFillTint="33"/>
          </w:tcPr>
          <w:p w:rsidR="00F53271" w:rsidRDefault="00F53271" w:rsidP="00F53271">
            <w:pPr>
              <w:jc w:val="center"/>
              <w:rPr>
                <w:b/>
              </w:rPr>
            </w:pPr>
          </w:p>
          <w:p w:rsidR="00F53271" w:rsidRPr="00A35AE4" w:rsidRDefault="00F53271" w:rsidP="00F53271">
            <w:pPr>
              <w:jc w:val="center"/>
              <w:rPr>
                <w:b/>
              </w:rPr>
            </w:pPr>
            <w:r w:rsidRPr="00A35AE4">
              <w:rPr>
                <w:b/>
              </w:rPr>
              <w:t>Gasto de Fondo Federal</w:t>
            </w:r>
          </w:p>
        </w:tc>
        <w:tc>
          <w:tcPr>
            <w:tcW w:w="2157" w:type="dxa"/>
            <w:shd w:val="clear" w:color="auto" w:fill="F4B083" w:themeFill="accent2" w:themeFillTint="99"/>
          </w:tcPr>
          <w:p w:rsidR="00F53271" w:rsidRDefault="00F53271" w:rsidP="00F53271">
            <w:pPr>
              <w:jc w:val="center"/>
              <w:rPr>
                <w:b/>
              </w:rPr>
            </w:pPr>
          </w:p>
          <w:p w:rsidR="00F53271" w:rsidRPr="00A35AE4" w:rsidRDefault="00F53271" w:rsidP="00F53271">
            <w:pPr>
              <w:jc w:val="center"/>
              <w:rPr>
                <w:b/>
              </w:rPr>
            </w:pPr>
            <w:r w:rsidRPr="00A35AE4">
              <w:rPr>
                <w:b/>
              </w:rPr>
              <w:t>Periodo</w:t>
            </w:r>
          </w:p>
          <w:p w:rsidR="00F53271" w:rsidRPr="00BF7E14" w:rsidRDefault="00F53271" w:rsidP="00F53271"/>
        </w:tc>
      </w:tr>
      <w:tr w:rsidR="00F53271" w:rsidTr="009367AB">
        <w:trPr>
          <w:trHeight w:val="454"/>
        </w:trPr>
        <w:tc>
          <w:tcPr>
            <w:tcW w:w="1413" w:type="dxa"/>
            <w:gridSpan w:val="2"/>
            <w:shd w:val="clear" w:color="auto" w:fill="F4B083" w:themeFill="accent2" w:themeFillTint="99"/>
          </w:tcPr>
          <w:p w:rsidR="00F53271" w:rsidRPr="00A35AE4" w:rsidRDefault="00F53271" w:rsidP="00F53271">
            <w:pPr>
              <w:jc w:val="center"/>
              <w:rPr>
                <w:b/>
              </w:rPr>
            </w:pPr>
            <w:r w:rsidRPr="00A35AE4">
              <w:rPr>
                <w:b/>
              </w:rPr>
              <w:t>Programa</w:t>
            </w:r>
          </w:p>
        </w:tc>
        <w:tc>
          <w:tcPr>
            <w:tcW w:w="1417" w:type="dxa"/>
            <w:gridSpan w:val="2"/>
            <w:shd w:val="clear" w:color="auto" w:fill="F4B083" w:themeFill="accent2" w:themeFillTint="99"/>
          </w:tcPr>
          <w:p w:rsidR="00F53271" w:rsidRPr="00A35AE4" w:rsidRDefault="00F53271" w:rsidP="00F53271">
            <w:pPr>
              <w:jc w:val="center"/>
              <w:rPr>
                <w:b/>
              </w:rPr>
            </w:pPr>
            <w:r w:rsidRPr="00A35AE4">
              <w:rPr>
                <w:b/>
              </w:rPr>
              <w:t>Servicio</w:t>
            </w:r>
          </w:p>
        </w:tc>
        <w:tc>
          <w:tcPr>
            <w:tcW w:w="1387" w:type="dxa"/>
            <w:shd w:val="clear" w:color="auto" w:fill="F4B083" w:themeFill="accent2" w:themeFillTint="99"/>
          </w:tcPr>
          <w:p w:rsidR="00F53271" w:rsidRPr="00A35AE4" w:rsidRDefault="00F53271" w:rsidP="00F53271">
            <w:pPr>
              <w:jc w:val="center"/>
              <w:rPr>
                <w:b/>
              </w:rPr>
            </w:pPr>
            <w:r w:rsidRPr="00A35AE4">
              <w:rPr>
                <w:b/>
              </w:rPr>
              <w:t>Campaña</w:t>
            </w:r>
          </w:p>
        </w:tc>
        <w:tc>
          <w:tcPr>
            <w:tcW w:w="1732" w:type="dxa"/>
            <w:shd w:val="clear" w:color="auto" w:fill="D5DCE4" w:themeFill="text2" w:themeFillTint="33"/>
          </w:tcPr>
          <w:p w:rsidR="00F53271" w:rsidRPr="00A35AE4" w:rsidRDefault="00F53271" w:rsidP="00F53271">
            <w:pPr>
              <w:jc w:val="center"/>
              <w:rPr>
                <w:b/>
              </w:rPr>
            </w:pPr>
            <w:r w:rsidRPr="00A35AE4">
              <w:rPr>
                <w:b/>
              </w:rPr>
              <w:t>Proyecto</w:t>
            </w:r>
          </w:p>
        </w:tc>
        <w:tc>
          <w:tcPr>
            <w:tcW w:w="1701" w:type="dxa"/>
            <w:shd w:val="clear" w:color="auto" w:fill="D5DCE4" w:themeFill="text2" w:themeFillTint="33"/>
          </w:tcPr>
          <w:p w:rsidR="00F53271" w:rsidRPr="00A35AE4" w:rsidRDefault="00F53271" w:rsidP="00F53271">
            <w:pPr>
              <w:jc w:val="center"/>
              <w:rPr>
                <w:b/>
              </w:rPr>
            </w:pPr>
            <w:r w:rsidRPr="00A35AE4">
              <w:rPr>
                <w:b/>
              </w:rPr>
              <w:t>Monto</w:t>
            </w:r>
          </w:p>
        </w:tc>
        <w:tc>
          <w:tcPr>
            <w:tcW w:w="1701" w:type="dxa"/>
            <w:shd w:val="clear" w:color="auto" w:fill="F4B083" w:themeFill="accent2" w:themeFillTint="99"/>
          </w:tcPr>
          <w:p w:rsidR="00F53271" w:rsidRPr="00A35AE4" w:rsidRDefault="00F53271" w:rsidP="00F53271">
            <w:pPr>
              <w:jc w:val="center"/>
              <w:rPr>
                <w:b/>
              </w:rPr>
            </w:pPr>
            <w:r w:rsidRPr="00A35AE4">
              <w:rPr>
                <w:b/>
              </w:rPr>
              <w:t>Proyecto</w:t>
            </w:r>
          </w:p>
        </w:tc>
        <w:tc>
          <w:tcPr>
            <w:tcW w:w="1630" w:type="dxa"/>
            <w:shd w:val="clear" w:color="auto" w:fill="F4B083" w:themeFill="accent2" w:themeFillTint="99"/>
          </w:tcPr>
          <w:p w:rsidR="00F53271" w:rsidRPr="00A35AE4" w:rsidRDefault="00F53271" w:rsidP="00F53271">
            <w:pPr>
              <w:jc w:val="center"/>
              <w:rPr>
                <w:b/>
              </w:rPr>
            </w:pPr>
            <w:r w:rsidRPr="00A35AE4">
              <w:rPr>
                <w:b/>
              </w:rPr>
              <w:t>Monto</w:t>
            </w:r>
          </w:p>
        </w:tc>
        <w:tc>
          <w:tcPr>
            <w:tcW w:w="2157" w:type="dxa"/>
            <w:vMerge w:val="restart"/>
          </w:tcPr>
          <w:p w:rsidR="00F53271" w:rsidRDefault="00F53271" w:rsidP="00F53271">
            <w:pPr>
              <w:rPr>
                <w:b/>
              </w:rPr>
            </w:pPr>
            <w:r w:rsidRPr="00A35AE4">
              <w:rPr>
                <w:b/>
              </w:rPr>
              <w:t>Del:</w:t>
            </w:r>
            <w:r>
              <w:rPr>
                <w:b/>
              </w:rPr>
              <w:t xml:space="preserve"> </w:t>
            </w:r>
            <w:sdt>
              <w:sdtPr>
                <w:rPr>
                  <w:b/>
                </w:rPr>
                <w:id w:val="1828168165"/>
                <w:placeholder>
                  <w:docPart w:val="A7BC5D4B616D4EB9A3CF42A14166D5EC"/>
                </w:placeholder>
                <w:date>
                  <w:dateFormat w:val="MMMM' de 'yyyy"/>
                  <w:lid w:val="es-ES"/>
                  <w:storeMappedDataAs w:val="dateTime"/>
                  <w:calendar w:val="gregorian"/>
                </w:date>
              </w:sdtPr>
              <w:sdtEndPr/>
              <w:sdtContent>
                <w:r>
                  <w:rPr>
                    <w:b/>
                  </w:rPr>
                  <w:t>Fecha</w:t>
                </w:r>
              </w:sdtContent>
            </w:sdt>
          </w:p>
          <w:p w:rsidR="00F53271" w:rsidRDefault="00F53271" w:rsidP="00F53271">
            <w:r w:rsidRPr="00A35AE4">
              <w:rPr>
                <w:b/>
              </w:rPr>
              <w:t>Al:</w:t>
            </w:r>
            <w:r>
              <w:rPr>
                <w:b/>
              </w:rPr>
              <w:t xml:space="preserve"> </w:t>
            </w:r>
            <w:sdt>
              <w:sdtPr>
                <w:rPr>
                  <w:b/>
                </w:rPr>
                <w:id w:val="789314449"/>
                <w:placeholder>
                  <w:docPart w:val="BC7296D7650A42AB956721E24358435C"/>
                </w:placeholder>
                <w:date>
                  <w:dateFormat w:val="MMMM' de 'yyyy"/>
                  <w:lid w:val="es-ES"/>
                  <w:storeMappedDataAs w:val="dateTime"/>
                  <w:calendar w:val="gregorian"/>
                </w:date>
              </w:sdtPr>
              <w:sdtEndPr/>
              <w:sdtContent>
                <w:r>
                  <w:rPr>
                    <w:b/>
                  </w:rPr>
                  <w:t>Fecha</w:t>
                </w:r>
              </w:sdtContent>
            </w:sdt>
          </w:p>
        </w:tc>
      </w:tr>
      <w:tr w:rsidR="00F53271" w:rsidTr="00184C78">
        <w:trPr>
          <w:trHeight w:val="510"/>
        </w:trPr>
        <w:tc>
          <w:tcPr>
            <w:tcW w:w="1413" w:type="dxa"/>
            <w:gridSpan w:val="2"/>
          </w:tcPr>
          <w:p w:rsidR="00F53271" w:rsidRPr="00A35AE4" w:rsidRDefault="00F53271" w:rsidP="00F53271">
            <w:pPr>
              <w:jc w:val="center"/>
              <w:rPr>
                <w:b/>
              </w:rPr>
            </w:pPr>
          </w:p>
        </w:tc>
        <w:tc>
          <w:tcPr>
            <w:tcW w:w="1417" w:type="dxa"/>
            <w:gridSpan w:val="2"/>
          </w:tcPr>
          <w:p w:rsidR="00F53271" w:rsidRPr="00A35AE4" w:rsidRDefault="00F53271" w:rsidP="00F53271">
            <w:pPr>
              <w:jc w:val="center"/>
              <w:rPr>
                <w:b/>
              </w:rPr>
            </w:pPr>
            <w:r>
              <w:rPr>
                <w:b/>
              </w:rPr>
              <w:t>x</w:t>
            </w:r>
          </w:p>
        </w:tc>
        <w:tc>
          <w:tcPr>
            <w:tcW w:w="1387" w:type="dxa"/>
          </w:tcPr>
          <w:p w:rsidR="00F53271" w:rsidRPr="00A35AE4" w:rsidRDefault="00F53271" w:rsidP="00F53271">
            <w:pPr>
              <w:jc w:val="center"/>
              <w:rPr>
                <w:b/>
              </w:rPr>
            </w:pPr>
          </w:p>
        </w:tc>
        <w:tc>
          <w:tcPr>
            <w:tcW w:w="1732" w:type="dxa"/>
          </w:tcPr>
          <w:p w:rsidR="00F53271" w:rsidRPr="00A35AE4" w:rsidRDefault="00F53271" w:rsidP="00F53271">
            <w:pPr>
              <w:jc w:val="center"/>
              <w:rPr>
                <w:b/>
              </w:rPr>
            </w:pPr>
          </w:p>
        </w:tc>
        <w:tc>
          <w:tcPr>
            <w:tcW w:w="1701" w:type="dxa"/>
          </w:tcPr>
          <w:p w:rsidR="00F53271" w:rsidRPr="00A35AE4" w:rsidRDefault="00F53271" w:rsidP="00F53271">
            <w:pPr>
              <w:rPr>
                <w:b/>
              </w:rPr>
            </w:pPr>
            <w:r w:rsidRPr="00A35AE4">
              <w:rPr>
                <w:b/>
              </w:rPr>
              <w:t>$</w:t>
            </w:r>
            <w:r w:rsidR="001B3984">
              <w:rPr>
                <w:b/>
              </w:rPr>
              <w:t>500,000.00</w:t>
            </w:r>
          </w:p>
        </w:tc>
        <w:tc>
          <w:tcPr>
            <w:tcW w:w="1701" w:type="dxa"/>
          </w:tcPr>
          <w:p w:rsidR="00F53271" w:rsidRPr="00A35AE4" w:rsidRDefault="00F53271" w:rsidP="00F53271">
            <w:pPr>
              <w:jc w:val="center"/>
              <w:rPr>
                <w:b/>
              </w:rPr>
            </w:pPr>
          </w:p>
        </w:tc>
        <w:tc>
          <w:tcPr>
            <w:tcW w:w="1630" w:type="dxa"/>
          </w:tcPr>
          <w:p w:rsidR="00F53271" w:rsidRDefault="00F53271" w:rsidP="00F53271">
            <w:pPr>
              <w:rPr>
                <w:b/>
              </w:rPr>
            </w:pPr>
          </w:p>
          <w:p w:rsidR="00F53271" w:rsidRPr="00A35AE4" w:rsidRDefault="00F53271" w:rsidP="00F53271">
            <w:pPr>
              <w:rPr>
                <w:b/>
              </w:rPr>
            </w:pPr>
            <w:r w:rsidRPr="00A35AE4">
              <w:rPr>
                <w:b/>
              </w:rPr>
              <w:t>$</w:t>
            </w:r>
          </w:p>
        </w:tc>
        <w:tc>
          <w:tcPr>
            <w:tcW w:w="2157" w:type="dxa"/>
            <w:vMerge/>
          </w:tcPr>
          <w:p w:rsidR="00F53271" w:rsidRDefault="00F53271" w:rsidP="00F53271"/>
        </w:tc>
      </w:tr>
      <w:tr w:rsidR="00F53271" w:rsidTr="00391484">
        <w:trPr>
          <w:trHeight w:val="1474"/>
        </w:trPr>
        <w:tc>
          <w:tcPr>
            <w:tcW w:w="2830" w:type="dxa"/>
            <w:gridSpan w:val="4"/>
            <w:shd w:val="clear" w:color="auto" w:fill="F4B083" w:themeFill="accent2" w:themeFillTint="99"/>
          </w:tcPr>
          <w:p w:rsidR="00F53271" w:rsidRPr="00A35AE4" w:rsidRDefault="00F53271" w:rsidP="00F53271">
            <w:pPr>
              <w:rPr>
                <w:b/>
              </w:rPr>
            </w:pPr>
            <w:r>
              <w:rPr>
                <w:b/>
              </w:rPr>
              <w:t>Descripción del Problema</w:t>
            </w:r>
          </w:p>
        </w:tc>
        <w:tc>
          <w:tcPr>
            <w:tcW w:w="8151" w:type="dxa"/>
            <w:gridSpan w:val="5"/>
          </w:tcPr>
          <w:p w:rsidR="00F53271" w:rsidRPr="00A35AE4" w:rsidRDefault="00F53271" w:rsidP="00E76553">
            <w:pPr>
              <w:rPr>
                <w:b/>
              </w:rPr>
            </w:pPr>
            <w:r>
              <w:rPr>
                <w:rFonts w:ascii="Calibri" w:hAnsi="Calibri" w:cs="Times New Roman"/>
              </w:rPr>
              <w:t xml:space="preserve">La realidad contemporánea que incide en la seguridad ciudadana, evidencia que la comisaria debe contar con los materiales consumibles </w:t>
            </w:r>
            <w:r w:rsidRPr="00D057D7">
              <w:rPr>
                <w:rFonts w:ascii="Calibri" w:hAnsi="Calibri" w:cs="Times New Roman"/>
              </w:rPr>
              <w:t>suficiente</w:t>
            </w:r>
            <w:r>
              <w:rPr>
                <w:rFonts w:ascii="Calibri" w:hAnsi="Calibri" w:cs="Times New Roman"/>
              </w:rPr>
              <w:t>s (municiones)</w:t>
            </w:r>
            <w:r w:rsidRPr="00D057D7">
              <w:rPr>
                <w:rFonts w:ascii="Calibri" w:hAnsi="Calibri" w:cs="Times New Roman"/>
              </w:rPr>
              <w:t xml:space="preserve"> para cubrir una contingencia, además de solventar las necesidades en la capacitación constan</w:t>
            </w:r>
            <w:r>
              <w:rPr>
                <w:rFonts w:ascii="Calibri" w:hAnsi="Calibri" w:cs="Times New Roman"/>
              </w:rPr>
              <w:t>te de los elementos operativos activos, persona</w:t>
            </w:r>
            <w:r w:rsidRPr="00D057D7">
              <w:rPr>
                <w:rFonts w:ascii="Calibri" w:hAnsi="Calibri" w:cs="Times New Roman"/>
              </w:rPr>
              <w:t xml:space="preserve"> de nuevo ingreso</w:t>
            </w:r>
            <w:r>
              <w:rPr>
                <w:rFonts w:ascii="Calibri" w:hAnsi="Calibri" w:cs="Times New Roman"/>
              </w:rPr>
              <w:t xml:space="preserve"> en preparación.</w:t>
            </w:r>
            <w:bookmarkStart w:id="0" w:name="_GoBack"/>
            <w:bookmarkEnd w:id="0"/>
          </w:p>
        </w:tc>
        <w:tc>
          <w:tcPr>
            <w:tcW w:w="2157" w:type="dxa"/>
            <w:shd w:val="clear" w:color="auto" w:fill="F4B083" w:themeFill="accent2" w:themeFillTint="99"/>
          </w:tcPr>
          <w:p w:rsidR="00F53271" w:rsidRDefault="00F53271" w:rsidP="00F53271">
            <w:pPr>
              <w:rPr>
                <w:b/>
              </w:rPr>
            </w:pPr>
            <w:r w:rsidRPr="00414F64">
              <w:rPr>
                <w:b/>
              </w:rPr>
              <w:t xml:space="preserve">Eje </w:t>
            </w:r>
          </w:p>
          <w:sdt>
            <w:sdtPr>
              <w:rPr>
                <w:b/>
              </w:rPr>
              <w:id w:val="-573441876"/>
              <w:placeholder>
                <w:docPart w:val="6B3C3508AD9642F7A86653741FCF7A24"/>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F53271" w:rsidRPr="00414F64" w:rsidRDefault="00F53271" w:rsidP="00F53271">
                <w:pPr>
                  <w:rPr>
                    <w:b/>
                  </w:rPr>
                </w:pPr>
                <w:r w:rsidRPr="006C2728">
                  <w:rPr>
                    <w:rStyle w:val="Textodelmarcadordeposicin"/>
                  </w:rPr>
                  <w:t>Elija un elemento.</w:t>
                </w:r>
              </w:p>
            </w:sdtContent>
          </w:sdt>
        </w:tc>
      </w:tr>
      <w:tr w:rsidR="00F53271" w:rsidTr="00F62DBE">
        <w:trPr>
          <w:trHeight w:val="928"/>
        </w:trPr>
        <w:tc>
          <w:tcPr>
            <w:tcW w:w="2830" w:type="dxa"/>
            <w:gridSpan w:val="4"/>
            <w:shd w:val="clear" w:color="auto" w:fill="F4B083" w:themeFill="accent2" w:themeFillTint="99"/>
          </w:tcPr>
          <w:p w:rsidR="00F53271" w:rsidRDefault="00F53271" w:rsidP="00F53271">
            <w:pPr>
              <w:rPr>
                <w:b/>
              </w:rPr>
            </w:pPr>
            <w:r>
              <w:rPr>
                <w:b/>
              </w:rPr>
              <w:t>Objetivo General</w:t>
            </w:r>
          </w:p>
        </w:tc>
        <w:tc>
          <w:tcPr>
            <w:tcW w:w="8151" w:type="dxa"/>
            <w:gridSpan w:val="5"/>
          </w:tcPr>
          <w:p w:rsidR="00F53271" w:rsidRPr="00A35AE4" w:rsidRDefault="00F53271" w:rsidP="00E76553">
            <w:pPr>
              <w:ind w:left="-80"/>
              <w:jc w:val="both"/>
              <w:rPr>
                <w:b/>
              </w:rPr>
            </w:pPr>
            <w:r w:rsidRPr="00E76553">
              <w:t>Adquirir las municiones necesarias</w:t>
            </w:r>
            <w:r w:rsidR="00E76553" w:rsidRPr="00E76553">
              <w:t>:</w:t>
            </w:r>
            <w:r w:rsidRPr="00E76553">
              <w:t xml:space="preserve"> </w:t>
            </w:r>
            <w:r w:rsidR="00E76553" w:rsidRPr="00E76553">
              <w:t>cartuchos calibre .223 mm</w:t>
            </w:r>
            <w:r w:rsidR="00E76553" w:rsidRPr="00E76553">
              <w:t xml:space="preserve">, </w:t>
            </w:r>
            <w:r w:rsidR="00E76553" w:rsidRPr="00E76553">
              <w:t>cartuchos</w:t>
            </w:r>
            <w:r w:rsidR="00E76553" w:rsidRPr="00E76553">
              <w:t xml:space="preserve"> calibre 9mm, </w:t>
            </w:r>
            <w:r w:rsidR="00E76553" w:rsidRPr="00E76553">
              <w:t>cartuchos calibre .40 S&amp;W</w:t>
            </w:r>
            <w:r w:rsidR="00E76553" w:rsidRPr="00E76553">
              <w:t>, cartuchos 762x51mm. P</w:t>
            </w:r>
            <w:r w:rsidRPr="00E76553">
              <w:t>ara la satisfacción de las necesidades laborales cotidianas, de contingencia y  capacitación de la Comisaria, con el propósito de incidir en la percepción de seguridad y confianza de los policías municipales, que devenga en el impacto positivo en la seguridad ciudadana y la percepción de esta en la institución</w:t>
            </w:r>
            <w:r>
              <w:rPr>
                <w:b/>
              </w:rPr>
              <w:t>.</w:t>
            </w:r>
          </w:p>
        </w:tc>
        <w:tc>
          <w:tcPr>
            <w:tcW w:w="2157" w:type="dxa"/>
            <w:shd w:val="clear" w:color="auto" w:fill="D5DCE4" w:themeFill="text2" w:themeFillTint="33"/>
          </w:tcPr>
          <w:p w:rsidR="00F53271" w:rsidRDefault="00F53271" w:rsidP="00F53271">
            <w:pPr>
              <w:rPr>
                <w:b/>
              </w:rPr>
            </w:pPr>
            <w:r w:rsidRPr="00414F64">
              <w:rPr>
                <w:b/>
              </w:rPr>
              <w:t>Estrategia</w:t>
            </w:r>
          </w:p>
          <w:sdt>
            <w:sdtPr>
              <w:rPr>
                <w:b/>
              </w:rPr>
              <w:id w:val="828411317"/>
              <w:placeholder>
                <w:docPart w:val="76FEB0C7B7764370B58FE845FDF51E85"/>
              </w:placeholder>
              <w:showingPlcHd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F53271" w:rsidRDefault="00F53271" w:rsidP="00F53271">
                <w:pPr>
                  <w:rPr>
                    <w:b/>
                  </w:rPr>
                </w:pPr>
                <w:r w:rsidRPr="006C2728">
                  <w:rPr>
                    <w:rStyle w:val="Textodelmarcadordeposicin"/>
                  </w:rPr>
                  <w:t>Elija un elemento.</w:t>
                </w:r>
              </w:p>
            </w:sdtContent>
          </w:sdt>
          <w:p w:rsidR="00F53271" w:rsidRDefault="00F53271" w:rsidP="00F53271">
            <w:pPr>
              <w:rPr>
                <w:b/>
              </w:rPr>
            </w:pPr>
          </w:p>
          <w:p w:rsidR="00F53271" w:rsidRPr="00414F64" w:rsidRDefault="00F53271" w:rsidP="00F53271">
            <w:pPr>
              <w:rPr>
                <w:b/>
              </w:rPr>
            </w:pPr>
          </w:p>
        </w:tc>
      </w:tr>
      <w:tr w:rsidR="00F53271" w:rsidTr="00BE39C0">
        <w:tc>
          <w:tcPr>
            <w:tcW w:w="2830" w:type="dxa"/>
            <w:gridSpan w:val="4"/>
            <w:shd w:val="clear" w:color="auto" w:fill="F4B083" w:themeFill="accent2" w:themeFillTint="99"/>
          </w:tcPr>
          <w:p w:rsidR="00F53271" w:rsidRDefault="00F53271" w:rsidP="00F53271">
            <w:pPr>
              <w:jc w:val="center"/>
              <w:rPr>
                <w:b/>
              </w:rPr>
            </w:pPr>
            <w:r>
              <w:rPr>
                <w:b/>
              </w:rPr>
              <w:t>Contribución a la Agenda Gobierno</w:t>
            </w:r>
          </w:p>
        </w:tc>
        <w:tc>
          <w:tcPr>
            <w:tcW w:w="10308" w:type="dxa"/>
            <w:gridSpan w:val="6"/>
            <w:vMerge w:val="restart"/>
          </w:tcPr>
          <w:p w:rsidR="00F53271" w:rsidRPr="00414F64" w:rsidRDefault="00F53271" w:rsidP="00F53271">
            <w:pPr>
              <w:rPr>
                <w:b/>
              </w:rPr>
            </w:pPr>
          </w:p>
        </w:tc>
      </w:tr>
      <w:tr w:rsidR="00F53271" w:rsidTr="00BE39C0">
        <w:trPr>
          <w:trHeight w:val="454"/>
        </w:trPr>
        <w:tc>
          <w:tcPr>
            <w:tcW w:w="896" w:type="dxa"/>
            <w:shd w:val="clear" w:color="auto" w:fill="D5DCE4" w:themeFill="text2" w:themeFillTint="33"/>
          </w:tcPr>
          <w:p w:rsidR="00F53271" w:rsidRDefault="00F53271" w:rsidP="00F53271">
            <w:pPr>
              <w:jc w:val="center"/>
              <w:rPr>
                <w:b/>
              </w:rPr>
            </w:pPr>
            <w:r>
              <w:rPr>
                <w:b/>
              </w:rPr>
              <w:t>RTS</w:t>
            </w:r>
          </w:p>
        </w:tc>
        <w:tc>
          <w:tcPr>
            <w:tcW w:w="896" w:type="dxa"/>
            <w:gridSpan w:val="2"/>
            <w:shd w:val="clear" w:color="auto" w:fill="D5DCE4" w:themeFill="text2" w:themeFillTint="33"/>
          </w:tcPr>
          <w:p w:rsidR="00F53271" w:rsidRDefault="00F53271" w:rsidP="00F53271">
            <w:pPr>
              <w:jc w:val="center"/>
              <w:rPr>
                <w:b/>
              </w:rPr>
            </w:pPr>
            <w:r>
              <w:rPr>
                <w:b/>
              </w:rPr>
              <w:t>D</w:t>
            </w:r>
          </w:p>
        </w:tc>
        <w:tc>
          <w:tcPr>
            <w:tcW w:w="1038" w:type="dxa"/>
            <w:shd w:val="clear" w:color="auto" w:fill="D5DCE4" w:themeFill="text2" w:themeFillTint="33"/>
          </w:tcPr>
          <w:p w:rsidR="00F53271" w:rsidRDefault="00F53271" w:rsidP="00F53271">
            <w:pPr>
              <w:jc w:val="center"/>
              <w:rPr>
                <w:b/>
              </w:rPr>
            </w:pPr>
            <w:r>
              <w:rPr>
                <w:b/>
              </w:rPr>
              <w:t>E</w:t>
            </w:r>
          </w:p>
        </w:tc>
        <w:tc>
          <w:tcPr>
            <w:tcW w:w="10308" w:type="dxa"/>
            <w:gridSpan w:val="6"/>
            <w:vMerge/>
          </w:tcPr>
          <w:p w:rsidR="00F53271" w:rsidRDefault="00F53271" w:rsidP="00F53271"/>
        </w:tc>
      </w:tr>
      <w:tr w:rsidR="00F53271" w:rsidTr="00BE39C0">
        <w:trPr>
          <w:trHeight w:val="510"/>
        </w:trPr>
        <w:tc>
          <w:tcPr>
            <w:tcW w:w="896" w:type="dxa"/>
          </w:tcPr>
          <w:p w:rsidR="00F53271" w:rsidRDefault="00F53271" w:rsidP="00F53271">
            <w:pPr>
              <w:jc w:val="center"/>
              <w:rPr>
                <w:b/>
              </w:rPr>
            </w:pPr>
          </w:p>
        </w:tc>
        <w:tc>
          <w:tcPr>
            <w:tcW w:w="896" w:type="dxa"/>
            <w:gridSpan w:val="2"/>
          </w:tcPr>
          <w:p w:rsidR="00F53271" w:rsidRDefault="00F53271" w:rsidP="00F53271">
            <w:pPr>
              <w:jc w:val="center"/>
              <w:rPr>
                <w:b/>
              </w:rPr>
            </w:pPr>
          </w:p>
        </w:tc>
        <w:tc>
          <w:tcPr>
            <w:tcW w:w="1038" w:type="dxa"/>
          </w:tcPr>
          <w:p w:rsidR="00F53271" w:rsidRDefault="00F53271" w:rsidP="00F53271">
            <w:pPr>
              <w:jc w:val="center"/>
              <w:rPr>
                <w:b/>
              </w:rPr>
            </w:pPr>
          </w:p>
        </w:tc>
        <w:tc>
          <w:tcPr>
            <w:tcW w:w="10308" w:type="dxa"/>
            <w:gridSpan w:val="6"/>
            <w:vMerge/>
          </w:tcPr>
          <w:p w:rsidR="00F53271" w:rsidRDefault="00F53271" w:rsidP="00F53271"/>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2410"/>
        <w:gridCol w:w="3617"/>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1440" w:dyaOrig="1440">
                <v:shape id="_x0000_i1039" type="#_x0000_t75" style="width:139.8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1440" w:dyaOrig="1440">
                <v:shape id="_x0000_i1041" type="#_x0000_t75" style="width:139.8pt;height:25.8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1440" w:dyaOrig="1440">
                <v:shape id="_x0000_i1043" type="#_x0000_t75" style="width:139.8pt;height:42.6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39.8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39.8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F53271" w:rsidRDefault="00F53271" w:rsidP="00F53271">
            <w:pPr>
              <w:jc w:val="both"/>
            </w:pPr>
            <w:r>
              <w:t xml:space="preserve">Entender la naturaleza compleja del ser humano y los factores múltiples que inciden en la seguridad humana facilita la realización de políticas públicas que incidan en el bienestar de la ciudadanía de manera integral. En este sentido la seguridad y percepción ciudadana son factores que contribuyen a la seguridad humana, contar el material de consumo necesario (cartuchos) para satisfacer las necesidades cotidianas de atención, capacitación y contingencias que puedan presentarse, son un factor que coadyuva a la seguridad ciudadana, a través de fomentar la confianza y pertenencia policial a la institución. </w:t>
            </w:r>
          </w:p>
          <w:p w:rsidR="00F53271" w:rsidRDefault="00F53271" w:rsidP="00F53271">
            <w:pPr>
              <w:jc w:val="both"/>
            </w:pPr>
          </w:p>
          <w:p w:rsidR="00F53271" w:rsidRDefault="00F53271" w:rsidP="00F53271">
            <w:pPr>
              <w:jc w:val="both"/>
            </w:pPr>
            <w:r>
              <w:t>A través de la satisfacción de las necesidades de material de trabajo de las y los policías del municipio, será posible influir de manera positiva en la percepción de seguridad de la población y como consecuencia en la confianza institucional.</w:t>
            </w:r>
          </w:p>
          <w:p w:rsidR="00E77791" w:rsidRDefault="00F53271" w:rsidP="00F53271">
            <w:r>
              <w:t>.</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861543" w:rsidP="00E76553">
            <w:pPr>
              <w:jc w:val="center"/>
            </w:pPr>
          </w:p>
        </w:tc>
      </w:tr>
      <w:tr w:rsidR="000026DB" w:rsidTr="00F53271">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2410"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3638"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F53271">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Default="00F53271" w:rsidP="001235AE">
            <w:pPr>
              <w:jc w:val="center"/>
              <w:rPr>
                <w:b/>
              </w:rPr>
            </w:pPr>
            <w:r w:rsidRPr="00D057D7">
              <w:rPr>
                <w:rFonts w:ascii="Calibri" w:hAnsi="Calibri" w:cs="Calibri"/>
              </w:rPr>
              <w:t xml:space="preserve">Porcentaje de Adquisición de </w:t>
            </w:r>
            <w:r w:rsidR="001235AE">
              <w:rPr>
                <w:rFonts w:ascii="Calibri" w:hAnsi="Calibri" w:cs="Calibri"/>
              </w:rPr>
              <w:t>municiones</w:t>
            </w:r>
          </w:p>
        </w:tc>
        <w:tc>
          <w:tcPr>
            <w:tcW w:w="2410" w:type="dxa"/>
          </w:tcPr>
          <w:p w:rsidR="000026DB" w:rsidRPr="009367AB" w:rsidRDefault="00F53271" w:rsidP="00E76553">
            <w:pPr>
              <w:jc w:val="center"/>
              <w:rPr>
                <w:b/>
              </w:rPr>
            </w:pPr>
            <w:r>
              <w:rPr>
                <w:rFonts w:ascii="Calibri" w:hAnsi="Calibri" w:cs="Calibri"/>
              </w:rPr>
              <w:t>Número d</w:t>
            </w:r>
            <w:r w:rsidR="001235AE">
              <w:rPr>
                <w:rFonts w:ascii="Calibri" w:hAnsi="Calibri" w:cs="Calibri"/>
              </w:rPr>
              <w:t>e municiones adquirida</w:t>
            </w:r>
            <w:r>
              <w:rPr>
                <w:rFonts w:ascii="Calibri" w:hAnsi="Calibri" w:cs="Calibri"/>
              </w:rPr>
              <w:t xml:space="preserve">s </w:t>
            </w:r>
          </w:p>
        </w:tc>
        <w:tc>
          <w:tcPr>
            <w:tcW w:w="3638" w:type="dxa"/>
            <w:gridSpan w:val="2"/>
          </w:tcPr>
          <w:p w:rsidR="00F53271" w:rsidRPr="00E76553" w:rsidRDefault="00E76553" w:rsidP="00E76553">
            <w:pPr>
              <w:jc w:val="center"/>
            </w:pPr>
            <w:r w:rsidRPr="00E76553">
              <w:t xml:space="preserve">45 mil </w:t>
            </w:r>
          </w:p>
        </w:tc>
      </w:tr>
      <w:tr w:rsidR="000026DB" w:rsidTr="00F53271">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0026DB" w:rsidP="009367AB">
            <w:pPr>
              <w:jc w:val="center"/>
              <w:rPr>
                <w:b/>
              </w:rPr>
            </w:pPr>
          </w:p>
        </w:tc>
        <w:tc>
          <w:tcPr>
            <w:tcW w:w="2410" w:type="dxa"/>
          </w:tcPr>
          <w:p w:rsidR="000026DB" w:rsidRPr="009367AB" w:rsidRDefault="000026DB" w:rsidP="009367AB">
            <w:pPr>
              <w:jc w:val="center"/>
              <w:rPr>
                <w:b/>
              </w:rPr>
            </w:pPr>
          </w:p>
        </w:tc>
        <w:tc>
          <w:tcPr>
            <w:tcW w:w="3638"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F53271">
        <w:trPr>
          <w:trHeight w:val="414"/>
        </w:trPr>
        <w:tc>
          <w:tcPr>
            <w:tcW w:w="1514"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6"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F53271">
        <w:trPr>
          <w:trHeight w:val="340"/>
        </w:trPr>
        <w:tc>
          <w:tcPr>
            <w:tcW w:w="1514" w:type="pct"/>
            <w:vMerge/>
            <w:shd w:val="clear" w:color="auto" w:fill="D5DCE4" w:themeFill="text2" w:themeFillTint="33"/>
          </w:tcPr>
          <w:p w:rsidR="000026DB" w:rsidRPr="000026DB" w:rsidRDefault="000026DB" w:rsidP="000026DB">
            <w:pPr>
              <w:tabs>
                <w:tab w:val="left" w:pos="900"/>
              </w:tabs>
              <w:rPr>
                <w:b/>
              </w:rPr>
            </w:pPr>
          </w:p>
        </w:tc>
        <w:tc>
          <w:tcPr>
            <w:tcW w:w="293"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70"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82"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F53271" w:rsidRPr="000026DB" w:rsidTr="00F53271">
        <w:trPr>
          <w:trHeight w:val="57"/>
        </w:trPr>
        <w:tc>
          <w:tcPr>
            <w:tcW w:w="1514" w:type="pct"/>
          </w:tcPr>
          <w:p w:rsidR="00F53271" w:rsidRPr="00D057D7" w:rsidRDefault="00F53271" w:rsidP="00F53271">
            <w:pPr>
              <w:rPr>
                <w:rFonts w:ascii="Calibri" w:hAnsi="Calibri" w:cs="Times New Roman"/>
              </w:rPr>
            </w:pPr>
            <w:r>
              <w:rPr>
                <w:rFonts w:ascii="Calibri" w:hAnsi="Calibri" w:cs="Calibri"/>
              </w:rPr>
              <w:t>Aprobación y autorización de la Propuesta</w:t>
            </w:r>
          </w:p>
        </w:tc>
        <w:tc>
          <w:tcPr>
            <w:tcW w:w="293" w:type="pct"/>
          </w:tcPr>
          <w:p w:rsidR="00F53271" w:rsidRPr="000026DB" w:rsidRDefault="00F53271" w:rsidP="00F53271">
            <w:pPr>
              <w:tabs>
                <w:tab w:val="left" w:pos="900"/>
              </w:tabs>
              <w:jc w:val="center"/>
              <w:rPr>
                <w:rFonts w:ascii="Verdana" w:hAnsi="Verdana"/>
                <w:sz w:val="28"/>
                <w:szCs w:val="28"/>
              </w:rPr>
            </w:pPr>
            <w:r>
              <w:rPr>
                <w:rFonts w:ascii="Verdana" w:hAnsi="Verdana"/>
                <w:sz w:val="28"/>
                <w:szCs w:val="28"/>
              </w:rPr>
              <w:t>x</w:t>
            </w:r>
          </w:p>
        </w:tc>
        <w:tc>
          <w:tcPr>
            <w:tcW w:w="370" w:type="pct"/>
          </w:tcPr>
          <w:p w:rsidR="00F53271" w:rsidRPr="000026DB" w:rsidRDefault="00F53271" w:rsidP="00F53271">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F53271" w:rsidRPr="000026DB" w:rsidRDefault="00F53271" w:rsidP="00F53271">
            <w:pPr>
              <w:tabs>
                <w:tab w:val="left" w:pos="900"/>
              </w:tabs>
              <w:jc w:val="center"/>
              <w:rPr>
                <w:rFonts w:ascii="Verdana" w:hAnsi="Verdana"/>
                <w:sz w:val="28"/>
                <w:szCs w:val="28"/>
              </w:rPr>
            </w:pPr>
          </w:p>
        </w:tc>
        <w:tc>
          <w:tcPr>
            <w:tcW w:w="291" w:type="pct"/>
            <w:tcBorders>
              <w:left w:val="single" w:sz="24" w:space="0" w:color="auto"/>
            </w:tcBorders>
          </w:tcPr>
          <w:p w:rsidR="00F53271" w:rsidRPr="000026DB" w:rsidRDefault="00F53271" w:rsidP="00F53271">
            <w:pPr>
              <w:tabs>
                <w:tab w:val="left" w:pos="900"/>
              </w:tabs>
              <w:jc w:val="center"/>
              <w:rPr>
                <w:rFonts w:ascii="Verdana" w:hAnsi="Verdana"/>
                <w:sz w:val="28"/>
                <w:szCs w:val="28"/>
              </w:rPr>
            </w:pPr>
          </w:p>
        </w:tc>
        <w:tc>
          <w:tcPr>
            <w:tcW w:w="285" w:type="pct"/>
          </w:tcPr>
          <w:p w:rsidR="00F53271" w:rsidRPr="000026DB" w:rsidRDefault="00F53271" w:rsidP="00F53271">
            <w:pPr>
              <w:tabs>
                <w:tab w:val="left" w:pos="900"/>
              </w:tabs>
              <w:jc w:val="center"/>
              <w:rPr>
                <w:rFonts w:ascii="Verdana" w:hAnsi="Verdana"/>
                <w:sz w:val="28"/>
                <w:szCs w:val="28"/>
              </w:rPr>
            </w:pPr>
          </w:p>
        </w:tc>
        <w:tc>
          <w:tcPr>
            <w:tcW w:w="267" w:type="pct"/>
          </w:tcPr>
          <w:p w:rsidR="00F53271" w:rsidRPr="000026DB" w:rsidRDefault="00F53271" w:rsidP="00F53271">
            <w:pPr>
              <w:tabs>
                <w:tab w:val="left" w:pos="900"/>
              </w:tabs>
              <w:jc w:val="center"/>
              <w:rPr>
                <w:rFonts w:ascii="Verdana" w:hAnsi="Verdana"/>
                <w:sz w:val="28"/>
                <w:szCs w:val="28"/>
              </w:rPr>
            </w:pPr>
          </w:p>
        </w:tc>
        <w:tc>
          <w:tcPr>
            <w:tcW w:w="217"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256" w:type="pct"/>
          </w:tcPr>
          <w:p w:rsidR="00F53271" w:rsidRPr="000026DB" w:rsidRDefault="00F53271" w:rsidP="00F53271">
            <w:pPr>
              <w:tabs>
                <w:tab w:val="left" w:pos="900"/>
              </w:tabs>
              <w:jc w:val="center"/>
              <w:rPr>
                <w:rFonts w:ascii="Verdana" w:hAnsi="Verdana"/>
                <w:sz w:val="28"/>
                <w:szCs w:val="28"/>
              </w:rPr>
            </w:pPr>
          </w:p>
        </w:tc>
        <w:tc>
          <w:tcPr>
            <w:tcW w:w="251"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382" w:type="pct"/>
          </w:tcPr>
          <w:p w:rsidR="00F53271" w:rsidRPr="000026DB" w:rsidRDefault="00F53271" w:rsidP="00F53271">
            <w:pPr>
              <w:tabs>
                <w:tab w:val="left" w:pos="900"/>
              </w:tabs>
              <w:jc w:val="center"/>
              <w:rPr>
                <w:rFonts w:ascii="Verdana" w:hAnsi="Verdana"/>
                <w:sz w:val="28"/>
                <w:szCs w:val="28"/>
              </w:rPr>
            </w:pPr>
          </w:p>
        </w:tc>
      </w:tr>
      <w:tr w:rsidR="00F53271" w:rsidRPr="000026DB" w:rsidTr="00F53271">
        <w:trPr>
          <w:trHeight w:val="20"/>
        </w:trPr>
        <w:tc>
          <w:tcPr>
            <w:tcW w:w="1514" w:type="pct"/>
          </w:tcPr>
          <w:p w:rsidR="00F53271" w:rsidRPr="00D057D7" w:rsidRDefault="00F53271" w:rsidP="00F53271">
            <w:pPr>
              <w:rPr>
                <w:rFonts w:ascii="Calibri" w:hAnsi="Calibri" w:cs="Times New Roman"/>
              </w:rPr>
            </w:pPr>
            <w:r w:rsidRPr="00D057D7">
              <w:rPr>
                <w:rFonts w:ascii="Calibri" w:hAnsi="Calibri" w:cs="Times New Roman"/>
              </w:rPr>
              <w:t>Gestión presupuestaria.</w:t>
            </w:r>
          </w:p>
        </w:tc>
        <w:tc>
          <w:tcPr>
            <w:tcW w:w="293" w:type="pct"/>
          </w:tcPr>
          <w:p w:rsidR="00F53271" w:rsidRPr="000026DB" w:rsidRDefault="00F53271" w:rsidP="00F53271">
            <w:pPr>
              <w:tabs>
                <w:tab w:val="left" w:pos="900"/>
              </w:tabs>
              <w:jc w:val="center"/>
              <w:rPr>
                <w:rFonts w:ascii="Verdana" w:hAnsi="Verdana"/>
                <w:sz w:val="28"/>
                <w:szCs w:val="28"/>
              </w:rPr>
            </w:pPr>
          </w:p>
        </w:tc>
        <w:tc>
          <w:tcPr>
            <w:tcW w:w="370" w:type="pct"/>
          </w:tcPr>
          <w:p w:rsidR="00F53271" w:rsidRPr="000026DB" w:rsidRDefault="00F53271" w:rsidP="00F53271">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F53271" w:rsidRPr="000026DB" w:rsidRDefault="00F53271" w:rsidP="00F53271">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F53271" w:rsidRPr="000026DB" w:rsidRDefault="00F53271" w:rsidP="00F53271">
            <w:pPr>
              <w:tabs>
                <w:tab w:val="left" w:pos="900"/>
              </w:tabs>
              <w:jc w:val="center"/>
              <w:rPr>
                <w:rFonts w:ascii="Verdana" w:hAnsi="Verdana"/>
                <w:sz w:val="28"/>
                <w:szCs w:val="28"/>
              </w:rPr>
            </w:pPr>
          </w:p>
        </w:tc>
        <w:tc>
          <w:tcPr>
            <w:tcW w:w="285" w:type="pct"/>
          </w:tcPr>
          <w:p w:rsidR="00F53271" w:rsidRPr="000026DB" w:rsidRDefault="00F53271" w:rsidP="00F53271">
            <w:pPr>
              <w:tabs>
                <w:tab w:val="left" w:pos="900"/>
              </w:tabs>
              <w:jc w:val="center"/>
              <w:rPr>
                <w:rFonts w:ascii="Verdana" w:hAnsi="Verdana"/>
                <w:sz w:val="28"/>
                <w:szCs w:val="28"/>
              </w:rPr>
            </w:pPr>
          </w:p>
        </w:tc>
        <w:tc>
          <w:tcPr>
            <w:tcW w:w="267" w:type="pct"/>
          </w:tcPr>
          <w:p w:rsidR="00F53271" w:rsidRPr="000026DB" w:rsidRDefault="00F53271" w:rsidP="00F53271">
            <w:pPr>
              <w:tabs>
                <w:tab w:val="left" w:pos="900"/>
              </w:tabs>
              <w:jc w:val="center"/>
              <w:rPr>
                <w:rFonts w:ascii="Verdana" w:hAnsi="Verdana"/>
                <w:sz w:val="28"/>
                <w:szCs w:val="28"/>
              </w:rPr>
            </w:pPr>
          </w:p>
        </w:tc>
        <w:tc>
          <w:tcPr>
            <w:tcW w:w="217"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256" w:type="pct"/>
          </w:tcPr>
          <w:p w:rsidR="00F53271" w:rsidRPr="000026DB" w:rsidRDefault="00F53271" w:rsidP="00F53271">
            <w:pPr>
              <w:tabs>
                <w:tab w:val="left" w:pos="900"/>
              </w:tabs>
              <w:jc w:val="center"/>
              <w:rPr>
                <w:rFonts w:ascii="Verdana" w:hAnsi="Verdana"/>
                <w:sz w:val="28"/>
                <w:szCs w:val="28"/>
              </w:rPr>
            </w:pPr>
          </w:p>
        </w:tc>
        <w:tc>
          <w:tcPr>
            <w:tcW w:w="251"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382" w:type="pct"/>
          </w:tcPr>
          <w:p w:rsidR="00F53271" w:rsidRPr="000026DB" w:rsidRDefault="00F53271" w:rsidP="00F53271">
            <w:pPr>
              <w:tabs>
                <w:tab w:val="left" w:pos="900"/>
              </w:tabs>
              <w:jc w:val="center"/>
              <w:rPr>
                <w:rFonts w:ascii="Verdana" w:hAnsi="Verdana"/>
                <w:sz w:val="28"/>
                <w:szCs w:val="28"/>
              </w:rPr>
            </w:pPr>
          </w:p>
        </w:tc>
      </w:tr>
      <w:tr w:rsidR="00F53271" w:rsidRPr="000026DB" w:rsidTr="00F53271">
        <w:trPr>
          <w:trHeight w:val="20"/>
        </w:trPr>
        <w:tc>
          <w:tcPr>
            <w:tcW w:w="1514" w:type="pct"/>
          </w:tcPr>
          <w:p w:rsidR="00F53271" w:rsidRPr="00D057D7" w:rsidRDefault="00F53271" w:rsidP="00F53271">
            <w:pPr>
              <w:rPr>
                <w:rFonts w:ascii="Calibri" w:hAnsi="Calibri" w:cs="Times New Roman"/>
              </w:rPr>
            </w:pPr>
            <w:r w:rsidRPr="00D057D7">
              <w:rPr>
                <w:rFonts w:ascii="Calibri" w:hAnsi="Calibri" w:cs="Times New Roman"/>
              </w:rPr>
              <w:t>Compra.</w:t>
            </w:r>
          </w:p>
        </w:tc>
        <w:tc>
          <w:tcPr>
            <w:tcW w:w="293" w:type="pct"/>
          </w:tcPr>
          <w:p w:rsidR="00F53271" w:rsidRPr="000026DB" w:rsidRDefault="00F53271" w:rsidP="00F53271">
            <w:pPr>
              <w:tabs>
                <w:tab w:val="left" w:pos="900"/>
              </w:tabs>
              <w:jc w:val="center"/>
              <w:rPr>
                <w:rFonts w:ascii="Verdana" w:hAnsi="Verdana"/>
                <w:sz w:val="28"/>
                <w:szCs w:val="28"/>
              </w:rPr>
            </w:pPr>
          </w:p>
        </w:tc>
        <w:tc>
          <w:tcPr>
            <w:tcW w:w="370" w:type="pct"/>
          </w:tcPr>
          <w:p w:rsidR="00F53271" w:rsidRPr="000026DB" w:rsidRDefault="00F53271" w:rsidP="00F53271">
            <w:pPr>
              <w:tabs>
                <w:tab w:val="left" w:pos="900"/>
              </w:tabs>
              <w:jc w:val="center"/>
              <w:rPr>
                <w:rFonts w:ascii="Verdana" w:hAnsi="Verdana"/>
                <w:sz w:val="28"/>
                <w:szCs w:val="28"/>
              </w:rPr>
            </w:pPr>
          </w:p>
        </w:tc>
        <w:tc>
          <w:tcPr>
            <w:tcW w:w="347" w:type="pct"/>
            <w:tcBorders>
              <w:right w:val="single" w:sz="24" w:space="0" w:color="auto"/>
            </w:tcBorders>
          </w:tcPr>
          <w:p w:rsidR="00F53271" w:rsidRPr="000026DB" w:rsidRDefault="00F53271" w:rsidP="00F53271">
            <w:pPr>
              <w:tabs>
                <w:tab w:val="left" w:pos="900"/>
              </w:tabs>
              <w:jc w:val="center"/>
              <w:rPr>
                <w:rFonts w:ascii="Verdana" w:hAnsi="Verdana"/>
                <w:sz w:val="28"/>
                <w:szCs w:val="28"/>
              </w:rPr>
            </w:pPr>
          </w:p>
        </w:tc>
        <w:tc>
          <w:tcPr>
            <w:tcW w:w="291" w:type="pct"/>
            <w:tcBorders>
              <w:left w:val="single" w:sz="24" w:space="0" w:color="auto"/>
            </w:tcBorders>
          </w:tcPr>
          <w:p w:rsidR="00F53271" w:rsidRPr="000026DB" w:rsidRDefault="00F53271" w:rsidP="00F53271">
            <w:pPr>
              <w:tabs>
                <w:tab w:val="left" w:pos="900"/>
              </w:tabs>
              <w:jc w:val="center"/>
              <w:rPr>
                <w:rFonts w:ascii="Verdana" w:hAnsi="Verdana"/>
                <w:sz w:val="28"/>
                <w:szCs w:val="28"/>
              </w:rPr>
            </w:pPr>
            <w:r>
              <w:rPr>
                <w:rFonts w:ascii="Verdana" w:hAnsi="Verdana"/>
                <w:sz w:val="28"/>
                <w:szCs w:val="28"/>
              </w:rPr>
              <w:t>x</w:t>
            </w:r>
          </w:p>
        </w:tc>
        <w:tc>
          <w:tcPr>
            <w:tcW w:w="285" w:type="pct"/>
          </w:tcPr>
          <w:p w:rsidR="00F53271" w:rsidRPr="000026DB" w:rsidRDefault="001235AE" w:rsidP="00F53271">
            <w:pPr>
              <w:tabs>
                <w:tab w:val="left" w:pos="900"/>
              </w:tabs>
              <w:jc w:val="center"/>
              <w:rPr>
                <w:rFonts w:ascii="Verdana" w:hAnsi="Verdana"/>
                <w:sz w:val="28"/>
                <w:szCs w:val="28"/>
              </w:rPr>
            </w:pPr>
            <w:r>
              <w:rPr>
                <w:rFonts w:ascii="Verdana" w:hAnsi="Verdana"/>
                <w:sz w:val="28"/>
                <w:szCs w:val="28"/>
              </w:rPr>
              <w:t>x</w:t>
            </w:r>
          </w:p>
        </w:tc>
        <w:tc>
          <w:tcPr>
            <w:tcW w:w="267" w:type="pct"/>
          </w:tcPr>
          <w:p w:rsidR="00F53271" w:rsidRPr="000026DB" w:rsidRDefault="00F53271" w:rsidP="00F53271">
            <w:pPr>
              <w:tabs>
                <w:tab w:val="left" w:pos="900"/>
              </w:tabs>
              <w:jc w:val="center"/>
              <w:rPr>
                <w:rFonts w:ascii="Verdana" w:hAnsi="Verdana"/>
                <w:sz w:val="28"/>
                <w:szCs w:val="28"/>
              </w:rPr>
            </w:pPr>
          </w:p>
        </w:tc>
        <w:tc>
          <w:tcPr>
            <w:tcW w:w="217"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256" w:type="pct"/>
          </w:tcPr>
          <w:p w:rsidR="00F53271" w:rsidRPr="000026DB" w:rsidRDefault="00F53271" w:rsidP="00F53271">
            <w:pPr>
              <w:tabs>
                <w:tab w:val="left" w:pos="900"/>
              </w:tabs>
              <w:jc w:val="center"/>
              <w:rPr>
                <w:rFonts w:ascii="Verdana" w:hAnsi="Verdana"/>
                <w:sz w:val="28"/>
                <w:szCs w:val="28"/>
              </w:rPr>
            </w:pPr>
          </w:p>
        </w:tc>
        <w:tc>
          <w:tcPr>
            <w:tcW w:w="251"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382" w:type="pct"/>
          </w:tcPr>
          <w:p w:rsidR="00F53271" w:rsidRPr="000026DB" w:rsidRDefault="00F53271" w:rsidP="00F53271">
            <w:pPr>
              <w:tabs>
                <w:tab w:val="left" w:pos="900"/>
              </w:tabs>
              <w:jc w:val="center"/>
              <w:rPr>
                <w:rFonts w:ascii="Verdana" w:hAnsi="Verdana"/>
                <w:sz w:val="28"/>
                <w:szCs w:val="28"/>
              </w:rPr>
            </w:pPr>
          </w:p>
        </w:tc>
      </w:tr>
      <w:tr w:rsidR="00F53271" w:rsidRPr="000026DB" w:rsidTr="00F53271">
        <w:trPr>
          <w:trHeight w:val="20"/>
        </w:trPr>
        <w:tc>
          <w:tcPr>
            <w:tcW w:w="1514" w:type="pct"/>
          </w:tcPr>
          <w:p w:rsidR="00F53271" w:rsidRPr="000026DB" w:rsidRDefault="00F53271" w:rsidP="00F53271">
            <w:pPr>
              <w:tabs>
                <w:tab w:val="left" w:pos="900"/>
              </w:tabs>
            </w:pPr>
          </w:p>
          <w:p w:rsidR="00F53271" w:rsidRPr="000026DB" w:rsidRDefault="00F53271" w:rsidP="00F53271">
            <w:pPr>
              <w:tabs>
                <w:tab w:val="left" w:pos="900"/>
              </w:tabs>
            </w:pPr>
          </w:p>
        </w:tc>
        <w:tc>
          <w:tcPr>
            <w:tcW w:w="293" w:type="pct"/>
          </w:tcPr>
          <w:p w:rsidR="00F53271" w:rsidRPr="000026DB" w:rsidRDefault="00F53271" w:rsidP="00F53271">
            <w:pPr>
              <w:tabs>
                <w:tab w:val="left" w:pos="900"/>
              </w:tabs>
              <w:jc w:val="center"/>
              <w:rPr>
                <w:rFonts w:ascii="Verdana" w:hAnsi="Verdana"/>
                <w:sz w:val="28"/>
                <w:szCs w:val="28"/>
              </w:rPr>
            </w:pPr>
          </w:p>
        </w:tc>
        <w:tc>
          <w:tcPr>
            <w:tcW w:w="370" w:type="pct"/>
          </w:tcPr>
          <w:p w:rsidR="00F53271" w:rsidRPr="000026DB" w:rsidRDefault="00F53271" w:rsidP="00F53271">
            <w:pPr>
              <w:tabs>
                <w:tab w:val="left" w:pos="900"/>
              </w:tabs>
              <w:jc w:val="center"/>
              <w:rPr>
                <w:rFonts w:ascii="Verdana" w:hAnsi="Verdana"/>
                <w:sz w:val="28"/>
                <w:szCs w:val="28"/>
              </w:rPr>
            </w:pPr>
          </w:p>
        </w:tc>
        <w:tc>
          <w:tcPr>
            <w:tcW w:w="347" w:type="pct"/>
            <w:tcBorders>
              <w:right w:val="single" w:sz="24" w:space="0" w:color="auto"/>
            </w:tcBorders>
          </w:tcPr>
          <w:p w:rsidR="00F53271" w:rsidRPr="000026DB" w:rsidRDefault="00F53271" w:rsidP="00F53271">
            <w:pPr>
              <w:tabs>
                <w:tab w:val="left" w:pos="900"/>
              </w:tabs>
              <w:jc w:val="center"/>
              <w:rPr>
                <w:rFonts w:ascii="Verdana" w:hAnsi="Verdana"/>
                <w:sz w:val="28"/>
                <w:szCs w:val="28"/>
              </w:rPr>
            </w:pPr>
          </w:p>
        </w:tc>
        <w:tc>
          <w:tcPr>
            <w:tcW w:w="291" w:type="pct"/>
            <w:tcBorders>
              <w:left w:val="single" w:sz="24" w:space="0" w:color="auto"/>
            </w:tcBorders>
          </w:tcPr>
          <w:p w:rsidR="00F53271" w:rsidRPr="000026DB" w:rsidRDefault="00F53271" w:rsidP="00F53271">
            <w:pPr>
              <w:tabs>
                <w:tab w:val="left" w:pos="900"/>
              </w:tabs>
              <w:jc w:val="center"/>
              <w:rPr>
                <w:rFonts w:ascii="Verdana" w:hAnsi="Verdana"/>
                <w:sz w:val="28"/>
                <w:szCs w:val="28"/>
              </w:rPr>
            </w:pPr>
          </w:p>
        </w:tc>
        <w:tc>
          <w:tcPr>
            <w:tcW w:w="285" w:type="pct"/>
          </w:tcPr>
          <w:p w:rsidR="00F53271" w:rsidRPr="000026DB" w:rsidRDefault="00F53271" w:rsidP="00F53271">
            <w:pPr>
              <w:tabs>
                <w:tab w:val="left" w:pos="900"/>
              </w:tabs>
              <w:jc w:val="center"/>
              <w:rPr>
                <w:rFonts w:ascii="Verdana" w:hAnsi="Verdana"/>
                <w:sz w:val="28"/>
                <w:szCs w:val="28"/>
              </w:rPr>
            </w:pPr>
          </w:p>
        </w:tc>
        <w:tc>
          <w:tcPr>
            <w:tcW w:w="267" w:type="pct"/>
          </w:tcPr>
          <w:p w:rsidR="00F53271" w:rsidRPr="000026DB" w:rsidRDefault="00F53271" w:rsidP="00F53271">
            <w:pPr>
              <w:tabs>
                <w:tab w:val="left" w:pos="900"/>
              </w:tabs>
              <w:jc w:val="center"/>
              <w:rPr>
                <w:rFonts w:ascii="Verdana" w:hAnsi="Verdana"/>
                <w:sz w:val="28"/>
                <w:szCs w:val="28"/>
              </w:rPr>
            </w:pPr>
          </w:p>
        </w:tc>
        <w:tc>
          <w:tcPr>
            <w:tcW w:w="217"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256" w:type="pct"/>
          </w:tcPr>
          <w:p w:rsidR="00F53271" w:rsidRPr="000026DB" w:rsidRDefault="00F53271" w:rsidP="00F53271">
            <w:pPr>
              <w:tabs>
                <w:tab w:val="left" w:pos="900"/>
              </w:tabs>
              <w:jc w:val="center"/>
              <w:rPr>
                <w:rFonts w:ascii="Verdana" w:hAnsi="Verdana"/>
                <w:sz w:val="28"/>
                <w:szCs w:val="28"/>
              </w:rPr>
            </w:pPr>
          </w:p>
        </w:tc>
        <w:tc>
          <w:tcPr>
            <w:tcW w:w="251"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382" w:type="pct"/>
          </w:tcPr>
          <w:p w:rsidR="00F53271" w:rsidRPr="000026DB" w:rsidRDefault="00F53271" w:rsidP="00F53271">
            <w:pPr>
              <w:tabs>
                <w:tab w:val="left" w:pos="900"/>
              </w:tabs>
              <w:jc w:val="center"/>
              <w:rPr>
                <w:rFonts w:ascii="Verdana" w:hAnsi="Verdana"/>
                <w:sz w:val="28"/>
                <w:szCs w:val="28"/>
              </w:rPr>
            </w:pPr>
          </w:p>
        </w:tc>
      </w:tr>
      <w:tr w:rsidR="00F53271" w:rsidRPr="000026DB" w:rsidTr="00F53271">
        <w:trPr>
          <w:trHeight w:val="20"/>
        </w:trPr>
        <w:tc>
          <w:tcPr>
            <w:tcW w:w="1514" w:type="pct"/>
          </w:tcPr>
          <w:p w:rsidR="00F53271" w:rsidRPr="000026DB" w:rsidRDefault="00F53271" w:rsidP="00F53271">
            <w:pPr>
              <w:tabs>
                <w:tab w:val="left" w:pos="900"/>
              </w:tabs>
            </w:pPr>
          </w:p>
          <w:p w:rsidR="00F53271" w:rsidRPr="000026DB" w:rsidRDefault="00F53271" w:rsidP="00F53271">
            <w:pPr>
              <w:tabs>
                <w:tab w:val="left" w:pos="900"/>
              </w:tabs>
            </w:pPr>
          </w:p>
        </w:tc>
        <w:tc>
          <w:tcPr>
            <w:tcW w:w="293" w:type="pct"/>
          </w:tcPr>
          <w:p w:rsidR="00F53271" w:rsidRPr="000026DB" w:rsidRDefault="00F53271" w:rsidP="00F53271">
            <w:pPr>
              <w:tabs>
                <w:tab w:val="left" w:pos="900"/>
              </w:tabs>
              <w:jc w:val="center"/>
              <w:rPr>
                <w:rFonts w:ascii="Verdana" w:hAnsi="Verdana"/>
                <w:sz w:val="28"/>
                <w:szCs w:val="28"/>
              </w:rPr>
            </w:pPr>
          </w:p>
        </w:tc>
        <w:tc>
          <w:tcPr>
            <w:tcW w:w="370" w:type="pct"/>
          </w:tcPr>
          <w:p w:rsidR="00F53271" w:rsidRPr="000026DB" w:rsidRDefault="00F53271" w:rsidP="00F53271">
            <w:pPr>
              <w:tabs>
                <w:tab w:val="left" w:pos="900"/>
              </w:tabs>
              <w:jc w:val="center"/>
              <w:rPr>
                <w:rFonts w:ascii="Verdana" w:hAnsi="Verdana"/>
                <w:sz w:val="28"/>
                <w:szCs w:val="28"/>
              </w:rPr>
            </w:pPr>
          </w:p>
        </w:tc>
        <w:tc>
          <w:tcPr>
            <w:tcW w:w="347" w:type="pct"/>
            <w:tcBorders>
              <w:right w:val="single" w:sz="24" w:space="0" w:color="auto"/>
            </w:tcBorders>
          </w:tcPr>
          <w:p w:rsidR="00F53271" w:rsidRPr="000026DB" w:rsidRDefault="00F53271" w:rsidP="00F53271">
            <w:pPr>
              <w:tabs>
                <w:tab w:val="left" w:pos="900"/>
              </w:tabs>
              <w:jc w:val="center"/>
              <w:rPr>
                <w:rFonts w:ascii="Verdana" w:hAnsi="Verdana"/>
                <w:sz w:val="28"/>
                <w:szCs w:val="28"/>
              </w:rPr>
            </w:pPr>
          </w:p>
        </w:tc>
        <w:tc>
          <w:tcPr>
            <w:tcW w:w="291" w:type="pct"/>
            <w:tcBorders>
              <w:left w:val="single" w:sz="24" w:space="0" w:color="auto"/>
            </w:tcBorders>
          </w:tcPr>
          <w:p w:rsidR="00F53271" w:rsidRPr="000026DB" w:rsidRDefault="00F53271" w:rsidP="00F53271">
            <w:pPr>
              <w:tabs>
                <w:tab w:val="left" w:pos="900"/>
              </w:tabs>
              <w:jc w:val="center"/>
              <w:rPr>
                <w:rFonts w:ascii="Verdana" w:hAnsi="Verdana"/>
                <w:sz w:val="28"/>
                <w:szCs w:val="28"/>
              </w:rPr>
            </w:pPr>
          </w:p>
        </w:tc>
        <w:tc>
          <w:tcPr>
            <w:tcW w:w="285" w:type="pct"/>
          </w:tcPr>
          <w:p w:rsidR="00F53271" w:rsidRPr="000026DB" w:rsidRDefault="00F53271" w:rsidP="00F53271">
            <w:pPr>
              <w:tabs>
                <w:tab w:val="left" w:pos="900"/>
              </w:tabs>
              <w:jc w:val="center"/>
              <w:rPr>
                <w:rFonts w:ascii="Verdana" w:hAnsi="Verdana"/>
                <w:sz w:val="28"/>
                <w:szCs w:val="28"/>
              </w:rPr>
            </w:pPr>
          </w:p>
        </w:tc>
        <w:tc>
          <w:tcPr>
            <w:tcW w:w="267" w:type="pct"/>
          </w:tcPr>
          <w:p w:rsidR="00F53271" w:rsidRPr="000026DB" w:rsidRDefault="00F53271" w:rsidP="00F53271">
            <w:pPr>
              <w:tabs>
                <w:tab w:val="left" w:pos="900"/>
              </w:tabs>
              <w:jc w:val="center"/>
              <w:rPr>
                <w:rFonts w:ascii="Verdana" w:hAnsi="Verdana"/>
                <w:sz w:val="28"/>
                <w:szCs w:val="28"/>
              </w:rPr>
            </w:pPr>
          </w:p>
        </w:tc>
        <w:tc>
          <w:tcPr>
            <w:tcW w:w="217"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256" w:type="pct"/>
          </w:tcPr>
          <w:p w:rsidR="00F53271" w:rsidRPr="000026DB" w:rsidRDefault="00F53271" w:rsidP="00F53271">
            <w:pPr>
              <w:tabs>
                <w:tab w:val="left" w:pos="900"/>
              </w:tabs>
              <w:jc w:val="center"/>
              <w:rPr>
                <w:rFonts w:ascii="Verdana" w:hAnsi="Verdana"/>
                <w:sz w:val="28"/>
                <w:szCs w:val="28"/>
              </w:rPr>
            </w:pPr>
          </w:p>
        </w:tc>
        <w:tc>
          <w:tcPr>
            <w:tcW w:w="251"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382" w:type="pct"/>
          </w:tcPr>
          <w:p w:rsidR="00F53271" w:rsidRPr="000026DB" w:rsidRDefault="00F53271" w:rsidP="00F53271">
            <w:pPr>
              <w:tabs>
                <w:tab w:val="left" w:pos="900"/>
              </w:tabs>
              <w:jc w:val="center"/>
              <w:rPr>
                <w:rFonts w:ascii="Verdana" w:hAnsi="Verdana"/>
                <w:sz w:val="28"/>
                <w:szCs w:val="28"/>
              </w:rPr>
            </w:pPr>
          </w:p>
        </w:tc>
      </w:tr>
      <w:tr w:rsidR="00F53271" w:rsidRPr="000026DB" w:rsidTr="00F53271">
        <w:trPr>
          <w:trHeight w:val="20"/>
        </w:trPr>
        <w:tc>
          <w:tcPr>
            <w:tcW w:w="1514" w:type="pct"/>
          </w:tcPr>
          <w:p w:rsidR="00F53271" w:rsidRPr="000026DB" w:rsidRDefault="00F53271" w:rsidP="00F53271">
            <w:pPr>
              <w:tabs>
                <w:tab w:val="left" w:pos="900"/>
              </w:tabs>
            </w:pPr>
          </w:p>
          <w:p w:rsidR="00F53271" w:rsidRPr="000026DB" w:rsidRDefault="00F53271" w:rsidP="00F53271">
            <w:pPr>
              <w:tabs>
                <w:tab w:val="left" w:pos="900"/>
              </w:tabs>
            </w:pPr>
          </w:p>
        </w:tc>
        <w:tc>
          <w:tcPr>
            <w:tcW w:w="293" w:type="pct"/>
          </w:tcPr>
          <w:p w:rsidR="00F53271" w:rsidRPr="000026DB" w:rsidRDefault="00F53271" w:rsidP="00F53271">
            <w:pPr>
              <w:tabs>
                <w:tab w:val="left" w:pos="900"/>
              </w:tabs>
              <w:jc w:val="center"/>
              <w:rPr>
                <w:rFonts w:ascii="Verdana" w:hAnsi="Verdana"/>
                <w:sz w:val="28"/>
                <w:szCs w:val="28"/>
              </w:rPr>
            </w:pPr>
          </w:p>
        </w:tc>
        <w:tc>
          <w:tcPr>
            <w:tcW w:w="370" w:type="pct"/>
          </w:tcPr>
          <w:p w:rsidR="00F53271" w:rsidRPr="000026DB" w:rsidRDefault="00F53271" w:rsidP="00F53271">
            <w:pPr>
              <w:tabs>
                <w:tab w:val="left" w:pos="900"/>
              </w:tabs>
              <w:jc w:val="center"/>
              <w:rPr>
                <w:rFonts w:ascii="Verdana" w:hAnsi="Verdana"/>
                <w:sz w:val="28"/>
                <w:szCs w:val="28"/>
              </w:rPr>
            </w:pPr>
          </w:p>
        </w:tc>
        <w:tc>
          <w:tcPr>
            <w:tcW w:w="347" w:type="pct"/>
            <w:tcBorders>
              <w:right w:val="single" w:sz="24" w:space="0" w:color="auto"/>
            </w:tcBorders>
          </w:tcPr>
          <w:p w:rsidR="00F53271" w:rsidRPr="000026DB" w:rsidRDefault="00F53271" w:rsidP="00F53271">
            <w:pPr>
              <w:tabs>
                <w:tab w:val="left" w:pos="900"/>
              </w:tabs>
              <w:jc w:val="center"/>
              <w:rPr>
                <w:rFonts w:ascii="Verdana" w:hAnsi="Verdana"/>
                <w:sz w:val="28"/>
                <w:szCs w:val="28"/>
              </w:rPr>
            </w:pPr>
          </w:p>
        </w:tc>
        <w:tc>
          <w:tcPr>
            <w:tcW w:w="291" w:type="pct"/>
            <w:tcBorders>
              <w:left w:val="single" w:sz="24" w:space="0" w:color="auto"/>
            </w:tcBorders>
          </w:tcPr>
          <w:p w:rsidR="00F53271" w:rsidRPr="000026DB" w:rsidRDefault="00F53271" w:rsidP="00F53271">
            <w:pPr>
              <w:tabs>
                <w:tab w:val="left" w:pos="900"/>
              </w:tabs>
              <w:jc w:val="center"/>
              <w:rPr>
                <w:rFonts w:ascii="Verdana" w:hAnsi="Verdana"/>
                <w:sz w:val="28"/>
                <w:szCs w:val="28"/>
              </w:rPr>
            </w:pPr>
          </w:p>
        </w:tc>
        <w:tc>
          <w:tcPr>
            <w:tcW w:w="285" w:type="pct"/>
          </w:tcPr>
          <w:p w:rsidR="00F53271" w:rsidRPr="000026DB" w:rsidRDefault="00F53271" w:rsidP="00F53271">
            <w:pPr>
              <w:tabs>
                <w:tab w:val="left" w:pos="900"/>
              </w:tabs>
              <w:jc w:val="center"/>
              <w:rPr>
                <w:rFonts w:ascii="Verdana" w:hAnsi="Verdana"/>
                <w:sz w:val="28"/>
                <w:szCs w:val="28"/>
              </w:rPr>
            </w:pPr>
          </w:p>
        </w:tc>
        <w:tc>
          <w:tcPr>
            <w:tcW w:w="267" w:type="pct"/>
          </w:tcPr>
          <w:p w:rsidR="00F53271" w:rsidRPr="000026DB" w:rsidRDefault="00F53271" w:rsidP="00F53271">
            <w:pPr>
              <w:tabs>
                <w:tab w:val="left" w:pos="900"/>
              </w:tabs>
              <w:jc w:val="center"/>
              <w:rPr>
                <w:rFonts w:ascii="Verdana" w:hAnsi="Verdana"/>
                <w:sz w:val="28"/>
                <w:szCs w:val="28"/>
              </w:rPr>
            </w:pPr>
          </w:p>
        </w:tc>
        <w:tc>
          <w:tcPr>
            <w:tcW w:w="217"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256" w:type="pct"/>
          </w:tcPr>
          <w:p w:rsidR="00F53271" w:rsidRPr="000026DB" w:rsidRDefault="00F53271" w:rsidP="00F53271">
            <w:pPr>
              <w:tabs>
                <w:tab w:val="left" w:pos="900"/>
              </w:tabs>
              <w:jc w:val="center"/>
              <w:rPr>
                <w:rFonts w:ascii="Verdana" w:hAnsi="Verdana"/>
                <w:sz w:val="28"/>
                <w:szCs w:val="28"/>
              </w:rPr>
            </w:pPr>
          </w:p>
        </w:tc>
        <w:tc>
          <w:tcPr>
            <w:tcW w:w="251"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382" w:type="pct"/>
          </w:tcPr>
          <w:p w:rsidR="00F53271" w:rsidRPr="000026DB" w:rsidRDefault="00F53271" w:rsidP="00F53271">
            <w:pPr>
              <w:tabs>
                <w:tab w:val="left" w:pos="900"/>
              </w:tabs>
              <w:jc w:val="center"/>
              <w:rPr>
                <w:rFonts w:ascii="Verdana" w:hAnsi="Verdana"/>
                <w:sz w:val="28"/>
                <w:szCs w:val="28"/>
              </w:rPr>
            </w:pPr>
          </w:p>
        </w:tc>
      </w:tr>
      <w:tr w:rsidR="00F53271" w:rsidRPr="000026DB" w:rsidTr="00F53271">
        <w:trPr>
          <w:trHeight w:val="20"/>
        </w:trPr>
        <w:tc>
          <w:tcPr>
            <w:tcW w:w="1514" w:type="pct"/>
          </w:tcPr>
          <w:p w:rsidR="00F53271" w:rsidRPr="000026DB" w:rsidRDefault="00F53271" w:rsidP="00F53271">
            <w:pPr>
              <w:tabs>
                <w:tab w:val="left" w:pos="900"/>
              </w:tabs>
            </w:pPr>
          </w:p>
          <w:p w:rsidR="00F53271" w:rsidRPr="000026DB" w:rsidRDefault="00F53271" w:rsidP="00F53271">
            <w:pPr>
              <w:tabs>
                <w:tab w:val="left" w:pos="900"/>
              </w:tabs>
            </w:pPr>
          </w:p>
        </w:tc>
        <w:tc>
          <w:tcPr>
            <w:tcW w:w="293" w:type="pct"/>
          </w:tcPr>
          <w:p w:rsidR="00F53271" w:rsidRPr="000026DB" w:rsidRDefault="00F53271" w:rsidP="00F53271">
            <w:pPr>
              <w:tabs>
                <w:tab w:val="left" w:pos="900"/>
              </w:tabs>
              <w:jc w:val="center"/>
              <w:rPr>
                <w:rFonts w:ascii="Verdana" w:hAnsi="Verdana"/>
                <w:sz w:val="28"/>
                <w:szCs w:val="28"/>
              </w:rPr>
            </w:pPr>
          </w:p>
        </w:tc>
        <w:tc>
          <w:tcPr>
            <w:tcW w:w="370" w:type="pct"/>
          </w:tcPr>
          <w:p w:rsidR="00F53271" w:rsidRPr="000026DB" w:rsidRDefault="00F53271" w:rsidP="00F53271">
            <w:pPr>
              <w:tabs>
                <w:tab w:val="left" w:pos="900"/>
              </w:tabs>
              <w:jc w:val="center"/>
              <w:rPr>
                <w:rFonts w:ascii="Verdana" w:hAnsi="Verdana"/>
                <w:sz w:val="28"/>
                <w:szCs w:val="28"/>
              </w:rPr>
            </w:pPr>
          </w:p>
        </w:tc>
        <w:tc>
          <w:tcPr>
            <w:tcW w:w="347" w:type="pct"/>
            <w:tcBorders>
              <w:right w:val="single" w:sz="24" w:space="0" w:color="auto"/>
            </w:tcBorders>
          </w:tcPr>
          <w:p w:rsidR="00F53271" w:rsidRPr="000026DB" w:rsidRDefault="00F53271" w:rsidP="00F53271">
            <w:pPr>
              <w:tabs>
                <w:tab w:val="left" w:pos="900"/>
              </w:tabs>
              <w:jc w:val="center"/>
              <w:rPr>
                <w:rFonts w:ascii="Verdana" w:hAnsi="Verdana"/>
                <w:sz w:val="28"/>
                <w:szCs w:val="28"/>
              </w:rPr>
            </w:pPr>
          </w:p>
        </w:tc>
        <w:tc>
          <w:tcPr>
            <w:tcW w:w="291" w:type="pct"/>
            <w:tcBorders>
              <w:left w:val="single" w:sz="24" w:space="0" w:color="auto"/>
            </w:tcBorders>
          </w:tcPr>
          <w:p w:rsidR="00F53271" w:rsidRPr="000026DB" w:rsidRDefault="00F53271" w:rsidP="00F53271">
            <w:pPr>
              <w:tabs>
                <w:tab w:val="left" w:pos="900"/>
              </w:tabs>
              <w:jc w:val="center"/>
              <w:rPr>
                <w:rFonts w:ascii="Verdana" w:hAnsi="Verdana"/>
                <w:sz w:val="28"/>
                <w:szCs w:val="28"/>
              </w:rPr>
            </w:pPr>
          </w:p>
        </w:tc>
        <w:tc>
          <w:tcPr>
            <w:tcW w:w="285" w:type="pct"/>
          </w:tcPr>
          <w:p w:rsidR="00F53271" w:rsidRPr="000026DB" w:rsidRDefault="00F53271" w:rsidP="00F53271">
            <w:pPr>
              <w:tabs>
                <w:tab w:val="left" w:pos="900"/>
              </w:tabs>
              <w:jc w:val="center"/>
              <w:rPr>
                <w:rFonts w:ascii="Verdana" w:hAnsi="Verdana"/>
                <w:sz w:val="28"/>
                <w:szCs w:val="28"/>
              </w:rPr>
            </w:pPr>
          </w:p>
        </w:tc>
        <w:tc>
          <w:tcPr>
            <w:tcW w:w="267" w:type="pct"/>
          </w:tcPr>
          <w:p w:rsidR="00F53271" w:rsidRPr="000026DB" w:rsidRDefault="00F53271" w:rsidP="00F53271">
            <w:pPr>
              <w:tabs>
                <w:tab w:val="left" w:pos="900"/>
              </w:tabs>
              <w:jc w:val="center"/>
              <w:rPr>
                <w:rFonts w:ascii="Verdana" w:hAnsi="Verdana"/>
                <w:sz w:val="28"/>
                <w:szCs w:val="28"/>
              </w:rPr>
            </w:pPr>
          </w:p>
        </w:tc>
        <w:tc>
          <w:tcPr>
            <w:tcW w:w="217"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256" w:type="pct"/>
          </w:tcPr>
          <w:p w:rsidR="00F53271" w:rsidRPr="000026DB" w:rsidRDefault="00F53271" w:rsidP="00F53271">
            <w:pPr>
              <w:tabs>
                <w:tab w:val="left" w:pos="900"/>
              </w:tabs>
              <w:jc w:val="center"/>
              <w:rPr>
                <w:rFonts w:ascii="Verdana" w:hAnsi="Verdana"/>
                <w:sz w:val="28"/>
                <w:szCs w:val="28"/>
              </w:rPr>
            </w:pPr>
          </w:p>
        </w:tc>
        <w:tc>
          <w:tcPr>
            <w:tcW w:w="251"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382" w:type="pct"/>
          </w:tcPr>
          <w:p w:rsidR="00F53271" w:rsidRPr="000026DB" w:rsidRDefault="00F53271" w:rsidP="00F53271">
            <w:pPr>
              <w:tabs>
                <w:tab w:val="left" w:pos="900"/>
              </w:tabs>
              <w:jc w:val="center"/>
              <w:rPr>
                <w:rFonts w:ascii="Verdana" w:hAnsi="Verdana"/>
                <w:sz w:val="28"/>
                <w:szCs w:val="28"/>
              </w:rPr>
            </w:pPr>
          </w:p>
        </w:tc>
      </w:tr>
      <w:tr w:rsidR="00F53271" w:rsidRPr="000026DB" w:rsidTr="00F53271">
        <w:trPr>
          <w:trHeight w:val="20"/>
        </w:trPr>
        <w:tc>
          <w:tcPr>
            <w:tcW w:w="1514" w:type="pct"/>
          </w:tcPr>
          <w:p w:rsidR="00F53271" w:rsidRPr="000026DB" w:rsidRDefault="00F53271" w:rsidP="00F53271">
            <w:pPr>
              <w:tabs>
                <w:tab w:val="left" w:pos="900"/>
              </w:tabs>
            </w:pPr>
          </w:p>
          <w:p w:rsidR="00F53271" w:rsidRPr="000026DB" w:rsidRDefault="00F53271" w:rsidP="00F53271">
            <w:pPr>
              <w:tabs>
                <w:tab w:val="left" w:pos="900"/>
              </w:tabs>
            </w:pPr>
          </w:p>
        </w:tc>
        <w:tc>
          <w:tcPr>
            <w:tcW w:w="293" w:type="pct"/>
          </w:tcPr>
          <w:p w:rsidR="00F53271" w:rsidRPr="000026DB" w:rsidRDefault="00F53271" w:rsidP="00F53271">
            <w:pPr>
              <w:tabs>
                <w:tab w:val="left" w:pos="900"/>
              </w:tabs>
              <w:jc w:val="center"/>
              <w:rPr>
                <w:rFonts w:ascii="Verdana" w:hAnsi="Verdana"/>
                <w:sz w:val="28"/>
                <w:szCs w:val="28"/>
              </w:rPr>
            </w:pPr>
          </w:p>
        </w:tc>
        <w:tc>
          <w:tcPr>
            <w:tcW w:w="370" w:type="pct"/>
          </w:tcPr>
          <w:p w:rsidR="00F53271" w:rsidRPr="000026DB" w:rsidRDefault="00F53271" w:rsidP="00F53271">
            <w:pPr>
              <w:tabs>
                <w:tab w:val="left" w:pos="900"/>
              </w:tabs>
              <w:jc w:val="center"/>
              <w:rPr>
                <w:rFonts w:ascii="Verdana" w:hAnsi="Verdana"/>
                <w:sz w:val="28"/>
                <w:szCs w:val="28"/>
              </w:rPr>
            </w:pPr>
          </w:p>
        </w:tc>
        <w:tc>
          <w:tcPr>
            <w:tcW w:w="347" w:type="pct"/>
            <w:tcBorders>
              <w:right w:val="single" w:sz="24" w:space="0" w:color="auto"/>
            </w:tcBorders>
          </w:tcPr>
          <w:p w:rsidR="00F53271" w:rsidRPr="000026DB" w:rsidRDefault="00F53271" w:rsidP="00F53271">
            <w:pPr>
              <w:tabs>
                <w:tab w:val="left" w:pos="900"/>
              </w:tabs>
              <w:jc w:val="center"/>
              <w:rPr>
                <w:rFonts w:ascii="Verdana" w:hAnsi="Verdana"/>
                <w:sz w:val="28"/>
                <w:szCs w:val="28"/>
              </w:rPr>
            </w:pPr>
          </w:p>
        </w:tc>
        <w:tc>
          <w:tcPr>
            <w:tcW w:w="291" w:type="pct"/>
            <w:tcBorders>
              <w:left w:val="single" w:sz="24" w:space="0" w:color="auto"/>
            </w:tcBorders>
          </w:tcPr>
          <w:p w:rsidR="00F53271" w:rsidRPr="000026DB" w:rsidRDefault="00F53271" w:rsidP="00F53271">
            <w:pPr>
              <w:tabs>
                <w:tab w:val="left" w:pos="900"/>
              </w:tabs>
              <w:jc w:val="center"/>
              <w:rPr>
                <w:rFonts w:ascii="Verdana" w:hAnsi="Verdana"/>
                <w:sz w:val="28"/>
                <w:szCs w:val="28"/>
              </w:rPr>
            </w:pPr>
          </w:p>
        </w:tc>
        <w:tc>
          <w:tcPr>
            <w:tcW w:w="285" w:type="pct"/>
          </w:tcPr>
          <w:p w:rsidR="00F53271" w:rsidRPr="000026DB" w:rsidRDefault="00F53271" w:rsidP="00F53271">
            <w:pPr>
              <w:tabs>
                <w:tab w:val="left" w:pos="900"/>
              </w:tabs>
              <w:jc w:val="center"/>
              <w:rPr>
                <w:rFonts w:ascii="Verdana" w:hAnsi="Verdana"/>
                <w:sz w:val="28"/>
                <w:szCs w:val="28"/>
              </w:rPr>
            </w:pPr>
          </w:p>
        </w:tc>
        <w:tc>
          <w:tcPr>
            <w:tcW w:w="267" w:type="pct"/>
          </w:tcPr>
          <w:p w:rsidR="00F53271" w:rsidRPr="000026DB" w:rsidRDefault="00F53271" w:rsidP="00F53271">
            <w:pPr>
              <w:tabs>
                <w:tab w:val="left" w:pos="900"/>
              </w:tabs>
              <w:jc w:val="center"/>
              <w:rPr>
                <w:rFonts w:ascii="Verdana" w:hAnsi="Verdana"/>
                <w:sz w:val="28"/>
                <w:szCs w:val="28"/>
              </w:rPr>
            </w:pPr>
          </w:p>
        </w:tc>
        <w:tc>
          <w:tcPr>
            <w:tcW w:w="217"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256" w:type="pct"/>
          </w:tcPr>
          <w:p w:rsidR="00F53271" w:rsidRPr="000026DB" w:rsidRDefault="00F53271" w:rsidP="00F53271">
            <w:pPr>
              <w:tabs>
                <w:tab w:val="left" w:pos="900"/>
              </w:tabs>
              <w:jc w:val="center"/>
              <w:rPr>
                <w:rFonts w:ascii="Verdana" w:hAnsi="Verdana"/>
                <w:sz w:val="28"/>
                <w:szCs w:val="28"/>
              </w:rPr>
            </w:pPr>
          </w:p>
        </w:tc>
        <w:tc>
          <w:tcPr>
            <w:tcW w:w="251"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382" w:type="pct"/>
          </w:tcPr>
          <w:p w:rsidR="00F53271" w:rsidRPr="000026DB" w:rsidRDefault="00F53271" w:rsidP="00F53271">
            <w:pPr>
              <w:tabs>
                <w:tab w:val="left" w:pos="900"/>
              </w:tabs>
              <w:jc w:val="center"/>
              <w:rPr>
                <w:rFonts w:ascii="Verdana" w:hAnsi="Verdana"/>
                <w:sz w:val="28"/>
                <w:szCs w:val="28"/>
              </w:rPr>
            </w:pPr>
          </w:p>
        </w:tc>
      </w:tr>
      <w:tr w:rsidR="00F53271" w:rsidRPr="000026DB" w:rsidTr="00F53271">
        <w:trPr>
          <w:trHeight w:val="20"/>
        </w:trPr>
        <w:tc>
          <w:tcPr>
            <w:tcW w:w="1514" w:type="pct"/>
          </w:tcPr>
          <w:p w:rsidR="00F53271" w:rsidRPr="000026DB" w:rsidRDefault="00F53271" w:rsidP="00F53271">
            <w:pPr>
              <w:tabs>
                <w:tab w:val="left" w:pos="900"/>
              </w:tabs>
            </w:pPr>
          </w:p>
          <w:p w:rsidR="00F53271" w:rsidRPr="000026DB" w:rsidRDefault="00F53271" w:rsidP="00F53271">
            <w:pPr>
              <w:tabs>
                <w:tab w:val="left" w:pos="900"/>
              </w:tabs>
            </w:pPr>
          </w:p>
        </w:tc>
        <w:tc>
          <w:tcPr>
            <w:tcW w:w="293" w:type="pct"/>
          </w:tcPr>
          <w:p w:rsidR="00F53271" w:rsidRPr="000026DB" w:rsidRDefault="00F53271" w:rsidP="00F53271">
            <w:pPr>
              <w:tabs>
                <w:tab w:val="left" w:pos="900"/>
              </w:tabs>
              <w:jc w:val="center"/>
              <w:rPr>
                <w:rFonts w:ascii="Verdana" w:hAnsi="Verdana"/>
                <w:sz w:val="28"/>
                <w:szCs w:val="28"/>
              </w:rPr>
            </w:pPr>
          </w:p>
        </w:tc>
        <w:tc>
          <w:tcPr>
            <w:tcW w:w="370" w:type="pct"/>
          </w:tcPr>
          <w:p w:rsidR="00F53271" w:rsidRPr="000026DB" w:rsidRDefault="00F53271" w:rsidP="00F53271">
            <w:pPr>
              <w:tabs>
                <w:tab w:val="left" w:pos="900"/>
              </w:tabs>
              <w:jc w:val="center"/>
              <w:rPr>
                <w:rFonts w:ascii="Verdana" w:hAnsi="Verdana"/>
                <w:sz w:val="28"/>
                <w:szCs w:val="28"/>
              </w:rPr>
            </w:pPr>
          </w:p>
        </w:tc>
        <w:tc>
          <w:tcPr>
            <w:tcW w:w="347" w:type="pct"/>
            <w:tcBorders>
              <w:right w:val="single" w:sz="24" w:space="0" w:color="auto"/>
            </w:tcBorders>
          </w:tcPr>
          <w:p w:rsidR="00F53271" w:rsidRPr="000026DB" w:rsidRDefault="00F53271" w:rsidP="00F53271">
            <w:pPr>
              <w:tabs>
                <w:tab w:val="left" w:pos="900"/>
              </w:tabs>
              <w:jc w:val="center"/>
              <w:rPr>
                <w:rFonts w:ascii="Verdana" w:hAnsi="Verdana"/>
                <w:sz w:val="28"/>
                <w:szCs w:val="28"/>
              </w:rPr>
            </w:pPr>
          </w:p>
        </w:tc>
        <w:tc>
          <w:tcPr>
            <w:tcW w:w="291" w:type="pct"/>
            <w:tcBorders>
              <w:left w:val="single" w:sz="24" w:space="0" w:color="auto"/>
            </w:tcBorders>
          </w:tcPr>
          <w:p w:rsidR="00F53271" w:rsidRPr="000026DB" w:rsidRDefault="00F53271" w:rsidP="00F53271">
            <w:pPr>
              <w:tabs>
                <w:tab w:val="left" w:pos="900"/>
              </w:tabs>
              <w:jc w:val="center"/>
              <w:rPr>
                <w:rFonts w:ascii="Verdana" w:hAnsi="Verdana"/>
                <w:sz w:val="28"/>
                <w:szCs w:val="28"/>
              </w:rPr>
            </w:pPr>
          </w:p>
        </w:tc>
        <w:tc>
          <w:tcPr>
            <w:tcW w:w="285" w:type="pct"/>
          </w:tcPr>
          <w:p w:rsidR="00F53271" w:rsidRPr="000026DB" w:rsidRDefault="00F53271" w:rsidP="00F53271">
            <w:pPr>
              <w:tabs>
                <w:tab w:val="left" w:pos="900"/>
              </w:tabs>
              <w:jc w:val="center"/>
              <w:rPr>
                <w:rFonts w:ascii="Verdana" w:hAnsi="Verdana"/>
                <w:sz w:val="28"/>
                <w:szCs w:val="28"/>
              </w:rPr>
            </w:pPr>
          </w:p>
        </w:tc>
        <w:tc>
          <w:tcPr>
            <w:tcW w:w="267" w:type="pct"/>
          </w:tcPr>
          <w:p w:rsidR="00F53271" w:rsidRPr="000026DB" w:rsidRDefault="00F53271" w:rsidP="00F53271">
            <w:pPr>
              <w:tabs>
                <w:tab w:val="left" w:pos="900"/>
              </w:tabs>
              <w:jc w:val="center"/>
              <w:rPr>
                <w:rFonts w:ascii="Verdana" w:hAnsi="Verdana"/>
                <w:sz w:val="28"/>
                <w:szCs w:val="28"/>
              </w:rPr>
            </w:pPr>
          </w:p>
        </w:tc>
        <w:tc>
          <w:tcPr>
            <w:tcW w:w="217"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256" w:type="pct"/>
          </w:tcPr>
          <w:p w:rsidR="00F53271" w:rsidRPr="000026DB" w:rsidRDefault="00F53271" w:rsidP="00F53271">
            <w:pPr>
              <w:tabs>
                <w:tab w:val="left" w:pos="900"/>
              </w:tabs>
              <w:jc w:val="center"/>
              <w:rPr>
                <w:rFonts w:ascii="Verdana" w:hAnsi="Verdana"/>
                <w:sz w:val="28"/>
                <w:szCs w:val="28"/>
              </w:rPr>
            </w:pPr>
          </w:p>
        </w:tc>
        <w:tc>
          <w:tcPr>
            <w:tcW w:w="251" w:type="pct"/>
          </w:tcPr>
          <w:p w:rsidR="00F53271" w:rsidRPr="000026DB" w:rsidRDefault="00F53271" w:rsidP="00F53271">
            <w:pPr>
              <w:tabs>
                <w:tab w:val="left" w:pos="900"/>
              </w:tabs>
              <w:jc w:val="center"/>
              <w:rPr>
                <w:rFonts w:ascii="Verdana" w:hAnsi="Verdana"/>
                <w:sz w:val="28"/>
                <w:szCs w:val="28"/>
              </w:rPr>
            </w:pPr>
          </w:p>
        </w:tc>
        <w:tc>
          <w:tcPr>
            <w:tcW w:w="263" w:type="pct"/>
          </w:tcPr>
          <w:p w:rsidR="00F53271" w:rsidRPr="000026DB" w:rsidRDefault="00F53271" w:rsidP="00F53271">
            <w:pPr>
              <w:tabs>
                <w:tab w:val="left" w:pos="900"/>
              </w:tabs>
              <w:jc w:val="center"/>
              <w:rPr>
                <w:rFonts w:ascii="Verdana" w:hAnsi="Verdana"/>
                <w:sz w:val="28"/>
                <w:szCs w:val="28"/>
              </w:rPr>
            </w:pPr>
          </w:p>
        </w:tc>
        <w:tc>
          <w:tcPr>
            <w:tcW w:w="382" w:type="pct"/>
          </w:tcPr>
          <w:p w:rsidR="00F53271" w:rsidRPr="000026DB" w:rsidRDefault="00F53271" w:rsidP="00F53271">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70A1"/>
    <w:rsid w:val="001235AE"/>
    <w:rsid w:val="00184C78"/>
    <w:rsid w:val="00186B4C"/>
    <w:rsid w:val="001B3984"/>
    <w:rsid w:val="00391484"/>
    <w:rsid w:val="00393383"/>
    <w:rsid w:val="00414F64"/>
    <w:rsid w:val="0049161A"/>
    <w:rsid w:val="00522014"/>
    <w:rsid w:val="00741DE0"/>
    <w:rsid w:val="00823C60"/>
    <w:rsid w:val="00861543"/>
    <w:rsid w:val="009367AB"/>
    <w:rsid w:val="009D7824"/>
    <w:rsid w:val="00A35AE4"/>
    <w:rsid w:val="00A56F46"/>
    <w:rsid w:val="00BF7E14"/>
    <w:rsid w:val="00C52AF0"/>
    <w:rsid w:val="00DC6C9D"/>
    <w:rsid w:val="00E20015"/>
    <w:rsid w:val="00E76553"/>
    <w:rsid w:val="00E77791"/>
    <w:rsid w:val="00F53271"/>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C5F7156"/>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BC5D4B616D4EB9A3CF42A14166D5EC"/>
        <w:category>
          <w:name w:val="General"/>
          <w:gallery w:val="placeholder"/>
        </w:category>
        <w:types>
          <w:type w:val="bbPlcHdr"/>
        </w:types>
        <w:behaviors>
          <w:behavior w:val="content"/>
        </w:behaviors>
        <w:guid w:val="{B4B65EA9-30EE-4EB0-A275-35EDF536AA0E}"/>
      </w:docPartPr>
      <w:docPartBody>
        <w:p w:rsidR="00513349" w:rsidRDefault="00250926" w:rsidP="00250926">
          <w:pPr>
            <w:pStyle w:val="A7BC5D4B616D4EB9A3CF42A14166D5EC"/>
          </w:pPr>
          <w:r>
            <w:rPr>
              <w:rStyle w:val="Textodelmarcadordeposicin"/>
            </w:rPr>
            <w:t>fecha</w:t>
          </w:r>
        </w:p>
      </w:docPartBody>
    </w:docPart>
    <w:docPart>
      <w:docPartPr>
        <w:name w:val="BC7296D7650A42AB956721E24358435C"/>
        <w:category>
          <w:name w:val="General"/>
          <w:gallery w:val="placeholder"/>
        </w:category>
        <w:types>
          <w:type w:val="bbPlcHdr"/>
        </w:types>
        <w:behaviors>
          <w:behavior w:val="content"/>
        </w:behaviors>
        <w:guid w:val="{035B39BF-F360-4890-8225-3FBA0EE490F0}"/>
      </w:docPartPr>
      <w:docPartBody>
        <w:p w:rsidR="00513349" w:rsidRDefault="00250926" w:rsidP="00250926">
          <w:pPr>
            <w:pStyle w:val="BC7296D7650A42AB956721E24358435C"/>
          </w:pPr>
          <w:r>
            <w:rPr>
              <w:rStyle w:val="Textodelmarcadordeposicin"/>
            </w:rPr>
            <w:t xml:space="preserve"> Fecha</w:t>
          </w:r>
        </w:p>
      </w:docPartBody>
    </w:docPart>
    <w:docPart>
      <w:docPartPr>
        <w:name w:val="6B3C3508AD9642F7A86653741FCF7A24"/>
        <w:category>
          <w:name w:val="General"/>
          <w:gallery w:val="placeholder"/>
        </w:category>
        <w:types>
          <w:type w:val="bbPlcHdr"/>
        </w:types>
        <w:behaviors>
          <w:behavior w:val="content"/>
        </w:behaviors>
        <w:guid w:val="{8D9C77AD-BBCF-4F54-B843-42DD169272A7}"/>
      </w:docPartPr>
      <w:docPartBody>
        <w:p w:rsidR="00513349" w:rsidRDefault="00250926" w:rsidP="00250926">
          <w:pPr>
            <w:pStyle w:val="6B3C3508AD9642F7A86653741FCF7A24"/>
          </w:pPr>
          <w:r w:rsidRPr="006C2728">
            <w:rPr>
              <w:rStyle w:val="Textodelmarcadordeposicin"/>
            </w:rPr>
            <w:t>Elija un elemento.</w:t>
          </w:r>
        </w:p>
      </w:docPartBody>
    </w:docPart>
    <w:docPart>
      <w:docPartPr>
        <w:name w:val="76FEB0C7B7764370B58FE845FDF51E85"/>
        <w:category>
          <w:name w:val="General"/>
          <w:gallery w:val="placeholder"/>
        </w:category>
        <w:types>
          <w:type w:val="bbPlcHdr"/>
        </w:types>
        <w:behaviors>
          <w:behavior w:val="content"/>
        </w:behaviors>
        <w:guid w:val="{7435880F-7EC8-45B0-8404-2EE2BF5F8824}"/>
      </w:docPartPr>
      <w:docPartBody>
        <w:p w:rsidR="00513349" w:rsidRDefault="00250926" w:rsidP="00250926">
          <w:pPr>
            <w:pStyle w:val="76FEB0C7B7764370B58FE845FDF51E85"/>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250926"/>
    <w:rsid w:val="00513349"/>
    <w:rsid w:val="00A76D87"/>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50926"/>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 w:type="paragraph" w:customStyle="1" w:styleId="880B0ECDF22A439BA7BBF057ACF7490B">
    <w:name w:val="880B0ECDF22A439BA7BBF057ACF7490B"/>
    <w:rsid w:val="00A76D87"/>
    <w:rPr>
      <w:lang w:val="en-US" w:eastAsia="en-US"/>
    </w:rPr>
  </w:style>
  <w:style w:type="paragraph" w:customStyle="1" w:styleId="7DA31D5CB1004F43A77438F712EE6643">
    <w:name w:val="7DA31D5CB1004F43A77438F712EE6643"/>
    <w:rsid w:val="00A76D87"/>
    <w:rPr>
      <w:lang w:val="en-US" w:eastAsia="en-US"/>
    </w:rPr>
  </w:style>
  <w:style w:type="paragraph" w:customStyle="1" w:styleId="2EFFA44FE1DF49A5B7EA9000534DF384">
    <w:name w:val="2EFFA44FE1DF49A5B7EA9000534DF384"/>
    <w:rsid w:val="00A76D87"/>
    <w:rPr>
      <w:lang w:val="en-US" w:eastAsia="en-US"/>
    </w:rPr>
  </w:style>
  <w:style w:type="paragraph" w:customStyle="1" w:styleId="EE570B24616D44A79C0769FBDAEECA5E">
    <w:name w:val="EE570B24616D44A79C0769FBDAEECA5E"/>
    <w:rsid w:val="00A76D87"/>
    <w:rPr>
      <w:lang w:val="en-US" w:eastAsia="en-US"/>
    </w:rPr>
  </w:style>
  <w:style w:type="paragraph" w:customStyle="1" w:styleId="A7BC5D4B616D4EB9A3CF42A14166D5EC">
    <w:name w:val="A7BC5D4B616D4EB9A3CF42A14166D5EC"/>
    <w:rsid w:val="00250926"/>
    <w:rPr>
      <w:lang w:val="en-US" w:eastAsia="en-US"/>
    </w:rPr>
  </w:style>
  <w:style w:type="paragraph" w:customStyle="1" w:styleId="BC7296D7650A42AB956721E24358435C">
    <w:name w:val="BC7296D7650A42AB956721E24358435C"/>
    <w:rsid w:val="00250926"/>
    <w:rPr>
      <w:lang w:val="en-US" w:eastAsia="en-US"/>
    </w:rPr>
  </w:style>
  <w:style w:type="paragraph" w:customStyle="1" w:styleId="6B3C3508AD9642F7A86653741FCF7A24">
    <w:name w:val="6B3C3508AD9642F7A86653741FCF7A24"/>
    <w:rsid w:val="00250926"/>
    <w:rPr>
      <w:lang w:val="en-US" w:eastAsia="en-US"/>
    </w:rPr>
  </w:style>
  <w:style w:type="paragraph" w:customStyle="1" w:styleId="76FEB0C7B7764370B58FE845FDF51E85">
    <w:name w:val="76FEB0C7B7764370B58FE845FDF51E85"/>
    <w:rsid w:val="0025092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Template>
  <TotalTime>29</TotalTime>
  <Pages>3</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6</cp:revision>
  <dcterms:created xsi:type="dcterms:W3CDTF">2021-10-11T23:01:00Z</dcterms:created>
  <dcterms:modified xsi:type="dcterms:W3CDTF">2021-12-01T18:07:00Z</dcterms:modified>
</cp:coreProperties>
</file>