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pPr>
        <w:spacing w:line="380" w:lineRule="exact"/>
        <w:jc w:val="center"/>
        <w:rPr>
          <w:rFonts w:ascii="Calibri" w:eastAsia="Calibri" w:hAnsi="Calibri" w:cs="Calibri"/>
          <w:sz w:val="32"/>
          <w:szCs w:val="32"/>
          <w:lang w:val="es-MX"/>
        </w:rPr>
      </w:pPr>
      <w:r>
        <w:rPr>
          <w:noProof/>
          <w:sz w:val="20"/>
          <w:szCs w:val="20"/>
          <w:lang w:val="es-MX" w:eastAsia="es-MX"/>
        </w:rPr>
        <mc:AlternateContent>
          <mc:Choice Requires="wpg">
            <w:drawing>
              <wp:anchor distT="0" distB="0" distL="114300" distR="114300" simplePos="0" relativeHeight="251659264" behindDoc="1" locked="0" layoutInCell="1" allowOverlap="1">
                <wp:simplePos x="0" y="0"/>
                <wp:positionH relativeFrom="page">
                  <wp:posOffset>1516380</wp:posOffset>
                </wp:positionH>
                <wp:positionV relativeFrom="paragraph">
                  <wp:posOffset>-3175</wp:posOffset>
                </wp:positionV>
                <wp:extent cx="0" cy="251460"/>
                <wp:effectExtent l="11430" t="6350" r="7620" b="889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1460"/>
                          <a:chOff x="2388" y="-5"/>
                          <a:chExt cx="0" cy="396"/>
                        </a:xfrm>
                      </wpg:grpSpPr>
                      <wps:wsp>
                        <wps:cNvPr id="2" name="Freeform 3"/>
                        <wps:cNvSpPr>
                          <a:spLocks/>
                        </wps:cNvSpPr>
                        <wps:spPr bwMode="auto">
                          <a:xfrm>
                            <a:off x="2388" y="-5"/>
                            <a:ext cx="0" cy="396"/>
                          </a:xfrm>
                          <a:custGeom>
                            <a:avLst/>
                            <a:gdLst>
                              <a:gd name="T0" fmla="+- 0 -5 -5"/>
                              <a:gd name="T1" fmla="*/ -5 h 396"/>
                              <a:gd name="T2" fmla="+- 0 392 -5"/>
                              <a:gd name="T3" fmla="*/ 392 h 396"/>
                            </a:gdLst>
                            <a:ahLst/>
                            <a:cxnLst>
                              <a:cxn ang="0">
                                <a:pos x="0" y="T1"/>
                              </a:cxn>
                              <a:cxn ang="0">
                                <a:pos x="0" y="T3"/>
                              </a:cxn>
                            </a:cxnLst>
                            <a:rect l="0" t="0" r="r" b="b"/>
                            <a:pathLst>
                              <a:path h="396">
                                <a:moveTo>
                                  <a:pt x="0" y="0"/>
                                </a:moveTo>
                                <a:lnTo>
                                  <a:pt x="0" y="397"/>
                                </a:lnTo>
                              </a:path>
                            </a:pathLst>
                          </a:custGeom>
                          <a:noFill/>
                          <a:ln w="76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6A7A6D7" id="Grupo 1" o:spid="_x0000_s1026" style="position:absolute;margin-left:119.4pt;margin-top:-.25pt;width:0;height:19.8pt;z-index:-251657216;mso-position-horizontal-relative:page" coordorigin="2388,-5" coordsize="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">
                <v:shape id="Freeform 3" o:spid="_x0000_s1027" style="position:absolute;left:2388;top:-5;width:0;height:396;visibility:visible;mso-wrap-style:square;v-text-anchor:top" coordsize="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" path="m,l,397e" filled="f" strokecolor="#7e7e7e" strokeweight=".6pt">
                  <v:path arrowok="t" o:connecttype="custom" o:connectlocs="0,-5;0,392" o:connectangles="0,0"/>
                </v:shape>
                <w10:wrap anchorx="page"/>
              </v:group>
            </w:pict>
          </mc:Fallback>
        </mc:AlternateContent>
      </w:r>
      <w:r>
        <w:rPr>
          <w:rFonts w:ascii="Calibri" w:eastAsia="Calibri" w:hAnsi="Calibri" w:cs="Calibri"/>
          <w:b/>
          <w:position w:val="1"/>
          <w:sz w:val="32"/>
          <w:szCs w:val="32"/>
          <w:lang w:val="es-MX"/>
        </w:rPr>
        <w:t>M</w:t>
      </w:r>
      <w:r>
        <w:rPr>
          <w:rFonts w:ascii="Calibri" w:eastAsia="Calibri" w:hAnsi="Calibri" w:cs="Calibri"/>
          <w:b/>
          <w:spacing w:val="-2"/>
          <w:position w:val="1"/>
          <w:sz w:val="32"/>
          <w:szCs w:val="32"/>
          <w:lang w:val="es-MX"/>
        </w:rPr>
        <w:t>I</w:t>
      </w:r>
      <w:r>
        <w:rPr>
          <w:rFonts w:ascii="Calibri" w:eastAsia="Calibri" w:hAnsi="Calibri" w:cs="Calibri"/>
          <w:b/>
          <w:position w:val="1"/>
          <w:sz w:val="32"/>
          <w:szCs w:val="32"/>
          <w:lang w:val="es-MX"/>
        </w:rPr>
        <w:t>N</w:t>
      </w:r>
      <w:r>
        <w:rPr>
          <w:rFonts w:ascii="Calibri" w:eastAsia="Calibri" w:hAnsi="Calibri" w:cs="Calibri"/>
          <w:b/>
          <w:spacing w:val="1"/>
          <w:position w:val="1"/>
          <w:sz w:val="32"/>
          <w:szCs w:val="32"/>
          <w:lang w:val="es-MX"/>
        </w:rPr>
        <w:t>U</w:t>
      </w:r>
      <w:r>
        <w:rPr>
          <w:rFonts w:ascii="Calibri" w:eastAsia="Calibri" w:hAnsi="Calibri" w:cs="Calibri"/>
          <w:b/>
          <w:position w:val="1"/>
          <w:sz w:val="32"/>
          <w:szCs w:val="32"/>
          <w:lang w:val="es-MX"/>
        </w:rPr>
        <w:t>TA</w:t>
      </w:r>
      <w:r>
        <w:rPr>
          <w:rFonts w:ascii="Calibri" w:eastAsia="Calibri" w:hAnsi="Calibri" w:cs="Calibri"/>
          <w:b/>
          <w:spacing w:val="-10"/>
          <w:position w:val="1"/>
          <w:sz w:val="32"/>
          <w:szCs w:val="32"/>
          <w:lang w:val="es-MX"/>
        </w:rPr>
        <w:t xml:space="preserve"> </w:t>
      </w:r>
      <w:r>
        <w:rPr>
          <w:rFonts w:ascii="Calibri" w:eastAsia="Calibri" w:hAnsi="Calibri" w:cs="Calibri"/>
          <w:b/>
          <w:position w:val="1"/>
          <w:sz w:val="32"/>
          <w:szCs w:val="32"/>
          <w:lang w:val="es-MX"/>
        </w:rPr>
        <w:t>DE</w:t>
      </w:r>
      <w:r>
        <w:rPr>
          <w:rFonts w:ascii="Calibri" w:eastAsia="Calibri" w:hAnsi="Calibri" w:cs="Calibri"/>
          <w:b/>
          <w:spacing w:val="-2"/>
          <w:position w:val="1"/>
          <w:sz w:val="32"/>
          <w:szCs w:val="32"/>
          <w:lang w:val="es-MX"/>
        </w:rPr>
        <w:t xml:space="preserve"> </w:t>
      </w:r>
      <w:r>
        <w:rPr>
          <w:rFonts w:ascii="Calibri" w:eastAsia="Calibri" w:hAnsi="Calibri" w:cs="Calibri"/>
          <w:b/>
          <w:position w:val="1"/>
          <w:sz w:val="32"/>
          <w:szCs w:val="32"/>
          <w:lang w:val="es-MX"/>
        </w:rPr>
        <w:t>LA</w:t>
      </w:r>
      <w:r>
        <w:rPr>
          <w:rFonts w:ascii="Calibri" w:eastAsia="Calibri" w:hAnsi="Calibri" w:cs="Calibri"/>
          <w:b/>
          <w:spacing w:val="-3"/>
          <w:position w:val="1"/>
          <w:sz w:val="32"/>
          <w:szCs w:val="32"/>
          <w:lang w:val="es-MX"/>
        </w:rPr>
        <w:t xml:space="preserve"> INSTALACIÓN </w:t>
      </w:r>
      <w:r>
        <w:rPr>
          <w:rFonts w:ascii="Calibri" w:eastAsia="Calibri" w:hAnsi="Calibri" w:cs="Calibri"/>
          <w:b/>
          <w:position w:val="1"/>
          <w:sz w:val="32"/>
          <w:szCs w:val="32"/>
          <w:lang w:val="es-MX"/>
        </w:rPr>
        <w:t>C</w:t>
      </w:r>
      <w:r>
        <w:rPr>
          <w:rFonts w:ascii="Calibri" w:eastAsia="Calibri" w:hAnsi="Calibri" w:cs="Calibri"/>
          <w:b/>
          <w:spacing w:val="1"/>
          <w:position w:val="1"/>
          <w:sz w:val="32"/>
          <w:szCs w:val="32"/>
          <w:lang w:val="es-MX"/>
        </w:rPr>
        <w:t>O</w:t>
      </w:r>
      <w:r>
        <w:rPr>
          <w:rFonts w:ascii="Calibri" w:eastAsia="Calibri" w:hAnsi="Calibri" w:cs="Calibri"/>
          <w:b/>
          <w:position w:val="1"/>
          <w:sz w:val="32"/>
          <w:szCs w:val="32"/>
          <w:lang w:val="es-MX"/>
        </w:rPr>
        <w:t>M</w:t>
      </w:r>
      <w:r>
        <w:rPr>
          <w:rFonts w:ascii="Calibri" w:eastAsia="Calibri" w:hAnsi="Calibri" w:cs="Calibri"/>
          <w:b/>
          <w:spacing w:val="-2"/>
          <w:position w:val="1"/>
          <w:sz w:val="32"/>
          <w:szCs w:val="32"/>
          <w:lang w:val="es-MX"/>
        </w:rPr>
        <w:t>I</w:t>
      </w:r>
      <w:r>
        <w:rPr>
          <w:rFonts w:ascii="Calibri" w:eastAsia="Calibri" w:hAnsi="Calibri" w:cs="Calibri"/>
          <w:b/>
          <w:spacing w:val="2"/>
          <w:position w:val="1"/>
          <w:sz w:val="32"/>
          <w:szCs w:val="32"/>
          <w:lang w:val="es-MX"/>
        </w:rPr>
        <w:t>S</w:t>
      </w:r>
      <w:r>
        <w:rPr>
          <w:rFonts w:ascii="Calibri" w:eastAsia="Calibri" w:hAnsi="Calibri" w:cs="Calibri"/>
          <w:b/>
          <w:spacing w:val="-1"/>
          <w:position w:val="1"/>
          <w:sz w:val="32"/>
          <w:szCs w:val="32"/>
          <w:lang w:val="es-MX"/>
        </w:rPr>
        <w:t>I</w:t>
      </w:r>
      <w:r>
        <w:rPr>
          <w:rFonts w:ascii="Calibri" w:eastAsia="Calibri" w:hAnsi="Calibri" w:cs="Calibri"/>
          <w:b/>
          <w:position w:val="1"/>
          <w:sz w:val="32"/>
          <w:szCs w:val="32"/>
          <w:lang w:val="es-MX"/>
        </w:rPr>
        <w:t>ON</w:t>
      </w:r>
      <w:r>
        <w:rPr>
          <w:rFonts w:ascii="Calibri" w:eastAsia="Calibri" w:hAnsi="Calibri" w:cs="Calibri"/>
          <w:b/>
          <w:spacing w:val="-14"/>
          <w:position w:val="1"/>
          <w:sz w:val="32"/>
          <w:szCs w:val="32"/>
          <w:lang w:val="es-MX"/>
        </w:rPr>
        <w:t xml:space="preserve"> </w:t>
      </w:r>
      <w:r>
        <w:rPr>
          <w:rFonts w:ascii="Calibri" w:eastAsia="Calibri" w:hAnsi="Calibri" w:cs="Calibri"/>
          <w:b/>
          <w:position w:val="1"/>
          <w:sz w:val="32"/>
          <w:szCs w:val="32"/>
          <w:lang w:val="es-MX"/>
        </w:rPr>
        <w:t>ED</w:t>
      </w:r>
      <w:r>
        <w:rPr>
          <w:rFonts w:ascii="Calibri" w:eastAsia="Calibri" w:hAnsi="Calibri" w:cs="Calibri"/>
          <w:b/>
          <w:spacing w:val="2"/>
          <w:position w:val="1"/>
          <w:sz w:val="32"/>
          <w:szCs w:val="32"/>
          <w:lang w:val="es-MX"/>
        </w:rPr>
        <w:t>I</w:t>
      </w:r>
      <w:r>
        <w:rPr>
          <w:rFonts w:ascii="Calibri" w:eastAsia="Calibri" w:hAnsi="Calibri" w:cs="Calibri"/>
          <w:b/>
          <w:position w:val="1"/>
          <w:sz w:val="32"/>
          <w:szCs w:val="32"/>
          <w:lang w:val="es-MX"/>
        </w:rPr>
        <w:t>LI</w:t>
      </w:r>
      <w:r>
        <w:rPr>
          <w:rFonts w:ascii="Calibri" w:eastAsia="Calibri" w:hAnsi="Calibri" w:cs="Calibri"/>
          <w:b/>
          <w:spacing w:val="2"/>
          <w:position w:val="1"/>
          <w:sz w:val="32"/>
          <w:szCs w:val="32"/>
          <w:lang w:val="es-MX"/>
        </w:rPr>
        <w:t>C</w:t>
      </w:r>
      <w:r>
        <w:rPr>
          <w:rFonts w:ascii="Calibri" w:eastAsia="Calibri" w:hAnsi="Calibri" w:cs="Calibri"/>
          <w:b/>
          <w:spacing w:val="-1"/>
          <w:position w:val="1"/>
          <w:sz w:val="32"/>
          <w:szCs w:val="32"/>
          <w:lang w:val="es-MX"/>
        </w:rPr>
        <w:t>I</w:t>
      </w:r>
      <w:r>
        <w:rPr>
          <w:rFonts w:ascii="Calibri" w:eastAsia="Calibri" w:hAnsi="Calibri" w:cs="Calibri"/>
          <w:b/>
          <w:position w:val="1"/>
          <w:sz w:val="32"/>
          <w:szCs w:val="32"/>
          <w:lang w:val="es-MX"/>
        </w:rPr>
        <w:t>A</w:t>
      </w:r>
      <w:r>
        <w:rPr>
          <w:rFonts w:ascii="Calibri" w:eastAsia="Calibri" w:hAnsi="Calibri" w:cs="Calibri"/>
          <w:b/>
          <w:spacing w:val="-11"/>
          <w:position w:val="1"/>
          <w:sz w:val="32"/>
          <w:szCs w:val="32"/>
          <w:lang w:val="es-MX"/>
        </w:rPr>
        <w:t xml:space="preserve"> </w:t>
      </w:r>
      <w:r>
        <w:rPr>
          <w:rFonts w:ascii="Calibri" w:eastAsia="Calibri" w:hAnsi="Calibri" w:cs="Calibri"/>
          <w:b/>
          <w:position w:val="1"/>
          <w:sz w:val="32"/>
          <w:szCs w:val="32"/>
          <w:lang w:val="es-MX"/>
        </w:rPr>
        <w:t>DE</w:t>
      </w:r>
      <w:r>
        <w:rPr>
          <w:rFonts w:ascii="Calibri" w:eastAsia="Calibri" w:hAnsi="Calibri" w:cs="Calibri"/>
          <w:b/>
          <w:spacing w:val="-4"/>
          <w:position w:val="1"/>
          <w:sz w:val="32"/>
          <w:szCs w:val="32"/>
          <w:lang w:val="es-MX"/>
        </w:rPr>
        <w:t xml:space="preserve"> TAURINA</w:t>
      </w:r>
      <w:r>
        <w:rPr>
          <w:rFonts w:ascii="Calibri" w:eastAsia="Calibri" w:hAnsi="Calibri" w:cs="Calibri"/>
          <w:sz w:val="32"/>
          <w:szCs w:val="32"/>
          <w:lang w:val="es-MX"/>
        </w:rPr>
        <w:t xml:space="preserve"> </w:t>
      </w:r>
      <w:r>
        <w:rPr>
          <w:rFonts w:ascii="Calibri" w:eastAsia="Calibri" w:hAnsi="Calibri" w:cs="Calibri"/>
          <w:b/>
          <w:sz w:val="32"/>
          <w:szCs w:val="32"/>
          <w:lang w:val="es-MX"/>
        </w:rPr>
        <w:t>DE</w:t>
      </w:r>
      <w:r>
        <w:rPr>
          <w:rFonts w:ascii="Calibri" w:eastAsia="Calibri" w:hAnsi="Calibri" w:cs="Calibri"/>
          <w:b/>
          <w:spacing w:val="-4"/>
          <w:sz w:val="32"/>
          <w:szCs w:val="32"/>
          <w:lang w:val="es-MX"/>
        </w:rPr>
        <w:t xml:space="preserve"> </w:t>
      </w:r>
      <w:r>
        <w:rPr>
          <w:rFonts w:ascii="Calibri" w:eastAsia="Calibri" w:hAnsi="Calibri" w:cs="Calibri"/>
          <w:b/>
          <w:sz w:val="32"/>
          <w:szCs w:val="32"/>
          <w:lang w:val="es-MX"/>
        </w:rPr>
        <w:t>FECHA</w:t>
      </w:r>
      <w:r>
        <w:rPr>
          <w:rFonts w:ascii="Calibri" w:eastAsia="Calibri" w:hAnsi="Calibri" w:cs="Calibri"/>
          <w:b/>
          <w:spacing w:val="-7"/>
          <w:sz w:val="32"/>
          <w:szCs w:val="32"/>
          <w:lang w:val="es-MX"/>
        </w:rPr>
        <w:t xml:space="preserve"> </w:t>
      </w:r>
      <w:r>
        <w:rPr>
          <w:rFonts w:ascii="Calibri" w:eastAsia="Calibri" w:hAnsi="Calibri" w:cs="Calibri"/>
          <w:b/>
          <w:spacing w:val="-1"/>
          <w:sz w:val="32"/>
          <w:szCs w:val="32"/>
          <w:lang w:val="es-MX"/>
        </w:rPr>
        <w:t>19</w:t>
      </w:r>
      <w:r>
        <w:rPr>
          <w:rFonts w:ascii="Calibri" w:eastAsia="Calibri" w:hAnsi="Calibri" w:cs="Calibri"/>
          <w:b/>
          <w:spacing w:val="-2"/>
          <w:sz w:val="32"/>
          <w:szCs w:val="32"/>
          <w:lang w:val="es-MX"/>
        </w:rPr>
        <w:t xml:space="preserve"> </w:t>
      </w:r>
      <w:r>
        <w:rPr>
          <w:rFonts w:ascii="Calibri" w:eastAsia="Calibri" w:hAnsi="Calibri" w:cs="Calibri"/>
          <w:b/>
          <w:sz w:val="32"/>
          <w:szCs w:val="32"/>
          <w:lang w:val="es-MX"/>
        </w:rPr>
        <w:t>DE</w:t>
      </w:r>
      <w:r>
        <w:rPr>
          <w:rFonts w:ascii="Calibri" w:eastAsia="Calibri" w:hAnsi="Calibri" w:cs="Calibri"/>
          <w:b/>
          <w:spacing w:val="-4"/>
          <w:sz w:val="32"/>
          <w:szCs w:val="32"/>
          <w:lang w:val="es-MX"/>
        </w:rPr>
        <w:t xml:space="preserve"> </w:t>
      </w:r>
      <w:r>
        <w:rPr>
          <w:rFonts w:ascii="Calibri" w:eastAsia="Calibri" w:hAnsi="Calibri" w:cs="Calibri"/>
          <w:b/>
          <w:spacing w:val="3"/>
          <w:sz w:val="32"/>
          <w:szCs w:val="32"/>
          <w:lang w:val="es-MX"/>
        </w:rPr>
        <w:t>OCTUBRE</w:t>
      </w:r>
      <w:r>
        <w:rPr>
          <w:rFonts w:ascii="Calibri" w:eastAsia="Calibri" w:hAnsi="Calibri" w:cs="Calibri"/>
          <w:b/>
          <w:spacing w:val="-16"/>
          <w:sz w:val="32"/>
          <w:szCs w:val="32"/>
          <w:lang w:val="es-MX"/>
        </w:rPr>
        <w:t xml:space="preserve"> </w:t>
      </w:r>
      <w:r>
        <w:rPr>
          <w:rFonts w:ascii="Calibri" w:eastAsia="Calibri" w:hAnsi="Calibri" w:cs="Calibri"/>
          <w:b/>
          <w:sz w:val="32"/>
          <w:szCs w:val="32"/>
          <w:lang w:val="es-MX"/>
        </w:rPr>
        <w:t>DE</w:t>
      </w:r>
      <w:r>
        <w:rPr>
          <w:rFonts w:ascii="Calibri" w:eastAsia="Calibri" w:hAnsi="Calibri" w:cs="Calibri"/>
          <w:b/>
          <w:spacing w:val="-2"/>
          <w:sz w:val="32"/>
          <w:szCs w:val="32"/>
          <w:lang w:val="es-MX"/>
        </w:rPr>
        <w:t xml:space="preserve"> </w:t>
      </w:r>
      <w:r>
        <w:rPr>
          <w:rFonts w:ascii="Calibri" w:eastAsia="Calibri" w:hAnsi="Calibri" w:cs="Calibri"/>
          <w:b/>
          <w:spacing w:val="-1"/>
          <w:w w:val="99"/>
          <w:sz w:val="32"/>
          <w:szCs w:val="32"/>
          <w:lang w:val="es-MX"/>
        </w:rPr>
        <w:t>2021</w:t>
      </w:r>
    </w:p>
    <w:p>
      <w:pPr>
        <w:tabs>
          <w:tab w:val="left" w:pos="8364"/>
        </w:tabs>
        <w:jc w:val="center"/>
        <w:rPr>
          <w:rFonts w:asciiTheme="minorHAnsi" w:hAnsiTheme="minorHAnsi" w:cstheme="minorHAnsi"/>
          <w:b/>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b/>
          <w:sz w:val="28"/>
          <w:szCs w:val="28"/>
        </w:rPr>
        <w:t xml:space="preserve">En voz del Concejal Roberto Prieto Rodríguez: </w:t>
      </w:r>
      <w:r>
        <w:rPr>
          <w:rFonts w:asciiTheme="minorHAnsi" w:hAnsiTheme="minorHAnsi" w:cstheme="minorHAnsi"/>
          <w:sz w:val="28"/>
          <w:szCs w:val="28"/>
        </w:rPr>
        <w:t>buenas tardes señores y señoras Concejales.</w:t>
      </w: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sz w:val="28"/>
          <w:szCs w:val="28"/>
        </w:rPr>
        <w:t>Daremos inicio a la Primera Sesión de la Instalación de la Comisión Edilicia de Taurina.</w:t>
      </w:r>
    </w:p>
    <w:p>
      <w:pPr>
        <w:tabs>
          <w:tab w:val="left" w:pos="8364"/>
        </w:tabs>
        <w:jc w:val="both"/>
        <w:rPr>
          <w:rFonts w:asciiTheme="minorHAnsi" w:hAnsiTheme="minorHAnsi" w:cstheme="minorHAnsi"/>
          <w:sz w:val="28"/>
          <w:szCs w:val="28"/>
        </w:rPr>
      </w:pPr>
    </w:p>
    <w:p>
      <w:pPr>
        <w:jc w:val="both"/>
        <w:rPr>
          <w:rFonts w:asciiTheme="minorHAnsi" w:hAnsiTheme="minorHAnsi" w:cstheme="minorHAnsi"/>
          <w:sz w:val="28"/>
          <w:szCs w:val="28"/>
        </w:rPr>
      </w:pPr>
      <w:r>
        <w:rPr>
          <w:rFonts w:asciiTheme="minorHAnsi" w:hAnsiTheme="minorHAnsi" w:cstheme="minorHAnsi"/>
          <w:sz w:val="28"/>
          <w:szCs w:val="28"/>
        </w:rPr>
        <w:t>Agradezco la presencia de todos y cada uno de ustedes, de la misma manera hacer mención que nos acompaña personal de la Secretaria General y de la Unidad Transparencia, muchas gracias por acompañarnos.</w:t>
      </w:r>
    </w:p>
    <w:p>
      <w:pPr>
        <w:jc w:val="both"/>
        <w:rPr>
          <w:rFonts w:asciiTheme="minorHAnsi" w:hAnsiTheme="minorHAnsi" w:cstheme="minorHAnsi"/>
          <w:sz w:val="28"/>
          <w:szCs w:val="28"/>
        </w:rPr>
      </w:pPr>
    </w:p>
    <w:p>
      <w:pPr>
        <w:jc w:val="both"/>
        <w:rPr>
          <w:rFonts w:asciiTheme="minorHAnsi" w:hAnsiTheme="minorHAnsi" w:cstheme="minorHAnsi"/>
          <w:sz w:val="28"/>
          <w:szCs w:val="28"/>
        </w:rPr>
      </w:pPr>
      <w:r>
        <w:rPr>
          <w:rFonts w:asciiTheme="minorHAnsi" w:hAnsiTheme="minorHAnsi" w:cstheme="minorHAnsi"/>
          <w:sz w:val="28"/>
          <w:szCs w:val="28"/>
        </w:rPr>
        <w:t>Con la facultad que me brinda por el artículo 49, fracción II de la Ley de Gobierno y la Administración pública Municipal del Estado de Jalisco, así como en los artículos, 35 fracción II, 73, 77, fracciones I, II, III, IV, V y VI, así como en el 78 y 92, fracción XV, del Reglamento del Gobierno y la Administración Pública del Ayuntamiento Constitucional de San Pedro Tlaquepaque, damos inicio a la Sesión de Instalación de la Comisión Edilicia Permanente de Taurina.</w:t>
      </w:r>
    </w:p>
    <w:p>
      <w:pPr>
        <w:tabs>
          <w:tab w:val="left" w:pos="8364"/>
        </w:tabs>
        <w:jc w:val="both"/>
        <w:rPr>
          <w:rFonts w:asciiTheme="minorHAnsi" w:hAnsiTheme="minorHAnsi" w:cstheme="minorHAnsi"/>
          <w:sz w:val="28"/>
          <w:szCs w:val="28"/>
        </w:rPr>
      </w:pPr>
      <w:r>
        <w:rPr>
          <w:rFonts w:asciiTheme="minorHAnsi" w:hAnsiTheme="minorHAnsi" w:cstheme="minorHAnsi"/>
          <w:sz w:val="28"/>
          <w:szCs w:val="28"/>
        </w:rPr>
        <w:t>En el desahogo de los trabajos; llevaremos a cabo la lista de asistencia.</w:t>
      </w:r>
    </w:p>
    <w:p>
      <w:pPr>
        <w:tabs>
          <w:tab w:val="left" w:pos="8364"/>
        </w:tabs>
        <w:jc w:val="both"/>
        <w:rPr>
          <w:rFonts w:asciiTheme="minorHAnsi" w:hAnsiTheme="minorHAnsi" w:cstheme="minorHAnsi"/>
          <w:sz w:val="28"/>
          <w:szCs w:val="28"/>
        </w:rPr>
      </w:pPr>
    </w:p>
    <w:p>
      <w:pPr>
        <w:jc w:val="both"/>
        <w:rPr>
          <w:rFonts w:asciiTheme="minorHAnsi" w:hAnsiTheme="minorHAnsi" w:cstheme="minorHAnsi"/>
          <w:sz w:val="28"/>
          <w:szCs w:val="28"/>
        </w:rPr>
      </w:pPr>
      <w:r>
        <w:rPr>
          <w:rFonts w:asciiTheme="minorHAnsi" w:hAnsiTheme="minorHAnsi" w:cstheme="minorHAnsi"/>
          <w:b/>
          <w:sz w:val="28"/>
          <w:szCs w:val="28"/>
        </w:rPr>
        <w:t>Concejal Erika Alejandra Galindo Hernández</w:t>
      </w:r>
      <w:r>
        <w:rPr>
          <w:rFonts w:asciiTheme="minorHAnsi" w:hAnsiTheme="minorHAnsi" w:cstheme="minorHAnsi"/>
          <w:sz w:val="28"/>
          <w:szCs w:val="28"/>
        </w:rPr>
        <w:t xml:space="preserve"> </w:t>
      </w:r>
      <w:r>
        <w:rPr>
          <w:rFonts w:asciiTheme="minorHAnsi" w:hAnsiTheme="minorHAnsi" w:cstheme="minorHAnsi"/>
          <w:sz w:val="28"/>
          <w:szCs w:val="28"/>
        </w:rPr>
        <w:tab/>
        <w:t xml:space="preserve">                           </w:t>
      </w:r>
      <w:r>
        <w:rPr>
          <w:rFonts w:asciiTheme="minorHAnsi" w:hAnsiTheme="minorHAnsi" w:cstheme="minorHAnsi"/>
          <w:b/>
          <w:sz w:val="28"/>
          <w:szCs w:val="28"/>
        </w:rPr>
        <w:t>PRESENTE</w:t>
      </w:r>
    </w:p>
    <w:p>
      <w:pPr>
        <w:jc w:val="both"/>
        <w:rPr>
          <w:rFonts w:asciiTheme="minorHAnsi" w:hAnsiTheme="minorHAnsi" w:cstheme="minorHAnsi"/>
          <w:b/>
          <w:sz w:val="28"/>
          <w:szCs w:val="28"/>
        </w:rPr>
      </w:pPr>
      <w:r>
        <w:rPr>
          <w:rFonts w:asciiTheme="minorHAnsi" w:hAnsiTheme="minorHAnsi" w:cstheme="minorHAnsi"/>
          <w:b/>
          <w:sz w:val="28"/>
          <w:szCs w:val="28"/>
        </w:rPr>
        <w:t xml:space="preserve">Concejal Horacio Meléndez Rivera </w:t>
      </w:r>
      <w:r>
        <w:rPr>
          <w:rFonts w:asciiTheme="minorHAnsi" w:hAnsiTheme="minorHAnsi" w:cstheme="minorHAnsi"/>
          <w:b/>
          <w:sz w:val="28"/>
          <w:szCs w:val="28"/>
        </w:rPr>
        <w:tab/>
        <w:t xml:space="preserve">                                                 PRESENTE      Presidente Roberto Prieto Rodríguez</w:t>
      </w:r>
      <w:r>
        <w:rPr>
          <w:rFonts w:asciiTheme="minorHAnsi" w:hAnsiTheme="minorHAnsi" w:cstheme="minorHAnsi"/>
          <w:sz w:val="28"/>
          <w:szCs w:val="28"/>
        </w:rPr>
        <w:t xml:space="preserve">                                                 </w:t>
      </w:r>
      <w:r>
        <w:rPr>
          <w:rFonts w:asciiTheme="minorHAnsi" w:hAnsiTheme="minorHAnsi" w:cstheme="minorHAnsi"/>
          <w:b/>
          <w:sz w:val="28"/>
          <w:szCs w:val="28"/>
        </w:rPr>
        <w:t>PRESENTE</w:t>
      </w: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sz w:val="28"/>
          <w:szCs w:val="28"/>
        </w:rPr>
        <w:t>Al momento de tomar asistencia se encuentran presentes 3 de un total de 3 integrantes de la comisión.</w:t>
      </w: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sz w:val="28"/>
          <w:szCs w:val="28"/>
        </w:rPr>
        <w:t>Así que existe el quórum legal para llevar a cabo esta sesión.</w:t>
      </w: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sz w:val="28"/>
          <w:szCs w:val="28"/>
        </w:rPr>
        <w:t>Por lo tanto, siendo las 13:02 horas del día 19 de octubre de 2021, se da por instalada esta sesión y validos los trabajos que de ella emanen.</w:t>
      </w: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sz w:val="28"/>
          <w:szCs w:val="28"/>
        </w:rPr>
        <w:t>Por lo cual pongo a su consideración el siguiente orden del día:</w:t>
      </w:r>
    </w:p>
    <w:p>
      <w:pPr>
        <w:tabs>
          <w:tab w:val="left" w:pos="8010"/>
          <w:tab w:val="left" w:pos="8364"/>
        </w:tabs>
        <w:jc w:val="both"/>
        <w:rPr>
          <w:rFonts w:asciiTheme="minorHAnsi" w:hAnsiTheme="minorHAnsi" w:cstheme="minorHAnsi"/>
          <w:sz w:val="28"/>
          <w:szCs w:val="28"/>
        </w:rPr>
      </w:pPr>
      <w:r>
        <w:rPr>
          <w:rFonts w:asciiTheme="minorHAnsi" w:hAnsiTheme="minorHAnsi" w:cstheme="minorHAnsi"/>
          <w:sz w:val="28"/>
          <w:szCs w:val="28"/>
        </w:rPr>
        <w:tab/>
      </w:r>
    </w:p>
    <w:p>
      <w:pPr>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Lista de asistencia, verificación y aprobación de </w:t>
      </w:r>
      <w:r>
        <w:rPr>
          <w:rFonts w:asciiTheme="minorHAnsi" w:hAnsiTheme="minorHAnsi" w:cstheme="minorHAnsi"/>
          <w:i/>
          <w:sz w:val="28"/>
          <w:szCs w:val="28"/>
        </w:rPr>
        <w:t>Quórum legal</w:t>
      </w:r>
      <w:r>
        <w:rPr>
          <w:rFonts w:asciiTheme="minorHAnsi" w:hAnsiTheme="minorHAnsi" w:cstheme="minorHAnsi"/>
          <w:sz w:val="28"/>
          <w:szCs w:val="28"/>
        </w:rPr>
        <w:t xml:space="preserve"> para sesionar.</w:t>
      </w:r>
    </w:p>
    <w:p>
      <w:pPr>
        <w:numPr>
          <w:ilvl w:val="0"/>
          <w:numId w:val="1"/>
        </w:numPr>
        <w:spacing w:line="360" w:lineRule="auto"/>
        <w:ind w:left="1077"/>
        <w:jc w:val="both"/>
        <w:rPr>
          <w:rFonts w:asciiTheme="minorHAnsi" w:hAnsiTheme="minorHAnsi" w:cstheme="minorHAnsi"/>
          <w:sz w:val="28"/>
          <w:szCs w:val="28"/>
        </w:rPr>
      </w:pPr>
      <w:r>
        <w:rPr>
          <w:rFonts w:asciiTheme="minorHAnsi" w:hAnsiTheme="minorHAnsi" w:cstheme="minorHAnsi"/>
          <w:sz w:val="28"/>
          <w:szCs w:val="28"/>
        </w:rPr>
        <w:t>Lectura y aprobación del orden del día.</w:t>
      </w:r>
    </w:p>
    <w:p>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Los Concejales municipales integrantes de la Comisión Edilicia de Taurina ponemos a consideración del Pleno del Ayuntamiento de San Pedro Tlaquepaque, Jalisco constituido en Concejo Ciudadano, la instalación de este órgano edilicio.  </w:t>
      </w:r>
    </w:p>
    <w:p>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Asuntos Generales.</w:t>
      </w:r>
    </w:p>
    <w:p>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Clausura de la Sesión de instalación de la Comisión Edilicia Permanente de Taurina.  </w:t>
      </w:r>
    </w:p>
    <w:p>
      <w:pPr>
        <w:jc w:val="both"/>
        <w:rPr>
          <w:rFonts w:asciiTheme="minorHAnsi" w:hAnsiTheme="minorHAnsi" w:cstheme="minorHAnsi"/>
          <w:b/>
          <w:sz w:val="28"/>
          <w:szCs w:val="28"/>
        </w:rPr>
      </w:pPr>
    </w:p>
    <w:p>
      <w:pPr>
        <w:tabs>
          <w:tab w:val="left" w:pos="8364"/>
        </w:tabs>
        <w:jc w:val="both"/>
        <w:rPr>
          <w:rFonts w:asciiTheme="minorHAnsi" w:hAnsiTheme="minorHAnsi" w:cstheme="minorHAnsi"/>
          <w:sz w:val="28"/>
          <w:szCs w:val="28"/>
        </w:rPr>
      </w:pPr>
      <w:r>
        <w:rPr>
          <w:rFonts w:asciiTheme="minorHAnsi" w:hAnsiTheme="minorHAnsi" w:cstheme="minorHAnsi"/>
          <w:b/>
          <w:sz w:val="28"/>
          <w:szCs w:val="28"/>
        </w:rPr>
        <w:t>En voz del Concejal Roberto Prieto Rodriguez:</w:t>
      </w:r>
      <w:r>
        <w:rPr>
          <w:rFonts w:asciiTheme="minorHAnsi" w:hAnsiTheme="minorHAnsi" w:cstheme="minorHAnsi"/>
          <w:sz w:val="28"/>
          <w:szCs w:val="28"/>
        </w:rPr>
        <w:t xml:space="preserve">  ya conociendo el contenido del orden del día, les pregunto si es de aprobarse favor de manifestarlo……</w:t>
      </w:r>
    </w:p>
    <w:p>
      <w:pPr>
        <w:tabs>
          <w:tab w:val="left" w:pos="8364"/>
        </w:tabs>
        <w:jc w:val="both"/>
        <w:rPr>
          <w:rFonts w:asciiTheme="minorHAnsi" w:hAnsiTheme="minorHAnsi" w:cstheme="minorHAnsi"/>
          <w:sz w:val="28"/>
          <w:szCs w:val="28"/>
        </w:rPr>
      </w:pPr>
    </w:p>
    <w:p>
      <w:pPr>
        <w:tabs>
          <w:tab w:val="left" w:pos="8364"/>
        </w:tabs>
        <w:jc w:val="both"/>
        <w:rPr>
          <w:rFonts w:asciiTheme="minorHAnsi" w:hAnsiTheme="minorHAnsi" w:cstheme="minorHAnsi"/>
          <w:b/>
          <w:sz w:val="28"/>
          <w:szCs w:val="28"/>
        </w:rPr>
      </w:pPr>
      <w:r>
        <w:rPr>
          <w:rFonts w:asciiTheme="minorHAnsi" w:hAnsiTheme="minorHAnsi" w:cstheme="minorHAnsi"/>
          <w:b/>
          <w:sz w:val="28"/>
          <w:szCs w:val="28"/>
        </w:rPr>
        <w:t>APROBADO.</w:t>
      </w:r>
    </w:p>
    <w:p>
      <w:pPr>
        <w:spacing w:line="360" w:lineRule="auto"/>
        <w:ind w:firstLine="709"/>
        <w:jc w:val="both"/>
        <w:rPr>
          <w:rFonts w:asciiTheme="minorHAnsi" w:hAnsiTheme="minorHAnsi" w:cstheme="minorHAnsi"/>
          <w:sz w:val="28"/>
          <w:szCs w:val="28"/>
        </w:rPr>
      </w:pPr>
    </w:p>
    <w:p>
      <w:pPr>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En virtud de lo anterior, y toda vez que se han desahogado el primero,</w:t>
      </w:r>
      <w:r>
        <w:rPr>
          <w:rFonts w:asciiTheme="minorHAnsi" w:hAnsiTheme="minorHAnsi" w:cstheme="minorHAnsi"/>
          <w:b/>
          <w:sz w:val="28"/>
          <w:szCs w:val="28"/>
        </w:rPr>
        <w:t xml:space="preserve"> </w:t>
      </w:r>
      <w:r>
        <w:rPr>
          <w:rFonts w:asciiTheme="minorHAnsi" w:hAnsiTheme="minorHAnsi" w:cstheme="minorHAnsi"/>
          <w:sz w:val="28"/>
          <w:szCs w:val="28"/>
        </w:rPr>
        <w:t>así como el segundo punto de la orden del día; para dar cumplimiento al tercer punto</w:t>
      </w:r>
      <w:r>
        <w:rPr>
          <w:rFonts w:asciiTheme="minorHAnsi" w:hAnsiTheme="minorHAnsi" w:cstheme="minorHAnsi"/>
          <w:b/>
          <w:sz w:val="28"/>
          <w:szCs w:val="28"/>
        </w:rPr>
        <w:t>,</w:t>
      </w:r>
      <w:r>
        <w:rPr>
          <w:rFonts w:asciiTheme="minorHAnsi" w:hAnsiTheme="minorHAnsi" w:cstheme="minorHAnsi"/>
          <w:sz w:val="28"/>
          <w:szCs w:val="28"/>
        </w:rPr>
        <w:t xml:space="preserve"> respecto a él, hago de su conocimiento lo siguiente:</w:t>
      </w:r>
    </w:p>
    <w:p>
      <w:pPr>
        <w:spacing w:line="360" w:lineRule="auto"/>
        <w:ind w:firstLine="708"/>
        <w:jc w:val="both"/>
        <w:rPr>
          <w:rFonts w:asciiTheme="minorHAnsi" w:hAnsiTheme="minorHAnsi" w:cstheme="minorHAnsi"/>
          <w:sz w:val="28"/>
          <w:szCs w:val="28"/>
        </w:rPr>
      </w:pPr>
      <w:r>
        <w:rPr>
          <w:rFonts w:asciiTheme="minorHAnsi" w:hAnsiTheme="minorHAnsi" w:cstheme="minorHAnsi"/>
          <w:sz w:val="28"/>
          <w:szCs w:val="28"/>
        </w:rPr>
        <w:t xml:space="preserve">Acorde a las atribuciones que me confieren los artículos 73 y 76 del Reglamento del Gobierno y de la Administración Pública del Ayuntamiento Constitucional de San Pedro Tlaquepaque, Jalisco y de más compendios legislativos aplicables en la materia, como Presidente de la Comisión Edilicia Permanente de Taurina y en conjunto con los vocales concejales municipales instalamos este órgano municipal. Por lo tanto, les solicito a los integrantes, que de la manera acostumbrada y en votación económica validemos primero, </w:t>
      </w:r>
      <w:r>
        <w:rPr>
          <w:rFonts w:asciiTheme="minorHAnsi" w:hAnsiTheme="minorHAnsi" w:cstheme="minorHAnsi"/>
          <w:sz w:val="28"/>
          <w:szCs w:val="28"/>
        </w:rPr>
        <w:lastRenderedPageBreak/>
        <w:t>su instalación, así como el inicio de sus actividades. Por lo que en votación económica, someto a su aprobación la instalación respectiva.</w:t>
      </w:r>
    </w:p>
    <w:p>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Aprobado. </w:t>
      </w:r>
    </w:p>
    <w:p>
      <w:pPr>
        <w:spacing w:line="360" w:lineRule="auto"/>
        <w:jc w:val="both"/>
        <w:rPr>
          <w:rFonts w:asciiTheme="minorHAnsi" w:hAnsiTheme="minorHAnsi" w:cstheme="minorHAnsi"/>
          <w:b/>
          <w:sz w:val="28"/>
          <w:szCs w:val="28"/>
        </w:rPr>
      </w:pPr>
    </w:p>
    <w:p>
      <w:pPr>
        <w:spacing w:line="360" w:lineRule="auto"/>
        <w:jc w:val="both"/>
        <w:rPr>
          <w:rFonts w:asciiTheme="minorHAnsi" w:hAnsiTheme="minorHAnsi" w:cstheme="minorHAnsi"/>
          <w:sz w:val="28"/>
          <w:szCs w:val="28"/>
        </w:rPr>
      </w:pPr>
      <w:r>
        <w:rPr>
          <w:rFonts w:asciiTheme="minorHAnsi" w:hAnsiTheme="minorHAnsi" w:cstheme="minorHAnsi"/>
          <w:b/>
          <w:sz w:val="28"/>
          <w:szCs w:val="28"/>
        </w:rPr>
        <w:t>En voz del Concejal Roberto Prieto Rodriguez:</w:t>
      </w:r>
      <w:r>
        <w:rPr>
          <w:rFonts w:asciiTheme="minorHAnsi" w:hAnsiTheme="minorHAnsi" w:cstheme="minorHAnsi"/>
          <w:sz w:val="28"/>
          <w:szCs w:val="28"/>
        </w:rPr>
        <w:t xml:space="preserve">  Y segundo, solicito que de la manera acostumbrada y de forma económica, se conceda, el uso de la voz, a la titular de la Dirección de Dictaminación de Actas y Acuerdos a efecto de conocer ¿sí existe tema o asunto heredado y que haya de ser recibido?; por parte de la administración municipal saliente, 2018-2021, todo a efecto de iniciar con la fase estudio y análisis conducente. </w:t>
      </w:r>
    </w:p>
    <w:p>
      <w:pPr>
        <w:spacing w:line="360" w:lineRule="auto"/>
        <w:jc w:val="both"/>
        <w:rPr>
          <w:rFonts w:asciiTheme="minorHAnsi" w:hAnsiTheme="minorHAnsi" w:cstheme="minorHAnsi"/>
          <w:b/>
          <w:sz w:val="28"/>
          <w:szCs w:val="28"/>
        </w:rPr>
      </w:pPr>
    </w:p>
    <w:p>
      <w:pPr>
        <w:spacing w:line="360" w:lineRule="auto"/>
        <w:jc w:val="both"/>
        <w:rPr>
          <w:rFonts w:asciiTheme="minorHAnsi" w:hAnsiTheme="minorHAnsi" w:cstheme="minorHAnsi"/>
          <w:sz w:val="28"/>
          <w:szCs w:val="28"/>
        </w:rPr>
      </w:pPr>
      <w:r>
        <w:rPr>
          <w:rFonts w:asciiTheme="minorHAnsi" w:hAnsiTheme="minorHAnsi" w:cstheme="minorHAnsi"/>
          <w:b/>
          <w:sz w:val="28"/>
          <w:szCs w:val="28"/>
        </w:rPr>
        <w:t>En voz del personal de secretaria:</w:t>
      </w:r>
      <w:r>
        <w:rPr>
          <w:rFonts w:asciiTheme="minorHAnsi" w:hAnsiTheme="minorHAnsi" w:cstheme="minorHAnsi"/>
          <w:sz w:val="28"/>
          <w:szCs w:val="28"/>
        </w:rPr>
        <w:t xml:space="preserve"> buenas tardes no soy la titular del área de dictaminación, la comisión edilicia taurina de la administración pasada no dejo asuntos pendientes, no hay asuntos turnados, sin embargo dejo un proyecto para que sea considerado en esta Comisión Taurina es un proyecto de iniciativa que tiene por objeto de forjar el artículo 2 del reglamento de espectáculos taurinos en el municipio de Tlaquepaque, y la integración del capítulo onceavo de la conformación de funciones del concejo constructivo taurino del Municipio de  San Pedro Tlaquepaque, es el asunto pendiente que dejo el regidor pasado en este momento le hago entrega y si fuera tan amable de firmar de recibido. </w:t>
      </w:r>
    </w:p>
    <w:p>
      <w:pPr>
        <w:spacing w:line="360" w:lineRule="auto"/>
        <w:jc w:val="both"/>
        <w:rPr>
          <w:rFonts w:asciiTheme="minorHAnsi" w:hAnsiTheme="minorHAnsi" w:cstheme="minorHAnsi"/>
          <w:sz w:val="28"/>
          <w:szCs w:val="28"/>
        </w:rPr>
      </w:pPr>
    </w:p>
    <w:p>
      <w:pPr>
        <w:spacing w:line="360" w:lineRule="auto"/>
        <w:jc w:val="both"/>
        <w:rPr>
          <w:rFonts w:asciiTheme="minorHAnsi" w:hAnsiTheme="minorHAnsi" w:cstheme="minorHAnsi"/>
          <w:sz w:val="28"/>
          <w:szCs w:val="28"/>
        </w:rPr>
      </w:pPr>
    </w:p>
    <w:p>
      <w:pPr>
        <w:spacing w:line="360" w:lineRule="auto"/>
        <w:jc w:val="both"/>
        <w:rPr>
          <w:rFonts w:asciiTheme="minorHAnsi" w:hAnsiTheme="minorHAnsi" w:cstheme="minorHAnsi"/>
          <w:sz w:val="28"/>
          <w:szCs w:val="28"/>
        </w:rPr>
      </w:pPr>
    </w:p>
    <w:p>
      <w:pPr>
        <w:spacing w:line="360" w:lineRule="auto"/>
        <w:jc w:val="both"/>
        <w:rPr>
          <w:rFonts w:asciiTheme="minorHAnsi" w:hAnsiTheme="minorHAnsi" w:cstheme="minorHAnsi"/>
          <w:sz w:val="28"/>
          <w:szCs w:val="28"/>
        </w:rPr>
      </w:pPr>
    </w:p>
    <w:p>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Continuando con la sesión, respecto al cuarto</w:t>
      </w:r>
      <w:r>
        <w:rPr>
          <w:rFonts w:asciiTheme="minorHAnsi" w:hAnsiTheme="minorHAnsi" w:cstheme="minorHAnsi"/>
          <w:b/>
          <w:sz w:val="28"/>
          <w:szCs w:val="28"/>
        </w:rPr>
        <w:t xml:space="preserve"> </w:t>
      </w:r>
      <w:r>
        <w:rPr>
          <w:rFonts w:asciiTheme="minorHAnsi" w:hAnsiTheme="minorHAnsi" w:cstheme="minorHAnsi"/>
          <w:sz w:val="28"/>
          <w:szCs w:val="28"/>
        </w:rPr>
        <w:t xml:space="preserve">punto de la orden del día, sobre Asuntos Generales, pregunto a los asistentes, ¿sí tienen algún comentario o asunto a tratar favor de manifestarlo? </w:t>
      </w:r>
    </w:p>
    <w:p>
      <w:pPr>
        <w:spacing w:line="360" w:lineRule="auto"/>
        <w:jc w:val="both"/>
        <w:rPr>
          <w:rFonts w:asciiTheme="minorHAnsi" w:hAnsiTheme="minorHAnsi" w:cstheme="minorHAnsi"/>
          <w:sz w:val="28"/>
          <w:szCs w:val="28"/>
        </w:rPr>
      </w:pPr>
      <w:r>
        <w:rPr>
          <w:rFonts w:asciiTheme="minorHAnsi" w:hAnsiTheme="minorHAnsi" w:cstheme="minorHAnsi"/>
          <w:sz w:val="28"/>
          <w:szCs w:val="28"/>
        </w:rPr>
        <w:t>En su caso, se habré el registro de oradores y opiniones:</w:t>
      </w:r>
    </w:p>
    <w:p>
      <w:pPr>
        <w:jc w:val="both"/>
        <w:rPr>
          <w:rFonts w:asciiTheme="minorHAnsi" w:hAnsiTheme="minorHAnsi" w:cstheme="minorHAnsi"/>
          <w:sz w:val="28"/>
          <w:szCs w:val="28"/>
        </w:rPr>
      </w:pPr>
    </w:p>
    <w:p>
      <w:pPr>
        <w:spacing w:line="360" w:lineRule="auto"/>
        <w:jc w:val="both"/>
        <w:rPr>
          <w:rFonts w:asciiTheme="minorHAnsi" w:hAnsiTheme="minorHAnsi" w:cstheme="minorHAnsi"/>
          <w:b/>
          <w:sz w:val="28"/>
          <w:szCs w:val="28"/>
        </w:rPr>
      </w:pPr>
      <w:r>
        <w:rPr>
          <w:rFonts w:asciiTheme="minorHAnsi" w:hAnsiTheme="minorHAnsi" w:cstheme="minorHAnsi"/>
          <w:b/>
          <w:sz w:val="28"/>
          <w:szCs w:val="28"/>
        </w:rPr>
        <w:t>Al no existir oradores establece que:</w:t>
      </w:r>
    </w:p>
    <w:p>
      <w:pPr>
        <w:spacing w:line="360" w:lineRule="auto"/>
        <w:jc w:val="both"/>
        <w:rPr>
          <w:rFonts w:asciiTheme="minorHAnsi" w:hAnsiTheme="minorHAnsi" w:cstheme="minorHAnsi"/>
          <w:b/>
          <w:sz w:val="28"/>
          <w:szCs w:val="28"/>
        </w:rPr>
      </w:pPr>
      <w:r>
        <w:rPr>
          <w:rFonts w:asciiTheme="minorHAnsi" w:hAnsiTheme="minorHAnsi" w:cstheme="minorHAnsi"/>
          <w:sz w:val="28"/>
          <w:szCs w:val="28"/>
        </w:rPr>
        <w:t xml:space="preserve">Para desahogar el </w:t>
      </w:r>
      <w:r>
        <w:rPr>
          <w:rFonts w:asciiTheme="minorHAnsi" w:hAnsiTheme="minorHAnsi" w:cstheme="minorHAnsi"/>
          <w:b/>
          <w:sz w:val="28"/>
          <w:szCs w:val="28"/>
        </w:rPr>
        <w:t>quinto</w:t>
      </w:r>
      <w:r>
        <w:rPr>
          <w:rFonts w:asciiTheme="minorHAnsi" w:hAnsiTheme="minorHAnsi" w:cstheme="minorHAnsi"/>
          <w:sz w:val="28"/>
          <w:szCs w:val="28"/>
        </w:rPr>
        <w:t xml:space="preserve"> punto, se declara clausurada la sesión de Comisión Edilicia de Taurina siendo las 13:09 horas del día de su inicio</w:t>
      </w:r>
      <w:r>
        <w:rPr>
          <w:rFonts w:asciiTheme="minorHAnsi" w:hAnsiTheme="minorHAnsi" w:cstheme="minorHAnsi"/>
          <w:b/>
          <w:sz w:val="28"/>
          <w:szCs w:val="28"/>
        </w:rPr>
        <w:t xml:space="preserve">, </w:t>
      </w:r>
      <w:r>
        <w:rPr>
          <w:rFonts w:asciiTheme="minorHAnsi" w:hAnsiTheme="minorHAnsi" w:cstheme="minorHAnsi"/>
          <w:sz w:val="28"/>
          <w:szCs w:val="28"/>
        </w:rPr>
        <w:t>citando a la próxima sesión con anticipación gracias.</w:t>
      </w:r>
    </w:p>
    <w:p>
      <w:pPr>
        <w:tabs>
          <w:tab w:val="left" w:pos="8364"/>
        </w:tabs>
        <w:jc w:val="both"/>
        <w:rPr>
          <w:rFonts w:asciiTheme="minorHAnsi" w:hAnsiTheme="minorHAnsi" w:cstheme="minorHAnsi"/>
          <w:sz w:val="28"/>
          <w:szCs w:val="28"/>
        </w:rPr>
      </w:pPr>
    </w:p>
    <w:p>
      <w:pPr>
        <w:tabs>
          <w:tab w:val="left" w:pos="8364"/>
        </w:tabs>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p>
    <w:p>
      <w:pPr>
        <w:spacing w:after="200" w:line="276" w:lineRule="auto"/>
        <w:jc w:val="center"/>
        <w:rPr>
          <w:rFonts w:ascii="Arial" w:eastAsiaTheme="minorHAnsi" w:hAnsi="Arial" w:cs="Arial"/>
          <w:lang w:val="es-MX" w:eastAsia="en-US"/>
        </w:rPr>
      </w:pPr>
      <w:r>
        <w:rPr>
          <w:rFonts w:ascii="Arial" w:eastAsiaTheme="minorHAnsi" w:hAnsi="Arial" w:cs="Arial"/>
          <w:lang w:val="es-MX" w:eastAsia="en-US"/>
        </w:rPr>
        <w:t>________________________________</w:t>
      </w:r>
    </w:p>
    <w:p>
      <w:pPr>
        <w:spacing w:line="276" w:lineRule="auto"/>
        <w:jc w:val="center"/>
        <w:rPr>
          <w:rFonts w:ascii="Arial" w:eastAsiaTheme="minorHAnsi" w:hAnsi="Arial" w:cs="Arial"/>
          <w:b/>
          <w:lang w:val="es-MX" w:eastAsia="en-US"/>
        </w:rPr>
      </w:pPr>
      <w:r>
        <w:rPr>
          <w:rFonts w:ascii="Arial" w:eastAsiaTheme="minorHAnsi" w:hAnsi="Arial" w:cs="Arial"/>
          <w:b/>
          <w:lang w:val="es-MX" w:eastAsia="en-US"/>
        </w:rPr>
        <w:t>DR. ROBERTO PRIETO RODRÍGUEZ</w:t>
      </w:r>
    </w:p>
    <w:p>
      <w:pPr>
        <w:spacing w:line="276" w:lineRule="auto"/>
        <w:jc w:val="center"/>
        <w:rPr>
          <w:rFonts w:ascii="Arial" w:eastAsiaTheme="minorHAnsi" w:hAnsi="Arial" w:cs="Arial"/>
          <w:lang w:val="es-MX" w:eastAsia="en-US"/>
        </w:rPr>
      </w:pPr>
      <w:r>
        <w:rPr>
          <w:rFonts w:ascii="Arial" w:eastAsiaTheme="minorHAnsi" w:hAnsi="Arial" w:cs="Arial"/>
          <w:lang w:val="es-MX" w:eastAsia="en-US"/>
        </w:rPr>
        <w:t>PRESIDENTE DE LA COMISIÓN EDILICIA DE TAURINA</w:t>
      </w:r>
    </w:p>
    <w:p>
      <w:pPr>
        <w:spacing w:after="200" w:line="276" w:lineRule="auto"/>
        <w:jc w:val="center"/>
        <w:rPr>
          <w:rFonts w:ascii="Arial" w:eastAsiaTheme="minorHAnsi" w:hAnsi="Arial" w:cs="Arial"/>
          <w:lang w:val="es-MX" w:eastAsia="en-US"/>
        </w:rPr>
      </w:pPr>
    </w:p>
    <w:p>
      <w:pPr>
        <w:spacing w:after="200" w:line="276" w:lineRule="auto"/>
        <w:jc w:val="center"/>
        <w:rPr>
          <w:rFonts w:ascii="Arial" w:eastAsiaTheme="minorHAnsi" w:hAnsi="Arial" w:cs="Arial"/>
          <w:lang w:val="es-MX" w:eastAsia="en-US"/>
        </w:rPr>
      </w:pPr>
    </w:p>
    <w:p>
      <w:pPr>
        <w:spacing w:after="200" w:line="276" w:lineRule="auto"/>
        <w:rPr>
          <w:rFonts w:ascii="Arial" w:eastAsiaTheme="minorHAnsi" w:hAnsi="Arial" w:cs="Arial"/>
          <w:lang w:val="es-MX" w:eastAsia="en-US"/>
        </w:rPr>
      </w:pPr>
    </w:p>
    <w:p>
      <w:pPr>
        <w:spacing w:after="200" w:line="276" w:lineRule="auto"/>
        <w:jc w:val="center"/>
        <w:rPr>
          <w:rFonts w:ascii="Arial" w:eastAsiaTheme="minorHAnsi" w:hAnsi="Arial" w:cs="Arial"/>
          <w:lang w:val="es-MX" w:eastAsia="en-US"/>
        </w:rPr>
      </w:pPr>
      <w:r>
        <w:rPr>
          <w:rFonts w:ascii="Arial" w:eastAsiaTheme="minorHAnsi" w:hAnsi="Arial" w:cs="Arial"/>
          <w:lang w:val="es-MX" w:eastAsia="en-US"/>
        </w:rPr>
        <w:t>___________________________________</w:t>
      </w:r>
    </w:p>
    <w:p>
      <w:pPr>
        <w:spacing w:line="276" w:lineRule="auto"/>
        <w:jc w:val="center"/>
        <w:rPr>
          <w:rFonts w:ascii="Arial" w:eastAsiaTheme="minorHAnsi" w:hAnsi="Arial" w:cs="Arial"/>
          <w:b/>
          <w:lang w:val="es-MX" w:eastAsia="en-US"/>
        </w:rPr>
      </w:pPr>
      <w:r>
        <w:rPr>
          <w:rFonts w:ascii="Arial" w:eastAsiaTheme="minorHAnsi" w:hAnsi="Arial" w:cs="Arial"/>
          <w:b/>
          <w:lang w:val="es-MX" w:eastAsia="en-US"/>
        </w:rPr>
        <w:t>C. ERIKA ALEJANDRA GALINDO HERNÁNDEZ</w:t>
      </w:r>
    </w:p>
    <w:p>
      <w:pPr>
        <w:spacing w:line="276" w:lineRule="auto"/>
        <w:jc w:val="center"/>
        <w:rPr>
          <w:rFonts w:ascii="Arial" w:eastAsiaTheme="minorHAnsi" w:hAnsi="Arial" w:cs="Arial"/>
          <w:lang w:val="es-MX" w:eastAsia="en-US"/>
        </w:rPr>
      </w:pPr>
      <w:r>
        <w:rPr>
          <w:rFonts w:ascii="Arial" w:eastAsiaTheme="minorHAnsi" w:hAnsi="Arial" w:cs="Arial"/>
          <w:lang w:val="es-MX" w:eastAsia="en-US"/>
        </w:rPr>
        <w:t>CONCEJAL VOCAL DE LA COMISIÓN EDILICIA DE TAURINA</w:t>
      </w:r>
    </w:p>
    <w:p>
      <w:pPr>
        <w:spacing w:after="200" w:line="276" w:lineRule="auto"/>
        <w:jc w:val="center"/>
        <w:rPr>
          <w:rFonts w:ascii="Arial" w:eastAsiaTheme="minorHAnsi" w:hAnsi="Arial" w:cs="Arial"/>
          <w:lang w:val="es-MX" w:eastAsia="en-US"/>
        </w:rPr>
      </w:pPr>
    </w:p>
    <w:p>
      <w:pPr>
        <w:spacing w:after="200" w:line="276" w:lineRule="auto"/>
        <w:rPr>
          <w:rFonts w:ascii="Arial" w:eastAsiaTheme="minorHAnsi" w:hAnsi="Arial" w:cs="Arial"/>
          <w:lang w:val="es-MX" w:eastAsia="en-US"/>
        </w:rPr>
      </w:pPr>
    </w:p>
    <w:p>
      <w:pPr>
        <w:spacing w:after="200" w:line="276" w:lineRule="auto"/>
        <w:rPr>
          <w:rFonts w:ascii="Arial" w:eastAsiaTheme="minorHAnsi" w:hAnsi="Arial" w:cs="Arial"/>
          <w:lang w:val="es-MX" w:eastAsia="en-US"/>
        </w:rPr>
      </w:pPr>
    </w:p>
    <w:p>
      <w:pPr>
        <w:spacing w:line="276" w:lineRule="auto"/>
        <w:jc w:val="center"/>
        <w:rPr>
          <w:rFonts w:ascii="Arial" w:eastAsiaTheme="minorHAnsi" w:hAnsi="Arial" w:cs="Arial"/>
          <w:lang w:val="es-MX" w:eastAsia="en-US"/>
        </w:rPr>
      </w:pPr>
      <w:r>
        <w:rPr>
          <w:rFonts w:ascii="Arial" w:eastAsiaTheme="minorHAnsi" w:hAnsi="Arial" w:cs="Arial"/>
          <w:lang w:val="es-MX" w:eastAsia="en-US"/>
        </w:rPr>
        <w:t>________________________________</w:t>
      </w:r>
    </w:p>
    <w:p>
      <w:pPr>
        <w:spacing w:line="276" w:lineRule="auto"/>
        <w:jc w:val="center"/>
        <w:rPr>
          <w:rFonts w:ascii="Arial" w:eastAsiaTheme="minorHAnsi" w:hAnsi="Arial" w:cs="Arial"/>
          <w:b/>
          <w:lang w:val="es-MX" w:eastAsia="en-US"/>
        </w:rPr>
      </w:pPr>
      <w:r>
        <w:rPr>
          <w:rFonts w:ascii="Arial" w:eastAsiaTheme="minorHAnsi" w:hAnsi="Arial" w:cs="Arial"/>
          <w:b/>
          <w:lang w:val="es-MX" w:eastAsia="en-US"/>
        </w:rPr>
        <w:t>C.HORACIO MELENDEZ RIVERA</w:t>
      </w:r>
    </w:p>
    <w:p>
      <w:pPr>
        <w:spacing w:line="276" w:lineRule="auto"/>
        <w:jc w:val="center"/>
        <w:rPr>
          <w:rFonts w:ascii="Arial" w:eastAsiaTheme="minorHAnsi" w:hAnsi="Arial" w:cs="Arial"/>
          <w:lang w:val="es-MX" w:eastAsia="en-US"/>
        </w:rPr>
      </w:pPr>
      <w:r>
        <w:rPr>
          <w:rFonts w:ascii="Arial" w:eastAsiaTheme="minorHAnsi" w:hAnsi="Arial" w:cs="Arial"/>
          <w:lang w:val="es-MX" w:eastAsia="en-US"/>
        </w:rPr>
        <w:t>CONCEJAL VOCAL DE LA COMISIÓN EDILICIA DE TAURINA</w:t>
      </w:r>
    </w:p>
    <w:p>
      <w:pPr>
        <w:spacing w:line="276" w:lineRule="auto"/>
        <w:jc w:val="center"/>
        <w:rPr>
          <w:rFonts w:ascii="Arial" w:eastAsiaTheme="minorHAnsi" w:hAnsi="Arial" w:cs="Arial"/>
          <w:lang w:val="es-MX" w:eastAsia="en-US"/>
        </w:rPr>
      </w:pPr>
    </w:p>
    <w:p>
      <w:pPr>
        <w:spacing w:after="200" w:line="276" w:lineRule="auto"/>
        <w:jc w:val="center"/>
        <w:rPr>
          <w:rFonts w:ascii="Arial" w:eastAsiaTheme="minorHAnsi" w:hAnsi="Arial" w:cs="Arial"/>
          <w:lang w:val="es-MX" w:eastAsia="en-US"/>
        </w:rPr>
      </w:pPr>
    </w:p>
    <w:p>
      <w:pPr>
        <w:spacing w:after="200" w:line="276" w:lineRule="auto"/>
        <w:jc w:val="center"/>
        <w:rPr>
          <w:rFonts w:ascii="Arial" w:eastAsiaTheme="minorHAnsi" w:hAnsi="Arial" w:cs="Arial"/>
          <w:lang w:val="es-MX" w:eastAsia="en-US"/>
        </w:rPr>
      </w:pPr>
    </w:p>
    <w:p>
      <w:pPr>
        <w:tabs>
          <w:tab w:val="left" w:pos="3495"/>
        </w:tabs>
        <w:spacing w:after="200" w:line="276" w:lineRule="auto"/>
        <w:jc w:val="center"/>
        <w:rPr>
          <w:rFonts w:asciiTheme="minorHAnsi" w:eastAsiaTheme="minorHAnsi" w:hAnsiTheme="minorHAnsi" w:cstheme="minorBidi"/>
          <w:sz w:val="22"/>
          <w:szCs w:val="22"/>
          <w:lang w:val="es-MX" w:eastAsia="en-US"/>
        </w:rPr>
      </w:pPr>
    </w:p>
    <w:p>
      <w:pPr>
        <w:tabs>
          <w:tab w:val="left" w:pos="8364"/>
        </w:tabs>
        <w:jc w:val="center"/>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p>
    <w:p>
      <w:pPr>
        <w:tabs>
          <w:tab w:val="left" w:pos="8364"/>
        </w:tabs>
        <w:jc w:val="center"/>
        <w:rPr>
          <w:rFonts w:asciiTheme="minorHAnsi" w:hAnsiTheme="minorHAnsi" w:cstheme="minorHAnsi"/>
          <w:b/>
          <w:sz w:val="28"/>
          <w:szCs w:val="28"/>
        </w:rPr>
      </w:pPr>
    </w:p>
    <w:p>
      <w:pPr>
        <w:rPr>
          <w:rFonts w:asciiTheme="minorHAnsi" w:hAnsiTheme="minorHAnsi" w:cstheme="minorHAnsi"/>
          <w:sz w:val="28"/>
          <w:szCs w:val="28"/>
        </w:rPr>
      </w:pPr>
    </w:p>
    <w:p>
      <w:pPr>
        <w:rPr>
          <w:rFonts w:asciiTheme="minorHAnsi" w:hAnsiTheme="minorHAnsi" w:cstheme="minorHAnsi"/>
          <w:sz w:val="28"/>
          <w:szCs w:val="28"/>
        </w:rPr>
      </w:pPr>
    </w:p>
    <w:p/>
    <w:sectPr>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20" w:lineRule="exact"/>
      <w:ind w:left="218" w:right="49"/>
      <w:jc w:val="right"/>
      <w:rPr>
        <w:rFonts w:ascii="Calibri" w:eastAsia="Calibri" w:hAnsi="Calibri" w:cs="Calibri"/>
      </w:rPr>
    </w:pPr>
    <w:r>
      <w:rPr>
        <w:rFonts w:ascii="Calibri" w:eastAsia="Calibri" w:hAnsi="Calibri" w:cs="Calibri"/>
        <w:position w:val="1"/>
      </w:rPr>
      <w:t xml:space="preserve">            </w:t>
    </w:r>
  </w:p>
  <w:p>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1B493-6635-4AA0-9D52-B2AE2407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Cesar Ignacio Bocanegra Alvarado</cp:lastModifiedBy>
  <cp:revision>2</cp:revision>
  <cp:lastPrinted>2021-10-20T16:53:00Z</cp:lastPrinted>
  <dcterms:created xsi:type="dcterms:W3CDTF">2021-12-10T19:40:00Z</dcterms:created>
  <dcterms:modified xsi:type="dcterms:W3CDTF">2021-12-10T19:40:00Z</dcterms:modified>
</cp:coreProperties>
</file>