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sz w:val="24"/>
          <w:szCs w:val="24"/>
        </w:rPr>
      </w:pPr>
      <w:bookmarkStart w:id="0" w:name="_GoBack"/>
      <w:bookmarkEnd w:id="0"/>
      <w:r>
        <w:rPr>
          <w:rFonts w:ascii="Arial" w:eastAsia="Times New Roman" w:hAnsi="Arial" w:cs="Arial"/>
          <w:b/>
          <w:color w:val="000000" w:themeColor="text1"/>
          <w:sz w:val="24"/>
          <w:szCs w:val="24"/>
        </w:rPr>
        <w:t>Acta número 03 (tres) de Sesión Ordinaria de la Comisión Edilicia de Promoción Económica, de fecha 15 (quince) de Diciembre del 2021 (dos mil veintiuno). Celebrada en la Sala de Regidores del Gobierno de San Pedro Tlaquepaque Jalisco.</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Habla el Lic. Presidente de la Comisión el Concejal Vicente García Magaña: hola, buenos días tengan todas y todos, muchas  gracias por su asistencia, este  damos inicio a nuestra sesión como </w:t>
      </w:r>
      <w:r>
        <w:rPr>
          <w:rFonts w:ascii="Arial" w:hAnsi="Arial" w:cs="Arial"/>
          <w:b/>
          <w:color w:val="000000" w:themeColor="text1"/>
          <w:sz w:val="24"/>
          <w:szCs w:val="24"/>
        </w:rPr>
        <w:t>PRIMER PUNTO</w:t>
      </w:r>
      <w:r>
        <w:rPr>
          <w:rFonts w:ascii="Arial" w:hAnsi="Arial" w:cs="Arial"/>
          <w:color w:val="000000" w:themeColor="text1"/>
          <w:sz w:val="24"/>
          <w:szCs w:val="24"/>
        </w:rPr>
        <w:t xml:space="preserve">: les doy a ustedes la más cordial bienvenida a nuestra TERCERA Y ULTIMA sesión ordinaria de la comisión edilicia de promoción económica muchas gracias a todas y todos  por acompañarnos  también agradezco la presencia de la  Lic. Rosa Isela por parte de la secretaria general, bueno secretaria del  concejal en este caso, al equipo de trasparencia y a los asesores y asesoras que están aquí acompañando. Muchas gracias a todos. </w:t>
      </w:r>
    </w:p>
    <w:p>
      <w:pPr>
        <w:pStyle w:val="Sinespaciado"/>
        <w:spacing w:line="276" w:lineRule="auto"/>
        <w:jc w:val="both"/>
        <w:rPr>
          <w:rFonts w:ascii="Arial" w:hAnsi="Arial" w:cs="Arial"/>
          <w:color w:val="000000" w:themeColor="text1"/>
          <w:sz w:val="24"/>
          <w:szCs w:val="24"/>
        </w:rPr>
      </w:pPr>
    </w:p>
    <w:p>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Siendo las 10(diez) de la mañana con 07(siete) minutos del día de hoy </w:t>
      </w:r>
      <w:r>
        <w:rPr>
          <w:rFonts w:ascii="Arial" w:eastAsia="Times New Roman" w:hAnsi="Arial" w:cs="Arial"/>
          <w:b/>
          <w:color w:val="000000" w:themeColor="text1"/>
          <w:sz w:val="24"/>
          <w:szCs w:val="24"/>
        </w:rPr>
        <w:t xml:space="preserve">15 (quince) de Diciembre del 2021 (dos mil veintiuno). </w:t>
      </w:r>
      <w:r>
        <w:rPr>
          <w:rFonts w:ascii="Arial" w:hAnsi="Arial" w:cs="Arial"/>
          <w:color w:val="000000" w:themeColor="text1"/>
          <w:sz w:val="24"/>
          <w:szCs w:val="24"/>
        </w:rPr>
        <w:t xml:space="preserve"> Damos formal inicio a nuestra sesión.---------------------------------------------------------------------------------------------------------------------------------------------------------------------------------------------</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Procedo a verificar la asistencia de quienes conformamos esta comisión para dar cuenta de </w:t>
      </w:r>
      <w:r>
        <w:rPr>
          <w:rFonts w:ascii="Arial" w:hAnsi="Arial" w:cs="Arial"/>
          <w:b/>
          <w:sz w:val="24"/>
          <w:szCs w:val="24"/>
        </w:rPr>
        <w:t>QUORUM LEGAL</w:t>
      </w:r>
      <w:r>
        <w:rPr>
          <w:rFonts w:ascii="Arial" w:hAnsi="Arial" w:cs="Arial"/>
          <w:sz w:val="24"/>
          <w:szCs w:val="24"/>
        </w:rPr>
        <w:t xml:space="preserve"> y poder sesionar o que se han legal los acuerdos que tomamos en esta sesión</w:t>
      </w:r>
      <w:r>
        <w:rPr>
          <w:rFonts w:ascii="Arial" w:hAnsi="Arial" w:cs="Arial"/>
          <w:b/>
          <w:sz w:val="24"/>
          <w:szCs w:val="24"/>
        </w:rPr>
        <w:t xml:space="preserve">. </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pPr>
        <w:jc w:val="both"/>
        <w:rPr>
          <w:sz w:val="24"/>
          <w:szCs w:val="24"/>
        </w:rPr>
      </w:pPr>
      <w:r>
        <w:rPr>
          <w:rFonts w:ascii="Arial" w:eastAsia="Times New Roman" w:hAnsi="Arial" w:cs="Arial"/>
          <w:b/>
          <w:color w:val="000000" w:themeColor="text1"/>
          <w:sz w:val="24"/>
          <w:szCs w:val="24"/>
        </w:rPr>
        <w:t xml:space="preserve">Vocal.- Concejal Horacio Meléndez Rivera. </w:t>
      </w:r>
      <w:r>
        <w:rPr>
          <w:rFonts w:ascii="Arial" w:eastAsia="Times New Roman" w:hAnsi="Arial" w:cs="Arial"/>
          <w:color w:val="000000" w:themeColor="text1"/>
          <w:sz w:val="24"/>
          <w:szCs w:val="24"/>
        </w:rPr>
        <w:t>---------------------------------------------------------------------------------------------------------------------------------------------------------------</w:t>
      </w:r>
      <w:r>
        <w:rPr>
          <w:rFonts w:ascii="Arial" w:eastAsia="Times New Roman" w:hAnsi="Arial" w:cs="Arial"/>
          <w:b/>
          <w:color w:val="000000" w:themeColor="text1"/>
          <w:sz w:val="24"/>
          <w:szCs w:val="24"/>
        </w:rPr>
        <w:t xml:space="preserve">Vocal.- Concejal Paloma Livier Fuentes Ontiveros. </w:t>
      </w:r>
      <w:r>
        <w:rPr>
          <w:rFonts w:ascii="Arial" w:eastAsia="Times New Roman" w:hAnsi="Arial" w:cs="Arial"/>
          <w:color w:val="000000" w:themeColor="text1"/>
          <w:sz w:val="24"/>
          <w:szCs w:val="24"/>
        </w:rPr>
        <w:t>----------------------------------------------------------------------------------------------------------------------------------------------------</w:t>
      </w:r>
      <w:r>
        <w:rPr>
          <w:rFonts w:ascii="Arial" w:eastAsia="Times New Roman" w:hAnsi="Arial" w:cs="Arial"/>
          <w:b/>
          <w:color w:val="000000" w:themeColor="text1"/>
          <w:sz w:val="24"/>
          <w:szCs w:val="24"/>
        </w:rPr>
        <w:t>Vocal.- Concejal Silvia Ruelas Villa</w:t>
      </w:r>
      <w:r>
        <w:rPr>
          <w:rFonts w:ascii="Arial" w:eastAsia="Times New Roman" w:hAnsi="Arial" w:cs="Arial"/>
          <w:color w:val="000000" w:themeColor="text1"/>
          <w:sz w:val="24"/>
          <w:szCs w:val="24"/>
        </w:rPr>
        <w:t>. -------------------------------------------------------------------------------------------------------------------------------------------------------------------------</w:t>
      </w:r>
      <w:r>
        <w:rPr>
          <w:rFonts w:ascii="Arial" w:eastAsia="Times New Roman" w:hAnsi="Arial" w:cs="Arial"/>
          <w:b/>
          <w:color w:val="000000" w:themeColor="text1"/>
          <w:sz w:val="24"/>
          <w:szCs w:val="24"/>
        </w:rPr>
        <w:t>Vocal.- Concejal Luz María Torres Mera.</w:t>
      </w:r>
      <w:r>
        <w:rPr>
          <w:rFonts w:ascii="Arial" w:eastAsia="Times New Roman" w:hAnsi="Arial" w:cs="Arial"/>
          <w:color w:val="000000" w:themeColor="text1"/>
          <w:sz w:val="24"/>
          <w:szCs w:val="24"/>
        </w:rPr>
        <w:t xml:space="preserve"> --------------------------------------------------------------------------------------------------------------------------------------------------------------</w:t>
      </w: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p>
    <w:p>
      <w:pPr>
        <w:jc w:val="both"/>
        <w:rPr>
          <w:rFonts w:ascii="Arial" w:eastAsia="Times New Roman" w:hAnsi="Arial" w:cs="Arial"/>
          <w:b/>
          <w:sz w:val="24"/>
          <w:szCs w:val="24"/>
        </w:rPr>
      </w:pPr>
      <w:r>
        <w:rPr>
          <w:rFonts w:ascii="Arial" w:eastAsia="Times New Roman" w:hAnsi="Arial" w:cs="Arial"/>
          <w:sz w:val="24"/>
          <w:szCs w:val="24"/>
        </w:rPr>
        <w:t xml:space="preserve">Hago saber que nos encontramos presentes 5(cinco) concejales de 5 Integrantes de la Comisión… por lo que contamos con </w:t>
      </w:r>
      <w:r>
        <w:rPr>
          <w:rFonts w:ascii="Arial" w:eastAsia="Times New Roman" w:hAnsi="Arial" w:cs="Arial"/>
          <w:b/>
          <w:sz w:val="24"/>
          <w:szCs w:val="24"/>
        </w:rPr>
        <w:t>QUORUM LEGAL PARA SESIONAR.</w:t>
      </w:r>
    </w:p>
    <w:p>
      <w:pPr>
        <w:jc w:val="both"/>
        <w:rPr>
          <w:rFonts w:ascii="Arial" w:hAnsi="Arial" w:cs="Arial"/>
          <w:sz w:val="24"/>
          <w:szCs w:val="24"/>
        </w:rPr>
      </w:pPr>
      <w:r>
        <w:rPr>
          <w:rFonts w:ascii="Arial" w:hAnsi="Arial" w:cs="Arial"/>
          <w:sz w:val="24"/>
          <w:szCs w:val="24"/>
        </w:rPr>
        <w:t>----------------------------------------------------------------------------------------------------------------------------------------------------------------------------------------------------------------------------</w:t>
      </w:r>
    </w:p>
    <w:p>
      <w:pPr>
        <w:jc w:val="both"/>
        <w:rPr>
          <w:rFonts w:ascii="Arial" w:eastAsia="Times New Roman" w:hAnsi="Arial" w:cs="Arial"/>
          <w:sz w:val="24"/>
          <w:szCs w:val="24"/>
        </w:rPr>
      </w:pPr>
      <w:r>
        <w:rPr>
          <w:rFonts w:ascii="Arial" w:eastAsia="Times New Roman" w:hAnsi="Arial" w:cs="Arial"/>
          <w:sz w:val="24"/>
          <w:szCs w:val="24"/>
        </w:rPr>
        <w:lastRenderedPageBreak/>
        <w:t xml:space="preserve">Bien, el siguiente punto </w:t>
      </w:r>
      <w:r>
        <w:rPr>
          <w:rFonts w:ascii="Arial" w:eastAsia="Times New Roman" w:hAnsi="Arial" w:cs="Arial"/>
          <w:b/>
          <w:sz w:val="24"/>
          <w:szCs w:val="24"/>
        </w:rPr>
        <w:t>TERCER PUNTO</w:t>
      </w:r>
      <w:r>
        <w:rPr>
          <w:rFonts w:ascii="Arial" w:eastAsia="Times New Roman" w:hAnsi="Arial" w:cs="Arial"/>
          <w:sz w:val="24"/>
          <w:szCs w:val="24"/>
        </w:rPr>
        <w:t>: les hemos entregado</w:t>
      </w:r>
      <w:r>
        <w:rPr>
          <w:rFonts w:ascii="Arial" w:eastAsia="Times New Roman" w:hAnsi="Arial" w:cs="Arial"/>
          <w:b/>
          <w:sz w:val="24"/>
          <w:szCs w:val="24"/>
        </w:rPr>
        <w:t xml:space="preserve"> </w:t>
      </w:r>
      <w:r>
        <w:rPr>
          <w:rFonts w:ascii="Arial" w:eastAsia="Times New Roman" w:hAnsi="Arial" w:cs="Arial"/>
          <w:sz w:val="24"/>
          <w:szCs w:val="24"/>
        </w:rPr>
        <w:t>el orden del día previamente en la convocatoria, y hemos realizado una modificación en el punto IV, quedando de la siguiente manera, ya les hicimos llegar la nueva propuesta del orden del día le vamos a dar lectura y lo pondré a su consideración para aprobar y continuar:</w:t>
      </w: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t>IV.- Información sobre el acuerdo N- 1335/2020/TC</w:t>
      </w:r>
    </w:p>
    <w:p>
      <w:pPr>
        <w:spacing w:after="0"/>
        <w:jc w:val="both"/>
        <w:rPr>
          <w:rFonts w:ascii="Arial" w:hAnsi="Arial" w:cs="Arial"/>
          <w:sz w:val="24"/>
          <w:szCs w:val="24"/>
        </w:rPr>
      </w:pPr>
      <w:r>
        <w:rPr>
          <w:rFonts w:ascii="Arial" w:hAnsi="Arial" w:cs="Arial"/>
          <w:sz w:val="24"/>
          <w:szCs w:val="24"/>
        </w:rPr>
        <w:t>V.- Conclusión de los trabajos de la comisión.</w:t>
      </w:r>
    </w:p>
    <w:p>
      <w:pPr>
        <w:spacing w:after="0"/>
        <w:jc w:val="both"/>
        <w:rPr>
          <w:rFonts w:ascii="Arial" w:hAnsi="Arial" w:cs="Arial"/>
          <w:sz w:val="24"/>
          <w:szCs w:val="24"/>
        </w:rPr>
      </w:pPr>
      <w:r>
        <w:rPr>
          <w:rFonts w:ascii="Arial" w:hAnsi="Arial" w:cs="Arial"/>
          <w:sz w:val="24"/>
          <w:szCs w:val="24"/>
        </w:rPr>
        <w:t>VI.- Asuntos Generales.</w:t>
      </w:r>
    </w:p>
    <w:p>
      <w:pPr>
        <w:spacing w:after="0"/>
        <w:jc w:val="both"/>
        <w:rPr>
          <w:rFonts w:ascii="Arial" w:hAnsi="Arial" w:cs="Arial"/>
          <w:sz w:val="24"/>
          <w:szCs w:val="24"/>
        </w:rPr>
      </w:pPr>
      <w:r>
        <w:rPr>
          <w:rFonts w:ascii="Arial" w:hAnsi="Arial" w:cs="Arial"/>
          <w:sz w:val="24"/>
          <w:szCs w:val="24"/>
        </w:rPr>
        <w:t>VII. Clausura de la sesión.</w:t>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w:t>
      </w:r>
    </w:p>
    <w:p>
      <w:pPr>
        <w:spacing w:after="0"/>
        <w:jc w:val="both"/>
        <w:rPr>
          <w:rFonts w:ascii="Arial" w:eastAsia="Times New Roman" w:hAnsi="Arial" w:cs="Arial"/>
          <w:sz w:val="24"/>
          <w:szCs w:val="24"/>
        </w:rPr>
      </w:pPr>
    </w:p>
    <w:p>
      <w:pPr>
        <w:spacing w:after="0"/>
        <w:jc w:val="both"/>
        <w:rPr>
          <w:rFonts w:ascii="Arial" w:hAnsi="Arial" w:cs="Arial"/>
          <w:sz w:val="24"/>
          <w:szCs w:val="24"/>
        </w:rPr>
      </w:pPr>
      <w:r>
        <w:rPr>
          <w:rFonts w:ascii="Arial" w:hAnsi="Arial" w:cs="Arial"/>
          <w:sz w:val="24"/>
          <w:szCs w:val="24"/>
        </w:rPr>
        <w:t>Por lo que sí están de acuerdo con esta modificación y esta nueva propuesta del orden del día les pediría si lo pueden aprobar o manifestarlo de la mejor manera ordinaria  levantar su mano para la aprobación… Muchas gracias es aprobado por UNANIMIDAD.----------------------------------------------------------------------------------------------------------------------------------------------------------------------------------------------------</w:t>
      </w:r>
    </w:p>
    <w:p>
      <w:pPr>
        <w:jc w:val="both"/>
        <w:rPr>
          <w:rFonts w:ascii="Arial" w:eastAsia="Times New Roman" w:hAnsi="Arial" w:cs="Arial"/>
          <w:sz w:val="24"/>
          <w:szCs w:val="24"/>
        </w:rPr>
      </w:pPr>
    </w:p>
    <w:p>
      <w:pPr>
        <w:jc w:val="both"/>
        <w:rPr>
          <w:rFonts w:ascii="Arial" w:eastAsia="Times New Roman" w:hAnsi="Arial" w:cs="Arial"/>
          <w:sz w:val="24"/>
          <w:szCs w:val="24"/>
        </w:rPr>
      </w:pPr>
      <w:r>
        <w:rPr>
          <w:rFonts w:ascii="Arial" w:eastAsia="Times New Roman" w:hAnsi="Arial" w:cs="Arial"/>
          <w:sz w:val="24"/>
          <w:szCs w:val="24"/>
        </w:rPr>
        <w:t xml:space="preserve">Dando seguimiento al orden del día pasamos al </w:t>
      </w:r>
      <w:r>
        <w:rPr>
          <w:rFonts w:ascii="Arial" w:eastAsia="Times New Roman" w:hAnsi="Arial" w:cs="Arial"/>
          <w:b/>
          <w:sz w:val="24"/>
          <w:szCs w:val="24"/>
        </w:rPr>
        <w:t>CUARTO PUNTO:</w:t>
      </w:r>
      <w:r>
        <w:rPr>
          <w:rFonts w:ascii="Arial" w:eastAsia="Times New Roman" w:hAnsi="Arial" w:cs="Arial"/>
          <w:sz w:val="24"/>
          <w:szCs w:val="24"/>
        </w:rPr>
        <w:t xml:space="preserve"> orden del día y se atender la petición anterior sobre el acuerdo N- 1335/2020/Tc relacionado a suscripción convenio con COPARMEX para la promoción del empleo del Municipio de San Pedro Tlaquepaque dándole prioridad a las personas con discapacidad de adultos mayores les informo que se acuerdo fue enviado a ustedes mediante el oficio electrónico numero 15201 el pasado lunes 13 del presente mes para su conocimiento.</w:t>
      </w:r>
    </w:p>
    <w:p>
      <w:pPr>
        <w:jc w:val="both"/>
        <w:rPr>
          <w:rFonts w:ascii="Arial" w:eastAsia="Times New Roman" w:hAnsi="Arial" w:cs="Arial"/>
          <w:sz w:val="24"/>
          <w:szCs w:val="24"/>
        </w:rPr>
      </w:pPr>
      <w:r>
        <w:rPr>
          <w:rFonts w:ascii="Arial" w:hAnsi="Arial" w:cs="Arial"/>
          <w:sz w:val="24"/>
          <w:szCs w:val="24"/>
        </w:rPr>
        <w:t>-------------------------------------------------------------------------------------------------------------</w:t>
      </w:r>
    </w:p>
    <w:p>
      <w:pPr>
        <w:spacing w:after="0"/>
        <w:jc w:val="both"/>
        <w:rPr>
          <w:rFonts w:ascii="Arial" w:hAnsi="Arial" w:cs="Arial"/>
          <w:sz w:val="24"/>
          <w:szCs w:val="24"/>
        </w:rPr>
      </w:pPr>
      <w:r>
        <w:rPr>
          <w:rFonts w:ascii="Arial" w:eastAsia="Times New Roman" w:hAnsi="Arial" w:cs="Arial"/>
          <w:sz w:val="24"/>
          <w:szCs w:val="24"/>
        </w:rPr>
        <w:t xml:space="preserve">Bien, fue girado para que también ustedes pudieran conocer el instrumento con la finalidad de analizarlo y proponer a esta comisión que en la naturaleza de ese convenio prescribe por temporalidad a lo corto que es esta administración del consejo no podíamos suscribir un convenio de colaboración de  tres meses sin embargo la propuesta es que esto siga quedando pendiente para la siguiente administración ya que es un instrumento que cambia cada año el proceso de colaboración es distinto entre la institución y el gobierno y habría que involucrar a </w:t>
      </w:r>
      <w:r>
        <w:rPr>
          <w:rFonts w:ascii="Arial" w:eastAsia="Times New Roman" w:hAnsi="Arial" w:cs="Arial"/>
          <w:sz w:val="24"/>
          <w:szCs w:val="24"/>
        </w:rPr>
        <w:lastRenderedPageBreak/>
        <w:t>las áreas operativas como la coordinación de Desarrollo Económico  y también a la Dirección de Inducción en caso que existiera para los temas de diseño de convenios para que el gobierno municipal pueda participar entonces no hay manera de resolverlo habíamos propuesto desecharlo y si fuera desecharlo dado por la naturaleza ser aprobado por el pleno y ya no habrá sesión del pleno entonces consideramos que en este punto se debe trasladar al siguiente pleno para que él pueda tomar a consideración y es muy probable que ni si quiera pueda pasar este proceso dado que las facultades puedan suscribir convenios también las tiene el síndico del ayuntamiento entonces esa es la, el contexto del punto también puedo pedirles si alguien tiene una observación con respecto al convenio y el por qué no se va a dar seguimiento aunque pareciera un acto sencillo de celebración.</w:t>
      </w:r>
      <w:r>
        <w:rPr>
          <w:rFonts w:ascii="Arial" w:hAnsi="Arial" w:cs="Arial"/>
          <w:sz w:val="24"/>
          <w:szCs w:val="24"/>
        </w:rPr>
        <w:t xml:space="preserve"> ----------------------------------------------------------------------------------------Entonces si ustedes están de acuerdo con esta propuesta seria uno de los asuntos pendientes que se turnarían a la secretaria del concejo para que la siguiente administración se pueda hacer lo conveniente, entonces si están de acuerdo les pediría si pueden manifestarlo de la votación tradicional levantando su mano. Muchas gracias es aprobado por UNANIMIDAD.-----------------------------------------------------------------------------------------------------------------------------------------------------------------------------------------------------------------------------------------------------</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Para dar cumplimiento al </w:t>
      </w:r>
      <w:r>
        <w:rPr>
          <w:rFonts w:ascii="Arial" w:hAnsi="Arial" w:cs="Arial"/>
          <w:b/>
          <w:sz w:val="24"/>
          <w:szCs w:val="24"/>
        </w:rPr>
        <w:t>QUINTOPUNTO</w:t>
      </w:r>
      <w:r>
        <w:rPr>
          <w:rFonts w:ascii="Arial" w:hAnsi="Arial" w:cs="Arial"/>
          <w:sz w:val="24"/>
          <w:szCs w:val="24"/>
        </w:rPr>
        <w:t>: orden del día damos por concluido los trabajos de esta comisión no sin antes agradecer su valiosa participación y asistencia de algunas sesiones que tuvo esta comisión. Muchas gracias  por su aportación.</w:t>
      </w:r>
    </w:p>
    <w:p>
      <w:pPr>
        <w:jc w:val="both"/>
        <w:rPr>
          <w:rFonts w:ascii="Arial" w:hAnsi="Arial" w:cs="Arial"/>
          <w:sz w:val="24"/>
          <w:szCs w:val="24"/>
        </w:rPr>
      </w:pPr>
      <w:r>
        <w:rPr>
          <w:rFonts w:ascii="Arial" w:hAnsi="Arial" w:cs="Arial"/>
          <w:sz w:val="24"/>
          <w:szCs w:val="24"/>
        </w:rPr>
        <w:t>--------------------------------------------------------------------------------------------------------------</w:t>
      </w:r>
    </w:p>
    <w:p>
      <w:pPr>
        <w:jc w:val="both"/>
        <w:rPr>
          <w:rFonts w:ascii="Arial" w:eastAsia="Times New Roman" w:hAnsi="Arial" w:cs="Arial"/>
          <w:sz w:val="24"/>
          <w:szCs w:val="24"/>
        </w:rPr>
      </w:pPr>
      <w:r>
        <w:rPr>
          <w:rFonts w:ascii="Arial" w:eastAsia="Times New Roman" w:hAnsi="Arial" w:cs="Arial"/>
          <w:sz w:val="24"/>
          <w:szCs w:val="24"/>
        </w:rPr>
        <w:t xml:space="preserve">Continuando con el orden del día el </w:t>
      </w:r>
      <w:r>
        <w:rPr>
          <w:rFonts w:ascii="Arial" w:eastAsia="Times New Roman" w:hAnsi="Arial" w:cs="Arial"/>
          <w:b/>
          <w:sz w:val="24"/>
          <w:szCs w:val="24"/>
        </w:rPr>
        <w:t xml:space="preserve">SEXTO PUNTO: </w:t>
      </w:r>
      <w:r>
        <w:rPr>
          <w:rFonts w:ascii="Arial" w:eastAsia="Times New Roman" w:hAnsi="Arial" w:cs="Arial"/>
          <w:sz w:val="24"/>
          <w:szCs w:val="24"/>
        </w:rPr>
        <w:t xml:space="preserve">es asuntos generales por lo que les pregunto a ustedes si hay algún asunto que tratar en este momento sería ideal, muchas gracias no habiendo asuntos pendientes procedemos al </w:t>
      </w:r>
      <w:r>
        <w:rPr>
          <w:rFonts w:ascii="Arial" w:eastAsia="Times New Roman" w:hAnsi="Arial" w:cs="Arial"/>
          <w:b/>
          <w:sz w:val="24"/>
          <w:szCs w:val="24"/>
        </w:rPr>
        <w:t>SEPTIMO PUNTO</w:t>
      </w:r>
      <w:r>
        <w:rPr>
          <w:rFonts w:ascii="Arial" w:eastAsia="Times New Roman" w:hAnsi="Arial" w:cs="Arial"/>
          <w:sz w:val="24"/>
          <w:szCs w:val="24"/>
        </w:rPr>
        <w:t>: punto orden del día y sin más asuntos que tratar, se da por clausurada nuestra tercera y última sesión Ordinaria de la Comisión Edilicia de Promoción Económica, siendo las 10 horas  con 12(doce) minutos del día miércoles 15 de diciembre de 2021.</w:t>
      </w:r>
    </w:p>
    <w:p>
      <w:pPr>
        <w:jc w:val="both"/>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COMISIÓN EDILICIA DE PROMOCIÓN ECONÓMICA.</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VICENTE GARCIA MAGAÑA</w:t>
      </w:r>
    </w:p>
    <w:p>
      <w:pPr>
        <w:jc w:val="center"/>
        <w:rPr>
          <w:rFonts w:ascii="Arial" w:hAnsi="Arial" w:cs="Arial"/>
          <w:b/>
          <w:sz w:val="24"/>
          <w:szCs w:val="24"/>
        </w:rPr>
      </w:pPr>
      <w:r>
        <w:rPr>
          <w:rFonts w:ascii="Arial" w:hAnsi="Arial" w:cs="Arial"/>
          <w:b/>
          <w:sz w:val="24"/>
          <w:szCs w:val="24"/>
        </w:rPr>
        <w:t>PRESIDENTE</w:t>
      </w:r>
    </w:p>
    <w:p>
      <w:pPr>
        <w:jc w:val="center"/>
        <w:rPr>
          <w:b/>
        </w:rPr>
      </w:pPr>
    </w:p>
    <w:p>
      <w:pPr>
        <w:jc w:val="center"/>
        <w:rPr>
          <w:b/>
        </w:rPr>
      </w:pPr>
    </w:p>
    <w:p>
      <w:pPr>
        <w:jc w:val="center"/>
        <w:rPr>
          <w:rFonts w:ascii="Arial" w:hAnsi="Arial" w:cs="Arial"/>
          <w:b/>
          <w:sz w:val="24"/>
        </w:rPr>
      </w:pPr>
    </w:p>
    <w:p>
      <w:pPr>
        <w:jc w:val="center"/>
        <w:rPr>
          <w:rFonts w:ascii="Arial" w:hAnsi="Arial" w:cs="Arial"/>
          <w:b/>
          <w:sz w:val="24"/>
        </w:rPr>
      </w:pPr>
      <w:r>
        <w:rPr>
          <w:rFonts w:ascii="Arial" w:hAnsi="Arial" w:cs="Arial"/>
          <w:b/>
          <w:sz w:val="24"/>
        </w:rPr>
        <w:t>COCEJAL HORACIO MELENDEZ RIVERA</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PALOMA LIVIER FUENTES ONTIVEROS</w:t>
      </w:r>
    </w:p>
    <w:p>
      <w:pPr>
        <w:jc w:val="center"/>
        <w:rPr>
          <w:rFonts w:ascii="Arial" w:hAnsi="Arial" w:cs="Arial"/>
          <w:b/>
          <w:sz w:val="24"/>
        </w:rPr>
      </w:pPr>
      <w:r>
        <w:rPr>
          <w:rFonts w:ascii="Arial" w:hAnsi="Arial" w:cs="Arial"/>
          <w:b/>
          <w:sz w:val="24"/>
        </w:rPr>
        <w:t>VOCAL</w:t>
      </w: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p>
    <w:p>
      <w:pPr>
        <w:jc w:val="center"/>
        <w:rPr>
          <w:rFonts w:ascii="Arial" w:hAnsi="Arial" w:cs="Arial"/>
          <w:b/>
          <w:sz w:val="24"/>
        </w:rPr>
      </w:pPr>
      <w:r>
        <w:rPr>
          <w:rFonts w:ascii="Arial" w:hAnsi="Arial" w:cs="Arial"/>
          <w:b/>
          <w:sz w:val="24"/>
        </w:rPr>
        <w:t>CONCEJAL SILVIA RUELAS VILLA</w:t>
      </w:r>
    </w:p>
    <w:p>
      <w:pPr>
        <w:jc w:val="center"/>
        <w:rPr>
          <w:rFonts w:ascii="Arial" w:hAnsi="Arial" w:cs="Arial"/>
          <w:b/>
          <w:sz w:val="24"/>
        </w:rPr>
      </w:pPr>
      <w:r>
        <w:rPr>
          <w:rFonts w:ascii="Arial" w:hAnsi="Arial" w:cs="Arial"/>
          <w:b/>
          <w:sz w:val="24"/>
        </w:rPr>
        <w:t>VOCAL</w:t>
      </w:r>
    </w:p>
    <w:p>
      <w:pPr>
        <w:rPr>
          <w:rFonts w:ascii="Arial" w:hAnsi="Arial" w:cs="Arial"/>
          <w:b/>
        </w:rPr>
      </w:pPr>
    </w:p>
    <w:p>
      <w:pPr>
        <w:jc w:val="center"/>
        <w:rPr>
          <w:rFonts w:ascii="Arial" w:hAnsi="Arial" w:cs="Arial"/>
          <w:b/>
        </w:rPr>
      </w:pPr>
    </w:p>
    <w:p>
      <w:pPr>
        <w:jc w:val="center"/>
        <w:rPr>
          <w:rFonts w:ascii="Arial" w:hAnsi="Arial" w:cs="Arial"/>
          <w:b/>
          <w:sz w:val="24"/>
          <w:szCs w:val="24"/>
        </w:rPr>
      </w:pPr>
      <w:r>
        <w:rPr>
          <w:rFonts w:ascii="Arial" w:hAnsi="Arial" w:cs="Arial"/>
          <w:b/>
          <w:sz w:val="24"/>
          <w:szCs w:val="24"/>
        </w:rPr>
        <w:t>CONCEJAL LUZ MARIA TORRES MERA</w:t>
      </w:r>
    </w:p>
    <w:p>
      <w:pPr>
        <w:jc w:val="center"/>
        <w:rPr>
          <w:rFonts w:ascii="Arial" w:hAnsi="Arial" w:cs="Arial"/>
          <w:b/>
          <w:sz w:val="24"/>
          <w:szCs w:val="24"/>
        </w:rPr>
      </w:pPr>
      <w:r>
        <w:rPr>
          <w:rFonts w:ascii="Arial" w:hAnsi="Arial" w:cs="Arial"/>
          <w:b/>
          <w:sz w:val="24"/>
          <w:szCs w:val="24"/>
        </w:rPr>
        <w:t>VOCAL</w:t>
      </w:r>
    </w:p>
    <w:sect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26776-2020-4A6B-86A6-9E905CBD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Itzel Elizabeth Cabrales Mercado</dc:creator>
  <cp:lastModifiedBy>Cesar Ignacio Bocanegra Alvarado</cp:lastModifiedBy>
  <cp:revision>2</cp:revision>
  <dcterms:created xsi:type="dcterms:W3CDTF">2021-12-17T20:40:00Z</dcterms:created>
  <dcterms:modified xsi:type="dcterms:W3CDTF">2021-12-17T20:40:00Z</dcterms:modified>
</cp:coreProperties>
</file>