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83" w:rsidRPr="00917A8C" w:rsidRDefault="00E5333C" w:rsidP="00917A8C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62230</wp:posOffset>
                </wp:positionV>
                <wp:extent cx="2244725" cy="339725"/>
                <wp:effectExtent l="1905" t="0" r="127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8C" w:rsidRPr="00A36C0B" w:rsidRDefault="00917A8C" w:rsidP="00917A8C">
                            <w:pPr>
                              <w:pStyle w:val="Sinespaciad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36C0B">
                              <w:rPr>
                                <w:sz w:val="16"/>
                                <w:szCs w:val="16"/>
                                <w:lang w:val="es-ES"/>
                              </w:rPr>
                              <w:t>CONCEJO MUNICIPAL DE SAN</w:t>
                            </w:r>
                          </w:p>
                          <w:p w:rsidR="00917A8C" w:rsidRPr="00A36C0B" w:rsidRDefault="00917A8C" w:rsidP="00917A8C">
                            <w:pPr>
                              <w:pStyle w:val="Sinespaciad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PEDRO TLAQUEPAQUE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85pt;margin-top:4.9pt;width:176.75pt;height:26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rofwIAAA8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" stroked="f">
                <v:textbox style="mso-fit-shape-to-text:t">
                  <w:txbxContent>
                    <w:p w:rsidR="00917A8C" w:rsidRPr="00A36C0B" w:rsidRDefault="00917A8C" w:rsidP="00917A8C">
                      <w:pPr>
                        <w:pStyle w:val="Sinespaciad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A36C0B">
                        <w:rPr>
                          <w:sz w:val="16"/>
                          <w:szCs w:val="16"/>
                          <w:lang w:val="es-ES"/>
                        </w:rPr>
                        <w:t>CONCEJO MUNICIPAL DE SAN</w:t>
                      </w:r>
                    </w:p>
                    <w:p w:rsidR="00917A8C" w:rsidRPr="00A36C0B" w:rsidRDefault="00917A8C" w:rsidP="00917A8C">
                      <w:pPr>
                        <w:pStyle w:val="Sinespaciad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PEDRO TLAQUEPAQUE</w:t>
                      </w:r>
                    </w:p>
                  </w:txbxContent>
                </v:textbox>
              </v:shape>
            </w:pict>
          </mc:Fallback>
        </mc:AlternateContent>
      </w:r>
      <w:r w:rsidR="00917A8C" w:rsidRPr="00917A8C">
        <w:rPr>
          <w:noProof/>
          <w:sz w:val="23"/>
          <w:szCs w:val="23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-756920</wp:posOffset>
            </wp:positionV>
            <wp:extent cx="704850" cy="800100"/>
            <wp:effectExtent l="19050" t="0" r="0" b="0"/>
            <wp:wrapSquare wrapText="bothSides"/>
            <wp:docPr id="2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A8C" w:rsidRPr="00917A8C" w:rsidRDefault="00917A8C" w:rsidP="00917A8C">
      <w:pPr>
        <w:jc w:val="both"/>
        <w:rPr>
          <w:sz w:val="23"/>
          <w:szCs w:val="23"/>
        </w:rPr>
      </w:pPr>
    </w:p>
    <w:p w:rsidR="008674EB" w:rsidRPr="00917A8C" w:rsidRDefault="008674EB" w:rsidP="00917A8C">
      <w:pPr>
        <w:jc w:val="both"/>
        <w:rPr>
          <w:sz w:val="23"/>
          <w:szCs w:val="23"/>
        </w:rPr>
      </w:pPr>
      <w:r w:rsidRPr="00917A8C">
        <w:rPr>
          <w:sz w:val="23"/>
          <w:szCs w:val="23"/>
        </w:rPr>
        <w:t>En San Pedro Tlaquepaque, Jalisco, siendo las 11:05  once horas con cinco min</w:t>
      </w:r>
      <w:r w:rsidR="00917A8C" w:rsidRPr="00917A8C">
        <w:rPr>
          <w:sz w:val="23"/>
          <w:szCs w:val="23"/>
        </w:rPr>
        <w:t>utos del día 15 quince de Octub</w:t>
      </w:r>
      <w:r w:rsidRPr="00917A8C">
        <w:rPr>
          <w:sz w:val="23"/>
          <w:szCs w:val="23"/>
        </w:rPr>
        <w:t>re del 2012 dos mil veintiuno, en la sala de juntas del área de Regidores, ubicada en calle Independencia No. 10 se</w:t>
      </w:r>
      <w:r w:rsidR="00917A8C" w:rsidRPr="00917A8C">
        <w:rPr>
          <w:sz w:val="23"/>
          <w:szCs w:val="23"/>
        </w:rPr>
        <w:t>gundo pis</w:t>
      </w:r>
      <w:r w:rsidRPr="00917A8C">
        <w:rPr>
          <w:sz w:val="23"/>
          <w:szCs w:val="23"/>
        </w:rPr>
        <w:t>o, zona centro, del Municipio, da inicio la Sesión de Instalación de la Comisión Edilicia de Fomento Agropecuario y Forestal, de acuerdo al siguiente:</w:t>
      </w:r>
    </w:p>
    <w:p w:rsidR="008674EB" w:rsidRPr="00917A8C" w:rsidRDefault="008674EB" w:rsidP="00917A8C">
      <w:pPr>
        <w:jc w:val="both"/>
        <w:rPr>
          <w:sz w:val="23"/>
          <w:szCs w:val="23"/>
        </w:rPr>
      </w:pPr>
      <w:r w:rsidRPr="00917A8C">
        <w:rPr>
          <w:sz w:val="23"/>
          <w:szCs w:val="23"/>
        </w:rPr>
        <w:t>ORDEN DEL DÍA:</w:t>
      </w:r>
    </w:p>
    <w:p w:rsidR="008674EB" w:rsidRPr="00917A8C" w:rsidRDefault="008674EB" w:rsidP="00917A8C">
      <w:pPr>
        <w:pStyle w:val="Sinespaciado"/>
        <w:jc w:val="both"/>
        <w:rPr>
          <w:sz w:val="23"/>
          <w:szCs w:val="23"/>
        </w:rPr>
      </w:pPr>
      <w:r w:rsidRPr="00917A8C">
        <w:rPr>
          <w:sz w:val="23"/>
          <w:szCs w:val="23"/>
        </w:rPr>
        <w:t>PRIMERO.- Aprobación del Orden del día</w:t>
      </w:r>
    </w:p>
    <w:p w:rsidR="008674EB" w:rsidRPr="00917A8C" w:rsidRDefault="008674EB" w:rsidP="00917A8C">
      <w:pPr>
        <w:pStyle w:val="Sinespaciado"/>
        <w:jc w:val="both"/>
        <w:rPr>
          <w:sz w:val="23"/>
          <w:szCs w:val="23"/>
        </w:rPr>
      </w:pPr>
      <w:r w:rsidRPr="00917A8C">
        <w:rPr>
          <w:sz w:val="23"/>
          <w:szCs w:val="23"/>
        </w:rPr>
        <w:t>SEGUNDO:- Lista de Asistencia y quórum legal</w:t>
      </w:r>
    </w:p>
    <w:p w:rsidR="008674EB" w:rsidRPr="00917A8C" w:rsidRDefault="008674EB" w:rsidP="00917A8C">
      <w:pPr>
        <w:pStyle w:val="Sinespaciado"/>
        <w:jc w:val="both"/>
        <w:rPr>
          <w:sz w:val="23"/>
          <w:szCs w:val="23"/>
        </w:rPr>
      </w:pPr>
      <w:r w:rsidRPr="00917A8C">
        <w:rPr>
          <w:sz w:val="23"/>
          <w:szCs w:val="23"/>
        </w:rPr>
        <w:t>TERCERO.- Instalación de la Comisión Edilicia</w:t>
      </w:r>
    </w:p>
    <w:p w:rsidR="008674EB" w:rsidRPr="00917A8C" w:rsidRDefault="008674EB" w:rsidP="00917A8C">
      <w:pPr>
        <w:pStyle w:val="Sinespaciado"/>
        <w:jc w:val="both"/>
        <w:rPr>
          <w:sz w:val="23"/>
          <w:szCs w:val="23"/>
        </w:rPr>
      </w:pPr>
      <w:r w:rsidRPr="00917A8C">
        <w:rPr>
          <w:sz w:val="23"/>
          <w:szCs w:val="23"/>
        </w:rPr>
        <w:t>CUARTO.- Asuntos Generales</w:t>
      </w:r>
    </w:p>
    <w:p w:rsidR="008674EB" w:rsidRPr="00917A8C" w:rsidRDefault="008674EB" w:rsidP="00917A8C">
      <w:pPr>
        <w:pStyle w:val="Sinespaciado"/>
        <w:jc w:val="both"/>
        <w:rPr>
          <w:sz w:val="23"/>
          <w:szCs w:val="23"/>
        </w:rPr>
      </w:pPr>
      <w:r w:rsidRPr="00917A8C">
        <w:rPr>
          <w:sz w:val="23"/>
          <w:szCs w:val="23"/>
        </w:rPr>
        <w:t>QUINTO.- Clausura de la Sesión.</w:t>
      </w:r>
    </w:p>
    <w:p w:rsidR="00917A8C" w:rsidRPr="00917A8C" w:rsidRDefault="00917A8C" w:rsidP="00917A8C">
      <w:pPr>
        <w:jc w:val="both"/>
        <w:rPr>
          <w:sz w:val="23"/>
          <w:szCs w:val="23"/>
        </w:rPr>
      </w:pPr>
    </w:p>
    <w:p w:rsidR="008674EB" w:rsidRPr="00917A8C" w:rsidRDefault="008674EB" w:rsidP="00917A8C">
      <w:pPr>
        <w:jc w:val="both"/>
        <w:rPr>
          <w:sz w:val="23"/>
          <w:szCs w:val="23"/>
        </w:rPr>
      </w:pPr>
      <w:r w:rsidRPr="00917A8C">
        <w:rPr>
          <w:sz w:val="23"/>
          <w:szCs w:val="23"/>
        </w:rPr>
        <w:t>Una vez con</w:t>
      </w:r>
      <w:r w:rsidR="00917A8C" w:rsidRPr="00917A8C">
        <w:rPr>
          <w:sz w:val="23"/>
          <w:szCs w:val="23"/>
        </w:rPr>
        <w:t xml:space="preserve">ociendo el contenido de la Orden </w:t>
      </w:r>
      <w:r w:rsidRPr="00917A8C">
        <w:rPr>
          <w:sz w:val="23"/>
          <w:szCs w:val="23"/>
        </w:rPr>
        <w:t>del día, se sometió a votación, la fue aprobada en su totalidad, por lo que se desahogo el primer punto.</w:t>
      </w:r>
    </w:p>
    <w:p w:rsidR="008674EB" w:rsidRPr="00917A8C" w:rsidRDefault="008674EB" w:rsidP="00917A8C">
      <w:pPr>
        <w:jc w:val="both"/>
        <w:rPr>
          <w:sz w:val="23"/>
          <w:szCs w:val="23"/>
        </w:rPr>
      </w:pPr>
      <w:r w:rsidRPr="00917A8C">
        <w:rPr>
          <w:sz w:val="23"/>
          <w:szCs w:val="23"/>
        </w:rPr>
        <w:t xml:space="preserve">Se realiza lista de asistencia y verificación del quórum legal tal y como lo marca el punto número dos del orden del </w:t>
      </w:r>
      <w:r w:rsidR="00917A8C" w:rsidRPr="00917A8C">
        <w:rPr>
          <w:sz w:val="23"/>
          <w:szCs w:val="23"/>
        </w:rPr>
        <w:t>día</w:t>
      </w:r>
      <w:r w:rsidRPr="00917A8C">
        <w:rPr>
          <w:sz w:val="23"/>
          <w:szCs w:val="23"/>
        </w:rPr>
        <w:t>, por lo que se procede a nombrar a los Concejales vocales de la misma.</w:t>
      </w:r>
    </w:p>
    <w:p w:rsidR="008674EB" w:rsidRPr="00917A8C" w:rsidRDefault="008674EB" w:rsidP="00917A8C">
      <w:pPr>
        <w:jc w:val="both"/>
        <w:rPr>
          <w:sz w:val="23"/>
          <w:szCs w:val="23"/>
        </w:rPr>
      </w:pPr>
      <w:r w:rsidRPr="00917A8C">
        <w:rPr>
          <w:sz w:val="23"/>
          <w:szCs w:val="23"/>
        </w:rPr>
        <w:t>Concejal Síndico, Mtro. Otoniel Varas de Valdez González. Presente</w:t>
      </w:r>
    </w:p>
    <w:p w:rsidR="008674EB" w:rsidRPr="00917A8C" w:rsidRDefault="008674EB" w:rsidP="00917A8C">
      <w:pPr>
        <w:jc w:val="both"/>
        <w:rPr>
          <w:sz w:val="23"/>
          <w:szCs w:val="23"/>
        </w:rPr>
      </w:pPr>
      <w:r w:rsidRPr="00917A8C">
        <w:rPr>
          <w:sz w:val="23"/>
          <w:szCs w:val="23"/>
        </w:rPr>
        <w:t xml:space="preserve">Concejal Vocal, </w:t>
      </w:r>
      <w:r w:rsidR="00917A8C" w:rsidRPr="00917A8C">
        <w:rPr>
          <w:sz w:val="23"/>
          <w:szCs w:val="23"/>
        </w:rPr>
        <w:t>José</w:t>
      </w:r>
      <w:r w:rsidRPr="00917A8C">
        <w:rPr>
          <w:sz w:val="23"/>
          <w:szCs w:val="23"/>
        </w:rPr>
        <w:t xml:space="preserve"> Luis Figuera Zamora. No asistió</w:t>
      </w:r>
    </w:p>
    <w:p w:rsidR="008674EB" w:rsidRPr="00917A8C" w:rsidRDefault="008674EB" w:rsidP="00917A8C">
      <w:pPr>
        <w:jc w:val="both"/>
        <w:rPr>
          <w:sz w:val="23"/>
          <w:szCs w:val="23"/>
        </w:rPr>
      </w:pPr>
      <w:r w:rsidRPr="00917A8C">
        <w:rPr>
          <w:sz w:val="23"/>
          <w:szCs w:val="23"/>
        </w:rPr>
        <w:t>Concejal Presidenta, Silvia Ruelas Villa. Presente.</w:t>
      </w:r>
    </w:p>
    <w:p w:rsidR="008674EB" w:rsidRPr="00917A8C" w:rsidRDefault="00917A8C" w:rsidP="00917A8C">
      <w:pPr>
        <w:jc w:val="both"/>
        <w:rPr>
          <w:sz w:val="23"/>
          <w:szCs w:val="23"/>
        </w:rPr>
      </w:pPr>
      <w:r w:rsidRPr="00917A8C">
        <w:rPr>
          <w:sz w:val="23"/>
          <w:szCs w:val="23"/>
        </w:rPr>
        <w:t>A</w:t>
      </w:r>
      <w:r w:rsidR="008674EB" w:rsidRPr="00917A8C">
        <w:rPr>
          <w:sz w:val="23"/>
          <w:szCs w:val="23"/>
        </w:rPr>
        <w:t>l momento de to</w:t>
      </w:r>
      <w:r w:rsidRPr="00917A8C">
        <w:rPr>
          <w:sz w:val="23"/>
          <w:szCs w:val="23"/>
        </w:rPr>
        <w:t>m</w:t>
      </w:r>
      <w:r w:rsidR="008674EB" w:rsidRPr="00917A8C">
        <w:rPr>
          <w:sz w:val="23"/>
          <w:szCs w:val="23"/>
        </w:rPr>
        <w:t>ar asistencia se encuentran presentes 2 dos Concejales, de un total de 3 tres integrantes de la Comisión Edilicia de Fomento Agropecuario y Forestal, así que existe el quórum legal de conformidad con el articulo 90 del Reglamento de Go</w:t>
      </w:r>
      <w:r w:rsidRPr="00917A8C">
        <w:rPr>
          <w:sz w:val="23"/>
          <w:szCs w:val="23"/>
        </w:rPr>
        <w:t>bierno y de la Administración P</w:t>
      </w:r>
      <w:r w:rsidR="008674EB" w:rsidRPr="00917A8C">
        <w:rPr>
          <w:sz w:val="23"/>
          <w:szCs w:val="23"/>
        </w:rPr>
        <w:t>ública del Ayuntamiento Constitucional de San Pedro Tlaquepaque, para llevar a cabo esta Sesión de Instalación.</w:t>
      </w:r>
    </w:p>
    <w:p w:rsidR="008674EB" w:rsidRPr="00917A8C" w:rsidRDefault="008674EB" w:rsidP="00917A8C">
      <w:pPr>
        <w:jc w:val="both"/>
        <w:rPr>
          <w:sz w:val="23"/>
          <w:szCs w:val="23"/>
        </w:rPr>
      </w:pPr>
      <w:r w:rsidRPr="00917A8C">
        <w:rPr>
          <w:sz w:val="23"/>
          <w:szCs w:val="23"/>
        </w:rPr>
        <w:t xml:space="preserve">Por lo tanto siendo las 11:09 once horas con nueve minutos del </w:t>
      </w:r>
      <w:r w:rsidR="00917A8C" w:rsidRPr="00917A8C">
        <w:rPr>
          <w:sz w:val="23"/>
          <w:szCs w:val="23"/>
        </w:rPr>
        <w:t>día</w:t>
      </w:r>
      <w:r w:rsidRPr="00917A8C">
        <w:rPr>
          <w:sz w:val="23"/>
          <w:szCs w:val="23"/>
        </w:rPr>
        <w:t xml:space="preserve"> 15 quince de Octubre del 2021, se da por instalada la Comisión Edilicia de Fomento Agropecuario y Forestal, como lo estipula el artículo 76 del Reglamento de Gobierno y de la Administración Pública del Ayuntamiento Constitucional de San Pedro Tlaquepaque, desahogándose el punto número tres.</w:t>
      </w:r>
    </w:p>
    <w:p w:rsidR="008674EB" w:rsidRDefault="008674EB" w:rsidP="00917A8C">
      <w:pPr>
        <w:jc w:val="both"/>
        <w:rPr>
          <w:sz w:val="16"/>
          <w:szCs w:val="16"/>
        </w:rPr>
      </w:pPr>
      <w:r w:rsidRPr="008674EB">
        <w:rPr>
          <w:sz w:val="16"/>
          <w:szCs w:val="16"/>
        </w:rPr>
        <w:t>Estas firmas corresponden a la Sesión de instalación de la Comisión Edilicia de Fomento Agropecuario y Forestal, celebrada el día 15 quince de Octubre del 2021 dos mil veintiuno.</w:t>
      </w:r>
      <w:r w:rsidR="00917A8C">
        <w:rPr>
          <w:sz w:val="16"/>
          <w:szCs w:val="16"/>
        </w:rPr>
        <w:t>----------------------------------------------------------------------------------------------------------------------</w:t>
      </w:r>
    </w:p>
    <w:p w:rsidR="00917A8C" w:rsidRDefault="00E5333C" w:rsidP="00917A8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147955</wp:posOffset>
                </wp:positionV>
                <wp:extent cx="2244725" cy="339725"/>
                <wp:effectExtent l="0" t="0" r="381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8C" w:rsidRPr="00A36C0B" w:rsidRDefault="00917A8C" w:rsidP="00917A8C">
                            <w:pPr>
                              <w:pStyle w:val="Sinespaciad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36C0B">
                              <w:rPr>
                                <w:sz w:val="16"/>
                                <w:szCs w:val="16"/>
                                <w:lang w:val="es-ES"/>
                              </w:rPr>
                              <w:t>CONCEJO MUNICIPAL DE SAN</w:t>
                            </w:r>
                          </w:p>
                          <w:p w:rsidR="00917A8C" w:rsidRPr="00A36C0B" w:rsidRDefault="00917A8C" w:rsidP="00917A8C">
                            <w:pPr>
                              <w:pStyle w:val="Sinespaciad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PEDRO TLAQUEPAQUE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4.4pt;margin-top:11.65pt;width:176.75pt;height:26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" stroked="f">
                <v:textbox style="mso-fit-shape-to-text:t">
                  <w:txbxContent>
                    <w:p w:rsidR="00917A8C" w:rsidRPr="00A36C0B" w:rsidRDefault="00917A8C" w:rsidP="00917A8C">
                      <w:pPr>
                        <w:pStyle w:val="Sinespaciad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A36C0B">
                        <w:rPr>
                          <w:sz w:val="16"/>
                          <w:szCs w:val="16"/>
                          <w:lang w:val="es-ES"/>
                        </w:rPr>
                        <w:t>CONCEJO MUNICIPAL DE SAN</w:t>
                      </w:r>
                    </w:p>
                    <w:p w:rsidR="00917A8C" w:rsidRPr="00A36C0B" w:rsidRDefault="00917A8C" w:rsidP="00917A8C">
                      <w:pPr>
                        <w:pStyle w:val="Sinespaciad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PEDRO TLAQUEPAQUE</w:t>
                      </w:r>
                    </w:p>
                  </w:txbxContent>
                </v:textbox>
              </v:shape>
            </w:pict>
          </mc:Fallback>
        </mc:AlternateContent>
      </w:r>
      <w:r w:rsidR="00917A8C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-671195</wp:posOffset>
            </wp:positionV>
            <wp:extent cx="695325" cy="790575"/>
            <wp:effectExtent l="19050" t="0" r="9525" b="0"/>
            <wp:wrapSquare wrapText="bothSides"/>
            <wp:docPr id="3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A8C" w:rsidRDefault="00917A8C" w:rsidP="008674EB">
      <w:pPr>
        <w:jc w:val="both"/>
        <w:rPr>
          <w:sz w:val="24"/>
          <w:szCs w:val="24"/>
        </w:rPr>
      </w:pPr>
    </w:p>
    <w:p w:rsidR="00917A8C" w:rsidRDefault="00917A8C" w:rsidP="008674EB">
      <w:pPr>
        <w:jc w:val="both"/>
        <w:rPr>
          <w:sz w:val="24"/>
          <w:szCs w:val="24"/>
        </w:rPr>
      </w:pPr>
    </w:p>
    <w:p w:rsidR="008674EB" w:rsidRDefault="00ED5032" w:rsidP="00867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cuarto punto del orden del día que se refiere a asuntos generales, cedo el uso de la voz a la Lic. Rosa Isela Ramírez García, Directora de Integración, Dictaminación, Actas y Acuerdos por parte de la Secretaria del Consejo Municipal de San </w:t>
      </w:r>
      <w:r w:rsidR="00EB0725">
        <w:rPr>
          <w:sz w:val="24"/>
          <w:szCs w:val="24"/>
        </w:rPr>
        <w:t>Pedro</w:t>
      </w:r>
      <w:r>
        <w:rPr>
          <w:sz w:val="24"/>
          <w:szCs w:val="24"/>
        </w:rPr>
        <w:t xml:space="preserve"> Tlaquepaque.</w:t>
      </w:r>
    </w:p>
    <w:p w:rsidR="00ED5032" w:rsidRDefault="00ED5032" w:rsidP="008674EB">
      <w:pPr>
        <w:jc w:val="both"/>
        <w:rPr>
          <w:sz w:val="24"/>
          <w:szCs w:val="24"/>
        </w:rPr>
      </w:pPr>
    </w:p>
    <w:p w:rsidR="00ED5032" w:rsidRDefault="00ED5032" w:rsidP="00867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momento la Licenciada Rosa Isela Ramírez García, notifica que la </w:t>
      </w:r>
      <w:r w:rsidR="00EB0725">
        <w:rPr>
          <w:sz w:val="24"/>
          <w:szCs w:val="24"/>
        </w:rPr>
        <w:t>Administración</w:t>
      </w:r>
      <w:r>
        <w:rPr>
          <w:sz w:val="24"/>
          <w:szCs w:val="24"/>
        </w:rPr>
        <w:t xml:space="preserve"> que acaba de concluir no dejo asuntos pendientes para su Dictaminación de dicha comisión, por lo que hace en</w:t>
      </w:r>
      <w:r w:rsidR="00EB0725">
        <w:rPr>
          <w:sz w:val="24"/>
          <w:szCs w:val="24"/>
        </w:rPr>
        <w:t>trega de</w:t>
      </w:r>
      <w:r>
        <w:rPr>
          <w:sz w:val="24"/>
          <w:szCs w:val="24"/>
        </w:rPr>
        <w:t xml:space="preserve">l oficio que envía el Secretario del Consejo Municipal de San </w:t>
      </w:r>
      <w:r w:rsidR="00EB0725">
        <w:rPr>
          <w:sz w:val="24"/>
          <w:szCs w:val="24"/>
        </w:rPr>
        <w:t>Pedro</w:t>
      </w:r>
      <w:r>
        <w:rPr>
          <w:sz w:val="24"/>
          <w:szCs w:val="24"/>
        </w:rPr>
        <w:t xml:space="preserve"> Tlaquepaque, para su conocimiento, anexando copia de los mismos.</w:t>
      </w:r>
    </w:p>
    <w:p w:rsidR="00ED5032" w:rsidRDefault="00ED5032" w:rsidP="008674EB">
      <w:pPr>
        <w:jc w:val="both"/>
        <w:rPr>
          <w:sz w:val="24"/>
          <w:szCs w:val="24"/>
        </w:rPr>
      </w:pPr>
    </w:p>
    <w:p w:rsidR="00ED5032" w:rsidRDefault="00ED5032" w:rsidP="008674EB">
      <w:pPr>
        <w:jc w:val="both"/>
        <w:rPr>
          <w:sz w:val="24"/>
          <w:szCs w:val="24"/>
        </w:rPr>
      </w:pPr>
      <w:r>
        <w:rPr>
          <w:sz w:val="24"/>
          <w:szCs w:val="24"/>
        </w:rPr>
        <w:t>Una vez concluida su intervención se pregunta si alguien quiere hacer uso de la voz para</w:t>
      </w:r>
      <w:r w:rsidR="00EB0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algún asunto que quieran manifestar, por lo </w:t>
      </w:r>
      <w:r w:rsidR="00EB0725">
        <w:rPr>
          <w:sz w:val="24"/>
          <w:szCs w:val="24"/>
        </w:rPr>
        <w:t xml:space="preserve">que </w:t>
      </w:r>
      <w:r>
        <w:rPr>
          <w:sz w:val="24"/>
          <w:szCs w:val="24"/>
        </w:rPr>
        <w:t>no habiendo más asuntos que comentar, se pasa al quinto y último punto, lo que se da por clausurada la sesión de instalación de la Comisió</w:t>
      </w:r>
      <w:r w:rsidR="00EB0725">
        <w:rPr>
          <w:sz w:val="24"/>
          <w:szCs w:val="24"/>
        </w:rPr>
        <w:t>n Edilicia de Fomento Agropecua</w:t>
      </w:r>
      <w:r>
        <w:rPr>
          <w:sz w:val="24"/>
          <w:szCs w:val="24"/>
        </w:rPr>
        <w:t xml:space="preserve">rio y Forestal, siendo las 11:11 once horas con once minutos del mismo </w:t>
      </w:r>
      <w:r w:rsidR="00EB0725">
        <w:rPr>
          <w:sz w:val="24"/>
          <w:szCs w:val="24"/>
        </w:rPr>
        <w:t>día</w:t>
      </w:r>
      <w:r>
        <w:rPr>
          <w:sz w:val="24"/>
          <w:szCs w:val="24"/>
        </w:rPr>
        <w:t>, citándose a la próxima sesión con su debida anticipación.</w:t>
      </w:r>
    </w:p>
    <w:p w:rsidR="00ED5032" w:rsidRDefault="00ED5032" w:rsidP="008674EB">
      <w:pPr>
        <w:jc w:val="both"/>
        <w:rPr>
          <w:sz w:val="24"/>
          <w:szCs w:val="24"/>
        </w:rPr>
      </w:pPr>
    </w:p>
    <w:p w:rsidR="00ED5032" w:rsidRPr="00ED5032" w:rsidRDefault="00ED5032" w:rsidP="00ED5032">
      <w:pPr>
        <w:pStyle w:val="Sinespaciado"/>
        <w:jc w:val="center"/>
        <w:rPr>
          <w:sz w:val="24"/>
          <w:szCs w:val="24"/>
        </w:rPr>
      </w:pPr>
      <w:r w:rsidRPr="00ED5032">
        <w:rPr>
          <w:sz w:val="24"/>
          <w:szCs w:val="24"/>
        </w:rPr>
        <w:t>At e  n t a m e n t e</w:t>
      </w:r>
    </w:p>
    <w:p w:rsidR="00ED5032" w:rsidRPr="00ED5032" w:rsidRDefault="00ED5032" w:rsidP="00ED5032">
      <w:pPr>
        <w:pStyle w:val="Sinespaciado"/>
        <w:jc w:val="center"/>
        <w:rPr>
          <w:sz w:val="24"/>
          <w:szCs w:val="24"/>
        </w:rPr>
      </w:pPr>
      <w:r w:rsidRPr="00ED5032">
        <w:rPr>
          <w:sz w:val="24"/>
          <w:szCs w:val="24"/>
        </w:rPr>
        <w:t xml:space="preserve">“2021, Conmemoración de los 200 años de la proclamación de la Independencia de la Nueva Galicia en el </w:t>
      </w:r>
      <w:r w:rsidR="004D4452">
        <w:rPr>
          <w:sz w:val="24"/>
          <w:szCs w:val="24"/>
        </w:rPr>
        <w:t>M</w:t>
      </w:r>
      <w:r w:rsidRPr="00ED5032">
        <w:rPr>
          <w:sz w:val="24"/>
          <w:szCs w:val="24"/>
        </w:rPr>
        <w:t>unicipio de San Pedro Tlaquepaque, Jalisco, México”</w:t>
      </w:r>
    </w:p>
    <w:p w:rsidR="008674EB" w:rsidRDefault="008674EB" w:rsidP="008674EB">
      <w:pPr>
        <w:jc w:val="both"/>
        <w:rPr>
          <w:sz w:val="16"/>
          <w:szCs w:val="16"/>
        </w:rPr>
      </w:pPr>
    </w:p>
    <w:p w:rsidR="00ED5032" w:rsidRDefault="00ED5032" w:rsidP="008674EB">
      <w:pPr>
        <w:jc w:val="both"/>
        <w:rPr>
          <w:sz w:val="16"/>
          <w:szCs w:val="16"/>
        </w:rPr>
      </w:pPr>
    </w:p>
    <w:p w:rsidR="00ED5032" w:rsidRDefault="00ED5032" w:rsidP="00ED5032">
      <w:pPr>
        <w:pStyle w:val="Sinespaciado"/>
        <w:jc w:val="center"/>
      </w:pPr>
      <w:r>
        <w:t>C. SILVIA RUELAS VILLA</w:t>
      </w:r>
    </w:p>
    <w:p w:rsidR="00ED5032" w:rsidRDefault="00ED5032" w:rsidP="00ED5032">
      <w:pPr>
        <w:pStyle w:val="Sinespaciado"/>
        <w:jc w:val="center"/>
      </w:pPr>
      <w:r>
        <w:t>CONCEJAL PRESIDENTA</w:t>
      </w:r>
    </w:p>
    <w:p w:rsidR="00ED5032" w:rsidRDefault="00ED5032" w:rsidP="00ED5032">
      <w:pPr>
        <w:pStyle w:val="Sinespaciado"/>
        <w:jc w:val="center"/>
      </w:pPr>
    </w:p>
    <w:p w:rsidR="00ED5032" w:rsidRDefault="00ED5032" w:rsidP="00ED5032">
      <w:pPr>
        <w:pStyle w:val="Sinespaciado"/>
        <w:jc w:val="center"/>
      </w:pPr>
    </w:p>
    <w:p w:rsidR="00ED5032" w:rsidRDefault="00ED5032" w:rsidP="00ED5032">
      <w:pPr>
        <w:pStyle w:val="Sinespaciado"/>
        <w:jc w:val="center"/>
      </w:pPr>
      <w:r>
        <w:t>MTRO. OTONIEL VARAS DE VALDEZ GONZALEZ</w:t>
      </w:r>
    </w:p>
    <w:p w:rsidR="00ED5032" w:rsidRDefault="00ED5032" w:rsidP="00ED5032">
      <w:pPr>
        <w:pStyle w:val="Sinespaciado"/>
        <w:jc w:val="center"/>
      </w:pPr>
      <w:r>
        <w:t xml:space="preserve">CONCEJAL </w:t>
      </w:r>
      <w:r w:rsidR="004D4452">
        <w:t>SÍNDICO</w:t>
      </w:r>
      <w:r>
        <w:t xml:space="preserve"> Y VOCAL</w:t>
      </w:r>
    </w:p>
    <w:p w:rsidR="00ED5032" w:rsidRDefault="00ED5032" w:rsidP="00ED5032">
      <w:pPr>
        <w:pStyle w:val="Sinespaciado"/>
        <w:jc w:val="center"/>
      </w:pPr>
    </w:p>
    <w:p w:rsidR="00ED5032" w:rsidRDefault="00ED5032" w:rsidP="00ED5032">
      <w:pPr>
        <w:pStyle w:val="Sinespaciado"/>
        <w:jc w:val="center"/>
      </w:pPr>
    </w:p>
    <w:p w:rsidR="00ED5032" w:rsidRPr="004D4452" w:rsidRDefault="00ED5032" w:rsidP="00ED5032">
      <w:pPr>
        <w:pStyle w:val="Sinespaciado"/>
        <w:rPr>
          <w:sz w:val="16"/>
          <w:szCs w:val="16"/>
        </w:rPr>
      </w:pPr>
      <w:r w:rsidRPr="004D4452">
        <w:rPr>
          <w:sz w:val="16"/>
          <w:szCs w:val="16"/>
        </w:rPr>
        <w:t>SRV/OVVG/pina</w:t>
      </w:r>
    </w:p>
    <w:p w:rsidR="00EB0725" w:rsidRDefault="00EB0725" w:rsidP="00EB0725">
      <w:pPr>
        <w:pStyle w:val="Sinespaciado"/>
        <w:jc w:val="both"/>
        <w:rPr>
          <w:sz w:val="16"/>
          <w:szCs w:val="16"/>
        </w:rPr>
      </w:pPr>
    </w:p>
    <w:p w:rsidR="00EB0725" w:rsidRDefault="00EB0725" w:rsidP="00EB0725">
      <w:pPr>
        <w:pStyle w:val="Sinespaciado"/>
        <w:jc w:val="both"/>
        <w:rPr>
          <w:sz w:val="16"/>
          <w:szCs w:val="16"/>
        </w:rPr>
      </w:pPr>
    </w:p>
    <w:p w:rsidR="00ED5032" w:rsidRDefault="00ED5032" w:rsidP="00EB0725">
      <w:pPr>
        <w:pStyle w:val="Sinespaciado"/>
        <w:jc w:val="both"/>
        <w:rPr>
          <w:sz w:val="16"/>
          <w:szCs w:val="16"/>
        </w:rPr>
      </w:pPr>
      <w:r w:rsidRPr="004D4452">
        <w:rPr>
          <w:sz w:val="16"/>
          <w:szCs w:val="16"/>
        </w:rPr>
        <w:t>Estas firmas corresponde</w:t>
      </w:r>
      <w:r w:rsidR="00EB0725">
        <w:rPr>
          <w:sz w:val="16"/>
          <w:szCs w:val="16"/>
        </w:rPr>
        <w:t xml:space="preserve">n </w:t>
      </w:r>
      <w:r w:rsidRPr="004D4452">
        <w:rPr>
          <w:sz w:val="16"/>
          <w:szCs w:val="16"/>
        </w:rPr>
        <w:t xml:space="preserve"> a la Sesión de Instalación de la Comisión Edilicia de Fomento Agropecuario y Forestal, c</w:t>
      </w:r>
      <w:r w:rsidR="004D4452" w:rsidRPr="004D4452">
        <w:rPr>
          <w:sz w:val="16"/>
          <w:szCs w:val="16"/>
        </w:rPr>
        <w:t>el</w:t>
      </w:r>
      <w:r w:rsidRPr="004D4452">
        <w:rPr>
          <w:sz w:val="16"/>
          <w:szCs w:val="16"/>
        </w:rPr>
        <w:t xml:space="preserve">ebrada el día 15 quince de Octubre del 2021 dos mil veintiuno, en la sala de juntas del área de Regidores en Independencia No. </w:t>
      </w:r>
      <w:r w:rsidR="004D4452" w:rsidRPr="004D4452">
        <w:rPr>
          <w:sz w:val="16"/>
          <w:szCs w:val="16"/>
        </w:rPr>
        <w:t xml:space="preserve">10 segundo piso zona centro en San Pedro </w:t>
      </w:r>
      <w:r w:rsidR="00EB0725">
        <w:rPr>
          <w:sz w:val="16"/>
          <w:szCs w:val="16"/>
        </w:rPr>
        <w:t>Tlaquepaque, Jalisco, firmando en ella los que asistieron.---------------------------------------------------------------------------</w:t>
      </w:r>
    </w:p>
    <w:p w:rsidR="00EB0725" w:rsidRDefault="00EB0725" w:rsidP="00EB0725">
      <w:pPr>
        <w:pStyle w:val="Sinespaciado"/>
        <w:jc w:val="both"/>
        <w:rPr>
          <w:sz w:val="16"/>
          <w:szCs w:val="16"/>
        </w:rPr>
      </w:pPr>
      <w:r w:rsidRPr="00EB0725">
        <w:rPr>
          <w:noProof/>
          <w:sz w:val="16"/>
          <w:szCs w:val="16"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-575945</wp:posOffset>
            </wp:positionV>
            <wp:extent cx="695325" cy="790575"/>
            <wp:effectExtent l="19050" t="0" r="9525" b="0"/>
            <wp:wrapSquare wrapText="bothSides"/>
            <wp:docPr id="4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725" w:rsidRDefault="00EB0725" w:rsidP="00EB0725">
      <w:pPr>
        <w:pStyle w:val="Sinespaciado"/>
        <w:jc w:val="both"/>
        <w:rPr>
          <w:sz w:val="16"/>
          <w:szCs w:val="16"/>
        </w:rPr>
      </w:pPr>
    </w:p>
    <w:p w:rsidR="00EB0725" w:rsidRDefault="00E5333C" w:rsidP="00EB0725">
      <w:pPr>
        <w:pStyle w:val="Sinespaciado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52070</wp:posOffset>
                </wp:positionV>
                <wp:extent cx="2244725" cy="339725"/>
                <wp:effectExtent l="0" t="444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725" w:rsidRPr="00A36C0B" w:rsidRDefault="00EB0725" w:rsidP="00EB0725">
                            <w:pPr>
                              <w:pStyle w:val="Sinespaciad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36C0B">
                              <w:rPr>
                                <w:sz w:val="16"/>
                                <w:szCs w:val="16"/>
                                <w:lang w:val="es-ES"/>
                              </w:rPr>
                              <w:t>CONCEJO MUNICIPAL DE SAN</w:t>
                            </w:r>
                          </w:p>
                          <w:p w:rsidR="00EB0725" w:rsidRPr="00A36C0B" w:rsidRDefault="00EB0725" w:rsidP="00EB0725">
                            <w:pPr>
                              <w:pStyle w:val="Sinespaciad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PEDRO TLAQUEPAQUE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6.4pt;margin-top:4.1pt;width:176.75pt;height:26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" stroked="f">
                <v:textbox style="mso-fit-shape-to-text:t">
                  <w:txbxContent>
                    <w:p w:rsidR="00EB0725" w:rsidRPr="00A36C0B" w:rsidRDefault="00EB0725" w:rsidP="00EB0725">
                      <w:pPr>
                        <w:pStyle w:val="Sinespaciad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A36C0B">
                        <w:rPr>
                          <w:sz w:val="16"/>
                          <w:szCs w:val="16"/>
                          <w:lang w:val="es-ES"/>
                        </w:rPr>
                        <w:t>CONCEJO MUNICIPAL DE SAN</w:t>
                      </w:r>
                    </w:p>
                    <w:p w:rsidR="00EB0725" w:rsidRPr="00A36C0B" w:rsidRDefault="00EB0725" w:rsidP="00EB0725">
                      <w:pPr>
                        <w:pStyle w:val="Sinespaciado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PEDRO TLAQUEPAQUE</w:t>
                      </w:r>
                    </w:p>
                  </w:txbxContent>
                </v:textbox>
              </v:shape>
            </w:pict>
          </mc:Fallback>
        </mc:AlternateContent>
      </w:r>
    </w:p>
    <w:p w:rsidR="00EB0725" w:rsidRPr="00EB0725" w:rsidRDefault="00EB0725" w:rsidP="00EB0725"/>
    <w:p w:rsidR="00EB0725" w:rsidRDefault="00EB0725" w:rsidP="00EB0725"/>
    <w:p w:rsidR="00EB0725" w:rsidRPr="00EB0725" w:rsidRDefault="00EB0725" w:rsidP="00EB0725">
      <w:pPr>
        <w:jc w:val="center"/>
        <w:rPr>
          <w:b/>
          <w:sz w:val="24"/>
          <w:szCs w:val="24"/>
        </w:rPr>
      </w:pPr>
      <w:r w:rsidRPr="00EB0725">
        <w:rPr>
          <w:sz w:val="24"/>
          <w:szCs w:val="24"/>
        </w:rPr>
        <w:t xml:space="preserve">LISTA DE ASISTENCIA A LA SESIÓN DE INSTALACIÓN DE LA COMISIÓN EDILICIA DE </w:t>
      </w:r>
      <w:r w:rsidRPr="00EB0725">
        <w:rPr>
          <w:b/>
          <w:sz w:val="24"/>
          <w:szCs w:val="24"/>
        </w:rPr>
        <w:t>FOMENTO AGROPECUARIO Y FORESTAL</w:t>
      </w:r>
    </w:p>
    <w:p w:rsidR="00EB0725" w:rsidRPr="00EB0725" w:rsidRDefault="00EB0725" w:rsidP="00EB0725">
      <w:pPr>
        <w:jc w:val="center"/>
        <w:rPr>
          <w:b/>
          <w:sz w:val="24"/>
          <w:szCs w:val="24"/>
        </w:rPr>
      </w:pPr>
      <w:r w:rsidRPr="00EB0725">
        <w:rPr>
          <w:b/>
          <w:sz w:val="24"/>
          <w:szCs w:val="24"/>
        </w:rPr>
        <w:t>OCTUBRE 15 DEL 2021</w:t>
      </w:r>
    </w:p>
    <w:p w:rsidR="00EB0725" w:rsidRDefault="00EB0725" w:rsidP="00EB0725">
      <w:pPr>
        <w:jc w:val="center"/>
        <w:rPr>
          <w:sz w:val="24"/>
          <w:szCs w:val="24"/>
        </w:rPr>
      </w:pPr>
    </w:p>
    <w:p w:rsidR="00EB0725" w:rsidRPr="00EB0725" w:rsidRDefault="00EB0725" w:rsidP="00EB0725">
      <w:pPr>
        <w:jc w:val="center"/>
        <w:rPr>
          <w:sz w:val="24"/>
          <w:szCs w:val="24"/>
        </w:rPr>
      </w:pPr>
    </w:p>
    <w:p w:rsidR="00EB0725" w:rsidRPr="00EB0725" w:rsidRDefault="00EB0725" w:rsidP="00EB0725">
      <w:pPr>
        <w:pStyle w:val="Sinespaciado"/>
        <w:jc w:val="center"/>
      </w:pPr>
      <w:r w:rsidRPr="00EB0725">
        <w:t>C. SILVIA RUELAS VILLA</w:t>
      </w:r>
    </w:p>
    <w:p w:rsidR="00EB0725" w:rsidRPr="00EB0725" w:rsidRDefault="00EB0725" w:rsidP="00EB0725">
      <w:pPr>
        <w:pStyle w:val="Sinespaciado"/>
        <w:jc w:val="center"/>
      </w:pPr>
      <w:r w:rsidRPr="00EB0725">
        <w:t>CONCEJAL PRESIDENTA</w:t>
      </w:r>
    </w:p>
    <w:p w:rsidR="00EB0725" w:rsidRDefault="00EB0725" w:rsidP="00EB0725">
      <w:pPr>
        <w:jc w:val="center"/>
        <w:rPr>
          <w:sz w:val="24"/>
          <w:szCs w:val="24"/>
        </w:rPr>
      </w:pPr>
    </w:p>
    <w:p w:rsidR="00EB0725" w:rsidRPr="00EB0725" w:rsidRDefault="00EB0725" w:rsidP="00EB0725">
      <w:pPr>
        <w:jc w:val="center"/>
        <w:rPr>
          <w:sz w:val="24"/>
          <w:szCs w:val="24"/>
        </w:rPr>
      </w:pPr>
    </w:p>
    <w:p w:rsidR="00EB0725" w:rsidRPr="00EB0725" w:rsidRDefault="00EB0725" w:rsidP="00EB0725">
      <w:pPr>
        <w:pStyle w:val="Sinespaciado"/>
        <w:jc w:val="center"/>
      </w:pPr>
      <w:r w:rsidRPr="00EB0725">
        <w:t>MTRO. OTONIEL VARAS DE VALDEZ GONZALEZ</w:t>
      </w:r>
    </w:p>
    <w:p w:rsidR="00EB0725" w:rsidRPr="00EB0725" w:rsidRDefault="00EB0725" w:rsidP="00EB0725">
      <w:pPr>
        <w:pStyle w:val="Sinespaciado"/>
        <w:jc w:val="center"/>
      </w:pPr>
      <w:r w:rsidRPr="00EB0725">
        <w:t>CONCEJAL SÍNDICO Y VOCAL</w:t>
      </w:r>
    </w:p>
    <w:p w:rsidR="00EB0725" w:rsidRDefault="00EB0725" w:rsidP="00EB0725">
      <w:pPr>
        <w:jc w:val="center"/>
        <w:rPr>
          <w:sz w:val="24"/>
          <w:szCs w:val="24"/>
        </w:rPr>
      </w:pPr>
    </w:p>
    <w:p w:rsidR="00EB0725" w:rsidRPr="00EB0725" w:rsidRDefault="00EB0725" w:rsidP="00EB0725">
      <w:pPr>
        <w:jc w:val="center"/>
        <w:rPr>
          <w:sz w:val="24"/>
          <w:szCs w:val="24"/>
        </w:rPr>
      </w:pPr>
    </w:p>
    <w:p w:rsidR="00EB0725" w:rsidRPr="00EB0725" w:rsidRDefault="00EB0725" w:rsidP="00EB0725">
      <w:pPr>
        <w:pStyle w:val="Sinespaciado"/>
        <w:jc w:val="center"/>
      </w:pPr>
      <w:r w:rsidRPr="00EB0725">
        <w:t>C. JOSE LUIS FIGUEROA ZAMORA</w:t>
      </w:r>
    </w:p>
    <w:p w:rsidR="00EB0725" w:rsidRPr="00EB0725" w:rsidRDefault="00EB0725" w:rsidP="00EB0725">
      <w:pPr>
        <w:pStyle w:val="Sinespaciado"/>
        <w:jc w:val="center"/>
      </w:pPr>
      <w:r w:rsidRPr="00EB0725">
        <w:t>CONCEJAL VOCAL</w:t>
      </w:r>
    </w:p>
    <w:p w:rsidR="00EB0725" w:rsidRDefault="00EB0725" w:rsidP="00EB0725">
      <w:pPr>
        <w:jc w:val="center"/>
      </w:pPr>
    </w:p>
    <w:p w:rsidR="00EB0725" w:rsidRDefault="00EB0725" w:rsidP="00EB0725">
      <w:pPr>
        <w:jc w:val="center"/>
      </w:pPr>
    </w:p>
    <w:p w:rsidR="00EB0725" w:rsidRPr="00EB0725" w:rsidRDefault="00EB0725" w:rsidP="00EB0725">
      <w:pPr>
        <w:rPr>
          <w:sz w:val="16"/>
          <w:szCs w:val="16"/>
        </w:rPr>
      </w:pPr>
      <w:r w:rsidRPr="00EB0725">
        <w:rPr>
          <w:sz w:val="16"/>
          <w:szCs w:val="16"/>
        </w:rPr>
        <w:t>SRV/OVVG/JLFZ/pina</w:t>
      </w:r>
    </w:p>
    <w:p w:rsidR="00EB0725" w:rsidRDefault="00EB0725" w:rsidP="00EB0725">
      <w:pPr>
        <w:jc w:val="center"/>
        <w:rPr>
          <w:sz w:val="16"/>
          <w:szCs w:val="16"/>
        </w:rPr>
      </w:pPr>
    </w:p>
    <w:p w:rsidR="00EB0725" w:rsidRDefault="00EB0725" w:rsidP="00EB0725">
      <w:pPr>
        <w:jc w:val="center"/>
        <w:rPr>
          <w:sz w:val="16"/>
          <w:szCs w:val="16"/>
        </w:rPr>
      </w:pPr>
    </w:p>
    <w:p w:rsidR="00EB0725" w:rsidRPr="00EB0725" w:rsidRDefault="00EB0725" w:rsidP="00EB0725">
      <w:pPr>
        <w:jc w:val="center"/>
        <w:rPr>
          <w:sz w:val="16"/>
          <w:szCs w:val="16"/>
        </w:rPr>
      </w:pPr>
    </w:p>
    <w:p w:rsidR="00EB0725" w:rsidRPr="00EB0725" w:rsidRDefault="00EB0725" w:rsidP="00EB0725">
      <w:pPr>
        <w:rPr>
          <w:sz w:val="16"/>
          <w:szCs w:val="16"/>
        </w:rPr>
      </w:pPr>
      <w:r w:rsidRPr="00EB0725">
        <w:rPr>
          <w:sz w:val="16"/>
          <w:szCs w:val="16"/>
        </w:rPr>
        <w:t>Estas firmas corresponden a la SESIÓN DE INSTALACIÓN  Comisión Edilicia de Fomento Agropecuario y Forestal celebrada el día 15 quince de Octubre del 2021 a las 11:00 once horas.</w:t>
      </w:r>
      <w:r>
        <w:rPr>
          <w:sz w:val="16"/>
          <w:szCs w:val="16"/>
        </w:rPr>
        <w:t>---------------------------------------------------------------------------------------------------------------</w:t>
      </w:r>
    </w:p>
    <w:sectPr w:rsidR="00EB0725" w:rsidRPr="00EB0725" w:rsidSect="00C52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EB"/>
    <w:rsid w:val="004D4452"/>
    <w:rsid w:val="008674EB"/>
    <w:rsid w:val="00917A8C"/>
    <w:rsid w:val="00B870C0"/>
    <w:rsid w:val="00C52383"/>
    <w:rsid w:val="00E5333C"/>
    <w:rsid w:val="00EB0725"/>
    <w:rsid w:val="00E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BC1C839-3A1A-484D-8B82-22CFF8BF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5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josefa.aguirre</dc:creator>
  <cp:lastModifiedBy>Cesar Ignacio Bocanegra Alvarado</cp:lastModifiedBy>
  <cp:revision>2</cp:revision>
  <dcterms:created xsi:type="dcterms:W3CDTF">2021-11-03T20:35:00Z</dcterms:created>
  <dcterms:modified xsi:type="dcterms:W3CDTF">2021-11-03T20:35:00Z</dcterms:modified>
</cp:coreProperties>
</file>