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4040" w14:textId="63A8323C" w:rsidR="003672E3" w:rsidRPr="009F4F01" w:rsidRDefault="00157699" w:rsidP="00EF515C">
      <w:pPr>
        <w:jc w:val="both"/>
        <w:rPr>
          <w:rFonts w:ascii="Arial" w:hAnsi="Arial" w:cs="Arial"/>
          <w:color w:val="000000"/>
          <w:sz w:val="24"/>
          <w:szCs w:val="24"/>
          <w:lang w:val="es-MX"/>
        </w:rPr>
      </w:pPr>
      <w:r>
        <w:rPr>
          <w:rFonts w:ascii="Arial" w:hAnsi="Arial" w:cs="Arial"/>
          <w:b/>
          <w:sz w:val="24"/>
          <w:szCs w:val="24"/>
          <w:lang w:val="es-MX"/>
        </w:rPr>
        <w:t>ACTA NUMERO 0</w:t>
      </w:r>
      <w:r w:rsidR="000E5D9C">
        <w:rPr>
          <w:rFonts w:ascii="Arial" w:hAnsi="Arial" w:cs="Arial"/>
          <w:b/>
          <w:sz w:val="24"/>
          <w:szCs w:val="24"/>
          <w:lang w:val="es-MX"/>
        </w:rPr>
        <w:t>4</w:t>
      </w:r>
      <w:r>
        <w:rPr>
          <w:rFonts w:ascii="Arial" w:hAnsi="Arial" w:cs="Arial"/>
          <w:b/>
          <w:sz w:val="24"/>
          <w:szCs w:val="24"/>
          <w:lang w:val="es-MX"/>
        </w:rPr>
        <w:t xml:space="preserve"> (</w:t>
      </w:r>
      <w:r w:rsidR="000E5D9C">
        <w:rPr>
          <w:rFonts w:ascii="Arial" w:hAnsi="Arial" w:cs="Arial"/>
          <w:b/>
          <w:sz w:val="24"/>
          <w:szCs w:val="24"/>
          <w:lang w:val="es-MX"/>
        </w:rPr>
        <w:t>CUATRO</w:t>
      </w:r>
      <w:r>
        <w:rPr>
          <w:rFonts w:ascii="Arial" w:hAnsi="Arial" w:cs="Arial"/>
          <w:b/>
          <w:sz w:val="24"/>
          <w:szCs w:val="24"/>
          <w:lang w:val="es-MX"/>
        </w:rPr>
        <w:t xml:space="preserve">) DEL </w:t>
      </w:r>
      <w:r w:rsidR="000E5D9C">
        <w:rPr>
          <w:rFonts w:ascii="Arial" w:hAnsi="Arial" w:cs="Arial"/>
          <w:b/>
          <w:sz w:val="24"/>
          <w:szCs w:val="24"/>
          <w:lang w:val="es-MX"/>
        </w:rPr>
        <w:t>10</w:t>
      </w:r>
      <w:r>
        <w:rPr>
          <w:rFonts w:ascii="Arial" w:hAnsi="Arial" w:cs="Arial"/>
          <w:b/>
          <w:sz w:val="24"/>
          <w:szCs w:val="24"/>
          <w:lang w:val="es-MX"/>
        </w:rPr>
        <w:t xml:space="preserve"> (</w:t>
      </w:r>
      <w:r w:rsidR="000E5D9C">
        <w:rPr>
          <w:rFonts w:ascii="Arial" w:hAnsi="Arial" w:cs="Arial"/>
          <w:b/>
          <w:sz w:val="24"/>
          <w:szCs w:val="24"/>
          <w:lang w:val="es-MX"/>
        </w:rPr>
        <w:t>DIEZ</w:t>
      </w:r>
      <w:r>
        <w:rPr>
          <w:rFonts w:ascii="Arial" w:hAnsi="Arial" w:cs="Arial"/>
          <w:b/>
          <w:sz w:val="24"/>
          <w:szCs w:val="24"/>
          <w:lang w:val="es-MX"/>
        </w:rPr>
        <w:t xml:space="preserve">) DE </w:t>
      </w:r>
      <w:r w:rsidR="000E5D9C">
        <w:rPr>
          <w:rFonts w:ascii="Arial" w:hAnsi="Arial" w:cs="Arial"/>
          <w:b/>
          <w:sz w:val="24"/>
          <w:szCs w:val="24"/>
          <w:lang w:val="es-MX"/>
        </w:rPr>
        <w:t>DIC</w:t>
      </w:r>
      <w:r>
        <w:rPr>
          <w:rFonts w:ascii="Arial" w:hAnsi="Arial" w:cs="Arial"/>
          <w:b/>
          <w:sz w:val="24"/>
          <w:szCs w:val="24"/>
          <w:lang w:val="es-MX"/>
        </w:rPr>
        <w:t>IEM</w:t>
      </w:r>
      <w:r w:rsidR="00D1001E">
        <w:rPr>
          <w:rFonts w:ascii="Arial" w:hAnsi="Arial" w:cs="Arial"/>
          <w:b/>
          <w:sz w:val="24"/>
          <w:szCs w:val="24"/>
          <w:lang w:val="es-MX"/>
        </w:rPr>
        <w:t xml:space="preserve">BRE DEL 2021 (DOS MIL </w:t>
      </w:r>
      <w:r w:rsidR="00D1001E" w:rsidRPr="00733E72">
        <w:rPr>
          <w:rFonts w:ascii="Arial" w:hAnsi="Arial" w:cs="Arial"/>
          <w:b/>
          <w:sz w:val="24"/>
          <w:szCs w:val="24"/>
          <w:lang w:val="es-MX"/>
        </w:rPr>
        <w:t>VE</w:t>
      </w:r>
      <w:r w:rsidR="00D1001E">
        <w:rPr>
          <w:rFonts w:ascii="Arial" w:hAnsi="Arial" w:cs="Arial"/>
          <w:b/>
          <w:sz w:val="24"/>
          <w:szCs w:val="24"/>
          <w:lang w:val="es-MX"/>
        </w:rPr>
        <w:t>INTIUNO</w:t>
      </w:r>
      <w:r w:rsidR="00D1001E" w:rsidRPr="00733E72">
        <w:rPr>
          <w:rFonts w:ascii="Arial" w:hAnsi="Arial" w:cs="Arial"/>
          <w:b/>
          <w:sz w:val="24"/>
          <w:szCs w:val="24"/>
          <w:lang w:val="es-MX"/>
        </w:rPr>
        <w:t>)</w:t>
      </w:r>
      <w:r w:rsidR="00D1001E">
        <w:rPr>
          <w:rFonts w:ascii="Arial" w:hAnsi="Arial" w:cs="Arial"/>
          <w:b/>
          <w:sz w:val="24"/>
          <w:szCs w:val="24"/>
          <w:lang w:val="es-MX"/>
        </w:rPr>
        <w:t>,</w:t>
      </w:r>
      <w:r w:rsidR="00D1001E" w:rsidRPr="00733E72">
        <w:rPr>
          <w:rFonts w:ascii="Arial" w:hAnsi="Arial" w:cs="Arial"/>
          <w:b/>
          <w:sz w:val="24"/>
          <w:szCs w:val="24"/>
          <w:lang w:val="es-MX"/>
        </w:rPr>
        <w:t xml:space="preserve"> REUNIDOS EN EL RECINTO OFICIAL DEL H. AYUNTAMIENTO DE SAN PEDRO TLAQUEPAQUE, JALISCO, A EFECTO DE</w:t>
      </w:r>
      <w:r w:rsidR="00170E8B">
        <w:rPr>
          <w:rFonts w:ascii="Arial" w:hAnsi="Arial" w:cs="Arial"/>
          <w:b/>
          <w:sz w:val="24"/>
          <w:szCs w:val="24"/>
          <w:lang w:val="es-MX"/>
        </w:rPr>
        <w:t xml:space="preserve"> CELEBRAR SESIÓN ORDINARIA</w:t>
      </w:r>
      <w:r w:rsidR="00F30598">
        <w:rPr>
          <w:rFonts w:ascii="Arial" w:hAnsi="Arial" w:cs="Arial"/>
          <w:b/>
          <w:sz w:val="24"/>
          <w:szCs w:val="24"/>
        </w:rPr>
        <w:t xml:space="preserve"> DE</w:t>
      </w:r>
      <w:r w:rsidR="00EF515C" w:rsidRPr="00B36556">
        <w:rPr>
          <w:rFonts w:ascii="Arial" w:hAnsi="Arial" w:cs="Arial"/>
          <w:b/>
          <w:sz w:val="24"/>
          <w:szCs w:val="24"/>
        </w:rPr>
        <w:t>L CO</w:t>
      </w:r>
      <w:r w:rsidR="00DB41C2">
        <w:rPr>
          <w:rFonts w:ascii="Arial" w:hAnsi="Arial" w:cs="Arial"/>
          <w:b/>
          <w:sz w:val="24"/>
          <w:szCs w:val="24"/>
        </w:rPr>
        <w:t xml:space="preserve">NCEJO MUNICIPAL </w:t>
      </w:r>
      <w:r w:rsidR="0049067A">
        <w:rPr>
          <w:rFonts w:ascii="Arial" w:hAnsi="Arial" w:cs="Arial"/>
          <w:b/>
          <w:sz w:val="24"/>
          <w:szCs w:val="24"/>
        </w:rPr>
        <w:t xml:space="preserve">DE SAN PEDRO </w:t>
      </w:r>
      <w:proofErr w:type="gramStart"/>
      <w:r w:rsidR="0049067A">
        <w:rPr>
          <w:rFonts w:ascii="Arial" w:hAnsi="Arial" w:cs="Arial"/>
          <w:b/>
          <w:sz w:val="24"/>
          <w:szCs w:val="24"/>
        </w:rPr>
        <w:t>TLAQUEPAQUE</w:t>
      </w:r>
      <w:r w:rsidR="005D21C4" w:rsidRPr="009F4F01">
        <w:rPr>
          <w:rFonts w:ascii="Arial" w:hAnsi="Arial" w:cs="Arial"/>
          <w:b/>
          <w:sz w:val="24"/>
          <w:szCs w:val="24"/>
          <w:lang w:val="es-MX"/>
        </w:rPr>
        <w:t>.</w:t>
      </w:r>
      <w:r w:rsidR="005D21C4" w:rsidRPr="009F4F01">
        <w:rPr>
          <w:rFonts w:ascii="Arial" w:hAnsi="Arial" w:cs="Arial"/>
          <w:sz w:val="24"/>
          <w:szCs w:val="24"/>
          <w:lang w:val="es-MX"/>
        </w:rPr>
        <w:t>--------------------------------------------</w:t>
      </w:r>
      <w:r w:rsidR="00CE6183" w:rsidRPr="009F4F01">
        <w:rPr>
          <w:rFonts w:ascii="Arial" w:hAnsi="Arial" w:cs="Arial"/>
          <w:sz w:val="24"/>
          <w:szCs w:val="24"/>
          <w:lang w:val="es-MX"/>
        </w:rPr>
        <w:t>--</w:t>
      </w:r>
      <w:r w:rsidR="005D21C4" w:rsidRPr="009F4F01">
        <w:rPr>
          <w:rFonts w:ascii="Arial" w:hAnsi="Arial" w:cs="Arial"/>
          <w:sz w:val="24"/>
          <w:szCs w:val="24"/>
          <w:lang w:val="es-MX"/>
        </w:rPr>
        <w:t>-------------------------------------------</w:t>
      </w:r>
      <w:r w:rsidR="00F30598">
        <w:rPr>
          <w:rFonts w:ascii="Arial" w:hAnsi="Arial" w:cs="Arial"/>
          <w:sz w:val="24"/>
          <w:szCs w:val="24"/>
          <w:lang w:val="es-MX"/>
        </w:rPr>
        <w:t>-----------------------</w:t>
      </w:r>
      <w:r w:rsidR="005D21C4" w:rsidRPr="009F4F01">
        <w:rPr>
          <w:rFonts w:ascii="Arial" w:hAnsi="Arial" w:cs="Arial"/>
          <w:sz w:val="24"/>
          <w:szCs w:val="24"/>
          <w:lang w:val="es-MX"/>
        </w:rPr>
        <w:t>------</w:t>
      </w:r>
      <w:r w:rsidR="00D1001E" w:rsidRPr="009F4F01">
        <w:rPr>
          <w:rFonts w:ascii="Arial" w:hAnsi="Arial" w:cs="Arial"/>
          <w:sz w:val="24"/>
          <w:szCs w:val="24"/>
          <w:lang w:val="es-MX"/>
        </w:rPr>
        <w:t>---</w:t>
      </w:r>
      <w:r w:rsidR="0049067A" w:rsidRPr="009F4F01">
        <w:rPr>
          <w:rFonts w:ascii="Arial" w:hAnsi="Arial" w:cs="Arial"/>
          <w:sz w:val="24"/>
          <w:szCs w:val="24"/>
          <w:lang w:val="es-MX"/>
        </w:rPr>
        <w:t>------------</w:t>
      </w:r>
      <w:proofErr w:type="gramEnd"/>
    </w:p>
    <w:p w14:paraId="38C9C758" w14:textId="47E8B8EB" w:rsidR="00082B58" w:rsidRPr="00084706" w:rsidRDefault="003672E3" w:rsidP="00170E8B">
      <w:pPr>
        <w:jc w:val="both"/>
        <w:rPr>
          <w:rFonts w:ascii="Arial" w:hAnsi="Arial" w:cs="Arial"/>
          <w:sz w:val="24"/>
          <w:szCs w:val="24"/>
        </w:rPr>
      </w:pPr>
      <w:r w:rsidRPr="009F4F01">
        <w:rPr>
          <w:rFonts w:ascii="Arial" w:hAnsi="Arial" w:cs="Arial"/>
          <w:b/>
          <w:sz w:val="24"/>
          <w:szCs w:val="24"/>
          <w:lang w:val="es-MX"/>
        </w:rPr>
        <w:t xml:space="preserve">PRESIDENCIA.- </w:t>
      </w:r>
      <w:r w:rsidR="00D616BB" w:rsidRPr="009F4F01">
        <w:rPr>
          <w:rFonts w:ascii="Arial" w:hAnsi="Arial" w:cs="Arial"/>
          <w:sz w:val="24"/>
          <w:szCs w:val="24"/>
          <w:lang w:val="es-MX"/>
        </w:rPr>
        <w:t>A cargo de</w:t>
      </w:r>
      <w:r w:rsidR="003F302F" w:rsidRPr="009F4F01">
        <w:rPr>
          <w:rFonts w:ascii="Arial" w:hAnsi="Arial" w:cs="Arial"/>
          <w:sz w:val="24"/>
          <w:szCs w:val="24"/>
          <w:lang w:val="es-MX"/>
        </w:rPr>
        <w:t xml:space="preserve">l </w:t>
      </w:r>
      <w:r w:rsidR="003F302F" w:rsidRPr="009F4F01">
        <w:rPr>
          <w:rFonts w:ascii="Arial" w:hAnsi="Arial" w:cs="Arial"/>
          <w:b/>
          <w:sz w:val="24"/>
          <w:szCs w:val="24"/>
          <w:lang w:val="es-MX"/>
        </w:rPr>
        <w:t>C.</w:t>
      </w:r>
      <w:r w:rsidR="00D616BB" w:rsidRPr="009F4F01">
        <w:rPr>
          <w:rFonts w:ascii="Arial" w:hAnsi="Arial" w:cs="Arial"/>
          <w:sz w:val="24"/>
          <w:szCs w:val="24"/>
          <w:lang w:val="es-MX"/>
        </w:rPr>
        <w:t xml:space="preserve"> </w:t>
      </w:r>
      <w:r w:rsidR="00D616BB" w:rsidRPr="009F4F01">
        <w:rPr>
          <w:rFonts w:ascii="Arial" w:hAnsi="Arial" w:cs="Arial"/>
          <w:b/>
          <w:sz w:val="24"/>
          <w:szCs w:val="24"/>
          <w:lang w:val="es-MX"/>
        </w:rPr>
        <w:t>Rafael García Iñiguez</w:t>
      </w:r>
      <w:r w:rsidRPr="009F4F01">
        <w:rPr>
          <w:rFonts w:ascii="Arial" w:hAnsi="Arial" w:cs="Arial"/>
          <w:b/>
          <w:sz w:val="24"/>
          <w:szCs w:val="24"/>
          <w:lang w:val="es-MX"/>
        </w:rPr>
        <w:t>,</w:t>
      </w:r>
      <w:r w:rsidR="00D616BB" w:rsidRPr="009F4F01">
        <w:rPr>
          <w:rFonts w:ascii="Arial" w:hAnsi="Arial" w:cs="Arial"/>
          <w:color w:val="000000" w:themeColor="text1"/>
          <w:sz w:val="24"/>
          <w:szCs w:val="24"/>
          <w:lang w:val="es-MX"/>
        </w:rPr>
        <w:t xml:space="preserve"> Concejal Presidente</w:t>
      </w:r>
      <w:r w:rsidRPr="009F4F01">
        <w:rPr>
          <w:rFonts w:ascii="Arial" w:hAnsi="Arial" w:cs="Arial"/>
          <w:color w:val="000000" w:themeColor="text1"/>
          <w:sz w:val="24"/>
          <w:szCs w:val="24"/>
          <w:lang w:val="es-MX"/>
        </w:rPr>
        <w:t>.</w:t>
      </w:r>
      <w:r w:rsidRPr="009F4F01">
        <w:rPr>
          <w:rFonts w:ascii="Arial" w:hAnsi="Arial" w:cs="Arial"/>
          <w:sz w:val="24"/>
          <w:szCs w:val="24"/>
          <w:lang w:val="es-MX"/>
        </w:rPr>
        <w:t>---------</w:t>
      </w:r>
      <w:r w:rsidR="003F302F" w:rsidRPr="009F4F01">
        <w:rPr>
          <w:rFonts w:ascii="Arial" w:hAnsi="Arial" w:cs="Arial"/>
          <w:sz w:val="24"/>
          <w:szCs w:val="24"/>
          <w:lang w:val="es-MX"/>
        </w:rPr>
        <w:t>--------------------</w:t>
      </w:r>
      <w:r w:rsidR="00D616BB" w:rsidRPr="009F4F01">
        <w:rPr>
          <w:rFonts w:ascii="Arial" w:hAnsi="Arial" w:cs="Arial"/>
          <w:sz w:val="24"/>
          <w:szCs w:val="24"/>
          <w:lang w:val="es-MX"/>
        </w:rPr>
        <w:t>---------------------------------------------------</w:t>
      </w:r>
      <w:r w:rsidRPr="009F4F01">
        <w:rPr>
          <w:rFonts w:ascii="Arial" w:hAnsi="Arial" w:cs="Arial"/>
          <w:sz w:val="24"/>
          <w:szCs w:val="24"/>
          <w:lang w:val="es-MX"/>
        </w:rPr>
        <w:t>---------------</w:t>
      </w:r>
      <w:r w:rsidR="003F302F" w:rsidRPr="009F4F01">
        <w:rPr>
          <w:rFonts w:ascii="Arial" w:hAnsi="Arial" w:cs="Arial"/>
          <w:sz w:val="24"/>
          <w:szCs w:val="24"/>
          <w:lang w:val="es-MX"/>
        </w:rPr>
        <w:t>---------------------</w:t>
      </w:r>
      <w:r w:rsidR="009A60C8" w:rsidRPr="009F4F01">
        <w:rPr>
          <w:rFonts w:ascii="Arial" w:hAnsi="Arial" w:cs="Arial"/>
          <w:sz w:val="24"/>
          <w:szCs w:val="24"/>
          <w:lang w:val="es-MX"/>
        </w:rPr>
        <w:t>------------------------------</w:t>
      </w:r>
      <w:r w:rsidRPr="009F4F01">
        <w:rPr>
          <w:rFonts w:ascii="Arial" w:hAnsi="Arial" w:cs="Arial"/>
          <w:sz w:val="24"/>
          <w:szCs w:val="24"/>
          <w:lang w:val="es-MX"/>
        </w:rPr>
        <w:t>------</w:t>
      </w:r>
      <w:r w:rsidR="00D616BB" w:rsidRPr="009F4F01">
        <w:rPr>
          <w:rFonts w:ascii="Arial" w:hAnsi="Arial" w:cs="Arial"/>
          <w:sz w:val="24"/>
          <w:szCs w:val="24"/>
          <w:lang w:val="es-MX"/>
        </w:rPr>
        <w:t>-------------------------------</w:t>
      </w:r>
      <w:r w:rsidRPr="009F4F01">
        <w:rPr>
          <w:rFonts w:ascii="Arial" w:hAnsi="Arial" w:cs="Arial"/>
          <w:b/>
          <w:sz w:val="24"/>
          <w:szCs w:val="24"/>
          <w:lang w:val="es-MX"/>
        </w:rPr>
        <w:t>SECRETARÍA.-</w:t>
      </w:r>
      <w:r w:rsidRPr="009F4F01">
        <w:rPr>
          <w:rFonts w:ascii="Arial" w:hAnsi="Arial" w:cs="Arial"/>
          <w:sz w:val="24"/>
          <w:szCs w:val="24"/>
          <w:lang w:val="es-MX"/>
        </w:rPr>
        <w:t xml:space="preserve"> A cargo del </w:t>
      </w:r>
      <w:r w:rsidRPr="009F4F01">
        <w:rPr>
          <w:rFonts w:ascii="Arial" w:hAnsi="Arial" w:cs="Arial"/>
          <w:b/>
          <w:sz w:val="24"/>
          <w:szCs w:val="24"/>
          <w:lang w:val="es-MX"/>
        </w:rPr>
        <w:t>Lic. Salvador Ruíz Ayala.</w:t>
      </w:r>
      <w:r w:rsidRPr="009F4F01">
        <w:rPr>
          <w:rFonts w:ascii="Arial" w:hAnsi="Arial" w:cs="Arial"/>
          <w:sz w:val="24"/>
          <w:szCs w:val="24"/>
          <w:lang w:val="es-MX"/>
        </w:rPr>
        <w:t>------------------------------------------------------------------------------------------------------</w:t>
      </w:r>
      <w:r w:rsidR="00D616BB" w:rsidRPr="009F4F01">
        <w:rPr>
          <w:rFonts w:ascii="Arial" w:hAnsi="Arial" w:cs="Arial"/>
          <w:sz w:val="24"/>
          <w:szCs w:val="24"/>
          <w:lang w:val="es-MX"/>
        </w:rPr>
        <w:t>-</w:t>
      </w:r>
      <w:r w:rsidR="009F4F01">
        <w:rPr>
          <w:rFonts w:ascii="Arial" w:hAnsi="Arial" w:cs="Arial"/>
          <w:sz w:val="24"/>
          <w:szCs w:val="24"/>
          <w:lang w:val="es-MX"/>
        </w:rPr>
        <w:t>---------------------</w:t>
      </w:r>
      <w:r w:rsidRPr="009F4F01">
        <w:rPr>
          <w:rFonts w:ascii="Arial" w:hAnsi="Arial" w:cs="Arial"/>
          <w:sz w:val="24"/>
          <w:szCs w:val="24"/>
        </w:rPr>
        <w:t xml:space="preserve">Con la palabra </w:t>
      </w:r>
      <w:r w:rsidR="00D616BB" w:rsidRPr="009F4F01">
        <w:rPr>
          <w:rFonts w:ascii="Arial" w:hAnsi="Arial" w:cs="Arial"/>
          <w:sz w:val="24"/>
          <w:szCs w:val="24"/>
        </w:rPr>
        <w:t xml:space="preserve">el </w:t>
      </w:r>
      <w:r w:rsidR="009A60C8" w:rsidRPr="009F4F01">
        <w:rPr>
          <w:rFonts w:ascii="Arial" w:hAnsi="Arial" w:cs="Arial"/>
          <w:sz w:val="24"/>
          <w:szCs w:val="24"/>
        </w:rPr>
        <w:t>Concejal</w:t>
      </w:r>
      <w:r w:rsidR="00D616BB" w:rsidRPr="009F4F01">
        <w:rPr>
          <w:rFonts w:ascii="Arial" w:hAnsi="Arial" w:cs="Arial"/>
          <w:sz w:val="24"/>
          <w:szCs w:val="24"/>
        </w:rPr>
        <w:t xml:space="preserve"> </w:t>
      </w:r>
      <w:r w:rsidR="009A60C8" w:rsidRPr="009F4F01">
        <w:rPr>
          <w:rFonts w:ascii="Arial" w:hAnsi="Arial" w:cs="Arial"/>
          <w:sz w:val="24"/>
          <w:szCs w:val="24"/>
        </w:rPr>
        <w:t xml:space="preserve">Presidente, </w:t>
      </w:r>
      <w:r w:rsidR="003F302F" w:rsidRPr="009F4F01">
        <w:rPr>
          <w:rFonts w:ascii="Arial" w:hAnsi="Arial" w:cs="Arial"/>
          <w:sz w:val="24"/>
          <w:szCs w:val="24"/>
        </w:rPr>
        <w:t xml:space="preserve">C. </w:t>
      </w:r>
      <w:r w:rsidR="009A60C8" w:rsidRPr="009F4F01">
        <w:rPr>
          <w:rFonts w:ascii="Arial" w:hAnsi="Arial" w:cs="Arial"/>
          <w:sz w:val="24"/>
          <w:szCs w:val="24"/>
        </w:rPr>
        <w:t>Rafael García Iñiguez:</w:t>
      </w:r>
      <w:r w:rsidR="003F302F" w:rsidRPr="009F4F01">
        <w:rPr>
          <w:rFonts w:ascii="Arial" w:hAnsi="Arial" w:cs="Arial"/>
          <w:sz w:val="24"/>
          <w:szCs w:val="24"/>
        </w:rPr>
        <w:t xml:space="preserve"> </w:t>
      </w:r>
      <w:r w:rsidR="00084706">
        <w:rPr>
          <w:rFonts w:ascii="Arial" w:hAnsi="Arial" w:cs="Arial"/>
          <w:sz w:val="24"/>
          <w:szCs w:val="24"/>
        </w:rPr>
        <w:t>Nuevamente</w:t>
      </w:r>
      <w:r w:rsidR="00A02F4D">
        <w:rPr>
          <w:rFonts w:ascii="Arial" w:hAnsi="Arial" w:cs="Arial"/>
          <w:sz w:val="24"/>
          <w:szCs w:val="24"/>
        </w:rPr>
        <w:t xml:space="preserve"> buena tarde</w:t>
      </w:r>
      <w:r w:rsidR="00084706">
        <w:rPr>
          <w:rFonts w:ascii="Arial" w:hAnsi="Arial" w:cs="Arial"/>
          <w:sz w:val="24"/>
          <w:szCs w:val="24"/>
        </w:rPr>
        <w:t xml:space="preserve"> a todas y todos, </w:t>
      </w:r>
      <w:r w:rsidR="00170E8B">
        <w:rPr>
          <w:rFonts w:ascii="Arial" w:hAnsi="Arial" w:cs="Arial"/>
          <w:sz w:val="24"/>
          <w:szCs w:val="24"/>
        </w:rPr>
        <w:t>bienvenidas y bienvenidos a esta</w:t>
      </w:r>
      <w:r w:rsidR="000E5D9C">
        <w:rPr>
          <w:rFonts w:ascii="Arial" w:hAnsi="Arial" w:cs="Arial"/>
          <w:sz w:val="24"/>
          <w:szCs w:val="24"/>
        </w:rPr>
        <w:t xml:space="preserve"> Tercera</w:t>
      </w:r>
      <w:r w:rsidR="002A6734">
        <w:rPr>
          <w:rFonts w:ascii="Arial" w:hAnsi="Arial" w:cs="Arial"/>
          <w:sz w:val="24"/>
          <w:szCs w:val="24"/>
        </w:rPr>
        <w:t xml:space="preserve"> </w:t>
      </w:r>
      <w:r w:rsidR="00170E8B" w:rsidRPr="00170E8B">
        <w:rPr>
          <w:rFonts w:ascii="Arial" w:hAnsi="Arial" w:cs="Arial"/>
          <w:sz w:val="24"/>
          <w:szCs w:val="24"/>
        </w:rPr>
        <w:t>Sesión Ordinaria del Concejo Mun</w:t>
      </w:r>
      <w:r w:rsidR="00084706">
        <w:rPr>
          <w:rFonts w:ascii="Arial" w:hAnsi="Arial" w:cs="Arial"/>
          <w:sz w:val="24"/>
          <w:szCs w:val="24"/>
        </w:rPr>
        <w:t>icipal de San Pedro Tlaquepaque y</w:t>
      </w:r>
      <w:r w:rsidR="00170E8B" w:rsidRPr="00170E8B">
        <w:rPr>
          <w:rFonts w:ascii="Arial" w:hAnsi="Arial" w:cs="Arial"/>
          <w:sz w:val="24"/>
          <w:szCs w:val="24"/>
        </w:rPr>
        <w:t xml:space="preserve"> </w:t>
      </w:r>
      <w:r w:rsidR="00084706">
        <w:rPr>
          <w:rFonts w:ascii="Arial" w:hAnsi="Arial" w:cs="Arial"/>
          <w:sz w:val="24"/>
          <w:szCs w:val="24"/>
        </w:rPr>
        <w:t xml:space="preserve">siendo las </w:t>
      </w:r>
      <w:r w:rsidR="002A6734">
        <w:rPr>
          <w:rFonts w:ascii="Arial" w:hAnsi="Arial" w:cs="Arial"/>
          <w:sz w:val="24"/>
          <w:szCs w:val="24"/>
        </w:rPr>
        <w:t>6</w:t>
      </w:r>
      <w:r w:rsidR="00084706">
        <w:rPr>
          <w:rFonts w:ascii="Arial" w:hAnsi="Arial" w:cs="Arial"/>
          <w:sz w:val="24"/>
          <w:szCs w:val="24"/>
        </w:rPr>
        <w:t>:2</w:t>
      </w:r>
      <w:r w:rsidR="002A6734">
        <w:rPr>
          <w:rFonts w:ascii="Arial" w:hAnsi="Arial" w:cs="Arial"/>
          <w:sz w:val="24"/>
          <w:szCs w:val="24"/>
        </w:rPr>
        <w:t>9</w:t>
      </w:r>
      <w:r w:rsidR="00084706">
        <w:rPr>
          <w:rFonts w:ascii="Arial" w:hAnsi="Arial" w:cs="Arial"/>
          <w:sz w:val="24"/>
          <w:szCs w:val="24"/>
        </w:rPr>
        <w:t xml:space="preserve"> (s</w:t>
      </w:r>
      <w:r w:rsidR="002A6734">
        <w:rPr>
          <w:rFonts w:ascii="Arial" w:hAnsi="Arial" w:cs="Arial"/>
          <w:sz w:val="24"/>
          <w:szCs w:val="24"/>
        </w:rPr>
        <w:t>eis</w:t>
      </w:r>
      <w:r w:rsidR="00084706">
        <w:rPr>
          <w:rFonts w:ascii="Arial" w:hAnsi="Arial" w:cs="Arial"/>
          <w:sz w:val="24"/>
          <w:szCs w:val="24"/>
        </w:rPr>
        <w:t xml:space="preserve"> de la tarde con veint</w:t>
      </w:r>
      <w:r w:rsidR="002A6734">
        <w:rPr>
          <w:rFonts w:ascii="Arial" w:hAnsi="Arial" w:cs="Arial"/>
          <w:sz w:val="24"/>
          <w:szCs w:val="24"/>
        </w:rPr>
        <w:t xml:space="preserve">inueve </w:t>
      </w:r>
      <w:r w:rsidR="00C54B01" w:rsidRPr="009F4F01">
        <w:rPr>
          <w:rFonts w:ascii="Arial" w:hAnsi="Arial" w:cs="Arial"/>
          <w:sz w:val="24"/>
          <w:szCs w:val="24"/>
        </w:rPr>
        <w:t>minuto</w:t>
      </w:r>
      <w:r w:rsidR="00170E8B">
        <w:rPr>
          <w:rFonts w:ascii="Arial" w:hAnsi="Arial" w:cs="Arial"/>
          <w:sz w:val="24"/>
          <w:szCs w:val="24"/>
        </w:rPr>
        <w:t>s</w:t>
      </w:r>
      <w:r w:rsidR="00C54B01" w:rsidRPr="009F4F01">
        <w:rPr>
          <w:rFonts w:ascii="Arial" w:hAnsi="Arial" w:cs="Arial"/>
          <w:sz w:val="24"/>
          <w:szCs w:val="24"/>
        </w:rPr>
        <w:t>) de</w:t>
      </w:r>
      <w:r w:rsidR="00084706">
        <w:rPr>
          <w:rFonts w:ascii="Arial" w:hAnsi="Arial" w:cs="Arial"/>
          <w:sz w:val="24"/>
          <w:szCs w:val="24"/>
        </w:rPr>
        <w:t xml:space="preserve"> este</w:t>
      </w:r>
      <w:r w:rsidR="00FB66D3">
        <w:rPr>
          <w:rFonts w:ascii="Arial" w:hAnsi="Arial" w:cs="Arial"/>
          <w:sz w:val="24"/>
          <w:szCs w:val="24"/>
        </w:rPr>
        <w:t xml:space="preserve"> día </w:t>
      </w:r>
      <w:r w:rsidR="000E5D9C">
        <w:rPr>
          <w:rFonts w:ascii="Arial" w:hAnsi="Arial" w:cs="Arial"/>
          <w:sz w:val="24"/>
          <w:szCs w:val="24"/>
        </w:rPr>
        <w:t>10</w:t>
      </w:r>
      <w:r w:rsidR="00FB66D3">
        <w:rPr>
          <w:rFonts w:ascii="Arial" w:hAnsi="Arial" w:cs="Arial"/>
          <w:sz w:val="24"/>
          <w:szCs w:val="24"/>
        </w:rPr>
        <w:t xml:space="preserve"> de </w:t>
      </w:r>
      <w:r w:rsidR="000E5D9C">
        <w:rPr>
          <w:rFonts w:ascii="Arial" w:hAnsi="Arial" w:cs="Arial"/>
          <w:sz w:val="24"/>
          <w:szCs w:val="24"/>
        </w:rPr>
        <w:t>dic</w:t>
      </w:r>
      <w:r w:rsidR="00FB66D3">
        <w:rPr>
          <w:rFonts w:ascii="Arial" w:hAnsi="Arial" w:cs="Arial"/>
          <w:sz w:val="24"/>
          <w:szCs w:val="24"/>
        </w:rPr>
        <w:t>iem</w:t>
      </w:r>
      <w:r w:rsidR="00C54B01" w:rsidRPr="009F4F01">
        <w:rPr>
          <w:rFonts w:ascii="Arial" w:hAnsi="Arial" w:cs="Arial"/>
          <w:sz w:val="24"/>
          <w:szCs w:val="24"/>
        </w:rPr>
        <w:t>bre del 2021, damos inicio</w:t>
      </w:r>
      <w:r w:rsidR="00170E8B">
        <w:rPr>
          <w:rFonts w:ascii="Arial" w:hAnsi="Arial" w:cs="Arial"/>
          <w:sz w:val="24"/>
          <w:szCs w:val="24"/>
        </w:rPr>
        <w:t xml:space="preserve"> </w:t>
      </w:r>
      <w:r w:rsidR="002A6734">
        <w:rPr>
          <w:rFonts w:ascii="Arial" w:hAnsi="Arial" w:cs="Arial"/>
          <w:sz w:val="24"/>
          <w:szCs w:val="24"/>
        </w:rPr>
        <w:t xml:space="preserve">a  nuestra sesión, tercera sesión ordinaria </w:t>
      </w:r>
      <w:r w:rsidR="00170E8B">
        <w:rPr>
          <w:rFonts w:ascii="Arial" w:hAnsi="Arial" w:cs="Arial"/>
          <w:sz w:val="24"/>
          <w:szCs w:val="24"/>
        </w:rPr>
        <w:t xml:space="preserve">y como </w:t>
      </w:r>
      <w:r w:rsidR="00170E8B" w:rsidRPr="009D5354">
        <w:rPr>
          <w:rFonts w:ascii="Arial" w:hAnsi="Arial" w:cs="Arial"/>
          <w:b/>
          <w:sz w:val="24"/>
          <w:szCs w:val="24"/>
          <w:u w:val="single"/>
        </w:rPr>
        <w:t>PRIMER PUNTO</w:t>
      </w:r>
      <w:r w:rsidR="00170E8B" w:rsidRPr="009D5354">
        <w:rPr>
          <w:rFonts w:ascii="Arial" w:hAnsi="Arial" w:cs="Arial"/>
          <w:sz w:val="24"/>
          <w:szCs w:val="24"/>
        </w:rPr>
        <w:t xml:space="preserve"> del orde</w:t>
      </w:r>
      <w:r w:rsidR="00170E8B">
        <w:rPr>
          <w:rFonts w:ascii="Arial" w:hAnsi="Arial" w:cs="Arial"/>
          <w:sz w:val="24"/>
          <w:szCs w:val="24"/>
        </w:rPr>
        <w:t>n del día, le</w:t>
      </w:r>
      <w:r w:rsidR="00084706">
        <w:rPr>
          <w:rFonts w:ascii="Arial" w:hAnsi="Arial" w:cs="Arial"/>
          <w:sz w:val="24"/>
          <w:szCs w:val="24"/>
        </w:rPr>
        <w:t xml:space="preserve"> solicito</w:t>
      </w:r>
      <w:r w:rsidR="00170E8B">
        <w:rPr>
          <w:rFonts w:ascii="Arial" w:hAnsi="Arial" w:cs="Arial"/>
          <w:sz w:val="24"/>
          <w:szCs w:val="24"/>
        </w:rPr>
        <w:t xml:space="preserve"> </w:t>
      </w:r>
      <w:r w:rsidR="00084706">
        <w:rPr>
          <w:rFonts w:ascii="Arial" w:hAnsi="Arial" w:cs="Arial"/>
          <w:sz w:val="24"/>
          <w:szCs w:val="24"/>
        </w:rPr>
        <w:t xml:space="preserve">al </w:t>
      </w:r>
      <w:r w:rsidR="00170E8B">
        <w:rPr>
          <w:rFonts w:ascii="Arial" w:hAnsi="Arial" w:cs="Arial"/>
          <w:sz w:val="24"/>
          <w:szCs w:val="24"/>
        </w:rPr>
        <w:t>Lic.</w:t>
      </w:r>
      <w:r w:rsidR="002A6734">
        <w:rPr>
          <w:rFonts w:ascii="Arial" w:hAnsi="Arial" w:cs="Arial"/>
          <w:sz w:val="24"/>
          <w:szCs w:val="24"/>
        </w:rPr>
        <w:t xml:space="preserve"> Chava </w:t>
      </w:r>
      <w:r w:rsidR="00170E8B" w:rsidRPr="009D5354">
        <w:rPr>
          <w:rFonts w:ascii="Arial" w:hAnsi="Arial" w:cs="Arial"/>
          <w:sz w:val="24"/>
          <w:szCs w:val="24"/>
        </w:rPr>
        <w:t>Ruíz</w:t>
      </w:r>
      <w:r w:rsidR="002A6734">
        <w:rPr>
          <w:rFonts w:ascii="Arial" w:hAnsi="Arial" w:cs="Arial"/>
          <w:sz w:val="24"/>
          <w:szCs w:val="24"/>
        </w:rPr>
        <w:t>, Secretario del Concejo Municipal</w:t>
      </w:r>
      <w:r w:rsidR="00170E8B" w:rsidRPr="009D5354">
        <w:rPr>
          <w:rFonts w:ascii="Arial" w:hAnsi="Arial" w:cs="Arial"/>
          <w:sz w:val="24"/>
          <w:szCs w:val="24"/>
        </w:rPr>
        <w:t xml:space="preserve"> </w:t>
      </w:r>
      <w:r w:rsidR="00084706">
        <w:rPr>
          <w:rFonts w:ascii="Arial" w:hAnsi="Arial" w:cs="Arial"/>
          <w:sz w:val="24"/>
          <w:szCs w:val="24"/>
        </w:rPr>
        <w:t xml:space="preserve">nos haga favor de tomar </w:t>
      </w:r>
      <w:r w:rsidR="00084706">
        <w:rPr>
          <w:rFonts w:ascii="Arial" w:hAnsi="Arial" w:cs="Arial"/>
          <w:color w:val="201F1E"/>
          <w:sz w:val="24"/>
          <w:szCs w:val="24"/>
          <w:shd w:val="clear" w:color="auto" w:fill="FFFFFF"/>
        </w:rPr>
        <w:t xml:space="preserve">asistencia a </w:t>
      </w:r>
      <w:r w:rsidR="002A6734">
        <w:rPr>
          <w:rFonts w:ascii="Arial" w:hAnsi="Arial" w:cs="Arial"/>
          <w:color w:val="201F1E"/>
          <w:sz w:val="24"/>
          <w:szCs w:val="24"/>
          <w:shd w:val="clear" w:color="auto" w:fill="FFFFFF"/>
        </w:rPr>
        <w:t>e</w:t>
      </w:r>
      <w:r w:rsidR="00084706">
        <w:rPr>
          <w:rFonts w:ascii="Arial" w:hAnsi="Arial" w:cs="Arial"/>
          <w:color w:val="201F1E"/>
          <w:sz w:val="24"/>
          <w:szCs w:val="24"/>
          <w:shd w:val="clear" w:color="auto" w:fill="FFFFFF"/>
        </w:rPr>
        <w:t>f</w:t>
      </w:r>
      <w:r w:rsidR="002A6734">
        <w:rPr>
          <w:rFonts w:ascii="Arial" w:hAnsi="Arial" w:cs="Arial"/>
          <w:color w:val="201F1E"/>
          <w:sz w:val="24"/>
          <w:szCs w:val="24"/>
          <w:shd w:val="clear" w:color="auto" w:fill="FFFFFF"/>
        </w:rPr>
        <w:t xml:space="preserve">ecto de </w:t>
      </w:r>
      <w:r w:rsidR="00C54B01" w:rsidRPr="009F4F01">
        <w:rPr>
          <w:rFonts w:ascii="Arial" w:hAnsi="Arial" w:cs="Arial"/>
          <w:color w:val="201F1E"/>
          <w:sz w:val="24"/>
          <w:szCs w:val="24"/>
          <w:shd w:val="clear" w:color="auto" w:fill="FFFFFF"/>
        </w:rPr>
        <w:t>verificar y dec</w:t>
      </w:r>
      <w:r w:rsidR="00170E8B">
        <w:rPr>
          <w:rFonts w:ascii="Arial" w:hAnsi="Arial" w:cs="Arial"/>
          <w:color w:val="201F1E"/>
          <w:sz w:val="24"/>
          <w:szCs w:val="24"/>
          <w:shd w:val="clear" w:color="auto" w:fill="FFFFFF"/>
        </w:rPr>
        <w:t>lara el quórum legal para</w:t>
      </w:r>
      <w:r w:rsidR="00084706">
        <w:rPr>
          <w:rFonts w:ascii="Arial" w:hAnsi="Arial" w:cs="Arial"/>
          <w:color w:val="201F1E"/>
          <w:sz w:val="24"/>
          <w:szCs w:val="24"/>
          <w:shd w:val="clear" w:color="auto" w:fill="FFFFFF"/>
        </w:rPr>
        <w:t xml:space="preserve"> sesionar</w:t>
      </w:r>
      <w:r w:rsidR="00082B58">
        <w:rPr>
          <w:rFonts w:ascii="Arial" w:hAnsi="Arial" w:cs="Arial"/>
          <w:color w:val="201F1E"/>
          <w:sz w:val="24"/>
          <w:szCs w:val="24"/>
          <w:shd w:val="clear" w:color="auto" w:fill="FFFFFF"/>
        </w:rPr>
        <w:t>.---------------------------------------------------------------------------------------</w:t>
      </w:r>
      <w:r w:rsidR="002A6734">
        <w:rPr>
          <w:rFonts w:ascii="Arial" w:hAnsi="Arial" w:cs="Arial"/>
          <w:color w:val="201F1E"/>
          <w:sz w:val="24"/>
          <w:szCs w:val="24"/>
          <w:shd w:val="clear" w:color="auto" w:fill="FFFFFF"/>
        </w:rPr>
        <w:t>---------------</w:t>
      </w:r>
      <w:r w:rsidR="00082B58">
        <w:rPr>
          <w:rFonts w:ascii="Arial" w:hAnsi="Arial" w:cs="Arial"/>
          <w:color w:val="201F1E"/>
          <w:sz w:val="24"/>
          <w:szCs w:val="24"/>
          <w:shd w:val="clear" w:color="auto" w:fill="FFFFFF"/>
        </w:rPr>
        <w:t>--------------------------------------</w:t>
      </w:r>
      <w:r w:rsidR="00815993">
        <w:rPr>
          <w:rFonts w:ascii="Arial" w:hAnsi="Arial" w:cs="Arial"/>
          <w:color w:val="201F1E"/>
          <w:sz w:val="24"/>
          <w:szCs w:val="24"/>
          <w:shd w:val="clear" w:color="auto" w:fill="FFFFFF"/>
        </w:rPr>
        <w:t>-----</w:t>
      </w:r>
      <w:r w:rsidR="009D691D">
        <w:rPr>
          <w:rFonts w:ascii="Arial" w:hAnsi="Arial" w:cs="Arial"/>
          <w:color w:val="201F1E"/>
          <w:sz w:val="24"/>
          <w:szCs w:val="24"/>
          <w:shd w:val="clear" w:color="auto" w:fill="FFFFFF"/>
        </w:rPr>
        <w:t>---------------------------------</w:t>
      </w:r>
      <w:r w:rsidR="00815993">
        <w:rPr>
          <w:rFonts w:ascii="Arial" w:hAnsi="Arial" w:cs="Arial"/>
          <w:color w:val="201F1E"/>
          <w:sz w:val="24"/>
          <w:szCs w:val="24"/>
          <w:shd w:val="clear" w:color="auto" w:fill="FFFFFF"/>
        </w:rPr>
        <w:t>---</w:t>
      </w:r>
      <w:r w:rsidR="00082B58">
        <w:rPr>
          <w:rFonts w:ascii="Arial" w:hAnsi="Arial" w:cs="Arial"/>
          <w:color w:val="201F1E"/>
          <w:sz w:val="24"/>
          <w:szCs w:val="24"/>
          <w:shd w:val="clear" w:color="auto" w:fill="FFFFFF"/>
        </w:rPr>
        <w:t>-----</w:t>
      </w:r>
    </w:p>
    <w:p w14:paraId="2FF14A9E" w14:textId="77777777" w:rsidR="00082B58" w:rsidRDefault="00082B58" w:rsidP="00082B58">
      <w:pPr>
        <w:jc w:val="both"/>
        <w:rPr>
          <w:rFonts w:ascii="Arial" w:hAnsi="Arial" w:cs="Arial"/>
          <w:sz w:val="24"/>
          <w:szCs w:val="24"/>
        </w:rPr>
      </w:pPr>
      <w:r w:rsidRPr="009F4F01">
        <w:rPr>
          <w:rFonts w:ascii="Arial" w:hAnsi="Arial" w:cs="Arial"/>
          <w:sz w:val="24"/>
          <w:szCs w:val="24"/>
        </w:rPr>
        <w:t xml:space="preserve">En uso </w:t>
      </w:r>
      <w:r w:rsidR="00B23B32">
        <w:rPr>
          <w:rFonts w:ascii="Arial" w:hAnsi="Arial" w:cs="Arial"/>
          <w:sz w:val="24"/>
          <w:szCs w:val="24"/>
        </w:rPr>
        <w:t xml:space="preserve">de la voz el </w:t>
      </w:r>
      <w:proofErr w:type="gramStart"/>
      <w:r w:rsidR="00B23B32">
        <w:rPr>
          <w:rFonts w:ascii="Arial" w:hAnsi="Arial" w:cs="Arial"/>
          <w:sz w:val="24"/>
          <w:szCs w:val="24"/>
        </w:rPr>
        <w:t>Secretario</w:t>
      </w:r>
      <w:proofErr w:type="gramEnd"/>
      <w:r w:rsidR="00B23B32">
        <w:rPr>
          <w:rFonts w:ascii="Arial" w:hAnsi="Arial" w:cs="Arial"/>
          <w:sz w:val="24"/>
          <w:szCs w:val="24"/>
        </w:rPr>
        <w:t xml:space="preserve"> del Conc</w:t>
      </w:r>
      <w:r w:rsidRPr="009F4F01">
        <w:rPr>
          <w:rFonts w:ascii="Arial" w:hAnsi="Arial" w:cs="Arial"/>
          <w:sz w:val="24"/>
          <w:szCs w:val="24"/>
        </w:rPr>
        <w:t>ejo Municipal de San Pedro Tlaquepaque, Lic. Salvador Ruíz Ayala:</w:t>
      </w:r>
      <w:r w:rsidR="00084706">
        <w:rPr>
          <w:rFonts w:ascii="Arial" w:hAnsi="Arial" w:cs="Arial"/>
          <w:sz w:val="24"/>
          <w:szCs w:val="24"/>
        </w:rPr>
        <w:t xml:space="preserve"> Con gusto y con permiso del Pleno</w:t>
      </w:r>
      <w:r>
        <w:rPr>
          <w:rFonts w:ascii="Arial" w:hAnsi="Arial" w:cs="Arial"/>
          <w:sz w:val="24"/>
          <w:szCs w:val="24"/>
        </w:rPr>
        <w:t>.</w:t>
      </w:r>
    </w:p>
    <w:p w14:paraId="56C86C75"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 xml:space="preserve">Concejal </w:t>
      </w:r>
      <w:proofErr w:type="gramStart"/>
      <w:r w:rsidRPr="00082B58">
        <w:rPr>
          <w:rFonts w:ascii="Arial" w:hAnsi="Arial" w:cs="Arial"/>
          <w:sz w:val="24"/>
          <w:szCs w:val="24"/>
        </w:rPr>
        <w:t>Pr</w:t>
      </w:r>
      <w:r>
        <w:rPr>
          <w:rFonts w:ascii="Arial" w:hAnsi="Arial" w:cs="Arial"/>
          <w:sz w:val="24"/>
          <w:szCs w:val="24"/>
        </w:rPr>
        <w:t>esidente</w:t>
      </w:r>
      <w:proofErr w:type="gramEnd"/>
      <w:r>
        <w:rPr>
          <w:rFonts w:ascii="Arial" w:hAnsi="Arial" w:cs="Arial"/>
          <w:sz w:val="24"/>
          <w:szCs w:val="24"/>
        </w:rPr>
        <w:t>, Rafael García Iñiguez, presente</w:t>
      </w:r>
    </w:p>
    <w:p w14:paraId="61F5B545"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Síndico, O</w:t>
      </w:r>
      <w:r>
        <w:rPr>
          <w:rFonts w:ascii="Arial" w:hAnsi="Arial" w:cs="Arial"/>
          <w:sz w:val="24"/>
          <w:szCs w:val="24"/>
        </w:rPr>
        <w:t>toniel Varas de Valdez González, presente</w:t>
      </w:r>
    </w:p>
    <w:p w14:paraId="2A380012"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Vicente García Magaña</w:t>
      </w:r>
      <w:r>
        <w:rPr>
          <w:rFonts w:ascii="Arial" w:hAnsi="Arial" w:cs="Arial"/>
          <w:sz w:val="24"/>
          <w:szCs w:val="24"/>
        </w:rPr>
        <w:t>, presente</w:t>
      </w:r>
    </w:p>
    <w:p w14:paraId="41676A83"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 xml:space="preserve">Concejal </w:t>
      </w:r>
      <w:r>
        <w:rPr>
          <w:rFonts w:ascii="Arial" w:hAnsi="Arial" w:cs="Arial"/>
          <w:sz w:val="24"/>
          <w:szCs w:val="24"/>
        </w:rPr>
        <w:t xml:space="preserve">Irma </w:t>
      </w:r>
      <w:r w:rsidRPr="00082B58">
        <w:rPr>
          <w:rFonts w:ascii="Arial" w:hAnsi="Arial" w:cs="Arial"/>
          <w:sz w:val="24"/>
          <w:szCs w:val="24"/>
        </w:rPr>
        <w:t>Yolanda Reynoso Mercado</w:t>
      </w:r>
      <w:r>
        <w:rPr>
          <w:rFonts w:ascii="Arial" w:hAnsi="Arial" w:cs="Arial"/>
          <w:sz w:val="24"/>
          <w:szCs w:val="24"/>
        </w:rPr>
        <w:t>, presente</w:t>
      </w:r>
    </w:p>
    <w:p w14:paraId="376DF15E"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Erika Alejandra Galindo Hernández</w:t>
      </w:r>
      <w:r>
        <w:rPr>
          <w:rFonts w:ascii="Arial" w:hAnsi="Arial" w:cs="Arial"/>
          <w:sz w:val="24"/>
          <w:szCs w:val="24"/>
        </w:rPr>
        <w:t>, presente</w:t>
      </w:r>
    </w:p>
    <w:p w14:paraId="0FD16B75"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Paloma Livier Fuentes Ontiveros</w:t>
      </w:r>
      <w:r>
        <w:rPr>
          <w:rFonts w:ascii="Arial" w:hAnsi="Arial" w:cs="Arial"/>
          <w:sz w:val="24"/>
          <w:szCs w:val="24"/>
        </w:rPr>
        <w:t>, presente</w:t>
      </w:r>
    </w:p>
    <w:p w14:paraId="701425D7"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Rosa Pérez Leal</w:t>
      </w:r>
      <w:r>
        <w:rPr>
          <w:rFonts w:ascii="Arial" w:hAnsi="Arial" w:cs="Arial"/>
          <w:sz w:val="24"/>
          <w:szCs w:val="24"/>
        </w:rPr>
        <w:t>, presente</w:t>
      </w:r>
    </w:p>
    <w:p w14:paraId="4FFCAE1A"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David Rubén Ocampo Urib</w:t>
      </w:r>
      <w:r>
        <w:rPr>
          <w:rFonts w:ascii="Arial" w:hAnsi="Arial" w:cs="Arial"/>
          <w:sz w:val="24"/>
          <w:szCs w:val="24"/>
        </w:rPr>
        <w:t>e, presente</w:t>
      </w:r>
      <w:r w:rsidRPr="00082B58">
        <w:rPr>
          <w:rFonts w:ascii="Arial" w:hAnsi="Arial" w:cs="Arial"/>
          <w:sz w:val="24"/>
          <w:szCs w:val="24"/>
        </w:rPr>
        <w:t xml:space="preserve">  </w:t>
      </w:r>
    </w:p>
    <w:p w14:paraId="2BB0052C"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 xml:space="preserve">Concejal Silvia </w:t>
      </w:r>
      <w:r w:rsidR="00FC1E68" w:rsidRPr="00082B58">
        <w:rPr>
          <w:rFonts w:ascii="Arial" w:hAnsi="Arial" w:cs="Arial"/>
          <w:sz w:val="24"/>
          <w:szCs w:val="24"/>
        </w:rPr>
        <w:t>Rúelas</w:t>
      </w:r>
      <w:r w:rsidRPr="00082B58">
        <w:rPr>
          <w:rFonts w:ascii="Arial" w:hAnsi="Arial" w:cs="Arial"/>
          <w:sz w:val="24"/>
          <w:szCs w:val="24"/>
        </w:rPr>
        <w:t xml:space="preserve"> Villa</w:t>
      </w:r>
      <w:r>
        <w:rPr>
          <w:rFonts w:ascii="Arial" w:hAnsi="Arial" w:cs="Arial"/>
          <w:sz w:val="24"/>
          <w:szCs w:val="24"/>
        </w:rPr>
        <w:t>, presente</w:t>
      </w:r>
    </w:p>
    <w:p w14:paraId="1AC327C7"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Fernando Palacios Peña</w:t>
      </w:r>
      <w:r>
        <w:rPr>
          <w:rFonts w:ascii="Arial" w:hAnsi="Arial" w:cs="Arial"/>
          <w:sz w:val="24"/>
          <w:szCs w:val="24"/>
        </w:rPr>
        <w:t>, presente</w:t>
      </w:r>
    </w:p>
    <w:p w14:paraId="4BD9B903"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Luis Enrique Mederos Flores</w:t>
      </w:r>
      <w:r>
        <w:rPr>
          <w:rFonts w:ascii="Arial" w:hAnsi="Arial" w:cs="Arial"/>
          <w:sz w:val="24"/>
          <w:szCs w:val="24"/>
        </w:rPr>
        <w:t>, presente</w:t>
      </w:r>
    </w:p>
    <w:p w14:paraId="7A9B7902" w14:textId="40AD514D" w:rsidR="00082B58" w:rsidRPr="00082B58" w:rsidRDefault="00082B58" w:rsidP="00082B58">
      <w:pPr>
        <w:jc w:val="both"/>
        <w:rPr>
          <w:rFonts w:ascii="Arial" w:hAnsi="Arial" w:cs="Arial"/>
          <w:sz w:val="24"/>
          <w:szCs w:val="24"/>
        </w:rPr>
      </w:pPr>
      <w:r w:rsidRPr="00082B58">
        <w:rPr>
          <w:rFonts w:ascii="Arial" w:hAnsi="Arial" w:cs="Arial"/>
          <w:sz w:val="24"/>
          <w:szCs w:val="24"/>
        </w:rPr>
        <w:t>Concejal Roberto Prieto Rodríguez</w:t>
      </w:r>
    </w:p>
    <w:p w14:paraId="397E4886"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Marco Antonio González Fierros</w:t>
      </w:r>
      <w:r>
        <w:rPr>
          <w:rFonts w:ascii="Arial" w:hAnsi="Arial" w:cs="Arial"/>
          <w:sz w:val="24"/>
          <w:szCs w:val="24"/>
        </w:rPr>
        <w:t>, presente</w:t>
      </w:r>
    </w:p>
    <w:p w14:paraId="3CB10DD4"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Luz María Torres Mera</w:t>
      </w:r>
      <w:r>
        <w:rPr>
          <w:rFonts w:ascii="Arial" w:hAnsi="Arial" w:cs="Arial"/>
          <w:sz w:val="24"/>
          <w:szCs w:val="24"/>
        </w:rPr>
        <w:t>, presente</w:t>
      </w:r>
    </w:p>
    <w:p w14:paraId="6F6C4CFD"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Alejandra Guadalupe Rodríguez Infante</w:t>
      </w:r>
      <w:r>
        <w:rPr>
          <w:rFonts w:ascii="Arial" w:hAnsi="Arial" w:cs="Arial"/>
          <w:sz w:val="24"/>
          <w:szCs w:val="24"/>
        </w:rPr>
        <w:t>, presente</w:t>
      </w:r>
    </w:p>
    <w:p w14:paraId="28D270FC" w14:textId="409F4948" w:rsidR="00082B58" w:rsidRPr="00082B58" w:rsidRDefault="00082B58" w:rsidP="00082B58">
      <w:pPr>
        <w:jc w:val="both"/>
        <w:rPr>
          <w:rFonts w:ascii="Arial" w:hAnsi="Arial" w:cs="Arial"/>
          <w:sz w:val="24"/>
          <w:szCs w:val="24"/>
        </w:rPr>
      </w:pPr>
      <w:r w:rsidRPr="00082B58">
        <w:rPr>
          <w:rFonts w:ascii="Arial" w:hAnsi="Arial" w:cs="Arial"/>
          <w:sz w:val="24"/>
          <w:szCs w:val="24"/>
        </w:rPr>
        <w:t>Con</w:t>
      </w:r>
      <w:r>
        <w:rPr>
          <w:rFonts w:ascii="Arial" w:hAnsi="Arial" w:cs="Arial"/>
          <w:sz w:val="24"/>
          <w:szCs w:val="24"/>
        </w:rPr>
        <w:t>cejal Jos</w:t>
      </w:r>
      <w:r w:rsidR="00084706">
        <w:rPr>
          <w:rFonts w:ascii="Arial" w:hAnsi="Arial" w:cs="Arial"/>
          <w:sz w:val="24"/>
          <w:szCs w:val="24"/>
        </w:rPr>
        <w:t>é Luis Figueroa Zamora</w:t>
      </w:r>
      <w:r w:rsidR="00642B19">
        <w:rPr>
          <w:rFonts w:ascii="Arial" w:hAnsi="Arial" w:cs="Arial"/>
          <w:sz w:val="24"/>
          <w:szCs w:val="24"/>
        </w:rPr>
        <w:t>, presente</w:t>
      </w:r>
    </w:p>
    <w:p w14:paraId="2C453CC1" w14:textId="6E23F59A" w:rsidR="00082B58" w:rsidRPr="00082B58" w:rsidRDefault="00082B58" w:rsidP="00082B58">
      <w:pPr>
        <w:jc w:val="both"/>
        <w:rPr>
          <w:rFonts w:ascii="Arial" w:hAnsi="Arial" w:cs="Arial"/>
          <w:sz w:val="24"/>
          <w:szCs w:val="24"/>
        </w:rPr>
      </w:pPr>
      <w:r w:rsidRPr="00082B58">
        <w:rPr>
          <w:rFonts w:ascii="Arial" w:hAnsi="Arial" w:cs="Arial"/>
          <w:sz w:val="24"/>
          <w:szCs w:val="24"/>
        </w:rPr>
        <w:t>Concejal Horacio Meléndez Rivera</w:t>
      </w:r>
      <w:r w:rsidR="00642B19">
        <w:rPr>
          <w:rFonts w:ascii="Arial" w:hAnsi="Arial" w:cs="Arial"/>
          <w:sz w:val="24"/>
          <w:szCs w:val="24"/>
        </w:rPr>
        <w:t>, presente</w:t>
      </w:r>
    </w:p>
    <w:p w14:paraId="77387D58" w14:textId="4541C430" w:rsidR="00082B58" w:rsidRPr="00082B58" w:rsidRDefault="00082B58" w:rsidP="00082B58">
      <w:pPr>
        <w:jc w:val="both"/>
        <w:rPr>
          <w:rFonts w:ascii="Arial" w:hAnsi="Arial" w:cs="Arial"/>
          <w:sz w:val="24"/>
          <w:szCs w:val="24"/>
        </w:rPr>
      </w:pPr>
      <w:r w:rsidRPr="00082B58">
        <w:rPr>
          <w:rFonts w:ascii="Arial" w:hAnsi="Arial" w:cs="Arial"/>
          <w:sz w:val="24"/>
          <w:szCs w:val="24"/>
        </w:rPr>
        <w:t>Concejal Yanet Guzmán Quintero</w:t>
      </w:r>
      <w:r w:rsidR="00642B19">
        <w:rPr>
          <w:rFonts w:ascii="Arial" w:hAnsi="Arial" w:cs="Arial"/>
          <w:sz w:val="24"/>
          <w:szCs w:val="24"/>
        </w:rPr>
        <w:t>, presente</w:t>
      </w:r>
    </w:p>
    <w:p w14:paraId="4D2D92E0" w14:textId="77777777" w:rsidR="00082B58" w:rsidRPr="009F4F01" w:rsidRDefault="00082B58" w:rsidP="00082B58">
      <w:pPr>
        <w:jc w:val="both"/>
        <w:rPr>
          <w:rFonts w:ascii="Arial" w:hAnsi="Arial" w:cs="Arial"/>
          <w:sz w:val="24"/>
          <w:szCs w:val="24"/>
        </w:rPr>
      </w:pPr>
      <w:r w:rsidRPr="00082B58">
        <w:rPr>
          <w:rFonts w:ascii="Arial" w:hAnsi="Arial" w:cs="Arial"/>
          <w:sz w:val="24"/>
          <w:szCs w:val="24"/>
        </w:rPr>
        <w:t>Concej</w:t>
      </w:r>
      <w:r>
        <w:rPr>
          <w:rFonts w:ascii="Arial" w:hAnsi="Arial" w:cs="Arial"/>
          <w:sz w:val="24"/>
          <w:szCs w:val="24"/>
        </w:rPr>
        <w:t>al Mario Alberto Martínez Córdob</w:t>
      </w:r>
      <w:r w:rsidRPr="00082B58">
        <w:rPr>
          <w:rFonts w:ascii="Arial" w:hAnsi="Arial" w:cs="Arial"/>
          <w:sz w:val="24"/>
          <w:szCs w:val="24"/>
        </w:rPr>
        <w:t>a</w:t>
      </w:r>
      <w:r>
        <w:rPr>
          <w:rFonts w:ascii="Arial" w:hAnsi="Arial" w:cs="Arial"/>
          <w:sz w:val="24"/>
          <w:szCs w:val="24"/>
        </w:rPr>
        <w:t>, presente</w:t>
      </w:r>
    </w:p>
    <w:p w14:paraId="68688998" w14:textId="77777777" w:rsidR="002E26A7" w:rsidRPr="002E26A7" w:rsidRDefault="002E26A7" w:rsidP="00170E8B">
      <w:pPr>
        <w:jc w:val="both"/>
        <w:rPr>
          <w:rFonts w:ascii="Arial" w:hAnsi="Arial" w:cs="Arial"/>
          <w:color w:val="201F1E"/>
          <w:sz w:val="4"/>
          <w:szCs w:val="24"/>
          <w:shd w:val="clear" w:color="auto" w:fill="FFFFFF"/>
        </w:rPr>
      </w:pPr>
    </w:p>
    <w:p w14:paraId="78832F08" w14:textId="688568CD" w:rsidR="00F50BD2" w:rsidRDefault="00BF6416" w:rsidP="00170E8B">
      <w:pPr>
        <w:jc w:val="both"/>
        <w:rPr>
          <w:rFonts w:ascii="Arial" w:hAnsi="Arial" w:cs="Arial"/>
          <w:sz w:val="24"/>
          <w:szCs w:val="24"/>
        </w:rPr>
      </w:pPr>
      <w:r>
        <w:rPr>
          <w:rFonts w:ascii="Arial" w:hAnsi="Arial" w:cs="Arial"/>
          <w:sz w:val="24"/>
          <w:szCs w:val="24"/>
          <w:shd w:val="clear" w:color="auto" w:fill="FFFFFF"/>
        </w:rPr>
        <w:t>Perdón, ah es que me tapan el, si, s</w:t>
      </w:r>
      <w:r w:rsidR="00084706">
        <w:rPr>
          <w:rFonts w:ascii="Arial" w:hAnsi="Arial" w:cs="Arial"/>
          <w:sz w:val="24"/>
          <w:szCs w:val="24"/>
          <w:shd w:val="clear" w:color="auto" w:fill="FFFFFF"/>
        </w:rPr>
        <w:t>e encuentran presentes 1</w:t>
      </w:r>
      <w:r>
        <w:rPr>
          <w:rFonts w:ascii="Arial" w:hAnsi="Arial" w:cs="Arial"/>
          <w:sz w:val="24"/>
          <w:szCs w:val="24"/>
          <w:shd w:val="clear" w:color="auto" w:fill="FFFFFF"/>
        </w:rPr>
        <w:t>8</w:t>
      </w:r>
      <w:r w:rsidR="002E26A7" w:rsidRPr="002E26A7">
        <w:rPr>
          <w:rFonts w:ascii="Arial" w:hAnsi="Arial" w:cs="Arial"/>
          <w:sz w:val="24"/>
          <w:szCs w:val="24"/>
          <w:shd w:val="clear" w:color="auto" w:fill="FFFFFF"/>
        </w:rPr>
        <w:t xml:space="preserve"> Conceja</w:t>
      </w:r>
      <w:r w:rsidR="00082B58" w:rsidRPr="002E26A7">
        <w:rPr>
          <w:rFonts w:ascii="Arial" w:hAnsi="Arial" w:cs="Arial"/>
          <w:sz w:val="24"/>
          <w:szCs w:val="24"/>
          <w:shd w:val="clear" w:color="auto" w:fill="FFFFFF"/>
        </w:rPr>
        <w:t>les</w:t>
      </w:r>
      <w:r w:rsidR="002E26A7" w:rsidRPr="002E26A7">
        <w:rPr>
          <w:rFonts w:ascii="Arial" w:hAnsi="Arial" w:cs="Arial"/>
          <w:sz w:val="24"/>
          <w:szCs w:val="24"/>
          <w:shd w:val="clear" w:color="auto" w:fill="FFFFFF"/>
        </w:rPr>
        <w:t xml:space="preserve"> Municipales</w:t>
      </w:r>
      <w:r w:rsidR="00082B58" w:rsidRPr="002E26A7">
        <w:rPr>
          <w:rFonts w:ascii="Arial" w:hAnsi="Arial" w:cs="Arial"/>
          <w:sz w:val="24"/>
          <w:szCs w:val="24"/>
          <w:shd w:val="clear" w:color="auto" w:fill="FFFFFF"/>
        </w:rPr>
        <w:t>.------------------------------------------------------------------</w:t>
      </w:r>
      <w:r w:rsidR="002E26A7" w:rsidRPr="002E26A7">
        <w:rPr>
          <w:rFonts w:ascii="Arial" w:hAnsi="Arial" w:cs="Arial"/>
          <w:sz w:val="24"/>
          <w:szCs w:val="24"/>
          <w:shd w:val="clear" w:color="auto" w:fill="FFFFFF"/>
        </w:rPr>
        <w:t>--------------</w:t>
      </w:r>
      <w:r w:rsidR="00082B58" w:rsidRPr="002E26A7">
        <w:rPr>
          <w:rFonts w:ascii="Arial" w:hAnsi="Arial" w:cs="Arial"/>
          <w:sz w:val="24"/>
          <w:szCs w:val="24"/>
          <w:shd w:val="clear" w:color="auto" w:fill="FFFFFF"/>
        </w:rPr>
        <w:t>---------------------</w:t>
      </w:r>
      <w:r w:rsidR="00815993">
        <w:rPr>
          <w:rFonts w:ascii="Arial" w:hAnsi="Arial" w:cs="Arial"/>
          <w:sz w:val="24"/>
          <w:szCs w:val="24"/>
          <w:shd w:val="clear" w:color="auto" w:fill="FFFFFF"/>
        </w:rPr>
        <w:t>-</w:t>
      </w:r>
      <w:r w:rsidR="00082B58" w:rsidRPr="002E26A7">
        <w:rPr>
          <w:rFonts w:ascii="Arial" w:hAnsi="Arial" w:cs="Arial"/>
          <w:sz w:val="24"/>
          <w:szCs w:val="24"/>
          <w:shd w:val="clear" w:color="auto" w:fill="FFFFFF"/>
        </w:rPr>
        <w:t>--------</w:t>
      </w:r>
      <w:r>
        <w:rPr>
          <w:rFonts w:ascii="Arial" w:hAnsi="Arial" w:cs="Arial"/>
          <w:sz w:val="24"/>
          <w:szCs w:val="24"/>
          <w:shd w:val="clear" w:color="auto" w:fill="FFFFFF"/>
        </w:rPr>
        <w:t>------------------------------------------------------</w:t>
      </w:r>
      <w:r w:rsidR="00082B58" w:rsidRPr="002E26A7">
        <w:rPr>
          <w:rFonts w:ascii="Arial" w:hAnsi="Arial" w:cs="Arial"/>
          <w:sz w:val="24"/>
          <w:szCs w:val="24"/>
          <w:shd w:val="clear" w:color="auto" w:fill="FFFFFF"/>
        </w:rPr>
        <w:t>-----------------</w:t>
      </w:r>
      <w:r w:rsidR="00F27378" w:rsidRPr="002E26A7">
        <w:rPr>
          <w:rFonts w:ascii="Arial" w:hAnsi="Arial" w:cs="Arial"/>
          <w:sz w:val="24"/>
          <w:szCs w:val="24"/>
        </w:rPr>
        <w:t xml:space="preserve"> Con la palabra el Concejal Presidente, C. Rafael García Iñiguez:</w:t>
      </w:r>
      <w:r w:rsidR="002E26A7" w:rsidRPr="002E26A7">
        <w:rPr>
          <w:rFonts w:ascii="Arial" w:hAnsi="Arial" w:cs="Arial"/>
          <w:sz w:val="24"/>
          <w:szCs w:val="24"/>
        </w:rPr>
        <w:t xml:space="preserve"> Muchas gr</w:t>
      </w:r>
      <w:r w:rsidR="00084706">
        <w:rPr>
          <w:rFonts w:ascii="Arial" w:hAnsi="Arial" w:cs="Arial"/>
          <w:sz w:val="24"/>
          <w:szCs w:val="24"/>
        </w:rPr>
        <w:t xml:space="preserve">acias Señor Secretario, </w:t>
      </w:r>
      <w:r>
        <w:rPr>
          <w:rFonts w:ascii="Arial" w:hAnsi="Arial" w:cs="Arial"/>
          <w:sz w:val="24"/>
          <w:szCs w:val="24"/>
        </w:rPr>
        <w:t>un</w:t>
      </w:r>
      <w:r w:rsidR="00084706">
        <w:rPr>
          <w:rFonts w:ascii="Arial" w:hAnsi="Arial" w:cs="Arial"/>
          <w:sz w:val="24"/>
          <w:szCs w:val="24"/>
        </w:rPr>
        <w:t xml:space="preserve">a vez </w:t>
      </w:r>
      <w:r>
        <w:rPr>
          <w:rFonts w:ascii="Arial" w:hAnsi="Arial" w:cs="Arial"/>
          <w:sz w:val="24"/>
          <w:szCs w:val="24"/>
        </w:rPr>
        <w:t xml:space="preserve">tomada la asistencia se determina </w:t>
      </w:r>
      <w:r w:rsidR="00F27378" w:rsidRPr="002E26A7">
        <w:rPr>
          <w:rFonts w:ascii="Arial" w:eastAsia="Calibri" w:hAnsi="Arial" w:cs="Arial"/>
          <w:sz w:val="24"/>
          <w:szCs w:val="24"/>
        </w:rPr>
        <w:t>que existe quórum legal para</w:t>
      </w:r>
      <w:r w:rsidR="00205574">
        <w:rPr>
          <w:rFonts w:ascii="Arial" w:eastAsia="Calibri" w:hAnsi="Arial" w:cs="Arial"/>
          <w:sz w:val="24"/>
          <w:szCs w:val="24"/>
        </w:rPr>
        <w:t xml:space="preserve"> </w:t>
      </w:r>
      <w:r w:rsidR="00F27378" w:rsidRPr="002E26A7">
        <w:rPr>
          <w:rFonts w:ascii="Arial" w:eastAsia="Calibri" w:hAnsi="Arial" w:cs="Arial"/>
          <w:sz w:val="24"/>
          <w:szCs w:val="24"/>
        </w:rPr>
        <w:t>sesionar</w:t>
      </w:r>
      <w:r>
        <w:rPr>
          <w:rFonts w:ascii="Arial" w:eastAsia="Calibri" w:hAnsi="Arial" w:cs="Arial"/>
          <w:sz w:val="24"/>
          <w:szCs w:val="24"/>
        </w:rPr>
        <w:t xml:space="preserve"> y todos los acuerdos que tomemos eh, tendrán validez</w:t>
      </w:r>
      <w:r w:rsidR="00F27378" w:rsidRPr="002E26A7">
        <w:rPr>
          <w:rFonts w:ascii="Arial" w:eastAsia="Calibri" w:hAnsi="Arial" w:cs="Arial"/>
          <w:sz w:val="24"/>
          <w:szCs w:val="24"/>
        </w:rPr>
        <w:t>,</w:t>
      </w:r>
      <w:r w:rsidR="00205574">
        <w:rPr>
          <w:rFonts w:ascii="Arial" w:eastAsia="Calibri" w:hAnsi="Arial" w:cs="Arial"/>
          <w:sz w:val="24"/>
          <w:szCs w:val="24"/>
        </w:rPr>
        <w:t xml:space="preserve"> </w:t>
      </w:r>
      <w:r>
        <w:rPr>
          <w:rFonts w:ascii="Arial" w:eastAsia="Calibri" w:hAnsi="Arial" w:cs="Arial"/>
          <w:sz w:val="24"/>
          <w:szCs w:val="24"/>
        </w:rPr>
        <w:t>Señor</w:t>
      </w:r>
      <w:r w:rsidR="00205574">
        <w:rPr>
          <w:rFonts w:ascii="Arial" w:eastAsia="Calibri" w:hAnsi="Arial" w:cs="Arial"/>
          <w:sz w:val="24"/>
          <w:szCs w:val="24"/>
        </w:rPr>
        <w:t xml:space="preserve"> Secretario </w:t>
      </w:r>
      <w:r>
        <w:rPr>
          <w:rFonts w:ascii="Arial" w:eastAsia="Calibri" w:hAnsi="Arial" w:cs="Arial"/>
          <w:sz w:val="24"/>
          <w:szCs w:val="24"/>
        </w:rPr>
        <w:t>le ruego por favor continúe con el siguiente punto del</w:t>
      </w:r>
      <w:r w:rsidR="00205574">
        <w:rPr>
          <w:rFonts w:ascii="Arial" w:eastAsia="Calibri" w:hAnsi="Arial" w:cs="Arial"/>
          <w:sz w:val="24"/>
          <w:szCs w:val="24"/>
        </w:rPr>
        <w:t xml:space="preserve"> orden del día</w:t>
      </w:r>
      <w:r>
        <w:rPr>
          <w:rFonts w:ascii="Arial" w:eastAsia="Calibri" w:hAnsi="Arial" w:cs="Arial"/>
          <w:sz w:val="24"/>
          <w:szCs w:val="24"/>
        </w:rPr>
        <w:t xml:space="preserve">, antes quisiera eh, </w:t>
      </w:r>
      <w:r w:rsidR="0050652C">
        <w:rPr>
          <w:rFonts w:ascii="Arial" w:eastAsia="Calibri" w:hAnsi="Arial" w:cs="Arial"/>
          <w:sz w:val="24"/>
          <w:szCs w:val="24"/>
        </w:rPr>
        <w:t>pedirle</w:t>
      </w:r>
      <w:r>
        <w:rPr>
          <w:rFonts w:ascii="Arial" w:eastAsia="Calibri" w:hAnsi="Arial" w:cs="Arial"/>
          <w:sz w:val="24"/>
          <w:szCs w:val="24"/>
        </w:rPr>
        <w:t xml:space="preserve"> </w:t>
      </w:r>
      <w:r w:rsidR="0050652C">
        <w:rPr>
          <w:rFonts w:ascii="Arial" w:eastAsia="Calibri" w:hAnsi="Arial" w:cs="Arial"/>
          <w:sz w:val="24"/>
          <w:szCs w:val="24"/>
        </w:rPr>
        <w:t xml:space="preserve">por favor nos </w:t>
      </w:r>
      <w:r w:rsidR="00B113E3">
        <w:rPr>
          <w:rFonts w:ascii="Arial" w:eastAsia="Calibri" w:hAnsi="Arial" w:cs="Arial"/>
          <w:sz w:val="24"/>
          <w:szCs w:val="24"/>
        </w:rPr>
        <w:t>dé</w:t>
      </w:r>
      <w:r w:rsidR="0050652C">
        <w:rPr>
          <w:rFonts w:ascii="Arial" w:eastAsia="Calibri" w:hAnsi="Arial" w:cs="Arial"/>
          <w:sz w:val="24"/>
          <w:szCs w:val="24"/>
        </w:rPr>
        <w:t xml:space="preserve"> cuenta del oficio de solicitud de nuestro amigo Concejal Roberto Prieto </w:t>
      </w:r>
      <w:r w:rsidR="00F50BD2">
        <w:rPr>
          <w:rFonts w:ascii="Arial" w:eastAsia="Calibri" w:hAnsi="Arial" w:cs="Arial"/>
          <w:sz w:val="24"/>
          <w:szCs w:val="24"/>
        </w:rPr>
        <w:t>Rodríguez</w:t>
      </w:r>
      <w:r w:rsidR="0050652C">
        <w:rPr>
          <w:rFonts w:ascii="Arial" w:eastAsia="Calibri" w:hAnsi="Arial" w:cs="Arial"/>
          <w:sz w:val="24"/>
          <w:szCs w:val="24"/>
        </w:rPr>
        <w:t>.------------------------------------------------------------------------------------</w:t>
      </w:r>
      <w:r w:rsidR="00F50BD2" w:rsidRPr="00F50BD2">
        <w:rPr>
          <w:rFonts w:ascii="Arial" w:hAnsi="Arial" w:cs="Arial"/>
          <w:sz w:val="24"/>
          <w:szCs w:val="24"/>
        </w:rPr>
        <w:t xml:space="preserve"> </w:t>
      </w:r>
      <w:r w:rsidR="00F50BD2" w:rsidRPr="002E26A7">
        <w:rPr>
          <w:rFonts w:ascii="Arial" w:hAnsi="Arial" w:cs="Arial"/>
          <w:sz w:val="24"/>
          <w:szCs w:val="24"/>
        </w:rPr>
        <w:lastRenderedPageBreak/>
        <w:t xml:space="preserve">En uso </w:t>
      </w:r>
      <w:r w:rsidR="00F50BD2">
        <w:rPr>
          <w:rFonts w:ascii="Arial" w:hAnsi="Arial" w:cs="Arial"/>
          <w:sz w:val="24"/>
          <w:szCs w:val="24"/>
        </w:rPr>
        <w:t>de la voz el Secretario del Conc</w:t>
      </w:r>
      <w:r w:rsidR="00F50BD2" w:rsidRPr="002E26A7">
        <w:rPr>
          <w:rFonts w:ascii="Arial" w:hAnsi="Arial" w:cs="Arial"/>
          <w:sz w:val="24"/>
          <w:szCs w:val="24"/>
        </w:rPr>
        <w:t xml:space="preserve">ejo Municipal de San Pedro Tlaquepaque, Lic. Salvador Ruíz Ayala: </w:t>
      </w:r>
      <w:r w:rsidR="00F50BD2">
        <w:rPr>
          <w:rFonts w:ascii="Arial" w:hAnsi="Arial" w:cs="Arial"/>
          <w:sz w:val="24"/>
          <w:szCs w:val="24"/>
        </w:rPr>
        <w:t xml:space="preserve">Informo que se recibió oficio electrónico número 15,195 del Concejal </w:t>
      </w:r>
      <w:r w:rsidR="00F50BD2">
        <w:rPr>
          <w:rFonts w:ascii="Arial" w:eastAsia="Calibri" w:hAnsi="Arial" w:cs="Arial"/>
          <w:sz w:val="24"/>
          <w:szCs w:val="24"/>
        </w:rPr>
        <w:t>Roberto Prieto Rodríguez, en el que informa que no podrá asistir a la sesión por motivos de salud, solicitando su justificación.-------------------------------------------------------------------------------------------------------------------------------------------------------------------</w:t>
      </w:r>
    </w:p>
    <w:p w14:paraId="12482B79" w14:textId="056047EA" w:rsidR="00F50BD2" w:rsidRDefault="00F50BD2" w:rsidP="00170E8B">
      <w:pPr>
        <w:jc w:val="both"/>
        <w:rPr>
          <w:rFonts w:ascii="Arial" w:hAnsi="Arial" w:cs="Arial"/>
          <w:sz w:val="24"/>
          <w:szCs w:val="24"/>
        </w:rPr>
      </w:pPr>
      <w:r w:rsidRPr="002E26A7">
        <w:rPr>
          <w:rFonts w:ascii="Arial" w:hAnsi="Arial" w:cs="Arial"/>
          <w:sz w:val="24"/>
          <w:szCs w:val="24"/>
        </w:rPr>
        <w:t>Con la palabra el Concejal Presidente, C. Rafael García Iñiguez: Muchas gr</w:t>
      </w:r>
      <w:r>
        <w:rPr>
          <w:rFonts w:ascii="Arial" w:hAnsi="Arial" w:cs="Arial"/>
          <w:sz w:val="24"/>
          <w:szCs w:val="24"/>
        </w:rPr>
        <w:t xml:space="preserve">acias Señor Secretario, amigas y amigos Concejales, por lo que en votación económica les pregunto quienes estén por la afirmativa de la justificación de inasistencia del Concejal </w:t>
      </w:r>
      <w:r>
        <w:rPr>
          <w:rFonts w:ascii="Arial" w:eastAsia="Calibri" w:hAnsi="Arial" w:cs="Arial"/>
          <w:sz w:val="24"/>
          <w:szCs w:val="24"/>
        </w:rPr>
        <w:t xml:space="preserve">Roberto Prieto Rodríguez, favor de manifestarlo levantando su mano, se aprueba por unanimidad, muchas gracias, Señor Secretario por favor </w:t>
      </w:r>
      <w:r w:rsidR="00553EA0">
        <w:rPr>
          <w:rFonts w:ascii="Arial" w:eastAsia="Calibri" w:hAnsi="Arial" w:cs="Arial"/>
          <w:sz w:val="24"/>
          <w:szCs w:val="24"/>
        </w:rPr>
        <w:t>sería</w:t>
      </w:r>
      <w:r>
        <w:rPr>
          <w:rFonts w:ascii="Arial" w:eastAsia="Calibri" w:hAnsi="Arial" w:cs="Arial"/>
          <w:sz w:val="24"/>
          <w:szCs w:val="24"/>
        </w:rPr>
        <w:t xml:space="preserve"> tan amable de continuar con el siguiente punto del orden del día.----------------------------------------------------------------------------------------------------------------------------------------------------------</w:t>
      </w:r>
    </w:p>
    <w:p w14:paraId="0D736D7B" w14:textId="07D4FC5D" w:rsidR="00F27378" w:rsidRDefault="00F27378" w:rsidP="00170E8B">
      <w:pPr>
        <w:jc w:val="both"/>
        <w:rPr>
          <w:rFonts w:ascii="Arial" w:hAnsi="Arial" w:cs="Arial"/>
          <w:sz w:val="24"/>
          <w:szCs w:val="24"/>
        </w:rPr>
      </w:pPr>
      <w:r w:rsidRPr="002E26A7">
        <w:rPr>
          <w:rFonts w:ascii="Arial" w:hAnsi="Arial" w:cs="Arial"/>
          <w:sz w:val="24"/>
          <w:szCs w:val="24"/>
        </w:rPr>
        <w:t xml:space="preserve">En uso </w:t>
      </w:r>
      <w:r w:rsidR="00B23B32">
        <w:rPr>
          <w:rFonts w:ascii="Arial" w:hAnsi="Arial" w:cs="Arial"/>
          <w:sz w:val="24"/>
          <w:szCs w:val="24"/>
        </w:rPr>
        <w:t xml:space="preserve">de la voz el </w:t>
      </w:r>
      <w:proofErr w:type="gramStart"/>
      <w:r w:rsidR="00B23B32">
        <w:rPr>
          <w:rFonts w:ascii="Arial" w:hAnsi="Arial" w:cs="Arial"/>
          <w:sz w:val="24"/>
          <w:szCs w:val="24"/>
        </w:rPr>
        <w:t>Secretario</w:t>
      </w:r>
      <w:proofErr w:type="gramEnd"/>
      <w:r w:rsidR="00B23B32">
        <w:rPr>
          <w:rFonts w:ascii="Arial" w:hAnsi="Arial" w:cs="Arial"/>
          <w:sz w:val="24"/>
          <w:szCs w:val="24"/>
        </w:rPr>
        <w:t xml:space="preserve"> del Conc</w:t>
      </w:r>
      <w:r w:rsidRPr="002E26A7">
        <w:rPr>
          <w:rFonts w:ascii="Arial" w:hAnsi="Arial" w:cs="Arial"/>
          <w:sz w:val="24"/>
          <w:szCs w:val="24"/>
        </w:rPr>
        <w:t xml:space="preserve">ejo Municipal de San Pedro Tlaquepaque, Lic. Salvador Ruíz Ayala: </w:t>
      </w:r>
    </w:p>
    <w:p w14:paraId="203BB252" w14:textId="77777777" w:rsidR="002E26A7" w:rsidRPr="002E26A7" w:rsidRDefault="002E26A7" w:rsidP="00170E8B">
      <w:pPr>
        <w:jc w:val="both"/>
        <w:rPr>
          <w:rFonts w:ascii="Arial" w:hAnsi="Arial" w:cs="Arial"/>
          <w:szCs w:val="24"/>
        </w:rPr>
      </w:pPr>
    </w:p>
    <w:p w14:paraId="2D34B4D4" w14:textId="77777777" w:rsidR="00FB66D3" w:rsidRPr="00FB66D3" w:rsidRDefault="00FB66D3" w:rsidP="00FB66D3">
      <w:pPr>
        <w:ind w:left="705" w:hanging="705"/>
        <w:jc w:val="both"/>
        <w:rPr>
          <w:rFonts w:ascii="Arial" w:hAnsi="Arial" w:cs="Arial"/>
          <w:sz w:val="24"/>
          <w:szCs w:val="24"/>
          <w:lang w:val="es-MX" w:eastAsia="en-US"/>
        </w:rPr>
      </w:pPr>
      <w:r w:rsidRPr="00FB66D3">
        <w:rPr>
          <w:rFonts w:ascii="Arial" w:hAnsi="Arial" w:cs="Arial"/>
          <w:b/>
          <w:sz w:val="24"/>
          <w:szCs w:val="24"/>
        </w:rPr>
        <w:t xml:space="preserve">I.- </w:t>
      </w:r>
      <w:r w:rsidRPr="00FB66D3">
        <w:rPr>
          <w:rFonts w:ascii="Arial" w:hAnsi="Arial" w:cs="Arial"/>
          <w:b/>
          <w:sz w:val="24"/>
          <w:szCs w:val="24"/>
        </w:rPr>
        <w:tab/>
      </w:r>
      <w:r w:rsidRPr="00FB66D3">
        <w:rPr>
          <w:rFonts w:ascii="Arial" w:hAnsi="Arial" w:cs="Arial"/>
          <w:sz w:val="24"/>
          <w:szCs w:val="24"/>
        </w:rPr>
        <w:t>Lista de asistencia, verificación y declaración del quórum legal para sesionar.</w:t>
      </w:r>
    </w:p>
    <w:p w14:paraId="5A09F5F7" w14:textId="77777777" w:rsidR="00FB66D3" w:rsidRPr="00FB66D3" w:rsidRDefault="00FB66D3" w:rsidP="00FB66D3">
      <w:pPr>
        <w:jc w:val="both"/>
        <w:rPr>
          <w:rFonts w:ascii="Arial" w:hAnsi="Arial" w:cs="Arial"/>
          <w:sz w:val="24"/>
          <w:szCs w:val="24"/>
        </w:rPr>
      </w:pPr>
    </w:p>
    <w:p w14:paraId="4B2DF379" w14:textId="77777777" w:rsidR="00FB66D3" w:rsidRPr="00FB66D3" w:rsidRDefault="00FB66D3" w:rsidP="00FB66D3">
      <w:pPr>
        <w:jc w:val="both"/>
        <w:rPr>
          <w:rFonts w:ascii="Arial" w:hAnsi="Arial" w:cs="Arial"/>
          <w:sz w:val="24"/>
          <w:szCs w:val="24"/>
        </w:rPr>
      </w:pPr>
      <w:r w:rsidRPr="00FB66D3">
        <w:rPr>
          <w:rFonts w:ascii="Arial" w:hAnsi="Arial" w:cs="Arial"/>
          <w:b/>
          <w:sz w:val="24"/>
          <w:szCs w:val="24"/>
        </w:rPr>
        <w:t xml:space="preserve">II.- </w:t>
      </w:r>
      <w:r w:rsidRPr="00FB66D3">
        <w:rPr>
          <w:rFonts w:ascii="Arial" w:hAnsi="Arial" w:cs="Arial"/>
          <w:b/>
          <w:sz w:val="24"/>
          <w:szCs w:val="24"/>
        </w:rPr>
        <w:tab/>
      </w:r>
      <w:r w:rsidRPr="00FB66D3">
        <w:rPr>
          <w:rFonts w:ascii="Arial" w:hAnsi="Arial" w:cs="Arial"/>
          <w:sz w:val="24"/>
          <w:szCs w:val="24"/>
        </w:rPr>
        <w:t>Aprobación del orden del día.</w:t>
      </w:r>
    </w:p>
    <w:p w14:paraId="3CE254A1" w14:textId="77777777" w:rsidR="00FB66D3" w:rsidRPr="00FB66D3" w:rsidRDefault="00FB66D3" w:rsidP="00FB66D3">
      <w:pPr>
        <w:jc w:val="both"/>
        <w:rPr>
          <w:rFonts w:ascii="Arial" w:hAnsi="Arial" w:cs="Arial"/>
          <w:color w:val="FF0000"/>
          <w:sz w:val="24"/>
          <w:szCs w:val="24"/>
        </w:rPr>
      </w:pPr>
    </w:p>
    <w:p w14:paraId="51D57F00" w14:textId="6DB3D481" w:rsidR="00FB66D3" w:rsidRPr="00FB66D3" w:rsidRDefault="00FB66D3" w:rsidP="00FB66D3">
      <w:pPr>
        <w:ind w:left="705" w:hanging="705"/>
        <w:jc w:val="both"/>
        <w:rPr>
          <w:rFonts w:ascii="Arial" w:hAnsi="Arial" w:cs="Arial"/>
          <w:sz w:val="24"/>
          <w:szCs w:val="24"/>
        </w:rPr>
      </w:pPr>
      <w:r w:rsidRPr="00FB66D3">
        <w:rPr>
          <w:rFonts w:ascii="Arial" w:hAnsi="Arial" w:cs="Arial"/>
          <w:b/>
          <w:sz w:val="24"/>
          <w:szCs w:val="24"/>
        </w:rPr>
        <w:t>III.-</w:t>
      </w:r>
      <w:r w:rsidRPr="00FB66D3">
        <w:rPr>
          <w:rFonts w:ascii="Arial" w:hAnsi="Arial" w:cs="Arial"/>
          <w:sz w:val="24"/>
          <w:szCs w:val="24"/>
        </w:rPr>
        <w:tab/>
        <w:t>Lectura, análisis y aprobación de</w:t>
      </w:r>
      <w:r w:rsidR="000E5D9C">
        <w:rPr>
          <w:rFonts w:ascii="Arial" w:hAnsi="Arial" w:cs="Arial"/>
          <w:sz w:val="24"/>
          <w:szCs w:val="24"/>
        </w:rPr>
        <w:t>l</w:t>
      </w:r>
      <w:r w:rsidRPr="00FB66D3">
        <w:rPr>
          <w:rFonts w:ascii="Arial" w:hAnsi="Arial" w:cs="Arial"/>
          <w:sz w:val="24"/>
          <w:szCs w:val="24"/>
        </w:rPr>
        <w:t xml:space="preserve"> </w:t>
      </w:r>
      <w:r w:rsidR="000E5D9C" w:rsidRPr="000E5D9C">
        <w:rPr>
          <w:rFonts w:ascii="Arial" w:hAnsi="Arial" w:cs="Arial"/>
          <w:sz w:val="24"/>
          <w:szCs w:val="24"/>
        </w:rPr>
        <w:t>acta de la Sesión Ordinaria del Concejo Municipal de fecha 26 de noviembre del año 2021</w:t>
      </w:r>
      <w:r w:rsidRPr="00FB66D3">
        <w:rPr>
          <w:rFonts w:ascii="Arial" w:hAnsi="Arial" w:cs="Arial"/>
          <w:sz w:val="24"/>
          <w:szCs w:val="24"/>
        </w:rPr>
        <w:t>.</w:t>
      </w:r>
    </w:p>
    <w:p w14:paraId="06760D07" w14:textId="77777777" w:rsidR="00FB66D3" w:rsidRPr="00FB66D3" w:rsidRDefault="00FB66D3" w:rsidP="00FB66D3">
      <w:pPr>
        <w:jc w:val="both"/>
        <w:rPr>
          <w:rFonts w:ascii="Arial" w:hAnsi="Arial" w:cs="Arial"/>
          <w:b/>
          <w:color w:val="FF0000"/>
          <w:szCs w:val="24"/>
        </w:rPr>
      </w:pPr>
    </w:p>
    <w:p w14:paraId="79DE79D7" w14:textId="77777777" w:rsidR="00FB66D3" w:rsidRPr="00FB66D3" w:rsidRDefault="00FB66D3" w:rsidP="00FB66D3">
      <w:pPr>
        <w:ind w:left="705" w:hanging="705"/>
        <w:jc w:val="both"/>
        <w:rPr>
          <w:rFonts w:ascii="Arial" w:hAnsi="Arial" w:cs="Arial"/>
          <w:sz w:val="24"/>
          <w:szCs w:val="24"/>
        </w:rPr>
      </w:pPr>
      <w:r w:rsidRPr="00FB66D3">
        <w:rPr>
          <w:rFonts w:ascii="Arial" w:hAnsi="Arial" w:cs="Arial"/>
          <w:b/>
          <w:sz w:val="24"/>
          <w:szCs w:val="24"/>
        </w:rPr>
        <w:t xml:space="preserve">IV.- </w:t>
      </w:r>
      <w:r w:rsidRPr="00FB66D3">
        <w:rPr>
          <w:rFonts w:ascii="Arial" w:hAnsi="Arial" w:cs="Arial"/>
          <w:sz w:val="24"/>
          <w:szCs w:val="24"/>
        </w:rPr>
        <w:t xml:space="preserve">   </w:t>
      </w:r>
      <w:r>
        <w:rPr>
          <w:rFonts w:ascii="Arial" w:hAnsi="Arial" w:cs="Arial"/>
          <w:sz w:val="24"/>
          <w:szCs w:val="24"/>
        </w:rPr>
        <w:t xml:space="preserve"> </w:t>
      </w:r>
      <w:r w:rsidRPr="00FB66D3">
        <w:rPr>
          <w:rFonts w:ascii="Arial" w:hAnsi="Arial" w:cs="Arial"/>
          <w:sz w:val="24"/>
          <w:szCs w:val="24"/>
        </w:rPr>
        <w:t>Lectura de Comunicados.</w:t>
      </w:r>
    </w:p>
    <w:p w14:paraId="66F52510" w14:textId="77777777" w:rsidR="00FB66D3" w:rsidRPr="00FB66D3" w:rsidRDefault="00FB66D3" w:rsidP="00FB66D3">
      <w:pPr>
        <w:ind w:left="705" w:hanging="705"/>
        <w:jc w:val="both"/>
        <w:rPr>
          <w:rFonts w:ascii="Arial" w:hAnsi="Arial" w:cs="Arial"/>
          <w:sz w:val="24"/>
          <w:szCs w:val="24"/>
        </w:rPr>
      </w:pPr>
    </w:p>
    <w:p w14:paraId="659BCFAB" w14:textId="77777777" w:rsidR="00FB66D3" w:rsidRPr="00FB66D3" w:rsidRDefault="00FB66D3" w:rsidP="00FB66D3">
      <w:pPr>
        <w:pStyle w:val="Textodeglobo"/>
        <w:jc w:val="both"/>
        <w:rPr>
          <w:rFonts w:ascii="Arial" w:hAnsi="Arial" w:cs="Arial"/>
          <w:sz w:val="24"/>
          <w:szCs w:val="24"/>
        </w:rPr>
      </w:pPr>
      <w:r w:rsidRPr="00FB66D3">
        <w:rPr>
          <w:rFonts w:ascii="Arial" w:hAnsi="Arial" w:cs="Arial"/>
          <w:b/>
          <w:sz w:val="24"/>
          <w:szCs w:val="24"/>
        </w:rPr>
        <w:t xml:space="preserve">V.- </w:t>
      </w:r>
      <w:r w:rsidRPr="00FB66D3">
        <w:rPr>
          <w:rFonts w:ascii="Arial" w:hAnsi="Arial" w:cs="Arial"/>
          <w:sz w:val="24"/>
          <w:szCs w:val="24"/>
        </w:rPr>
        <w:t xml:space="preserve">   </w:t>
      </w:r>
      <w:r>
        <w:rPr>
          <w:rFonts w:ascii="Arial" w:hAnsi="Arial" w:cs="Arial"/>
          <w:sz w:val="24"/>
          <w:szCs w:val="24"/>
        </w:rPr>
        <w:t xml:space="preserve">  </w:t>
      </w:r>
      <w:r w:rsidRPr="00FB66D3">
        <w:rPr>
          <w:rFonts w:ascii="Arial" w:hAnsi="Arial" w:cs="Arial"/>
          <w:sz w:val="24"/>
          <w:szCs w:val="24"/>
        </w:rPr>
        <w:t xml:space="preserve">Turno de Asuntos a Comisiones </w:t>
      </w:r>
      <w:proofErr w:type="gramStart"/>
      <w:r w:rsidRPr="00FB66D3">
        <w:rPr>
          <w:rFonts w:ascii="Arial" w:hAnsi="Arial" w:cs="Arial"/>
          <w:sz w:val="24"/>
          <w:szCs w:val="24"/>
        </w:rPr>
        <w:t>Edilicias</w:t>
      </w:r>
      <w:proofErr w:type="gramEnd"/>
      <w:r w:rsidRPr="00FB66D3">
        <w:rPr>
          <w:rFonts w:ascii="Arial" w:hAnsi="Arial" w:cs="Arial"/>
          <w:sz w:val="24"/>
          <w:szCs w:val="24"/>
        </w:rPr>
        <w:t>.</w:t>
      </w:r>
    </w:p>
    <w:p w14:paraId="257AD2CD" w14:textId="77777777" w:rsidR="00FB66D3" w:rsidRPr="00A515E5" w:rsidRDefault="00FB66D3" w:rsidP="00FB66D3">
      <w:pPr>
        <w:pStyle w:val="Textodeglobo"/>
        <w:jc w:val="both"/>
        <w:rPr>
          <w:rFonts w:ascii="Arial" w:hAnsi="Arial" w:cs="Arial"/>
          <w:sz w:val="14"/>
          <w:szCs w:val="32"/>
        </w:rPr>
      </w:pPr>
    </w:p>
    <w:p w14:paraId="73F5C9BA" w14:textId="77777777" w:rsidR="00FB66D3" w:rsidRPr="00FB66D3" w:rsidRDefault="00FB66D3" w:rsidP="00FB66D3">
      <w:pPr>
        <w:ind w:left="709" w:hanging="709"/>
        <w:jc w:val="both"/>
        <w:rPr>
          <w:rFonts w:ascii="Arial" w:hAnsi="Arial" w:cs="Arial"/>
          <w:sz w:val="24"/>
          <w:szCs w:val="24"/>
        </w:rPr>
      </w:pPr>
      <w:r w:rsidRPr="00FB66D3">
        <w:rPr>
          <w:rFonts w:ascii="Arial" w:hAnsi="Arial" w:cs="Arial"/>
          <w:b/>
          <w:sz w:val="24"/>
          <w:szCs w:val="24"/>
        </w:rPr>
        <w:t>VI.</w:t>
      </w:r>
      <w:proofErr w:type="gramStart"/>
      <w:r w:rsidRPr="00FB66D3">
        <w:rPr>
          <w:rFonts w:ascii="Arial" w:hAnsi="Arial" w:cs="Arial"/>
          <w:b/>
          <w:sz w:val="24"/>
          <w:szCs w:val="24"/>
        </w:rPr>
        <w:t xml:space="preserve">- </w:t>
      </w:r>
      <w:r>
        <w:rPr>
          <w:rFonts w:ascii="Arial" w:hAnsi="Arial" w:cs="Arial"/>
          <w:b/>
          <w:sz w:val="24"/>
          <w:szCs w:val="24"/>
        </w:rPr>
        <w:t xml:space="preserve"> </w:t>
      </w:r>
      <w:r w:rsidRPr="00FB66D3">
        <w:rPr>
          <w:rFonts w:ascii="Arial" w:hAnsi="Arial" w:cs="Arial"/>
          <w:sz w:val="24"/>
          <w:szCs w:val="24"/>
        </w:rPr>
        <w:t>Lectura</w:t>
      </w:r>
      <w:proofErr w:type="gramEnd"/>
      <w:r w:rsidRPr="00FB66D3">
        <w:rPr>
          <w:rFonts w:ascii="Arial" w:hAnsi="Arial" w:cs="Arial"/>
          <w:sz w:val="24"/>
          <w:szCs w:val="24"/>
        </w:rPr>
        <w:t>, en su caso debate y aprobación de Dictámenes de Comisiones Edilicias.</w:t>
      </w:r>
    </w:p>
    <w:p w14:paraId="3748DACF" w14:textId="77777777" w:rsidR="00FB66D3" w:rsidRPr="00FB66D3" w:rsidRDefault="00FB66D3" w:rsidP="00FB66D3">
      <w:pPr>
        <w:ind w:left="709" w:hanging="709"/>
        <w:jc w:val="both"/>
        <w:rPr>
          <w:rFonts w:ascii="Arial" w:hAnsi="Arial" w:cs="Arial"/>
          <w:b/>
          <w:color w:val="FF0000"/>
          <w:sz w:val="24"/>
          <w:szCs w:val="24"/>
        </w:rPr>
      </w:pPr>
    </w:p>
    <w:p w14:paraId="00FF02F5" w14:textId="77777777" w:rsidR="00FB66D3" w:rsidRPr="00FB66D3" w:rsidRDefault="00FB66D3" w:rsidP="00FB66D3">
      <w:pPr>
        <w:ind w:left="709" w:hanging="709"/>
        <w:jc w:val="both"/>
        <w:rPr>
          <w:rFonts w:ascii="Arial" w:hAnsi="Arial" w:cs="Arial"/>
          <w:sz w:val="24"/>
          <w:szCs w:val="24"/>
        </w:rPr>
      </w:pPr>
      <w:r w:rsidRPr="00FB66D3">
        <w:rPr>
          <w:rFonts w:ascii="Arial" w:hAnsi="Arial" w:cs="Arial"/>
          <w:b/>
          <w:sz w:val="24"/>
          <w:szCs w:val="24"/>
        </w:rPr>
        <w:t xml:space="preserve">VII.- </w:t>
      </w:r>
      <w:r>
        <w:rPr>
          <w:rFonts w:ascii="Arial" w:hAnsi="Arial" w:cs="Arial"/>
          <w:b/>
          <w:sz w:val="24"/>
          <w:szCs w:val="24"/>
        </w:rPr>
        <w:t xml:space="preserve">  </w:t>
      </w:r>
      <w:r w:rsidRPr="00FB66D3">
        <w:rPr>
          <w:rFonts w:ascii="Arial" w:hAnsi="Arial" w:cs="Arial"/>
          <w:b/>
          <w:sz w:val="24"/>
          <w:szCs w:val="24"/>
        </w:rPr>
        <w:t xml:space="preserve"> </w:t>
      </w:r>
      <w:r w:rsidRPr="00FB66D3">
        <w:rPr>
          <w:rFonts w:ascii="Arial" w:hAnsi="Arial" w:cs="Arial"/>
          <w:sz w:val="24"/>
          <w:szCs w:val="24"/>
        </w:rPr>
        <w:t>Iniciativas de Aprobación Directa.</w:t>
      </w:r>
    </w:p>
    <w:p w14:paraId="5221169E" w14:textId="77777777" w:rsidR="00FB66D3" w:rsidRPr="00FB66D3" w:rsidRDefault="00FB66D3" w:rsidP="00FB66D3">
      <w:pPr>
        <w:ind w:left="709" w:hanging="709"/>
        <w:jc w:val="both"/>
        <w:rPr>
          <w:rFonts w:ascii="Arial" w:hAnsi="Arial" w:cs="Arial"/>
          <w:sz w:val="24"/>
          <w:szCs w:val="24"/>
        </w:rPr>
      </w:pPr>
    </w:p>
    <w:p w14:paraId="5A6D8C48" w14:textId="77777777" w:rsidR="00FB66D3" w:rsidRPr="00FB66D3" w:rsidRDefault="00FB66D3" w:rsidP="00FB66D3">
      <w:pPr>
        <w:ind w:left="705" w:hanging="705"/>
        <w:jc w:val="both"/>
        <w:rPr>
          <w:rFonts w:ascii="Arial" w:hAnsi="Arial" w:cs="Arial"/>
          <w:sz w:val="24"/>
          <w:szCs w:val="24"/>
        </w:rPr>
      </w:pPr>
      <w:r w:rsidRPr="00FB66D3">
        <w:rPr>
          <w:rFonts w:ascii="Arial" w:hAnsi="Arial" w:cs="Arial"/>
          <w:b/>
          <w:sz w:val="24"/>
          <w:szCs w:val="24"/>
        </w:rPr>
        <w:t>VIII.-</w:t>
      </w:r>
      <w:r w:rsidRPr="00FB66D3">
        <w:rPr>
          <w:rFonts w:ascii="Arial" w:hAnsi="Arial" w:cs="Arial"/>
          <w:sz w:val="24"/>
          <w:szCs w:val="24"/>
        </w:rPr>
        <w:t xml:space="preserve"> </w:t>
      </w:r>
      <w:r>
        <w:rPr>
          <w:rFonts w:ascii="Arial" w:hAnsi="Arial" w:cs="Arial"/>
          <w:sz w:val="24"/>
          <w:szCs w:val="24"/>
        </w:rPr>
        <w:t xml:space="preserve">  </w:t>
      </w:r>
      <w:r w:rsidRPr="00FB66D3">
        <w:rPr>
          <w:rFonts w:ascii="Arial" w:hAnsi="Arial" w:cs="Arial"/>
          <w:sz w:val="24"/>
          <w:szCs w:val="24"/>
        </w:rPr>
        <w:t>Asuntos Generales.</w:t>
      </w:r>
    </w:p>
    <w:p w14:paraId="37AB8624" w14:textId="77777777" w:rsidR="00FB66D3" w:rsidRPr="00A515E5" w:rsidRDefault="00FB66D3" w:rsidP="00F27378">
      <w:pPr>
        <w:ind w:left="705" w:hanging="705"/>
        <w:jc w:val="both"/>
        <w:rPr>
          <w:rFonts w:ascii="Arial" w:hAnsi="Arial" w:cs="Arial"/>
          <w:b/>
          <w:sz w:val="2"/>
          <w:szCs w:val="2"/>
        </w:rPr>
      </w:pPr>
    </w:p>
    <w:p w14:paraId="4A45E0B4" w14:textId="06525709" w:rsidR="00082B58" w:rsidRPr="00F27378" w:rsidRDefault="00F50BD2" w:rsidP="00170E8B">
      <w:pPr>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w:t>
      </w:r>
      <w:r w:rsidR="00F27378">
        <w:rPr>
          <w:rFonts w:ascii="Arial" w:hAnsi="Arial" w:cs="Arial"/>
          <w:color w:val="201F1E"/>
          <w:sz w:val="24"/>
          <w:szCs w:val="24"/>
          <w:shd w:val="clear" w:color="auto" w:fill="FFFFFF"/>
        </w:rPr>
        <w:t>----------------------------------</w:t>
      </w:r>
      <w:r w:rsidR="00205574">
        <w:rPr>
          <w:rFonts w:ascii="Arial" w:hAnsi="Arial" w:cs="Arial"/>
          <w:color w:val="201F1E"/>
          <w:sz w:val="24"/>
          <w:szCs w:val="24"/>
          <w:shd w:val="clear" w:color="auto" w:fill="FFFFFF"/>
        </w:rPr>
        <w:t>-----</w:t>
      </w:r>
      <w:r w:rsidR="00F27378">
        <w:rPr>
          <w:rFonts w:ascii="Arial" w:hAnsi="Arial" w:cs="Arial"/>
          <w:color w:val="201F1E"/>
          <w:sz w:val="24"/>
          <w:szCs w:val="24"/>
          <w:shd w:val="clear" w:color="auto" w:fill="FFFFFF"/>
        </w:rPr>
        <w:t>-----------------------------------------------------------</w:t>
      </w:r>
      <w:r w:rsidR="00F27378" w:rsidRPr="00F27378">
        <w:rPr>
          <w:rFonts w:ascii="Arial" w:hAnsi="Arial" w:cs="Arial"/>
          <w:color w:val="201F1E"/>
          <w:sz w:val="24"/>
          <w:szCs w:val="24"/>
          <w:shd w:val="clear" w:color="auto" w:fill="FFFFFF"/>
        </w:rPr>
        <w:t>---------------------------</w:t>
      </w:r>
    </w:p>
    <w:p w14:paraId="6A24A435" w14:textId="7251FB3A" w:rsidR="00C34BEB" w:rsidRPr="00CF4011" w:rsidRDefault="00F27378" w:rsidP="00C34BEB">
      <w:pPr>
        <w:jc w:val="both"/>
        <w:rPr>
          <w:rFonts w:ascii="Arial" w:hAnsi="Arial" w:cs="Arial"/>
          <w:color w:val="201F1E"/>
          <w:sz w:val="24"/>
          <w:szCs w:val="24"/>
          <w:shd w:val="clear" w:color="auto" w:fill="FFFFFF"/>
        </w:rPr>
      </w:pPr>
      <w:r w:rsidRPr="00F27378">
        <w:rPr>
          <w:rFonts w:ascii="Arial" w:hAnsi="Arial" w:cs="Arial"/>
          <w:sz w:val="24"/>
          <w:szCs w:val="24"/>
        </w:rPr>
        <w:t>Con la palabra el Concejal Presidente, C. Rafael García Iñiguez:</w:t>
      </w:r>
      <w:r>
        <w:rPr>
          <w:rFonts w:ascii="Arial" w:hAnsi="Arial" w:cs="Arial"/>
          <w:sz w:val="24"/>
          <w:szCs w:val="24"/>
        </w:rPr>
        <w:t xml:space="preserve"> </w:t>
      </w:r>
      <w:r w:rsidR="00205574">
        <w:rPr>
          <w:rFonts w:ascii="Arial" w:hAnsi="Arial" w:cs="Arial"/>
          <w:sz w:val="24"/>
          <w:szCs w:val="24"/>
        </w:rPr>
        <w:t>Muchas gracias S</w:t>
      </w:r>
      <w:r w:rsidR="00F50BD2">
        <w:rPr>
          <w:rFonts w:ascii="Arial" w:hAnsi="Arial" w:cs="Arial"/>
          <w:sz w:val="24"/>
          <w:szCs w:val="24"/>
        </w:rPr>
        <w:t>eñor S</w:t>
      </w:r>
      <w:r w:rsidR="00205574">
        <w:rPr>
          <w:rFonts w:ascii="Arial" w:hAnsi="Arial" w:cs="Arial"/>
          <w:sz w:val="24"/>
          <w:szCs w:val="24"/>
        </w:rPr>
        <w:t>ecretario</w:t>
      </w:r>
      <w:r w:rsidR="00F50BD2">
        <w:rPr>
          <w:rFonts w:ascii="Arial" w:hAnsi="Arial" w:cs="Arial"/>
          <w:sz w:val="24"/>
          <w:szCs w:val="24"/>
        </w:rPr>
        <w:t>,</w:t>
      </w:r>
      <w:r w:rsidR="00205574">
        <w:rPr>
          <w:rFonts w:ascii="Arial" w:hAnsi="Arial" w:cs="Arial"/>
          <w:sz w:val="24"/>
          <w:szCs w:val="24"/>
        </w:rPr>
        <w:t xml:space="preserve"> amigas y amigos Concejales,</w:t>
      </w:r>
      <w:r w:rsidR="00F50BD2">
        <w:rPr>
          <w:rFonts w:ascii="Arial" w:hAnsi="Arial" w:cs="Arial"/>
          <w:sz w:val="24"/>
          <w:szCs w:val="24"/>
        </w:rPr>
        <w:t xml:space="preserve"> les pregunto quienes estén por la afirmativa.------------------------------------------------------------------------------------------------------------------------------------------------------------</w:t>
      </w:r>
      <w:r w:rsidR="00F50BD2" w:rsidRPr="00F50BD2">
        <w:rPr>
          <w:rFonts w:ascii="Arial" w:hAnsi="Arial" w:cs="Arial"/>
          <w:sz w:val="24"/>
          <w:szCs w:val="24"/>
        </w:rPr>
        <w:t xml:space="preserve"> </w:t>
      </w:r>
      <w:r w:rsidR="00F50BD2" w:rsidRPr="002E26A7">
        <w:rPr>
          <w:rFonts w:ascii="Arial" w:hAnsi="Arial" w:cs="Arial"/>
          <w:sz w:val="24"/>
          <w:szCs w:val="24"/>
        </w:rPr>
        <w:t xml:space="preserve">En uso </w:t>
      </w:r>
      <w:r w:rsidR="00F50BD2">
        <w:rPr>
          <w:rFonts w:ascii="Arial" w:hAnsi="Arial" w:cs="Arial"/>
          <w:sz w:val="24"/>
          <w:szCs w:val="24"/>
        </w:rPr>
        <w:t>de la voz el Secretario del Conc</w:t>
      </w:r>
      <w:r w:rsidR="00F50BD2" w:rsidRPr="002E26A7">
        <w:rPr>
          <w:rFonts w:ascii="Arial" w:hAnsi="Arial" w:cs="Arial"/>
          <w:sz w:val="24"/>
          <w:szCs w:val="24"/>
        </w:rPr>
        <w:t xml:space="preserve">ejo Municipal de San Pedro Tlaquepaque, Lic. Salvador Ruíz Ayala: </w:t>
      </w:r>
      <w:r w:rsidR="00F50BD2">
        <w:rPr>
          <w:rFonts w:ascii="Arial" w:hAnsi="Arial" w:cs="Arial"/>
          <w:sz w:val="24"/>
          <w:szCs w:val="24"/>
        </w:rPr>
        <w:t xml:space="preserve">Si, únicamente eh, hay solicitudes </w:t>
      </w:r>
      <w:r w:rsidR="000F2AF1">
        <w:rPr>
          <w:rFonts w:ascii="Arial" w:hAnsi="Arial" w:cs="Arial"/>
          <w:sz w:val="24"/>
          <w:szCs w:val="24"/>
        </w:rPr>
        <w:t xml:space="preserve">para que se agreguen dos puntos en lo que son las iniciativas de aprobación directa, sería el número </w:t>
      </w:r>
      <w:r w:rsidR="000F2AF1" w:rsidRPr="000F2AF1">
        <w:rPr>
          <w:rFonts w:ascii="Arial" w:hAnsi="Arial" w:cs="Arial"/>
          <w:b/>
          <w:bCs/>
          <w:sz w:val="24"/>
          <w:szCs w:val="24"/>
        </w:rPr>
        <w:t>E)</w:t>
      </w:r>
      <w:r w:rsidR="000F2AF1">
        <w:rPr>
          <w:rFonts w:ascii="Arial" w:hAnsi="Arial" w:cs="Arial"/>
          <w:b/>
          <w:bCs/>
          <w:sz w:val="24"/>
          <w:szCs w:val="24"/>
        </w:rPr>
        <w:t xml:space="preserve">.- </w:t>
      </w:r>
      <w:r w:rsidR="000F2AF1">
        <w:rPr>
          <w:rFonts w:ascii="Arial" w:hAnsi="Arial" w:cs="Arial"/>
          <w:sz w:val="24"/>
          <w:szCs w:val="24"/>
        </w:rPr>
        <w:t xml:space="preserve">Relativa a la aprobación de un micrositio para efectos de transparencia y de poder publicar todo lo que </w:t>
      </w:r>
      <w:r w:rsidR="00A515E5">
        <w:rPr>
          <w:rFonts w:ascii="Arial" w:hAnsi="Arial" w:cs="Arial"/>
          <w:sz w:val="24"/>
          <w:szCs w:val="24"/>
        </w:rPr>
        <w:t>está</w:t>
      </w:r>
      <w:r w:rsidR="000F2AF1">
        <w:rPr>
          <w:rFonts w:ascii="Arial" w:hAnsi="Arial" w:cs="Arial"/>
          <w:sz w:val="24"/>
          <w:szCs w:val="24"/>
        </w:rPr>
        <w:t xml:space="preserve"> ocurriendo en ese, por parte de este Concejo Municipal, por los tres meses y la número </w:t>
      </w:r>
      <w:r w:rsidR="000F2AF1" w:rsidRPr="000F2AF1">
        <w:rPr>
          <w:rFonts w:ascii="Arial" w:hAnsi="Arial" w:cs="Arial"/>
          <w:b/>
          <w:bCs/>
          <w:sz w:val="24"/>
          <w:szCs w:val="24"/>
        </w:rPr>
        <w:t>F)</w:t>
      </w:r>
      <w:r w:rsidR="000F2AF1">
        <w:rPr>
          <w:rFonts w:ascii="Arial" w:hAnsi="Arial" w:cs="Arial"/>
          <w:b/>
          <w:bCs/>
          <w:sz w:val="24"/>
          <w:szCs w:val="24"/>
        </w:rPr>
        <w:t xml:space="preserve">.- </w:t>
      </w:r>
      <w:r w:rsidR="000F2AF1">
        <w:rPr>
          <w:rFonts w:ascii="Arial" w:hAnsi="Arial" w:cs="Arial"/>
          <w:sz w:val="24"/>
          <w:szCs w:val="24"/>
        </w:rPr>
        <w:t>Relativa a habilitar el recinto del Patio San Pedro para el día primero de enero, si, serían parte del, de la orden del día que se va a aprobar, si es que están de acuerdo.-------------------------------------------------------------------------------------------------------------------------------------------</w:t>
      </w:r>
      <w:r w:rsidR="000F2AF1" w:rsidRPr="00F27378">
        <w:rPr>
          <w:rFonts w:ascii="Arial" w:hAnsi="Arial" w:cs="Arial"/>
          <w:sz w:val="24"/>
          <w:szCs w:val="24"/>
        </w:rPr>
        <w:t>Con la palabra el Concejal Presidente, C. Rafael García Iñiguez:</w:t>
      </w:r>
      <w:r w:rsidR="000F2AF1">
        <w:rPr>
          <w:rFonts w:ascii="Arial" w:hAnsi="Arial" w:cs="Arial"/>
          <w:sz w:val="24"/>
          <w:szCs w:val="24"/>
        </w:rPr>
        <w:t xml:space="preserve"> Muchas </w:t>
      </w:r>
      <w:r w:rsidR="000F2AF1">
        <w:rPr>
          <w:rFonts w:ascii="Arial" w:hAnsi="Arial" w:cs="Arial"/>
          <w:sz w:val="24"/>
          <w:szCs w:val="24"/>
        </w:rPr>
        <w:lastRenderedPageBreak/>
        <w:t>gracias Señor Secretario, si están de acuerdo nuestras amigas y amigos Concejales en aprobar el orden del día propuesto, favor de manifestarlo levantando su mano, nuevamente se aprueba por unanimidad</w:t>
      </w:r>
      <w:r w:rsidR="003E04D8">
        <w:rPr>
          <w:rFonts w:ascii="Arial" w:hAnsi="Arial" w:cs="Arial"/>
          <w:sz w:val="24"/>
          <w:szCs w:val="24"/>
        </w:rPr>
        <w:t>.-------------------------------------------------------------------------------------------------------------------</w:t>
      </w:r>
      <w:r w:rsidR="003E04D8" w:rsidRPr="003E04D8">
        <w:rPr>
          <w:rFonts w:ascii="Arial" w:hAnsi="Arial" w:cs="Arial"/>
          <w:sz w:val="24"/>
          <w:szCs w:val="24"/>
        </w:rPr>
        <w:t xml:space="preserve"> </w:t>
      </w:r>
      <w:r w:rsidR="003E04D8" w:rsidRPr="00F27378">
        <w:rPr>
          <w:rFonts w:ascii="Arial" w:hAnsi="Arial" w:cs="Arial"/>
          <w:sz w:val="24"/>
          <w:szCs w:val="24"/>
        </w:rPr>
        <w:t>Con la palabra el Concejal Presidente, C. Rafael García Iñiguez:</w:t>
      </w:r>
      <w:r w:rsidR="000F2AF1">
        <w:rPr>
          <w:rFonts w:ascii="Arial" w:hAnsi="Arial" w:cs="Arial"/>
          <w:sz w:val="24"/>
          <w:szCs w:val="24"/>
        </w:rPr>
        <w:t xml:space="preserve"> Señor Secretario</w:t>
      </w:r>
      <w:r w:rsidR="00A515E5">
        <w:rPr>
          <w:rFonts w:ascii="Arial" w:hAnsi="Arial" w:cs="Arial"/>
          <w:sz w:val="24"/>
          <w:szCs w:val="24"/>
        </w:rPr>
        <w:t>,</w:t>
      </w:r>
      <w:r w:rsidR="000F2AF1">
        <w:rPr>
          <w:rFonts w:ascii="Arial" w:hAnsi="Arial" w:cs="Arial"/>
          <w:sz w:val="24"/>
          <w:szCs w:val="24"/>
        </w:rPr>
        <w:t xml:space="preserve"> una vez que hemos desahogado los anteriores dos puntos del orden del día, le ruego por favor eh, considere desahogar el </w:t>
      </w:r>
      <w:r w:rsidR="000F2AF1" w:rsidRPr="000F2AF1">
        <w:rPr>
          <w:rFonts w:ascii="Arial" w:hAnsi="Arial" w:cs="Arial"/>
          <w:b/>
          <w:bCs/>
          <w:sz w:val="24"/>
          <w:szCs w:val="24"/>
          <w:u w:val="single"/>
        </w:rPr>
        <w:t>TERCER PUNTO</w:t>
      </w:r>
      <w:r w:rsidR="000F2AF1">
        <w:rPr>
          <w:rFonts w:ascii="Arial" w:hAnsi="Arial" w:cs="Arial"/>
          <w:sz w:val="24"/>
          <w:szCs w:val="24"/>
        </w:rPr>
        <w:t xml:space="preserve"> </w:t>
      </w:r>
      <w:r w:rsidR="003E04D8">
        <w:rPr>
          <w:rFonts w:ascii="Arial" w:hAnsi="Arial" w:cs="Arial"/>
          <w:sz w:val="24"/>
          <w:szCs w:val="24"/>
        </w:rPr>
        <w:t>sobre la lectura, análisis y aprobación del acta de la sesión ordinaria de este Concejo Municipal con fecha 26 de noviembre del año 2021, se solicita en este, en este punto la dispensa de la lectura en virtud de que el proyecto que ha circulado con anticipación</w:t>
      </w:r>
      <w:r w:rsidR="000D7519">
        <w:rPr>
          <w:rFonts w:ascii="Arial" w:hAnsi="Arial" w:cs="Arial"/>
          <w:sz w:val="24"/>
          <w:szCs w:val="24"/>
        </w:rPr>
        <w:t>,</w:t>
      </w:r>
      <w:r w:rsidR="003E04D8">
        <w:rPr>
          <w:rFonts w:ascii="Arial" w:hAnsi="Arial" w:cs="Arial"/>
          <w:sz w:val="24"/>
          <w:szCs w:val="24"/>
        </w:rPr>
        <w:t xml:space="preserve"> ha sido enviado</w:t>
      </w:r>
      <w:r w:rsidR="003E04D8" w:rsidRPr="00DF58D1">
        <w:rPr>
          <w:rFonts w:ascii="Arial" w:hAnsi="Arial" w:cs="Arial"/>
          <w:sz w:val="24"/>
          <w:szCs w:val="24"/>
        </w:rPr>
        <w:t xml:space="preserve"> de manera electrónica para su estudio y análisis a través de los correos</w:t>
      </w:r>
      <w:r w:rsidR="003E04D8">
        <w:rPr>
          <w:rFonts w:ascii="Arial" w:hAnsi="Arial" w:cs="Arial"/>
          <w:sz w:val="24"/>
          <w:szCs w:val="24"/>
        </w:rPr>
        <w:t xml:space="preserve"> </w:t>
      </w:r>
      <w:r w:rsidR="003E04D8" w:rsidRPr="00DF58D1">
        <w:rPr>
          <w:rFonts w:ascii="Arial" w:hAnsi="Arial" w:cs="Arial"/>
          <w:sz w:val="24"/>
          <w:szCs w:val="24"/>
        </w:rPr>
        <w:t xml:space="preserve"> autorizados </w:t>
      </w:r>
      <w:r w:rsidR="003E04D8">
        <w:rPr>
          <w:rFonts w:ascii="Arial" w:hAnsi="Arial" w:cs="Arial"/>
          <w:sz w:val="24"/>
          <w:szCs w:val="24"/>
        </w:rPr>
        <w:t>por cada</w:t>
      </w:r>
      <w:r w:rsidR="003E04D8" w:rsidRPr="00DF58D1">
        <w:rPr>
          <w:rFonts w:ascii="Arial" w:hAnsi="Arial" w:cs="Arial"/>
          <w:sz w:val="24"/>
          <w:szCs w:val="24"/>
        </w:rPr>
        <w:t xml:space="preserve"> uno de ustedes</w:t>
      </w:r>
      <w:r w:rsidR="003E04D8">
        <w:rPr>
          <w:rFonts w:ascii="Arial" w:hAnsi="Arial" w:cs="Arial"/>
          <w:sz w:val="24"/>
          <w:szCs w:val="24"/>
        </w:rPr>
        <w:t xml:space="preserve">, por lo que en votación económica les pregunto a las y los Concejales, quienes estén por </w:t>
      </w:r>
      <w:r w:rsidR="000D7519">
        <w:rPr>
          <w:rFonts w:ascii="Arial" w:hAnsi="Arial" w:cs="Arial"/>
          <w:sz w:val="24"/>
          <w:szCs w:val="24"/>
        </w:rPr>
        <w:t>la afirmativa de la aprobación de la dispensa de la lectura</w:t>
      </w:r>
      <w:r w:rsidR="00A515E5">
        <w:rPr>
          <w:rFonts w:ascii="Arial" w:hAnsi="Arial" w:cs="Arial"/>
          <w:sz w:val="24"/>
          <w:szCs w:val="24"/>
        </w:rPr>
        <w:t>,</w:t>
      </w:r>
      <w:r w:rsidR="000D7519">
        <w:rPr>
          <w:rFonts w:ascii="Arial" w:hAnsi="Arial" w:cs="Arial"/>
          <w:sz w:val="24"/>
          <w:szCs w:val="24"/>
        </w:rPr>
        <w:t xml:space="preserve"> favor de manifestarlo levantando su mano, se aprueba por unanimidad, muchas gracias, nuevamente en ese mismo sentido someto a votación la aprobación del contenido de dicha acta y quienes </w:t>
      </w:r>
      <w:r w:rsidR="00A515E5">
        <w:rPr>
          <w:rFonts w:ascii="Arial" w:hAnsi="Arial" w:cs="Arial"/>
          <w:sz w:val="24"/>
          <w:szCs w:val="24"/>
        </w:rPr>
        <w:t>estén</w:t>
      </w:r>
      <w:r w:rsidR="000D7519">
        <w:rPr>
          <w:rFonts w:ascii="Arial" w:hAnsi="Arial" w:cs="Arial"/>
          <w:sz w:val="24"/>
          <w:szCs w:val="24"/>
        </w:rPr>
        <w:t xml:space="preserve"> por la afirmativa les ruego manifestarlo nuevamente levantando su mano, se apru</w:t>
      </w:r>
      <w:r w:rsidR="00A515E5">
        <w:rPr>
          <w:rFonts w:ascii="Arial" w:hAnsi="Arial" w:cs="Arial"/>
          <w:sz w:val="24"/>
          <w:szCs w:val="24"/>
        </w:rPr>
        <w:t>e</w:t>
      </w:r>
      <w:r w:rsidR="000D7519">
        <w:rPr>
          <w:rFonts w:ascii="Arial" w:hAnsi="Arial" w:cs="Arial"/>
          <w:sz w:val="24"/>
          <w:szCs w:val="24"/>
        </w:rPr>
        <w:t xml:space="preserve">ba nuevamente por unanimidad y para el desahogo del  </w:t>
      </w:r>
      <w:r w:rsidR="00F75168" w:rsidRPr="00F75168">
        <w:rPr>
          <w:rFonts w:ascii="Arial" w:hAnsi="Arial" w:cs="Arial"/>
          <w:b/>
          <w:sz w:val="24"/>
          <w:szCs w:val="24"/>
          <w:u w:val="single"/>
        </w:rPr>
        <w:t>CUARTO PUNTO</w:t>
      </w:r>
      <w:r w:rsidR="00F75168">
        <w:rPr>
          <w:rFonts w:ascii="Arial" w:hAnsi="Arial" w:cs="Arial"/>
          <w:b/>
          <w:sz w:val="24"/>
          <w:szCs w:val="24"/>
        </w:rPr>
        <w:t xml:space="preserve"> </w:t>
      </w:r>
      <w:r w:rsidR="00F75168">
        <w:rPr>
          <w:rFonts w:ascii="Arial" w:hAnsi="Arial" w:cs="Arial"/>
          <w:sz w:val="24"/>
          <w:szCs w:val="24"/>
        </w:rPr>
        <w:t xml:space="preserve">del orden del día </w:t>
      </w:r>
      <w:r w:rsidR="000D7519">
        <w:rPr>
          <w:rFonts w:ascii="Arial" w:hAnsi="Arial" w:cs="Arial"/>
          <w:sz w:val="24"/>
          <w:szCs w:val="24"/>
        </w:rPr>
        <w:t xml:space="preserve">le ruego nuevamente al Secretario, </w:t>
      </w:r>
      <w:r w:rsidR="00A515E5">
        <w:rPr>
          <w:rFonts w:ascii="Arial" w:hAnsi="Arial" w:cs="Arial"/>
          <w:sz w:val="24"/>
          <w:szCs w:val="24"/>
        </w:rPr>
        <w:t>dé</w:t>
      </w:r>
      <w:r w:rsidR="00F75168">
        <w:rPr>
          <w:rFonts w:ascii="Arial" w:hAnsi="Arial" w:cs="Arial"/>
          <w:sz w:val="24"/>
          <w:szCs w:val="24"/>
        </w:rPr>
        <w:t xml:space="preserve"> lectura de los comunicados agendados.--------------------------------------------------</w:t>
      </w:r>
      <w:r w:rsidR="0005358B">
        <w:rPr>
          <w:rFonts w:ascii="Arial" w:hAnsi="Arial" w:cs="Arial"/>
          <w:sz w:val="24"/>
          <w:szCs w:val="24"/>
        </w:rPr>
        <w:t>--------------</w:t>
      </w:r>
      <w:r w:rsidR="00F75168">
        <w:rPr>
          <w:rFonts w:ascii="Arial" w:hAnsi="Arial" w:cs="Arial"/>
          <w:sz w:val="24"/>
          <w:szCs w:val="24"/>
        </w:rPr>
        <w:t>-</w:t>
      </w:r>
      <w:r w:rsidR="00CD7523">
        <w:rPr>
          <w:rFonts w:ascii="Arial" w:hAnsi="Arial" w:cs="Arial"/>
          <w:sz w:val="24"/>
          <w:szCs w:val="24"/>
        </w:rPr>
        <w:t>-</w:t>
      </w:r>
      <w:r w:rsidR="009D691D">
        <w:rPr>
          <w:rFonts w:ascii="Arial" w:hAnsi="Arial" w:cs="Arial"/>
          <w:sz w:val="24"/>
          <w:szCs w:val="24"/>
        </w:rPr>
        <w:t>-</w:t>
      </w:r>
      <w:r w:rsidR="00CD7523">
        <w:rPr>
          <w:rFonts w:ascii="Arial" w:hAnsi="Arial" w:cs="Arial"/>
          <w:sz w:val="24"/>
          <w:szCs w:val="24"/>
        </w:rPr>
        <w:t>--------</w:t>
      </w:r>
      <w:r w:rsidR="00A515E5">
        <w:rPr>
          <w:rFonts w:ascii="Arial" w:hAnsi="Arial" w:cs="Arial"/>
          <w:sz w:val="24"/>
          <w:szCs w:val="24"/>
        </w:rPr>
        <w:t>----------------------------------------</w:t>
      </w:r>
      <w:r w:rsidR="00CD7523">
        <w:rPr>
          <w:rFonts w:ascii="Arial" w:hAnsi="Arial" w:cs="Arial"/>
          <w:sz w:val="24"/>
          <w:szCs w:val="24"/>
        </w:rPr>
        <w:t>-----------</w:t>
      </w:r>
    </w:p>
    <w:p w14:paraId="1ABC634B" w14:textId="2C842685" w:rsidR="00F13D96" w:rsidRDefault="0082372E" w:rsidP="00170E8B">
      <w:pPr>
        <w:jc w:val="both"/>
        <w:rPr>
          <w:rFonts w:ascii="Arial" w:hAnsi="Arial" w:cs="Arial"/>
          <w:sz w:val="24"/>
          <w:szCs w:val="24"/>
        </w:rPr>
      </w:pPr>
      <w:r w:rsidRPr="00F27378">
        <w:rPr>
          <w:rFonts w:ascii="Arial" w:hAnsi="Arial" w:cs="Arial"/>
          <w:sz w:val="24"/>
          <w:szCs w:val="24"/>
        </w:rPr>
        <w:t xml:space="preserve">En uso </w:t>
      </w:r>
      <w:r w:rsidR="00607DFE">
        <w:rPr>
          <w:rFonts w:ascii="Arial" w:hAnsi="Arial" w:cs="Arial"/>
          <w:sz w:val="24"/>
          <w:szCs w:val="24"/>
        </w:rPr>
        <w:t xml:space="preserve">de la voz el </w:t>
      </w:r>
      <w:proofErr w:type="gramStart"/>
      <w:r w:rsidR="00607DFE">
        <w:rPr>
          <w:rFonts w:ascii="Arial" w:hAnsi="Arial" w:cs="Arial"/>
          <w:sz w:val="24"/>
          <w:szCs w:val="24"/>
        </w:rPr>
        <w:t>Secretario</w:t>
      </w:r>
      <w:proofErr w:type="gramEnd"/>
      <w:r w:rsidR="00607DFE">
        <w:rPr>
          <w:rFonts w:ascii="Arial" w:hAnsi="Arial" w:cs="Arial"/>
          <w:sz w:val="24"/>
          <w:szCs w:val="24"/>
        </w:rPr>
        <w:t xml:space="preserve"> del Conc</w:t>
      </w:r>
      <w:r w:rsidRPr="00F27378">
        <w:rPr>
          <w:rFonts w:ascii="Arial" w:hAnsi="Arial" w:cs="Arial"/>
          <w:sz w:val="24"/>
          <w:szCs w:val="24"/>
        </w:rPr>
        <w:t>ejo Municipal de San Pedro Tlaquepaque, Lic. Salvador Ruíz Ayala:</w:t>
      </w:r>
      <w:r w:rsidR="00F75168">
        <w:rPr>
          <w:rFonts w:ascii="Arial" w:hAnsi="Arial" w:cs="Arial"/>
          <w:sz w:val="24"/>
          <w:szCs w:val="24"/>
        </w:rPr>
        <w:t xml:space="preserve"> </w:t>
      </w:r>
      <w:r w:rsidR="00A515E5">
        <w:rPr>
          <w:rFonts w:ascii="Arial" w:hAnsi="Arial" w:cs="Arial"/>
          <w:sz w:val="24"/>
          <w:szCs w:val="24"/>
        </w:rPr>
        <w:t>Con su permiso y con permiso de este Pleno: Lectura de comunicados.</w:t>
      </w:r>
    </w:p>
    <w:p w14:paraId="0ABD9E06" w14:textId="64A56FB4" w:rsidR="000E5D9C" w:rsidRPr="000E5D9C" w:rsidRDefault="000E5D9C" w:rsidP="00FB66D3">
      <w:pPr>
        <w:jc w:val="both"/>
        <w:rPr>
          <w:rFonts w:ascii="Arial" w:hAnsi="Arial" w:cs="Arial"/>
          <w:sz w:val="24"/>
          <w:szCs w:val="24"/>
        </w:rPr>
      </w:pPr>
      <w:r w:rsidRPr="000E5D9C">
        <w:rPr>
          <w:rFonts w:ascii="Arial" w:hAnsi="Arial" w:cs="Arial"/>
          <w:b/>
          <w:sz w:val="24"/>
          <w:szCs w:val="24"/>
        </w:rPr>
        <w:t xml:space="preserve">IV.- A) </w:t>
      </w:r>
      <w:r w:rsidRPr="000E5D9C">
        <w:rPr>
          <w:rFonts w:ascii="Arial" w:hAnsi="Arial" w:cs="Arial"/>
          <w:sz w:val="24"/>
          <w:szCs w:val="24"/>
        </w:rPr>
        <w:t>Se recibió escrito de la Secretaría General del H. Congreso del</w:t>
      </w:r>
      <w:r>
        <w:rPr>
          <w:rFonts w:ascii="Arial" w:hAnsi="Arial" w:cs="Arial"/>
          <w:sz w:val="24"/>
          <w:szCs w:val="24"/>
        </w:rPr>
        <w:t xml:space="preserve"> </w:t>
      </w:r>
      <w:r w:rsidRPr="000E5D9C">
        <w:rPr>
          <w:rFonts w:ascii="Arial" w:hAnsi="Arial" w:cs="Arial"/>
          <w:sz w:val="24"/>
          <w:szCs w:val="24"/>
        </w:rPr>
        <w:t>Estado de Jalisco, identificado como OF-CPL-S/N-LXIII-21, mediante el cual informa respecto a la aprobación de los acuerdos legislativos número 15-LXIII-21, 16-LXIII-21 y 18-LXIII-21.</w:t>
      </w:r>
      <w:r>
        <w:rPr>
          <w:rFonts w:ascii="Arial" w:hAnsi="Arial" w:cs="Arial"/>
          <w:sz w:val="24"/>
          <w:szCs w:val="24"/>
        </w:rPr>
        <w:t>----------------------------------------------------------------------------------------------------------------------------------------------------</w:t>
      </w:r>
      <w:r w:rsidRPr="000E5D9C">
        <w:rPr>
          <w:rFonts w:ascii="Arial" w:hAnsi="Arial" w:cs="Arial"/>
          <w:b/>
          <w:sz w:val="24"/>
          <w:szCs w:val="24"/>
        </w:rPr>
        <w:t xml:space="preserve">IV.- B) </w:t>
      </w:r>
      <w:r w:rsidRPr="000E5D9C">
        <w:rPr>
          <w:rFonts w:ascii="Arial" w:hAnsi="Arial" w:cs="Arial"/>
          <w:sz w:val="24"/>
          <w:szCs w:val="24"/>
        </w:rPr>
        <w:t xml:space="preserve">Se recibió oficio SMT 156/2021, suscrito por el Concejal Síndico y Concejal Presidente de la Comisión Edilicia de Hacienda, Patrimonio y Presupuesto, Mtro. Otoniel Varas de Valdez González, mediante el cual adjunta CD´S que contienen el estatus de los bienes muebles e inmuebles que forman parte  del patrimonio municipal, y que fueron </w:t>
      </w:r>
      <w:proofErr w:type="spellStart"/>
      <w:r w:rsidRPr="000E5D9C">
        <w:rPr>
          <w:rFonts w:ascii="Arial" w:hAnsi="Arial" w:cs="Arial"/>
          <w:sz w:val="24"/>
          <w:szCs w:val="24"/>
        </w:rPr>
        <w:t>recepcionados</w:t>
      </w:r>
      <w:proofErr w:type="spellEnd"/>
      <w:r w:rsidRPr="000E5D9C">
        <w:rPr>
          <w:rFonts w:ascii="Arial" w:hAnsi="Arial" w:cs="Arial"/>
          <w:sz w:val="24"/>
          <w:szCs w:val="24"/>
        </w:rPr>
        <w:t xml:space="preserve"> en la Administración 2018-2021; esto, a fin de que sean entregados a los integrantes del Concejo Municipal</w:t>
      </w:r>
      <w:r w:rsidR="00A515E5">
        <w:rPr>
          <w:rFonts w:ascii="Arial" w:hAnsi="Arial" w:cs="Arial"/>
          <w:sz w:val="24"/>
          <w:szCs w:val="24"/>
        </w:rPr>
        <w:t>, es cuanto ciudadano Presidente, Concejal Presidente.------------------</w:t>
      </w:r>
      <w:r>
        <w:rPr>
          <w:rFonts w:ascii="Arial" w:hAnsi="Arial" w:cs="Arial"/>
          <w:sz w:val="24"/>
          <w:szCs w:val="24"/>
        </w:rPr>
        <w:t>--------------------------------------------------------------------------------------------------------------------------------------------------------</w:t>
      </w:r>
    </w:p>
    <w:p w14:paraId="4E083681" w14:textId="292B3A40" w:rsidR="00805462" w:rsidRDefault="00FE504D" w:rsidP="00805462">
      <w:pPr>
        <w:jc w:val="both"/>
        <w:rPr>
          <w:rFonts w:ascii="Arial" w:hAnsi="Arial" w:cs="Arial"/>
          <w:sz w:val="24"/>
          <w:szCs w:val="24"/>
        </w:rPr>
      </w:pPr>
      <w:r w:rsidRPr="009F4F01">
        <w:rPr>
          <w:rFonts w:ascii="Arial" w:hAnsi="Arial" w:cs="Arial"/>
          <w:sz w:val="24"/>
          <w:szCs w:val="24"/>
        </w:rPr>
        <w:t>Con la palabra el Concejal Presidente, C. Rafael García Iñiguez:</w:t>
      </w:r>
      <w:r>
        <w:rPr>
          <w:rFonts w:ascii="Arial" w:hAnsi="Arial" w:cs="Arial"/>
          <w:sz w:val="24"/>
          <w:szCs w:val="24"/>
        </w:rPr>
        <w:t xml:space="preserve"> Muchas gracias Señor Secretario, desahog</w:t>
      </w:r>
      <w:r w:rsidR="00A515E5">
        <w:rPr>
          <w:rFonts w:ascii="Arial" w:hAnsi="Arial" w:cs="Arial"/>
          <w:sz w:val="24"/>
          <w:szCs w:val="24"/>
        </w:rPr>
        <w:t>uemos entonces el</w:t>
      </w:r>
      <w:r>
        <w:rPr>
          <w:rFonts w:ascii="Arial" w:hAnsi="Arial" w:cs="Arial"/>
          <w:sz w:val="24"/>
          <w:szCs w:val="24"/>
        </w:rPr>
        <w:t xml:space="preserve"> </w:t>
      </w:r>
      <w:r w:rsidR="00A515E5">
        <w:rPr>
          <w:rFonts w:ascii="Arial" w:hAnsi="Arial" w:cs="Arial"/>
          <w:b/>
          <w:sz w:val="24"/>
          <w:szCs w:val="24"/>
          <w:u w:val="single"/>
        </w:rPr>
        <w:t>QUINT</w:t>
      </w:r>
      <w:r w:rsidR="00A515E5" w:rsidRPr="00F75168">
        <w:rPr>
          <w:rFonts w:ascii="Arial" w:hAnsi="Arial" w:cs="Arial"/>
          <w:b/>
          <w:sz w:val="24"/>
          <w:szCs w:val="24"/>
          <w:u w:val="single"/>
        </w:rPr>
        <w:t>O PUNTO</w:t>
      </w:r>
      <w:r w:rsidR="00A515E5">
        <w:rPr>
          <w:rFonts w:ascii="Arial" w:hAnsi="Arial" w:cs="Arial"/>
          <w:b/>
          <w:sz w:val="24"/>
          <w:szCs w:val="24"/>
        </w:rPr>
        <w:t xml:space="preserve"> </w:t>
      </w:r>
      <w:r w:rsidR="00A515E5">
        <w:rPr>
          <w:rFonts w:ascii="Arial" w:hAnsi="Arial" w:cs="Arial"/>
          <w:bCs/>
          <w:sz w:val="24"/>
          <w:szCs w:val="24"/>
        </w:rPr>
        <w:t xml:space="preserve">del punto del orden del día y le </w:t>
      </w:r>
      <w:r>
        <w:rPr>
          <w:rFonts w:ascii="Arial" w:hAnsi="Arial" w:cs="Arial"/>
          <w:sz w:val="24"/>
          <w:szCs w:val="24"/>
        </w:rPr>
        <w:t>solicito</w:t>
      </w:r>
      <w:r w:rsidR="00A515E5">
        <w:rPr>
          <w:rFonts w:ascii="Arial" w:hAnsi="Arial" w:cs="Arial"/>
          <w:sz w:val="24"/>
          <w:szCs w:val="24"/>
        </w:rPr>
        <w:t xml:space="preserve"> por favor dé lectura a las iniciativas de turno a </w:t>
      </w:r>
      <w:r w:rsidR="00C85058">
        <w:rPr>
          <w:rFonts w:ascii="Arial" w:hAnsi="Arial" w:cs="Arial"/>
          <w:sz w:val="24"/>
          <w:szCs w:val="24"/>
        </w:rPr>
        <w:t>C</w:t>
      </w:r>
      <w:r w:rsidR="00A515E5">
        <w:rPr>
          <w:rFonts w:ascii="Arial" w:hAnsi="Arial" w:cs="Arial"/>
          <w:sz w:val="24"/>
          <w:szCs w:val="24"/>
        </w:rPr>
        <w:t xml:space="preserve">omisiones </w:t>
      </w:r>
      <w:r w:rsidR="00C85058">
        <w:rPr>
          <w:rFonts w:ascii="Arial" w:hAnsi="Arial" w:cs="Arial"/>
          <w:sz w:val="24"/>
          <w:szCs w:val="24"/>
        </w:rPr>
        <w:t>E</w:t>
      </w:r>
      <w:r w:rsidR="00A515E5">
        <w:rPr>
          <w:rFonts w:ascii="Arial" w:hAnsi="Arial" w:cs="Arial"/>
          <w:sz w:val="24"/>
          <w:szCs w:val="24"/>
        </w:rPr>
        <w:t>dilicias agendadas.</w:t>
      </w:r>
      <w:r>
        <w:rPr>
          <w:rFonts w:ascii="Arial" w:hAnsi="Arial" w:cs="Arial"/>
          <w:sz w:val="24"/>
          <w:szCs w:val="24"/>
        </w:rPr>
        <w:t>---------------------------------------------------------------------------------------------------</w:t>
      </w:r>
      <w:r w:rsidR="00A515E5">
        <w:rPr>
          <w:rFonts w:ascii="Arial" w:hAnsi="Arial" w:cs="Arial"/>
          <w:sz w:val="24"/>
          <w:szCs w:val="24"/>
        </w:rPr>
        <w:t>-----------------------------------</w:t>
      </w:r>
      <w:r>
        <w:rPr>
          <w:rFonts w:ascii="Arial" w:hAnsi="Arial" w:cs="Arial"/>
          <w:sz w:val="24"/>
          <w:szCs w:val="24"/>
        </w:rPr>
        <w:t>----------</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000E5D9C" w:rsidRPr="000E5D9C">
        <w:rPr>
          <w:rFonts w:ascii="Arial" w:hAnsi="Arial" w:cs="Arial"/>
          <w:sz w:val="24"/>
          <w:szCs w:val="24"/>
        </w:rPr>
        <w:t>Les informo que no hay iniciativas de turno a Comisiones Edilicias agendadas para ésta sesión</w:t>
      </w:r>
      <w:r w:rsidR="00C85058">
        <w:rPr>
          <w:rFonts w:ascii="Arial" w:hAnsi="Arial" w:cs="Arial"/>
          <w:sz w:val="24"/>
          <w:szCs w:val="24"/>
        </w:rPr>
        <w:t>.---------------------------------------------------------------------------------------------------------------------</w:t>
      </w:r>
      <w:r w:rsidR="003A0C8B" w:rsidRPr="009F4F01">
        <w:rPr>
          <w:rFonts w:ascii="Arial" w:hAnsi="Arial" w:cs="Arial"/>
          <w:sz w:val="24"/>
          <w:szCs w:val="24"/>
        </w:rPr>
        <w:t>Con la palabra el Concejal Presidente, C. Rafael García Iñiguez:</w:t>
      </w:r>
      <w:r w:rsidR="003A0C8B">
        <w:rPr>
          <w:rFonts w:ascii="Arial" w:hAnsi="Arial" w:cs="Arial"/>
          <w:sz w:val="24"/>
          <w:szCs w:val="24"/>
        </w:rPr>
        <w:t xml:space="preserve"> </w:t>
      </w:r>
      <w:r>
        <w:rPr>
          <w:rFonts w:ascii="Arial" w:hAnsi="Arial" w:cs="Arial"/>
          <w:sz w:val="24"/>
          <w:szCs w:val="24"/>
        </w:rPr>
        <w:t>Mucha</w:t>
      </w:r>
      <w:r w:rsidR="00A324FA">
        <w:rPr>
          <w:rFonts w:ascii="Arial" w:hAnsi="Arial" w:cs="Arial"/>
          <w:sz w:val="24"/>
          <w:szCs w:val="24"/>
        </w:rPr>
        <w:t>s</w:t>
      </w:r>
      <w:r>
        <w:rPr>
          <w:rFonts w:ascii="Arial" w:hAnsi="Arial" w:cs="Arial"/>
          <w:sz w:val="24"/>
          <w:szCs w:val="24"/>
        </w:rPr>
        <w:t xml:space="preserve"> gracias Secretario, </w:t>
      </w:r>
      <w:r w:rsidR="00C85058">
        <w:rPr>
          <w:rFonts w:ascii="Arial" w:hAnsi="Arial" w:cs="Arial"/>
          <w:sz w:val="24"/>
          <w:szCs w:val="24"/>
        </w:rPr>
        <w:t>procedamos entonces a desahogar el</w:t>
      </w:r>
      <w:r w:rsidR="00FF575D">
        <w:rPr>
          <w:rFonts w:ascii="Arial" w:hAnsi="Arial" w:cs="Arial"/>
          <w:sz w:val="24"/>
          <w:szCs w:val="24"/>
        </w:rPr>
        <w:t xml:space="preserve"> </w:t>
      </w:r>
      <w:r w:rsidR="003A0C8B">
        <w:rPr>
          <w:rFonts w:ascii="Arial" w:hAnsi="Arial" w:cs="Arial"/>
          <w:sz w:val="24"/>
          <w:szCs w:val="24"/>
        </w:rPr>
        <w:t xml:space="preserve"> </w:t>
      </w:r>
      <w:r w:rsidR="00C85058">
        <w:rPr>
          <w:rFonts w:ascii="Arial" w:hAnsi="Arial" w:cs="Arial"/>
          <w:b/>
          <w:sz w:val="24"/>
          <w:szCs w:val="24"/>
          <w:u w:val="single"/>
        </w:rPr>
        <w:t>SEX</w:t>
      </w:r>
      <w:r w:rsidR="003A0C8B" w:rsidRPr="003A0C8B">
        <w:rPr>
          <w:rFonts w:ascii="Arial" w:hAnsi="Arial" w:cs="Arial"/>
          <w:b/>
          <w:sz w:val="24"/>
          <w:szCs w:val="24"/>
          <w:u w:val="single"/>
        </w:rPr>
        <w:t>TO</w:t>
      </w:r>
      <w:r w:rsidR="00FF575D">
        <w:rPr>
          <w:rFonts w:ascii="Arial" w:hAnsi="Arial" w:cs="Arial"/>
          <w:b/>
          <w:sz w:val="24"/>
          <w:szCs w:val="24"/>
          <w:u w:val="single"/>
        </w:rPr>
        <w:t xml:space="preserve"> PUNTO</w:t>
      </w:r>
      <w:r w:rsidR="00FF575D">
        <w:rPr>
          <w:rFonts w:ascii="Arial" w:hAnsi="Arial" w:cs="Arial"/>
          <w:sz w:val="24"/>
          <w:szCs w:val="24"/>
        </w:rPr>
        <w:t xml:space="preserve"> del orden del día, </w:t>
      </w:r>
      <w:r w:rsidR="00C85058">
        <w:rPr>
          <w:rFonts w:ascii="Arial" w:hAnsi="Arial" w:cs="Arial"/>
          <w:sz w:val="24"/>
          <w:szCs w:val="24"/>
        </w:rPr>
        <w:t xml:space="preserve">que se refiere a la lectura y en su caso debate y aprobación </w:t>
      </w:r>
      <w:r w:rsidR="00ED2962">
        <w:rPr>
          <w:rFonts w:ascii="Arial" w:hAnsi="Arial" w:cs="Arial"/>
          <w:sz w:val="24"/>
          <w:szCs w:val="24"/>
        </w:rPr>
        <w:t xml:space="preserve">de los </w:t>
      </w:r>
      <w:r w:rsidR="003D7C3A">
        <w:rPr>
          <w:rFonts w:ascii="Arial" w:hAnsi="Arial" w:cs="Arial"/>
          <w:sz w:val="24"/>
          <w:szCs w:val="24"/>
        </w:rPr>
        <w:t>dictámenes</w:t>
      </w:r>
      <w:r w:rsidR="00ED2962">
        <w:rPr>
          <w:rFonts w:ascii="Arial" w:hAnsi="Arial" w:cs="Arial"/>
          <w:sz w:val="24"/>
          <w:szCs w:val="24"/>
        </w:rPr>
        <w:t xml:space="preserve"> de </w:t>
      </w:r>
      <w:r w:rsidR="003D2825">
        <w:rPr>
          <w:rFonts w:ascii="Arial" w:hAnsi="Arial" w:cs="Arial"/>
          <w:sz w:val="24"/>
          <w:szCs w:val="24"/>
        </w:rPr>
        <w:t>C</w:t>
      </w:r>
      <w:r w:rsidR="00ED2962">
        <w:rPr>
          <w:rFonts w:ascii="Arial" w:hAnsi="Arial" w:cs="Arial"/>
          <w:sz w:val="24"/>
          <w:szCs w:val="24"/>
        </w:rPr>
        <w:t xml:space="preserve">omisiones </w:t>
      </w:r>
      <w:r w:rsidR="003D2825">
        <w:rPr>
          <w:rFonts w:ascii="Arial" w:hAnsi="Arial" w:cs="Arial"/>
          <w:sz w:val="24"/>
          <w:szCs w:val="24"/>
        </w:rPr>
        <w:t>E</w:t>
      </w:r>
      <w:r w:rsidR="00ED2962">
        <w:rPr>
          <w:rFonts w:ascii="Arial" w:hAnsi="Arial" w:cs="Arial"/>
          <w:sz w:val="24"/>
          <w:szCs w:val="24"/>
        </w:rPr>
        <w:t>dilicias</w:t>
      </w:r>
      <w:r w:rsidR="00C85058">
        <w:rPr>
          <w:rFonts w:ascii="Arial" w:hAnsi="Arial" w:cs="Arial"/>
          <w:sz w:val="24"/>
          <w:szCs w:val="24"/>
        </w:rPr>
        <w:t xml:space="preserve"> y le ruego por favor </w:t>
      </w:r>
      <w:r w:rsidR="00C85058">
        <w:rPr>
          <w:rFonts w:ascii="Arial" w:hAnsi="Arial" w:cs="Arial"/>
          <w:sz w:val="24"/>
          <w:szCs w:val="24"/>
        </w:rPr>
        <w:lastRenderedPageBreak/>
        <w:t>dé lectura</w:t>
      </w:r>
      <w:r w:rsidR="003D2825">
        <w:rPr>
          <w:rFonts w:ascii="Arial" w:hAnsi="Arial" w:cs="Arial"/>
          <w:sz w:val="24"/>
          <w:szCs w:val="24"/>
        </w:rPr>
        <w:t>.----------------------------------------------------------------------------------------</w:t>
      </w:r>
      <w:r w:rsidR="00A4068F">
        <w:rPr>
          <w:rFonts w:ascii="Arial" w:hAnsi="Arial" w:cs="Arial"/>
          <w:sz w:val="24"/>
          <w:szCs w:val="24"/>
        </w:rPr>
        <w:t>---</w:t>
      </w:r>
      <w:r w:rsidR="003D2825">
        <w:rPr>
          <w:rFonts w:ascii="Arial" w:hAnsi="Arial" w:cs="Arial"/>
          <w:sz w:val="24"/>
          <w:szCs w:val="24"/>
        </w:rPr>
        <w:t>---------------------------------------------------------------------------------------------</w:t>
      </w:r>
    </w:p>
    <w:p w14:paraId="0994DD5E" w14:textId="21AD0A75" w:rsidR="00805462" w:rsidRDefault="00805462" w:rsidP="00805462">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w:t>
      </w:r>
      <w:r w:rsidRPr="006A1C51">
        <w:rPr>
          <w:rFonts w:ascii="Arial" w:hAnsi="Arial" w:cs="Arial"/>
          <w:b/>
          <w:color w:val="000000" w:themeColor="text1"/>
          <w:sz w:val="24"/>
          <w:szCs w:val="24"/>
        </w:rPr>
        <w:t>.-</w:t>
      </w:r>
      <w:r>
        <w:rPr>
          <w:rFonts w:ascii="Arial" w:hAnsi="Arial" w:cs="Arial"/>
          <w:b/>
          <w:color w:val="000000" w:themeColor="text1"/>
          <w:sz w:val="24"/>
          <w:szCs w:val="24"/>
        </w:rPr>
        <w:t xml:space="preserve"> A)</w:t>
      </w:r>
      <w:r w:rsidRPr="006A1C51">
        <w:rPr>
          <w:rFonts w:ascii="Arial" w:hAnsi="Arial" w:cs="Arial"/>
          <w:b/>
          <w:color w:val="000000" w:themeColor="text1"/>
          <w:sz w:val="24"/>
          <w:szCs w:val="24"/>
        </w:rPr>
        <w:t xml:space="preserve"> </w:t>
      </w:r>
      <w:r w:rsidRPr="000F5984">
        <w:rPr>
          <w:rFonts w:ascii="Arial" w:hAnsi="Arial" w:cs="Arial"/>
          <w:sz w:val="24"/>
          <w:szCs w:val="24"/>
        </w:rPr>
        <w:t xml:space="preserve">Dictamen formulado por la Comisión Edilicia de </w:t>
      </w:r>
      <w:r w:rsidRPr="000F5984">
        <w:rPr>
          <w:rFonts w:ascii="Arial" w:hAnsi="Arial" w:cs="Arial"/>
          <w:b/>
          <w:sz w:val="24"/>
          <w:szCs w:val="24"/>
        </w:rPr>
        <w:t>Hacienda, Patrimonio y Presupuesto</w:t>
      </w:r>
      <w:r w:rsidRPr="000F5984">
        <w:rPr>
          <w:rFonts w:ascii="Arial" w:hAnsi="Arial" w:cs="Arial"/>
          <w:sz w:val="24"/>
          <w:szCs w:val="24"/>
        </w:rPr>
        <w:t>,</w:t>
      </w:r>
      <w:r w:rsidRPr="000F5984">
        <w:rPr>
          <w:rFonts w:ascii="Arial" w:hAnsi="Arial" w:cs="Arial"/>
          <w:b/>
          <w:sz w:val="24"/>
          <w:szCs w:val="24"/>
        </w:rPr>
        <w:t xml:space="preserve"> </w:t>
      </w:r>
      <w:r w:rsidRPr="000F5984">
        <w:rPr>
          <w:rFonts w:ascii="Arial" w:hAnsi="Arial" w:cs="Arial"/>
          <w:sz w:val="24"/>
          <w:szCs w:val="24"/>
        </w:rPr>
        <w:t xml:space="preserve">mediante el cual resuelve el acuerdo número </w:t>
      </w:r>
      <w:r w:rsidRPr="000F5984">
        <w:rPr>
          <w:rFonts w:ascii="Arial" w:hAnsi="Arial" w:cs="Arial"/>
          <w:b/>
          <w:sz w:val="24"/>
          <w:szCs w:val="24"/>
        </w:rPr>
        <w:t>0013/2021/TC</w:t>
      </w:r>
      <w:r w:rsidRPr="000F5984">
        <w:rPr>
          <w:rFonts w:ascii="Arial" w:hAnsi="Arial" w:cs="Arial"/>
          <w:sz w:val="24"/>
          <w:szCs w:val="24"/>
        </w:rPr>
        <w:t>, relativo a la aprobación del proyecto del</w:t>
      </w:r>
      <w:r w:rsidRPr="000F5984">
        <w:rPr>
          <w:rFonts w:ascii="Arial" w:eastAsia="Calibri" w:hAnsi="Arial" w:cs="Arial"/>
          <w:b/>
          <w:sz w:val="24"/>
          <w:szCs w:val="24"/>
        </w:rPr>
        <w:t xml:space="preserve"> Presupuesto de Egresos del Municipio de San Pedro Tlaquepaque, Jalisco, para el ejercicio fiscal 2022, </w:t>
      </w:r>
      <w:r w:rsidRPr="000F5984">
        <w:rPr>
          <w:rFonts w:ascii="Arial" w:eastAsia="Calibri" w:hAnsi="Arial" w:cs="Arial"/>
          <w:sz w:val="24"/>
          <w:szCs w:val="24"/>
        </w:rPr>
        <w:t xml:space="preserve">el cual incorpora además el </w:t>
      </w:r>
      <w:r w:rsidRPr="000F5984">
        <w:rPr>
          <w:rFonts w:ascii="Arial" w:eastAsia="Calibri" w:hAnsi="Arial" w:cs="Arial"/>
          <w:b/>
          <w:sz w:val="24"/>
          <w:szCs w:val="24"/>
        </w:rPr>
        <w:t>Presupuesto Programático 2022</w:t>
      </w:r>
      <w:r w:rsidRPr="000F5984">
        <w:rPr>
          <w:rFonts w:ascii="Arial" w:eastAsia="Calibri" w:hAnsi="Arial" w:cs="Arial"/>
          <w:sz w:val="24"/>
          <w:szCs w:val="24"/>
        </w:rPr>
        <w:t xml:space="preserve">, conformado por la </w:t>
      </w:r>
      <w:r w:rsidRPr="000F5984">
        <w:rPr>
          <w:rFonts w:ascii="Arial" w:eastAsia="Calibri" w:hAnsi="Arial" w:cs="Arial"/>
          <w:b/>
          <w:sz w:val="24"/>
          <w:szCs w:val="24"/>
        </w:rPr>
        <w:t>Planeación Operativa</w:t>
      </w:r>
      <w:r w:rsidRPr="000F5984">
        <w:rPr>
          <w:rFonts w:ascii="Arial" w:eastAsia="Calibri" w:hAnsi="Arial" w:cs="Arial"/>
          <w:sz w:val="24"/>
          <w:szCs w:val="24"/>
        </w:rPr>
        <w:t xml:space="preserve"> de las dependencias de la administración pública municipal, realizada en el marco de la </w:t>
      </w:r>
      <w:r w:rsidRPr="000F5984">
        <w:rPr>
          <w:rFonts w:ascii="Arial" w:eastAsia="Calibri" w:hAnsi="Arial" w:cs="Arial"/>
          <w:b/>
          <w:sz w:val="24"/>
          <w:szCs w:val="24"/>
        </w:rPr>
        <w:t>Planeación en base a Resultados (</w:t>
      </w:r>
      <w:proofErr w:type="spellStart"/>
      <w:r w:rsidRPr="000F5984">
        <w:rPr>
          <w:rFonts w:ascii="Arial" w:eastAsia="Calibri" w:hAnsi="Arial" w:cs="Arial"/>
          <w:b/>
          <w:sz w:val="24"/>
          <w:szCs w:val="24"/>
        </w:rPr>
        <w:t>PbR</w:t>
      </w:r>
      <w:proofErr w:type="spellEnd"/>
      <w:r w:rsidRPr="000F5984">
        <w:rPr>
          <w:rFonts w:ascii="Arial" w:eastAsia="Calibri" w:hAnsi="Arial" w:cs="Arial"/>
          <w:b/>
          <w:sz w:val="24"/>
          <w:szCs w:val="24"/>
        </w:rPr>
        <w:t xml:space="preserve"> 2022)</w:t>
      </w:r>
      <w:r w:rsidRPr="000F5984">
        <w:rPr>
          <w:rFonts w:ascii="Arial" w:eastAsia="Calibri" w:hAnsi="Arial" w:cs="Arial"/>
          <w:sz w:val="24"/>
          <w:szCs w:val="24"/>
        </w:rPr>
        <w:t xml:space="preserve"> y el </w:t>
      </w:r>
      <w:r w:rsidRPr="000F5984">
        <w:rPr>
          <w:rFonts w:ascii="Arial" w:eastAsia="Calibri" w:hAnsi="Arial" w:cs="Arial"/>
          <w:b/>
          <w:sz w:val="24"/>
          <w:szCs w:val="24"/>
        </w:rPr>
        <w:t xml:space="preserve">Sistema de Indicadores para el Desempeño Municipal (SID 2022) </w:t>
      </w:r>
      <w:r w:rsidRPr="000F5984">
        <w:rPr>
          <w:rFonts w:ascii="Arial" w:hAnsi="Arial" w:cs="Arial"/>
          <w:sz w:val="24"/>
          <w:szCs w:val="24"/>
        </w:rPr>
        <w:t xml:space="preserve">en su Primera Versión; así como el </w:t>
      </w:r>
      <w:r w:rsidRPr="000F5984">
        <w:rPr>
          <w:rFonts w:ascii="Arial" w:hAnsi="Arial" w:cs="Arial"/>
          <w:b/>
          <w:sz w:val="24"/>
          <w:szCs w:val="24"/>
        </w:rPr>
        <w:t>Programa Anual de Evaluación 2021-2022</w:t>
      </w:r>
      <w:r w:rsidRPr="000F5984">
        <w:rPr>
          <w:rFonts w:ascii="Arial" w:hAnsi="Arial" w:cs="Arial"/>
          <w:sz w:val="24"/>
          <w:szCs w:val="24"/>
        </w:rPr>
        <w:t>, que brinda el marco de referencia para la realización de Evaluaciones al ejercicio de los Recursos de origen Federal recibidos por éste municipio en el ejercicio fiscal 2021 y de las Políticas Públicas y los Programas Sociales y Estratégicos 2021</w:t>
      </w:r>
      <w:r w:rsidR="00C85058">
        <w:rPr>
          <w:rFonts w:ascii="Arial" w:hAnsi="Arial" w:cs="Arial"/>
          <w:sz w:val="24"/>
          <w:szCs w:val="24"/>
        </w:rPr>
        <w:t xml:space="preserve">, </w:t>
      </w:r>
      <w:r>
        <w:rPr>
          <w:rFonts w:ascii="Arial" w:hAnsi="Arial" w:cs="Arial"/>
          <w:sz w:val="24"/>
          <w:szCs w:val="24"/>
        </w:rPr>
        <w:t xml:space="preserve">es cuanto ciudadano </w:t>
      </w:r>
      <w:r w:rsidR="00C85058">
        <w:rPr>
          <w:rFonts w:ascii="Arial" w:hAnsi="Arial" w:cs="Arial"/>
          <w:sz w:val="24"/>
          <w:szCs w:val="24"/>
        </w:rPr>
        <w:t xml:space="preserve">Concejal </w:t>
      </w:r>
      <w:r>
        <w:rPr>
          <w:rFonts w:ascii="Arial" w:hAnsi="Arial" w:cs="Arial"/>
          <w:sz w:val="24"/>
          <w:szCs w:val="24"/>
        </w:rPr>
        <w:t>Presidente</w:t>
      </w:r>
      <w:r w:rsidRPr="006A1C51">
        <w:rPr>
          <w:rFonts w:ascii="Arial" w:hAnsi="Arial" w:cs="Arial"/>
          <w:sz w:val="24"/>
          <w:szCs w:val="24"/>
        </w:rPr>
        <w:t>.</w:t>
      </w:r>
      <w:r>
        <w:rPr>
          <w:rFonts w:ascii="Arial" w:hAnsi="Arial" w:cs="Arial"/>
          <w:sz w:val="24"/>
          <w:szCs w:val="24"/>
        </w:rPr>
        <w:t>------------------------------------------------------------------------------------------------------------------------------------------------------------</w:t>
      </w:r>
    </w:p>
    <w:p w14:paraId="2EFD1A58" w14:textId="28FE5B41" w:rsidR="00805462" w:rsidRDefault="00805462" w:rsidP="00805462">
      <w:pPr>
        <w:jc w:val="both"/>
        <w:rPr>
          <w:rFonts w:ascii="Arial" w:hAnsi="Arial" w:cs="Arial"/>
          <w:b/>
          <w:sz w:val="24"/>
          <w:szCs w:val="24"/>
        </w:rPr>
      </w:pPr>
    </w:p>
    <w:p w14:paraId="5C68DAA2" w14:textId="77777777" w:rsidR="007C03DA" w:rsidRDefault="007C03DA" w:rsidP="007C03DA">
      <w:pPr>
        <w:pStyle w:val="Sinespaciado"/>
        <w:spacing w:line="276" w:lineRule="auto"/>
        <w:rPr>
          <w:rFonts w:ascii="Arial" w:hAnsi="Arial" w:cs="Arial"/>
          <w:b/>
          <w:bCs/>
          <w:szCs w:val="24"/>
          <w:lang w:val="es-MX" w:eastAsia="en-US"/>
        </w:rPr>
      </w:pPr>
      <w:bookmarkStart w:id="0" w:name="_Hlk25219687"/>
      <w:r>
        <w:rPr>
          <w:rFonts w:ascii="Arial" w:hAnsi="Arial" w:cs="Arial"/>
          <w:b/>
          <w:bCs/>
          <w:szCs w:val="24"/>
        </w:rPr>
        <w:t xml:space="preserve">H. PLENO DEL CONCEJO </w:t>
      </w:r>
      <w:proofErr w:type="gramStart"/>
      <w:r>
        <w:rPr>
          <w:rFonts w:ascii="Arial" w:hAnsi="Arial" w:cs="Arial"/>
          <w:b/>
          <w:bCs/>
          <w:szCs w:val="24"/>
        </w:rPr>
        <w:t>MUNICIPAL  DE</w:t>
      </w:r>
      <w:proofErr w:type="gramEnd"/>
    </w:p>
    <w:p w14:paraId="3D9869B2" w14:textId="77777777" w:rsidR="007C03DA" w:rsidRDefault="007C03DA" w:rsidP="007C03DA">
      <w:pPr>
        <w:spacing w:line="276" w:lineRule="auto"/>
        <w:rPr>
          <w:rFonts w:ascii="Arial" w:hAnsi="Arial" w:cs="Arial"/>
          <w:b/>
          <w:bCs/>
          <w:sz w:val="24"/>
          <w:szCs w:val="24"/>
        </w:rPr>
      </w:pPr>
      <w:r>
        <w:rPr>
          <w:rFonts w:ascii="Arial" w:hAnsi="Arial" w:cs="Arial"/>
          <w:b/>
          <w:bCs/>
          <w:sz w:val="24"/>
          <w:szCs w:val="24"/>
        </w:rPr>
        <w:t>SAN PEDRO TLAQUEPAQUE.</w:t>
      </w:r>
    </w:p>
    <w:p w14:paraId="1B1B9A46" w14:textId="77777777" w:rsidR="007C03DA" w:rsidRDefault="007C03DA" w:rsidP="007C03DA">
      <w:pPr>
        <w:rPr>
          <w:rFonts w:ascii="Arial" w:hAnsi="Arial" w:cs="Arial"/>
          <w:b/>
          <w:sz w:val="24"/>
          <w:szCs w:val="24"/>
        </w:rPr>
      </w:pPr>
    </w:p>
    <w:p w14:paraId="0CFA2349" w14:textId="77777777" w:rsidR="007C03DA" w:rsidRDefault="007C03DA" w:rsidP="007C03DA">
      <w:pPr>
        <w:spacing w:line="276" w:lineRule="auto"/>
        <w:jc w:val="both"/>
        <w:rPr>
          <w:rFonts w:ascii="Arial" w:hAnsi="Arial" w:cs="Arial"/>
          <w:sz w:val="24"/>
          <w:szCs w:val="24"/>
        </w:rPr>
      </w:pPr>
      <w:r>
        <w:rPr>
          <w:rFonts w:ascii="Arial" w:hAnsi="Arial" w:cs="Arial"/>
          <w:sz w:val="24"/>
          <w:szCs w:val="24"/>
        </w:rPr>
        <w:t xml:space="preserve">Las Concejales y los Concejales integrantes de la Comisión Edilicia de Hacienda, Patrimonio y Presupuesto, nos permitimos presentar a la alta y distinguida consideración de este H. Concejo Municipal en Pleno, el presente dictamen para, resolver el acuerdo número 0013/2021/TC el cual tiene por objeto aprobar </w:t>
      </w:r>
      <w:r>
        <w:rPr>
          <w:rFonts w:ascii="Arial" w:hAnsi="Arial" w:cs="Arial"/>
          <w:b/>
          <w:sz w:val="24"/>
          <w:szCs w:val="24"/>
        </w:rPr>
        <w:t>el Proyecto de Presupuesto de Egresos del Municipio de San Pedro Tlaquepaque, Jalisco, para el ejercicio fiscal 2022</w:t>
      </w:r>
      <w:r>
        <w:rPr>
          <w:rFonts w:ascii="Arial" w:hAnsi="Arial" w:cs="Arial"/>
          <w:sz w:val="24"/>
          <w:szCs w:val="24"/>
        </w:rPr>
        <w:t xml:space="preserve">, el cual incorpora además el </w:t>
      </w:r>
      <w:r>
        <w:rPr>
          <w:rFonts w:ascii="Arial" w:hAnsi="Arial" w:cs="Arial"/>
          <w:b/>
          <w:sz w:val="24"/>
          <w:szCs w:val="24"/>
        </w:rPr>
        <w:t>Presupuesto Programático 2022</w:t>
      </w:r>
      <w:r>
        <w:rPr>
          <w:rFonts w:ascii="Arial" w:hAnsi="Arial" w:cs="Arial"/>
          <w:sz w:val="24"/>
          <w:szCs w:val="24"/>
        </w:rPr>
        <w:t xml:space="preserve">, conformado por la </w:t>
      </w:r>
      <w:r>
        <w:rPr>
          <w:rFonts w:ascii="Arial" w:hAnsi="Arial" w:cs="Arial"/>
          <w:b/>
          <w:sz w:val="24"/>
          <w:szCs w:val="24"/>
        </w:rPr>
        <w:t>Planeación Operativa</w:t>
      </w:r>
      <w:r>
        <w:rPr>
          <w:rFonts w:ascii="Arial" w:hAnsi="Arial" w:cs="Arial"/>
          <w:sz w:val="24"/>
          <w:szCs w:val="24"/>
        </w:rPr>
        <w:t xml:space="preserve"> de las dependencias de la administración pública municipal, realizada en el marco de la </w:t>
      </w:r>
      <w:r>
        <w:rPr>
          <w:rFonts w:ascii="Arial" w:hAnsi="Arial" w:cs="Arial"/>
          <w:b/>
          <w:sz w:val="24"/>
          <w:szCs w:val="24"/>
        </w:rPr>
        <w:t>Planeación en base a Resultados (</w:t>
      </w:r>
      <w:proofErr w:type="spellStart"/>
      <w:r>
        <w:rPr>
          <w:rFonts w:ascii="Arial" w:hAnsi="Arial" w:cs="Arial"/>
          <w:b/>
          <w:sz w:val="24"/>
          <w:szCs w:val="24"/>
        </w:rPr>
        <w:t>PbR</w:t>
      </w:r>
      <w:proofErr w:type="spellEnd"/>
      <w:r>
        <w:rPr>
          <w:rFonts w:ascii="Arial" w:hAnsi="Arial" w:cs="Arial"/>
          <w:b/>
          <w:sz w:val="24"/>
          <w:szCs w:val="24"/>
        </w:rPr>
        <w:t xml:space="preserve"> 2022)</w:t>
      </w:r>
      <w:r>
        <w:rPr>
          <w:rFonts w:ascii="Arial" w:hAnsi="Arial" w:cs="Arial"/>
          <w:sz w:val="24"/>
          <w:szCs w:val="24"/>
        </w:rPr>
        <w:t xml:space="preserve"> y el </w:t>
      </w:r>
      <w:r>
        <w:rPr>
          <w:rFonts w:ascii="Arial" w:hAnsi="Arial" w:cs="Arial"/>
          <w:b/>
          <w:sz w:val="24"/>
          <w:szCs w:val="24"/>
        </w:rPr>
        <w:t xml:space="preserve">Sistema de Indicadores para el Desempeño Municipal (SID 2022) </w:t>
      </w:r>
      <w:r>
        <w:rPr>
          <w:rFonts w:ascii="Arial" w:hAnsi="Arial" w:cs="Arial"/>
          <w:sz w:val="24"/>
          <w:szCs w:val="24"/>
        </w:rPr>
        <w:t xml:space="preserve">en su Primera Versión; así como el </w:t>
      </w:r>
      <w:r>
        <w:rPr>
          <w:rFonts w:ascii="Arial" w:hAnsi="Arial" w:cs="Arial"/>
          <w:b/>
          <w:sz w:val="24"/>
          <w:szCs w:val="24"/>
        </w:rPr>
        <w:t>Programa Anual de Evaluación 2021-2022</w:t>
      </w:r>
      <w:r>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 para lo cual hacemos de su conocimiento los siguientes:</w:t>
      </w:r>
    </w:p>
    <w:p w14:paraId="73284F4E" w14:textId="77777777" w:rsidR="007C03DA" w:rsidRDefault="007C03DA" w:rsidP="007C03DA">
      <w:pPr>
        <w:jc w:val="both"/>
        <w:rPr>
          <w:rFonts w:ascii="Arial" w:hAnsi="Arial" w:cs="Arial"/>
          <w:sz w:val="24"/>
          <w:szCs w:val="24"/>
        </w:rPr>
      </w:pPr>
    </w:p>
    <w:p w14:paraId="6C774E7B" w14:textId="77777777" w:rsidR="007C03DA" w:rsidRPr="00FE65F2" w:rsidRDefault="007C03DA" w:rsidP="007C03DA">
      <w:pPr>
        <w:jc w:val="center"/>
        <w:rPr>
          <w:rFonts w:ascii="Arial" w:hAnsi="Arial" w:cs="Arial"/>
          <w:b/>
          <w:bCs/>
          <w:sz w:val="24"/>
          <w:szCs w:val="24"/>
        </w:rPr>
      </w:pPr>
      <w:bookmarkStart w:id="1" w:name="_Hlk25219751"/>
      <w:bookmarkEnd w:id="0"/>
      <w:r w:rsidRPr="00FE65F2">
        <w:rPr>
          <w:rFonts w:ascii="Arial" w:hAnsi="Arial" w:cs="Arial"/>
          <w:b/>
          <w:bCs/>
          <w:sz w:val="24"/>
          <w:szCs w:val="24"/>
        </w:rPr>
        <w:t>A N T E C E D E N T E S</w:t>
      </w:r>
    </w:p>
    <w:p w14:paraId="380ABB4C" w14:textId="77777777" w:rsidR="007C03DA" w:rsidRDefault="007C03DA" w:rsidP="007C03DA">
      <w:pPr>
        <w:jc w:val="center"/>
        <w:rPr>
          <w:rFonts w:ascii="Arial" w:hAnsi="Arial" w:cs="Arial"/>
          <w:b/>
          <w:bCs/>
          <w:sz w:val="28"/>
          <w:szCs w:val="28"/>
        </w:rPr>
      </w:pPr>
    </w:p>
    <w:p w14:paraId="0EC01AC5" w14:textId="77777777" w:rsidR="007C03DA" w:rsidRDefault="007C03DA" w:rsidP="007C03DA">
      <w:pPr>
        <w:spacing w:after="120" w:line="276" w:lineRule="auto"/>
        <w:jc w:val="both"/>
        <w:rPr>
          <w:rFonts w:ascii="Arial" w:hAnsi="Arial" w:cs="Arial"/>
          <w:sz w:val="24"/>
          <w:szCs w:val="24"/>
        </w:rPr>
      </w:pPr>
      <w:r>
        <w:rPr>
          <w:rFonts w:ascii="Arial" w:hAnsi="Arial" w:cs="Arial"/>
          <w:b/>
          <w:sz w:val="28"/>
          <w:szCs w:val="28"/>
        </w:rPr>
        <w:t>1.-</w:t>
      </w:r>
      <w:r>
        <w:rPr>
          <w:rFonts w:ascii="Arial" w:hAnsi="Arial" w:cs="Arial"/>
          <w:sz w:val="24"/>
          <w:szCs w:val="24"/>
        </w:rPr>
        <w:t xml:space="preserve"> </w:t>
      </w:r>
      <w:r>
        <w:rPr>
          <w:rFonts w:ascii="Arial" w:hAnsi="Arial" w:cs="Arial"/>
          <w:bCs/>
          <w:sz w:val="24"/>
          <w:szCs w:val="24"/>
        </w:rPr>
        <w:t>Que en la Sesión Ordinaria del Concejo Municipal de San Pedro Tlaquepaque. Jalisco, de fecha 26 de noviembre del 2021 se aprobó el  Acuerdo Numero 0013/2021/TC para estudiar, analizar y dictaminar por la Comisión de Hacienda, Patrimonio y Presupuesto</w:t>
      </w:r>
      <w:r>
        <w:rPr>
          <w:rFonts w:ascii="Arial" w:hAnsi="Arial" w:cs="Arial"/>
          <w:b/>
          <w:sz w:val="24"/>
          <w:szCs w:val="24"/>
        </w:rPr>
        <w:t xml:space="preserve">, </w:t>
      </w:r>
      <w:r>
        <w:rPr>
          <w:rFonts w:cstheme="minorHAnsi"/>
          <w:b/>
          <w:sz w:val="24"/>
          <w:szCs w:val="24"/>
        </w:rPr>
        <w:t>el Proyecto de Presupuesto de Egresos del Municipio de San Pedro Tlaquepaque, Jalisco, para el ejercicio fiscal 2022</w:t>
      </w:r>
      <w:r>
        <w:rPr>
          <w:rFonts w:cstheme="minorHAnsi"/>
          <w:sz w:val="24"/>
          <w:szCs w:val="24"/>
        </w:rPr>
        <w:t xml:space="preserve">, el cual incorpora además el </w:t>
      </w:r>
      <w:r>
        <w:rPr>
          <w:rFonts w:cstheme="minorHAnsi"/>
          <w:b/>
          <w:sz w:val="24"/>
          <w:szCs w:val="24"/>
        </w:rPr>
        <w:t xml:space="preserve">Presupuesto </w:t>
      </w:r>
      <w:r>
        <w:rPr>
          <w:rFonts w:cstheme="minorHAnsi"/>
          <w:b/>
          <w:sz w:val="24"/>
          <w:szCs w:val="24"/>
        </w:rPr>
        <w:lastRenderedPageBreak/>
        <w:t>Programático 2022</w:t>
      </w:r>
      <w:r>
        <w:rPr>
          <w:rFonts w:cstheme="minorHAnsi"/>
          <w:sz w:val="24"/>
          <w:szCs w:val="24"/>
        </w:rPr>
        <w:t xml:space="preserve">, conformado por la </w:t>
      </w:r>
      <w:r>
        <w:rPr>
          <w:rFonts w:cstheme="minorHAnsi"/>
          <w:b/>
          <w:sz w:val="24"/>
          <w:szCs w:val="24"/>
        </w:rPr>
        <w:t>Planeación Operativa</w:t>
      </w:r>
      <w:r>
        <w:rPr>
          <w:rFonts w:cstheme="minorHAnsi"/>
          <w:sz w:val="24"/>
          <w:szCs w:val="24"/>
        </w:rPr>
        <w:t xml:space="preserve"> de las dependencias de la administración pública municipal, realizada en el marco de la </w:t>
      </w:r>
      <w:r>
        <w:rPr>
          <w:rFonts w:cstheme="minorHAnsi"/>
          <w:b/>
          <w:sz w:val="24"/>
          <w:szCs w:val="24"/>
        </w:rPr>
        <w:t>Planeación en base a Resultados (</w:t>
      </w:r>
      <w:proofErr w:type="spellStart"/>
      <w:r>
        <w:rPr>
          <w:rFonts w:cstheme="minorHAnsi"/>
          <w:b/>
          <w:sz w:val="24"/>
          <w:szCs w:val="24"/>
        </w:rPr>
        <w:t>PbR</w:t>
      </w:r>
      <w:proofErr w:type="spellEnd"/>
      <w:r>
        <w:rPr>
          <w:rFonts w:cstheme="minorHAnsi"/>
          <w:b/>
          <w:sz w:val="24"/>
          <w:szCs w:val="24"/>
        </w:rPr>
        <w:t xml:space="preserve"> 2022)</w:t>
      </w:r>
      <w:r>
        <w:rPr>
          <w:rFonts w:cstheme="minorHAnsi"/>
          <w:sz w:val="24"/>
          <w:szCs w:val="24"/>
        </w:rPr>
        <w:t xml:space="preserve"> y el </w:t>
      </w:r>
      <w:r>
        <w:rPr>
          <w:rFonts w:cstheme="minorHAnsi"/>
          <w:b/>
          <w:sz w:val="24"/>
          <w:szCs w:val="24"/>
        </w:rPr>
        <w:t xml:space="preserve">Sistema de Indicadores para el Desempeño Municipal (SID 2022) </w:t>
      </w:r>
      <w:r>
        <w:rPr>
          <w:rFonts w:cstheme="minorHAnsi"/>
          <w:sz w:val="24"/>
          <w:szCs w:val="24"/>
        </w:rPr>
        <w:t xml:space="preserve">en su Primera Versión; así como el </w:t>
      </w:r>
      <w:r>
        <w:rPr>
          <w:rFonts w:cstheme="minorHAnsi"/>
          <w:b/>
          <w:sz w:val="24"/>
          <w:szCs w:val="24"/>
        </w:rPr>
        <w:t>Programa Anual de Evaluación 2021-2022</w:t>
      </w:r>
      <w:r>
        <w:rPr>
          <w:rFonts w:cstheme="minorHAnsi"/>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w:t>
      </w:r>
    </w:p>
    <w:p w14:paraId="7ACFA7F8" w14:textId="77777777" w:rsidR="007C03DA" w:rsidRPr="00FE65F2" w:rsidRDefault="007C03DA" w:rsidP="007C03DA">
      <w:pPr>
        <w:spacing w:after="120" w:line="276" w:lineRule="auto"/>
        <w:jc w:val="both"/>
        <w:rPr>
          <w:rFonts w:ascii="Arial" w:hAnsi="Arial" w:cs="Arial"/>
        </w:rPr>
      </w:pPr>
    </w:p>
    <w:bookmarkEnd w:id="1"/>
    <w:p w14:paraId="0B6BBBF9" w14:textId="77777777" w:rsidR="007C03DA" w:rsidRDefault="007C03DA" w:rsidP="007C03DA">
      <w:pPr>
        <w:spacing w:line="276" w:lineRule="auto"/>
        <w:ind w:right="49"/>
        <w:jc w:val="both"/>
        <w:rPr>
          <w:rFonts w:ascii="Arial" w:hAnsi="Arial" w:cs="Arial"/>
          <w:sz w:val="24"/>
          <w:szCs w:val="24"/>
        </w:rPr>
      </w:pPr>
      <w:r>
        <w:rPr>
          <w:rFonts w:ascii="Arial" w:hAnsi="Arial" w:cs="Arial"/>
          <w:b/>
          <w:sz w:val="28"/>
          <w:szCs w:val="28"/>
        </w:rPr>
        <w:t>2.-</w:t>
      </w:r>
      <w:r>
        <w:rPr>
          <w:rFonts w:ascii="Arial" w:hAnsi="Arial" w:cs="Arial"/>
          <w:sz w:val="24"/>
          <w:szCs w:val="24"/>
        </w:rPr>
        <w:t xml:space="preserve"> El Presupuesto de Egresos es el documento que concentra los recursos públicos a través de las Partidas Presupuestales en las que el gobierno municipal podrá gastar para satisfacer las necesidades de las comunidades y habitantes de este Municipio de San Pedro Tlaquepaque, siendo un instrumento que orienta la actividad económica del Municipio dicho documento rige y permite a la administración pública usar los recursos monetarios del municipio durante un año fiscal. </w:t>
      </w:r>
    </w:p>
    <w:p w14:paraId="3F170212" w14:textId="77777777" w:rsidR="007C03DA" w:rsidRDefault="007C03DA" w:rsidP="007C03DA">
      <w:pPr>
        <w:spacing w:line="276" w:lineRule="auto"/>
        <w:ind w:right="49"/>
        <w:jc w:val="both"/>
        <w:rPr>
          <w:rFonts w:ascii="Arial" w:hAnsi="Arial" w:cs="Arial"/>
          <w:sz w:val="24"/>
          <w:szCs w:val="24"/>
        </w:rPr>
      </w:pPr>
      <w:r>
        <w:rPr>
          <w:rFonts w:ascii="Arial" w:hAnsi="Arial" w:cs="Arial"/>
          <w:b/>
          <w:sz w:val="28"/>
          <w:szCs w:val="28"/>
        </w:rPr>
        <w:t>3.-</w:t>
      </w:r>
      <w:r>
        <w:rPr>
          <w:rFonts w:ascii="Arial" w:hAnsi="Arial" w:cs="Arial"/>
          <w:sz w:val="24"/>
          <w:szCs w:val="24"/>
        </w:rPr>
        <w:t xml:space="preserve"> En virtud, de que el Presupuesto de Egresos es producto de la recaudación y por tanto, es dinero aportado de la sociedad para cumplir con sus contribuciones, es necesario maximizar sus alcances con el objeto de satisfacer las necesidades del Municipio, por tal razón, el ejercicio del gasto, la administración del mismo, su seguimiento y su fiscalización de dichos recursos son aspectos centrales en la rendición de cuentas y en este Municipio de San Pedro Tlaquepaque se comparte esta forma de ejercer el gasto público.</w:t>
      </w:r>
    </w:p>
    <w:p w14:paraId="70B7325F" w14:textId="77777777" w:rsidR="007C03DA" w:rsidRDefault="007C03DA" w:rsidP="007C03DA">
      <w:pPr>
        <w:spacing w:line="276" w:lineRule="auto"/>
        <w:ind w:right="49"/>
        <w:jc w:val="both"/>
        <w:rPr>
          <w:rFonts w:ascii="Arial" w:hAnsi="Arial" w:cs="Arial"/>
          <w:sz w:val="24"/>
          <w:szCs w:val="24"/>
        </w:rPr>
      </w:pPr>
      <w:r>
        <w:rPr>
          <w:rFonts w:ascii="Arial" w:hAnsi="Arial" w:cs="Arial"/>
          <w:sz w:val="24"/>
          <w:szCs w:val="24"/>
        </w:rPr>
        <w:t>El proyecto de presupuesto que hoy se presenta para su revisión, estudio y en su caso autorización, fue elaborado bajo los siguientes principios: universalidad, unidad, programas, partidas, planificación, anualidad, previsión, periodicidad, claridad, complicación, publicidad, exactitud y exclusividad.</w:t>
      </w:r>
    </w:p>
    <w:p w14:paraId="3F144B71" w14:textId="77777777" w:rsidR="007C03DA" w:rsidRDefault="007C03DA" w:rsidP="007C03DA">
      <w:pPr>
        <w:ind w:right="49"/>
        <w:jc w:val="center"/>
        <w:rPr>
          <w:rFonts w:ascii="Arial" w:hAnsi="Arial" w:cs="Arial"/>
          <w:b/>
          <w:sz w:val="28"/>
          <w:szCs w:val="28"/>
        </w:rPr>
      </w:pPr>
    </w:p>
    <w:p w14:paraId="089EFB4E" w14:textId="77777777" w:rsidR="007C03DA" w:rsidRPr="00FE65F2" w:rsidRDefault="007C03DA" w:rsidP="007C03DA">
      <w:pPr>
        <w:ind w:right="49"/>
        <w:jc w:val="center"/>
        <w:rPr>
          <w:rFonts w:ascii="Arial" w:hAnsi="Arial" w:cs="Arial"/>
          <w:b/>
          <w:sz w:val="24"/>
          <w:szCs w:val="24"/>
        </w:rPr>
      </w:pPr>
      <w:r w:rsidRPr="00FE65F2">
        <w:rPr>
          <w:rFonts w:ascii="Arial" w:hAnsi="Arial" w:cs="Arial"/>
          <w:b/>
          <w:sz w:val="24"/>
          <w:szCs w:val="24"/>
        </w:rPr>
        <w:t>C O N S I D E R A C I O N E S:</w:t>
      </w:r>
    </w:p>
    <w:p w14:paraId="561B9D3A" w14:textId="77777777" w:rsidR="007C03DA" w:rsidRDefault="007C03DA" w:rsidP="007C03DA">
      <w:pPr>
        <w:pStyle w:val="NormalWeb"/>
        <w:jc w:val="both"/>
        <w:rPr>
          <w:rFonts w:asciiTheme="minorHAnsi" w:hAnsiTheme="minorHAnsi" w:cs="Arial"/>
          <w:i/>
          <w:color w:val="000000"/>
          <w:sz w:val="22"/>
          <w:szCs w:val="22"/>
        </w:rPr>
      </w:pPr>
      <w:r>
        <w:rPr>
          <w:rFonts w:ascii="Arial" w:hAnsi="Arial" w:cs="Arial"/>
          <w:b/>
          <w:bCs/>
          <w:sz w:val="28"/>
          <w:szCs w:val="28"/>
        </w:rPr>
        <w:t>I.-</w:t>
      </w:r>
      <w:r>
        <w:rPr>
          <w:rFonts w:ascii="Arial" w:hAnsi="Arial" w:cs="Arial"/>
        </w:rPr>
        <w:t xml:space="preserve"> El artículo 115 fracción IV de la Constitución de las Estados Unidos Mexicanos, establece que: “</w:t>
      </w:r>
      <w:r>
        <w:rPr>
          <w:rFonts w:asciiTheme="minorHAnsi" w:hAnsiTheme="minorHAnsi" w:cs="Arial"/>
          <w:i/>
          <w:sz w:val="22"/>
          <w:szCs w:val="22"/>
        </w:rPr>
        <w:t xml:space="preserve">Los Municipios administraran libremente su hacienda la cual se formará de los rendimientos de los bienes que les pertenezca, así como de las </w:t>
      </w:r>
      <w:r>
        <w:rPr>
          <w:rFonts w:asciiTheme="minorHAnsi" w:hAnsiTheme="minorHAnsi" w:cs="Arial"/>
          <w:i/>
          <w:color w:val="000000"/>
          <w:sz w:val="22"/>
          <w:szCs w:val="22"/>
        </w:rPr>
        <w:t>contribuciones y otros ingresos que las legislaturas establezcan a su favor, y en todo caso:</w:t>
      </w:r>
    </w:p>
    <w:p w14:paraId="7C6B9541" w14:textId="77777777" w:rsidR="007C03DA" w:rsidRDefault="007C03DA" w:rsidP="007C03DA">
      <w:pPr>
        <w:pStyle w:val="NormalWeb"/>
        <w:spacing w:after="0" w:afterAutospacing="0"/>
        <w:jc w:val="both"/>
        <w:rPr>
          <w:rFonts w:asciiTheme="minorHAnsi" w:hAnsiTheme="minorHAnsi" w:cs="Arial"/>
          <w:i/>
          <w:color w:val="000000"/>
          <w:sz w:val="22"/>
          <w:szCs w:val="22"/>
        </w:rPr>
      </w:pPr>
      <w:r>
        <w:rPr>
          <w:rFonts w:asciiTheme="minorHAnsi" w:hAnsiTheme="minorHAnsi" w:cs="Arial"/>
          <w:bCs/>
          <w:i/>
          <w:color w:val="000000"/>
          <w:sz w:val="22"/>
          <w:szCs w:val="22"/>
        </w:rPr>
        <w:t xml:space="preserve">a) </w:t>
      </w:r>
      <w:r>
        <w:rPr>
          <w:rFonts w:asciiTheme="minorHAnsi" w:hAnsiTheme="minorHAnsi" w:cs="Arial"/>
          <w:i/>
          <w:color w:val="000000"/>
          <w:sz w:val="22"/>
          <w:szCs w:val="22"/>
        </w:rPr>
        <w:t>Percibirán las contribuciones, incluyendo tasas adicionales, que establezcan los Estados sobre la propiedad inmobiliaria, de su fraccionamiento, división, consolidación, traslación y mejora, así como las que tengan por base el cambio de valor de los inmuebles.</w:t>
      </w:r>
    </w:p>
    <w:p w14:paraId="4649E0FD" w14:textId="77777777" w:rsidR="007C03DA" w:rsidRDefault="007C03DA" w:rsidP="007C03DA">
      <w:pPr>
        <w:pStyle w:val="NormalWeb"/>
        <w:spacing w:after="0" w:afterAutospacing="0"/>
        <w:jc w:val="both"/>
        <w:rPr>
          <w:rFonts w:asciiTheme="minorHAnsi" w:hAnsiTheme="minorHAnsi" w:cs="Arial"/>
          <w:i/>
          <w:color w:val="000000"/>
          <w:sz w:val="22"/>
          <w:szCs w:val="22"/>
        </w:rPr>
      </w:pPr>
      <w:r>
        <w:rPr>
          <w:rFonts w:asciiTheme="minorHAnsi" w:hAnsiTheme="minorHAnsi" w:cs="Arial"/>
          <w:i/>
          <w:color w:val="000000"/>
          <w:sz w:val="22"/>
          <w:szCs w:val="22"/>
        </w:rPr>
        <w:t>Los Municipios podrán celebrar convenios con el Estado para que este se haga cargo de algunas de las funciones relacionadas con la administración de esas contribuciones.</w:t>
      </w:r>
    </w:p>
    <w:p w14:paraId="1B4925DA" w14:textId="77777777" w:rsidR="007C03DA" w:rsidRDefault="007C03DA" w:rsidP="007C03DA">
      <w:pPr>
        <w:pStyle w:val="NormalWeb"/>
        <w:spacing w:after="0" w:afterAutospacing="0"/>
        <w:jc w:val="both"/>
        <w:rPr>
          <w:rFonts w:asciiTheme="minorHAnsi" w:hAnsiTheme="minorHAnsi" w:cs="Arial"/>
          <w:i/>
          <w:color w:val="000000"/>
          <w:sz w:val="22"/>
          <w:szCs w:val="22"/>
        </w:rPr>
      </w:pPr>
      <w:r>
        <w:rPr>
          <w:rFonts w:asciiTheme="minorHAnsi" w:hAnsiTheme="minorHAnsi" w:cs="Arial"/>
          <w:i/>
          <w:color w:val="000000"/>
          <w:sz w:val="22"/>
          <w:szCs w:val="22"/>
        </w:rPr>
        <w:lastRenderedPageBreak/>
        <w:t>b) Las participaciones federales, que serán cubiertas por la Federación a los Municipios con arreglo a las bases, montos y plazos que anualmente se determinen por las legislaturas de los Estados.</w:t>
      </w:r>
    </w:p>
    <w:p w14:paraId="603DCACD" w14:textId="77777777" w:rsidR="007C03DA" w:rsidRDefault="007C03DA" w:rsidP="007C03DA">
      <w:pPr>
        <w:pStyle w:val="NormalWeb"/>
        <w:spacing w:after="0" w:afterAutospacing="0"/>
        <w:jc w:val="both"/>
        <w:rPr>
          <w:rFonts w:asciiTheme="minorHAnsi" w:hAnsiTheme="minorHAnsi" w:cs="Arial"/>
          <w:i/>
          <w:color w:val="000000"/>
          <w:sz w:val="22"/>
          <w:szCs w:val="22"/>
        </w:rPr>
      </w:pPr>
      <w:r>
        <w:rPr>
          <w:rFonts w:asciiTheme="minorHAnsi" w:hAnsiTheme="minorHAnsi" w:cs="Arial"/>
          <w:bCs/>
          <w:i/>
          <w:color w:val="000000"/>
          <w:sz w:val="22"/>
          <w:szCs w:val="22"/>
        </w:rPr>
        <w:t xml:space="preserve">c) </w:t>
      </w:r>
      <w:r>
        <w:rPr>
          <w:rFonts w:asciiTheme="minorHAnsi" w:hAnsiTheme="minorHAnsi" w:cs="Arial"/>
          <w:i/>
          <w:color w:val="000000"/>
          <w:sz w:val="22"/>
          <w:szCs w:val="22"/>
        </w:rPr>
        <w:t>Los ingresos derivados de la prestación de servicios públicos a su cargo.</w:t>
      </w:r>
    </w:p>
    <w:p w14:paraId="3D99F390" w14:textId="77777777" w:rsidR="007C03DA" w:rsidRDefault="007C03DA" w:rsidP="007C03DA">
      <w:pPr>
        <w:jc w:val="both"/>
        <w:rPr>
          <w:rFonts w:asciiTheme="minorHAnsi" w:hAnsiTheme="minorHAnsi" w:cs="Arial"/>
          <w:i/>
          <w:color w:val="000000"/>
          <w:sz w:val="22"/>
          <w:szCs w:val="22"/>
        </w:rPr>
      </w:pPr>
    </w:p>
    <w:p w14:paraId="5621B407" w14:textId="77777777" w:rsidR="007C03DA" w:rsidRDefault="007C03DA" w:rsidP="007C03DA">
      <w:pPr>
        <w:jc w:val="both"/>
        <w:rPr>
          <w:rFonts w:cs="Arial"/>
          <w:i/>
          <w:color w:val="000000"/>
        </w:rPr>
      </w:pPr>
      <w:r>
        <w:rPr>
          <w:rFonts w:cs="Arial"/>
          <w:i/>
          <w:color w:val="000000"/>
        </w:rPr>
        <w:t>Las leyes federales no limitarán la facultad de los Estados para establecer las contribuciones a que se refieren los incisos a) y c), ni concederán exenciones en relación con las mismas. Las leyes locales no establecerán exenciones o subsidios respecto de las mencionadas contribuciones, en favor de personas físicas o morales, ni de instituciones oficiales o privadas. Solo los bienes del dominio público de la Federación, de los Estados o de los Municipios estarán exentos de dichas contribuciones.</w:t>
      </w:r>
    </w:p>
    <w:p w14:paraId="66044CC7" w14:textId="77777777" w:rsidR="007C03DA" w:rsidRDefault="007C03DA" w:rsidP="007C03DA">
      <w:pPr>
        <w:pStyle w:val="NormalWeb"/>
        <w:spacing w:after="0" w:afterAutospacing="0"/>
        <w:jc w:val="both"/>
        <w:rPr>
          <w:rFonts w:asciiTheme="minorHAnsi" w:hAnsiTheme="minorHAnsi" w:cs="Arial"/>
          <w:i/>
          <w:color w:val="000000"/>
          <w:sz w:val="22"/>
          <w:szCs w:val="22"/>
        </w:rPr>
      </w:pPr>
      <w:r>
        <w:rPr>
          <w:rFonts w:asciiTheme="minorHAnsi" w:hAnsiTheme="minorHAnsi" w:cs="Arial"/>
          <w:i/>
          <w:color w:val="000000"/>
          <w:sz w:val="22"/>
          <w:szCs w:val="22"/>
        </w:rPr>
        <w:t>Las legislaturas de los Estados aprobarán las leyes de ingresos de los ayuntamientos y revisarán sus cuentas públicas. Los presupuestos de egresos serán aprobados por los ayuntamientos con base en sus ingresos disponibles.”</w:t>
      </w:r>
    </w:p>
    <w:p w14:paraId="4E025F22" w14:textId="77777777" w:rsidR="007C03DA" w:rsidRDefault="007C03DA" w:rsidP="007C03DA">
      <w:pPr>
        <w:pStyle w:val="NormalWeb"/>
        <w:spacing w:after="0" w:afterAutospacing="0" w:line="276" w:lineRule="auto"/>
        <w:jc w:val="both"/>
        <w:rPr>
          <w:rFonts w:ascii="Arial" w:hAnsi="Arial" w:cs="Arial"/>
        </w:rPr>
      </w:pPr>
      <w:r>
        <w:rPr>
          <w:rFonts w:ascii="Arial" w:hAnsi="Arial" w:cs="Arial"/>
          <w:b/>
          <w:sz w:val="28"/>
          <w:szCs w:val="28"/>
        </w:rPr>
        <w:t>II.-</w:t>
      </w:r>
      <w:r>
        <w:rPr>
          <w:rFonts w:ascii="Arial" w:hAnsi="Arial" w:cs="Arial"/>
        </w:rPr>
        <w:t xml:space="preserve"> El artículo 134 de la Constitución Política de los Estados Unidos Mexicanos, establece que los recursos económicos de que disponga la federación, las entidades federativas, los municipios y las demarcaciones territoriales de la Ciudad de México, se administrarán con eficiencia, eficacia, economía, transparencia y honradez para satisfacer los objetivos a los que estén destinados. Los resultados del ejercicio de dichos recursos serán evaluados por las instancias técnicas que establezcan, respectivamente, la federación y las entidades federativas, con el objeto de propiciar que los recursos económicos se asignen en los respectivos presupuestos.</w:t>
      </w:r>
    </w:p>
    <w:p w14:paraId="4C088A52" w14:textId="77777777" w:rsidR="007C03DA" w:rsidRDefault="007C03DA" w:rsidP="007C03DA">
      <w:pPr>
        <w:pStyle w:val="NormalWeb"/>
        <w:spacing w:after="0" w:afterAutospacing="0"/>
        <w:jc w:val="both"/>
        <w:rPr>
          <w:rFonts w:asciiTheme="minorHAnsi" w:hAnsiTheme="minorHAnsi" w:cs="Arial"/>
          <w:i/>
          <w:color w:val="000000"/>
          <w:sz w:val="22"/>
          <w:szCs w:val="22"/>
        </w:rPr>
      </w:pPr>
    </w:p>
    <w:p w14:paraId="7EAF4600" w14:textId="77777777" w:rsidR="007C03DA" w:rsidRDefault="007C03DA" w:rsidP="007C03DA">
      <w:pPr>
        <w:jc w:val="both"/>
        <w:rPr>
          <w:rFonts w:asciiTheme="minorHAnsi" w:hAnsiTheme="minorHAnsi" w:cs="Arial"/>
          <w:i/>
          <w:color w:val="000000"/>
          <w:sz w:val="22"/>
          <w:szCs w:val="22"/>
        </w:rPr>
      </w:pPr>
      <w:r>
        <w:rPr>
          <w:rFonts w:ascii="Arial" w:hAnsi="Arial" w:cs="Arial"/>
          <w:b/>
          <w:sz w:val="28"/>
          <w:szCs w:val="28"/>
        </w:rPr>
        <w:t>III.-</w:t>
      </w:r>
      <w:r>
        <w:rPr>
          <w:rFonts w:ascii="Arial" w:hAnsi="Arial" w:cs="Arial"/>
          <w:sz w:val="24"/>
          <w:szCs w:val="24"/>
        </w:rPr>
        <w:t xml:space="preserve"> La Ley General de Contabilidad Gubernamental en sus artículos primero y segundo señalan: “</w:t>
      </w:r>
      <w:r>
        <w:rPr>
          <w:rFonts w:cs="Arial"/>
          <w:bCs/>
          <w:i/>
          <w:color w:val="000000"/>
          <w:lang w:val="x-none"/>
        </w:rPr>
        <w:t xml:space="preserve">Artículo 1.- </w:t>
      </w:r>
      <w:r>
        <w:rPr>
          <w:rFonts w:cs="Arial"/>
          <w:i/>
          <w:color w:val="000000"/>
          <w:lang w:val="x-none"/>
        </w:rPr>
        <w:t>La presente Ley es de orden público y tiene como objeto establecer los criterios generales que regirán la contabilidad gubernamental y la emisión de información financiera de los entes públicos, con el fin de lograr su adecuada armonización.</w:t>
      </w:r>
    </w:p>
    <w:p w14:paraId="251D6284" w14:textId="77777777" w:rsidR="007C03DA" w:rsidRDefault="007C03DA" w:rsidP="007C03DA">
      <w:pPr>
        <w:pStyle w:val="texto0"/>
        <w:spacing w:before="0" w:beforeAutospacing="0" w:after="0" w:afterAutospacing="0"/>
        <w:ind w:firstLine="288"/>
        <w:jc w:val="both"/>
        <w:rPr>
          <w:rFonts w:asciiTheme="minorHAnsi" w:hAnsiTheme="minorHAnsi" w:cs="Arial"/>
          <w:i/>
          <w:color w:val="000000"/>
          <w:sz w:val="22"/>
          <w:szCs w:val="22"/>
        </w:rPr>
      </w:pPr>
      <w:r>
        <w:rPr>
          <w:rFonts w:asciiTheme="minorHAnsi" w:hAnsiTheme="minorHAnsi" w:cs="Arial"/>
          <w:i/>
          <w:color w:val="000000"/>
          <w:sz w:val="22"/>
          <w:szCs w:val="22"/>
          <w:lang w:val="x-none"/>
        </w:rPr>
        <w:t> </w:t>
      </w:r>
    </w:p>
    <w:p w14:paraId="735926CF" w14:textId="77777777" w:rsidR="007C03DA" w:rsidRDefault="007C03DA" w:rsidP="007C03DA">
      <w:pPr>
        <w:pStyle w:val="texto0"/>
        <w:spacing w:before="0" w:beforeAutospacing="0" w:after="0" w:afterAutospacing="0"/>
        <w:jc w:val="both"/>
        <w:rPr>
          <w:rFonts w:asciiTheme="minorHAnsi" w:hAnsiTheme="minorHAnsi" w:cs="Arial"/>
          <w:i/>
          <w:color w:val="000000"/>
          <w:sz w:val="22"/>
          <w:szCs w:val="22"/>
        </w:rPr>
      </w:pPr>
      <w:r>
        <w:rPr>
          <w:rFonts w:asciiTheme="minorHAnsi" w:hAnsiTheme="minorHAnsi" w:cs="Arial"/>
          <w:i/>
          <w:color w:val="000000"/>
          <w:sz w:val="22"/>
          <w:szCs w:val="22"/>
          <w:lang w:val="x-none"/>
        </w:rPr>
        <w:t xml:space="preserve">La presente Ley es de observancia obligatoria para los poderes Ejecutivo, Legislativo y Judicial de la Federación, los </w:t>
      </w:r>
      <w:r>
        <w:rPr>
          <w:rFonts w:asciiTheme="minorHAnsi" w:hAnsiTheme="minorHAnsi" w:cs="Arial"/>
          <w:i/>
          <w:color w:val="000000"/>
          <w:sz w:val="22"/>
          <w:szCs w:val="22"/>
        </w:rPr>
        <w:t>E</w:t>
      </w:r>
      <w:proofErr w:type="spellStart"/>
      <w:r>
        <w:rPr>
          <w:rFonts w:asciiTheme="minorHAnsi" w:hAnsiTheme="minorHAnsi" w:cs="Arial"/>
          <w:i/>
          <w:color w:val="000000"/>
          <w:sz w:val="22"/>
          <w:szCs w:val="22"/>
          <w:lang w:val="x-none"/>
        </w:rPr>
        <w:t>stados</w:t>
      </w:r>
      <w:proofErr w:type="spellEnd"/>
      <w:r>
        <w:rPr>
          <w:rFonts w:asciiTheme="minorHAnsi" w:hAnsiTheme="minorHAnsi" w:cs="Arial"/>
          <w:i/>
          <w:color w:val="000000"/>
          <w:sz w:val="22"/>
          <w:szCs w:val="22"/>
          <w:lang w:val="x-none"/>
        </w:rPr>
        <w:t xml:space="preserve"> y el Distrito Federal; los </w:t>
      </w:r>
      <w:r>
        <w:rPr>
          <w:rFonts w:asciiTheme="minorHAnsi" w:hAnsiTheme="minorHAnsi" w:cs="Arial"/>
          <w:i/>
          <w:color w:val="000000"/>
          <w:sz w:val="22"/>
          <w:szCs w:val="22"/>
        </w:rPr>
        <w:t>A</w:t>
      </w:r>
      <w:proofErr w:type="spellStart"/>
      <w:r>
        <w:rPr>
          <w:rFonts w:asciiTheme="minorHAnsi" w:hAnsiTheme="minorHAnsi" w:cs="Arial"/>
          <w:i/>
          <w:color w:val="000000"/>
          <w:sz w:val="22"/>
          <w:szCs w:val="22"/>
          <w:lang w:val="x-none"/>
        </w:rPr>
        <w:t>yuntamientos</w:t>
      </w:r>
      <w:proofErr w:type="spellEnd"/>
      <w:r>
        <w:rPr>
          <w:rFonts w:asciiTheme="minorHAnsi" w:hAnsiTheme="minorHAnsi" w:cs="Arial"/>
          <w:i/>
          <w:color w:val="000000"/>
          <w:sz w:val="22"/>
          <w:szCs w:val="22"/>
          <w:lang w:val="x-none"/>
        </w:rPr>
        <w:t xml:space="preserve"> de los </w:t>
      </w:r>
      <w:r>
        <w:rPr>
          <w:rFonts w:asciiTheme="minorHAnsi" w:hAnsiTheme="minorHAnsi" w:cs="Arial"/>
          <w:i/>
          <w:color w:val="000000"/>
          <w:sz w:val="22"/>
          <w:szCs w:val="22"/>
        </w:rPr>
        <w:t>M</w:t>
      </w:r>
      <w:proofErr w:type="spellStart"/>
      <w:r>
        <w:rPr>
          <w:rFonts w:asciiTheme="minorHAnsi" w:hAnsiTheme="minorHAnsi" w:cs="Arial"/>
          <w:i/>
          <w:color w:val="000000"/>
          <w:sz w:val="22"/>
          <w:szCs w:val="22"/>
          <w:lang w:val="x-none"/>
        </w:rPr>
        <w:t>unicipios</w:t>
      </w:r>
      <w:proofErr w:type="spellEnd"/>
      <w:r>
        <w:rPr>
          <w:rFonts w:asciiTheme="minorHAnsi" w:hAnsiTheme="minorHAnsi" w:cs="Arial"/>
          <w:i/>
          <w:color w:val="000000"/>
          <w:sz w:val="22"/>
          <w:szCs w:val="22"/>
          <w:lang w:val="x-none"/>
        </w:rPr>
        <w:t xml:space="preserve">; los órganos político-administrativos de las demarcaciones territoriales del Distrito Federal; las </w:t>
      </w:r>
      <w:r>
        <w:rPr>
          <w:rFonts w:asciiTheme="minorHAnsi" w:hAnsiTheme="minorHAnsi" w:cs="Arial"/>
          <w:i/>
          <w:color w:val="000000"/>
          <w:sz w:val="22"/>
          <w:szCs w:val="22"/>
        </w:rPr>
        <w:t>E</w:t>
      </w:r>
      <w:proofErr w:type="spellStart"/>
      <w:r>
        <w:rPr>
          <w:rFonts w:asciiTheme="minorHAnsi" w:hAnsiTheme="minorHAnsi" w:cs="Arial"/>
          <w:i/>
          <w:color w:val="000000"/>
          <w:sz w:val="22"/>
          <w:szCs w:val="22"/>
          <w:lang w:val="x-none"/>
        </w:rPr>
        <w:t>ntidades</w:t>
      </w:r>
      <w:proofErr w:type="spellEnd"/>
      <w:r>
        <w:rPr>
          <w:rFonts w:asciiTheme="minorHAnsi" w:hAnsiTheme="minorHAnsi" w:cs="Arial"/>
          <w:i/>
          <w:color w:val="000000"/>
          <w:sz w:val="22"/>
          <w:szCs w:val="22"/>
          <w:lang w:val="x-none"/>
        </w:rPr>
        <w:t xml:space="preserve"> de la </w:t>
      </w:r>
      <w:r>
        <w:rPr>
          <w:rFonts w:asciiTheme="minorHAnsi" w:hAnsiTheme="minorHAnsi" w:cs="Arial"/>
          <w:i/>
          <w:color w:val="000000"/>
          <w:sz w:val="22"/>
          <w:szCs w:val="22"/>
        </w:rPr>
        <w:t>A</w:t>
      </w:r>
      <w:proofErr w:type="spellStart"/>
      <w:r>
        <w:rPr>
          <w:rFonts w:asciiTheme="minorHAnsi" w:hAnsiTheme="minorHAnsi" w:cs="Arial"/>
          <w:i/>
          <w:color w:val="000000"/>
          <w:sz w:val="22"/>
          <w:szCs w:val="22"/>
          <w:lang w:val="x-none"/>
        </w:rPr>
        <w:t>dministración</w:t>
      </w:r>
      <w:proofErr w:type="spellEnd"/>
      <w:r>
        <w:rPr>
          <w:rFonts w:asciiTheme="minorHAnsi" w:hAnsiTheme="minorHAnsi" w:cs="Arial"/>
          <w:i/>
          <w:color w:val="000000"/>
          <w:sz w:val="22"/>
          <w:szCs w:val="22"/>
          <w:lang w:val="x-none"/>
        </w:rPr>
        <w:t xml:space="preserve"> </w:t>
      </w:r>
      <w:r>
        <w:rPr>
          <w:rFonts w:asciiTheme="minorHAnsi" w:hAnsiTheme="minorHAnsi" w:cs="Arial"/>
          <w:i/>
          <w:color w:val="000000"/>
          <w:sz w:val="22"/>
          <w:szCs w:val="22"/>
        </w:rPr>
        <w:t>P</w:t>
      </w:r>
      <w:proofErr w:type="spellStart"/>
      <w:r>
        <w:rPr>
          <w:rFonts w:asciiTheme="minorHAnsi" w:hAnsiTheme="minorHAnsi" w:cs="Arial"/>
          <w:i/>
          <w:color w:val="000000"/>
          <w:sz w:val="22"/>
          <w:szCs w:val="22"/>
          <w:lang w:val="x-none"/>
        </w:rPr>
        <w:t>ública</w:t>
      </w:r>
      <w:proofErr w:type="spellEnd"/>
      <w:r>
        <w:rPr>
          <w:rFonts w:asciiTheme="minorHAnsi" w:hAnsiTheme="minorHAnsi" w:cs="Arial"/>
          <w:i/>
          <w:color w:val="000000"/>
          <w:sz w:val="22"/>
          <w:szCs w:val="22"/>
          <w:lang w:val="x-none"/>
        </w:rPr>
        <w:t xml:space="preserve"> </w:t>
      </w:r>
      <w:r>
        <w:rPr>
          <w:rFonts w:asciiTheme="minorHAnsi" w:hAnsiTheme="minorHAnsi" w:cs="Arial"/>
          <w:i/>
          <w:color w:val="000000"/>
          <w:sz w:val="22"/>
          <w:szCs w:val="22"/>
        </w:rPr>
        <w:t>P</w:t>
      </w:r>
      <w:proofErr w:type="spellStart"/>
      <w:r>
        <w:rPr>
          <w:rFonts w:asciiTheme="minorHAnsi" w:hAnsiTheme="minorHAnsi" w:cs="Arial"/>
          <w:i/>
          <w:color w:val="000000"/>
          <w:sz w:val="22"/>
          <w:szCs w:val="22"/>
          <w:lang w:val="x-none"/>
        </w:rPr>
        <w:t>araestatal</w:t>
      </w:r>
      <w:proofErr w:type="spellEnd"/>
      <w:r>
        <w:rPr>
          <w:rFonts w:asciiTheme="minorHAnsi" w:hAnsiTheme="minorHAnsi" w:cs="Arial"/>
          <w:i/>
          <w:color w:val="000000"/>
          <w:sz w:val="22"/>
          <w:szCs w:val="22"/>
          <w:lang w:val="x-none"/>
        </w:rPr>
        <w:t>, ya sean federales, estatales o municipales y los órganos autónomos federales y estatales.</w:t>
      </w:r>
    </w:p>
    <w:p w14:paraId="3E32D0A1" w14:textId="77777777" w:rsidR="007C03DA" w:rsidRDefault="007C03DA" w:rsidP="007C03DA">
      <w:pPr>
        <w:pStyle w:val="texto0"/>
        <w:spacing w:before="0" w:beforeAutospacing="0" w:after="0" w:afterAutospacing="0"/>
        <w:ind w:firstLine="288"/>
        <w:jc w:val="both"/>
        <w:rPr>
          <w:rFonts w:asciiTheme="minorHAnsi" w:hAnsiTheme="minorHAnsi" w:cs="Arial"/>
          <w:i/>
          <w:color w:val="000000"/>
          <w:sz w:val="22"/>
          <w:szCs w:val="22"/>
        </w:rPr>
      </w:pPr>
      <w:r>
        <w:rPr>
          <w:rFonts w:asciiTheme="minorHAnsi" w:hAnsiTheme="minorHAnsi" w:cs="Arial"/>
          <w:i/>
          <w:color w:val="000000"/>
          <w:sz w:val="22"/>
          <w:szCs w:val="22"/>
          <w:lang w:val="x-none"/>
        </w:rPr>
        <w:t> </w:t>
      </w:r>
    </w:p>
    <w:p w14:paraId="3E7A8D06" w14:textId="77777777" w:rsidR="007C03DA" w:rsidRDefault="007C03DA" w:rsidP="007C03DA">
      <w:pPr>
        <w:pStyle w:val="texto0"/>
        <w:spacing w:before="0" w:beforeAutospacing="0" w:after="0" w:afterAutospacing="0"/>
        <w:jc w:val="both"/>
        <w:rPr>
          <w:rFonts w:asciiTheme="minorHAnsi" w:hAnsiTheme="minorHAnsi" w:cs="Arial"/>
          <w:i/>
          <w:color w:val="000000"/>
          <w:sz w:val="22"/>
          <w:szCs w:val="22"/>
        </w:rPr>
      </w:pPr>
      <w:r>
        <w:rPr>
          <w:rFonts w:asciiTheme="minorHAnsi" w:hAnsiTheme="minorHAnsi" w:cs="Arial"/>
          <w:i/>
          <w:color w:val="000000"/>
          <w:sz w:val="22"/>
          <w:szCs w:val="22"/>
          <w:lang w:val="x-none"/>
        </w:rPr>
        <w:t>Los gobiernos estatales deberán coordinarse con los municipales para que éstos armonicen su contabilidad con base en las disposiciones de esta Ley. El Gobierno de</w:t>
      </w:r>
      <w:r>
        <w:rPr>
          <w:rFonts w:asciiTheme="minorHAnsi" w:hAnsiTheme="minorHAnsi" w:cs="Arial"/>
          <w:i/>
          <w:color w:val="000000"/>
          <w:sz w:val="22"/>
          <w:szCs w:val="22"/>
        </w:rPr>
        <w:t xml:space="preserve"> la Ciudad de México</w:t>
      </w:r>
      <w:r>
        <w:rPr>
          <w:rFonts w:asciiTheme="minorHAnsi" w:hAnsiTheme="minorHAnsi" w:cs="Arial"/>
          <w:i/>
          <w:color w:val="000000"/>
          <w:sz w:val="22"/>
          <w:szCs w:val="22"/>
          <w:lang w:val="x-none"/>
        </w:rPr>
        <w:t xml:space="preserve">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14:paraId="7E810587" w14:textId="77777777" w:rsidR="007C03DA" w:rsidRDefault="007C03DA" w:rsidP="007C03DA">
      <w:pPr>
        <w:pStyle w:val="texto0"/>
        <w:spacing w:before="0" w:beforeAutospacing="0" w:after="0" w:afterAutospacing="0"/>
        <w:ind w:firstLine="288"/>
        <w:jc w:val="both"/>
        <w:rPr>
          <w:rFonts w:asciiTheme="minorHAnsi" w:hAnsiTheme="minorHAnsi" w:cs="Arial"/>
          <w:i/>
          <w:color w:val="000000"/>
          <w:sz w:val="22"/>
          <w:szCs w:val="22"/>
        </w:rPr>
      </w:pPr>
    </w:p>
    <w:p w14:paraId="36BE10E4" w14:textId="77777777" w:rsidR="007C03DA" w:rsidRDefault="007C03DA" w:rsidP="007C03DA">
      <w:pPr>
        <w:pStyle w:val="texto0"/>
        <w:spacing w:before="0" w:beforeAutospacing="0" w:after="0" w:afterAutospacing="0"/>
        <w:jc w:val="both"/>
        <w:rPr>
          <w:rFonts w:asciiTheme="minorHAnsi" w:hAnsiTheme="minorHAnsi" w:cs="Arial"/>
          <w:i/>
          <w:color w:val="000000"/>
          <w:sz w:val="22"/>
          <w:szCs w:val="22"/>
        </w:rPr>
      </w:pPr>
      <w:r>
        <w:rPr>
          <w:rFonts w:asciiTheme="minorHAnsi" w:hAnsiTheme="minorHAnsi" w:cs="Arial"/>
          <w:bCs/>
          <w:i/>
          <w:color w:val="000000"/>
          <w:sz w:val="22"/>
          <w:szCs w:val="22"/>
          <w:lang w:val="x-none"/>
        </w:rPr>
        <w:t>Artículo 2.-</w:t>
      </w:r>
      <w:r>
        <w:rPr>
          <w:rFonts w:asciiTheme="minorHAnsi" w:hAnsiTheme="minorHAnsi" w:cs="Arial"/>
          <w:i/>
          <w:color w:val="000000"/>
          <w:sz w:val="22"/>
          <w:szCs w:val="22"/>
          <w:lang w:val="x-none"/>
        </w:rPr>
        <w:t xml:space="preserve">Los entes públicos aplicarán la contabilidad gubernamental para facilitar el registro y la fiscalización de los activos, pasivos, ingresos y gastos y, en general, contribuir </w:t>
      </w:r>
      <w:r>
        <w:rPr>
          <w:rFonts w:asciiTheme="minorHAnsi" w:hAnsiTheme="minorHAnsi" w:cs="Arial"/>
          <w:i/>
          <w:color w:val="000000"/>
          <w:sz w:val="22"/>
          <w:szCs w:val="22"/>
          <w:lang w:val="x-none"/>
        </w:rPr>
        <w:lastRenderedPageBreak/>
        <w:t>a medir la eficacia, economía y eficiencia del gasto e ingresos públicos, la administración de la deuda pública, incluyendo las obligaciones contingentes y el patrimonio del Estado.</w:t>
      </w:r>
    </w:p>
    <w:p w14:paraId="349AD69E" w14:textId="77777777" w:rsidR="007C03DA" w:rsidRDefault="007C03DA" w:rsidP="007C03DA">
      <w:pPr>
        <w:pStyle w:val="texto0"/>
        <w:spacing w:before="0" w:beforeAutospacing="0" w:after="0" w:afterAutospacing="0"/>
        <w:ind w:firstLine="288"/>
        <w:jc w:val="both"/>
        <w:rPr>
          <w:rFonts w:asciiTheme="minorHAnsi" w:hAnsiTheme="minorHAnsi" w:cs="Arial"/>
          <w:i/>
          <w:color w:val="000000"/>
          <w:sz w:val="22"/>
          <w:szCs w:val="22"/>
        </w:rPr>
      </w:pPr>
      <w:r>
        <w:rPr>
          <w:rFonts w:asciiTheme="minorHAnsi" w:hAnsiTheme="minorHAnsi" w:cs="Arial"/>
          <w:i/>
          <w:color w:val="000000"/>
          <w:sz w:val="22"/>
          <w:szCs w:val="22"/>
          <w:lang w:val="x-none"/>
        </w:rPr>
        <w:t> </w:t>
      </w:r>
    </w:p>
    <w:p w14:paraId="3328326E" w14:textId="77777777" w:rsidR="007C03DA" w:rsidRDefault="007C03DA" w:rsidP="007C03DA">
      <w:pPr>
        <w:pStyle w:val="texto0"/>
        <w:spacing w:before="0" w:beforeAutospacing="0" w:after="0" w:afterAutospacing="0"/>
        <w:jc w:val="both"/>
        <w:rPr>
          <w:rFonts w:asciiTheme="minorHAnsi" w:hAnsiTheme="minorHAnsi" w:cs="Arial"/>
          <w:i/>
          <w:color w:val="000000"/>
          <w:sz w:val="22"/>
          <w:szCs w:val="22"/>
        </w:rPr>
      </w:pPr>
      <w:r>
        <w:rPr>
          <w:rFonts w:asciiTheme="minorHAnsi" w:hAnsiTheme="minorHAnsi" w:cs="Arial"/>
          <w:i/>
          <w:color w:val="000000"/>
          <w:sz w:val="22"/>
          <w:szCs w:val="22"/>
          <w:lang w:val="x-none"/>
        </w:rPr>
        <w:t>Los entes públicos deberán seguir las mejores prácticas contables nacionales e internacionales en apoyo a las tareas de planeación financiera, control de recursos, análisis y fiscalización.</w:t>
      </w:r>
      <w:r>
        <w:rPr>
          <w:rFonts w:asciiTheme="minorHAnsi" w:hAnsiTheme="minorHAnsi" w:cs="Arial"/>
          <w:i/>
          <w:color w:val="000000"/>
          <w:sz w:val="22"/>
          <w:szCs w:val="22"/>
        </w:rPr>
        <w:t>”</w:t>
      </w:r>
    </w:p>
    <w:p w14:paraId="2823874B" w14:textId="77777777" w:rsidR="007C03DA" w:rsidRDefault="007C03DA" w:rsidP="007C03DA">
      <w:pPr>
        <w:pStyle w:val="texto0"/>
        <w:spacing w:before="0" w:beforeAutospacing="0" w:after="0" w:afterAutospacing="0" w:line="276" w:lineRule="auto"/>
        <w:jc w:val="both"/>
        <w:rPr>
          <w:rFonts w:asciiTheme="minorHAnsi" w:hAnsiTheme="minorHAnsi" w:cs="Arial"/>
          <w:i/>
          <w:color w:val="000000"/>
        </w:rPr>
      </w:pPr>
    </w:p>
    <w:p w14:paraId="760A2035" w14:textId="77777777" w:rsidR="007C03DA" w:rsidRDefault="007C03DA" w:rsidP="007C03DA">
      <w:pPr>
        <w:jc w:val="both"/>
        <w:rPr>
          <w:rFonts w:asciiTheme="minorHAnsi" w:hAnsiTheme="minorHAnsi" w:cs="Arial"/>
          <w:bCs/>
          <w:i/>
          <w:iCs/>
        </w:rPr>
      </w:pPr>
      <w:r>
        <w:rPr>
          <w:rFonts w:ascii="Arial" w:hAnsi="Arial" w:cs="Arial"/>
          <w:b/>
          <w:sz w:val="28"/>
          <w:szCs w:val="28"/>
        </w:rPr>
        <w:t>IV.-</w:t>
      </w:r>
      <w:r>
        <w:rPr>
          <w:rFonts w:ascii="Arial" w:hAnsi="Arial" w:cs="Arial"/>
          <w:sz w:val="24"/>
          <w:szCs w:val="24"/>
        </w:rPr>
        <w:t xml:space="preserve"> De conformidad con el artículo 88 de la Constitución Política del Estado de Jalisco que establece: “</w:t>
      </w:r>
      <w:r>
        <w:rPr>
          <w:rFonts w:cs="Arial"/>
          <w:i/>
          <w:iCs/>
        </w:rPr>
        <w:t>Los municipios administrarán libremente su hacienda, la cual se formará de los rendimientos de los bienes que les pertenezcan, así como de las contribuciones y otros ingresos que el Congreso establezca a su favor y, en todo caso, con</w:t>
      </w:r>
      <w:r>
        <w:rPr>
          <w:rFonts w:cs="Arial"/>
          <w:b/>
          <w:bCs/>
          <w:i/>
          <w:iCs/>
        </w:rPr>
        <w:t>: I.</w:t>
      </w:r>
      <w:r>
        <w:rPr>
          <w:rFonts w:cs="Arial"/>
          <w:i/>
          <w:iCs/>
        </w:rPr>
        <w:t xml:space="preserve"> Las contribuciones sobre la propiedad inmobiliaria, incluyendo tasas adicionales que establezca el Congreso, de su fraccionamiento, división, consolidación, translación y mejora. </w:t>
      </w:r>
      <w:r>
        <w:rPr>
          <w:rFonts w:cs="Arial"/>
          <w:i/>
          <w:iCs/>
          <w:spacing w:val="-3"/>
        </w:rPr>
        <w:t xml:space="preserve">Los municipios podrán celebrar convenios con el Estado, para que éste se haga cargo de algunas de las funciones relacionadas con la administración de estas contribuciones; </w:t>
      </w:r>
      <w:r>
        <w:rPr>
          <w:rFonts w:cs="Arial"/>
          <w:b/>
          <w:i/>
          <w:iCs/>
        </w:rPr>
        <w:t>II.</w:t>
      </w:r>
      <w:r>
        <w:rPr>
          <w:rFonts w:cs="Arial"/>
          <w:bCs/>
          <w:i/>
          <w:iCs/>
        </w:rPr>
        <w:t xml:space="preserve"> Las participaciones federales y estatales, así como las aportaciones federales que correspondan a los municipios, con arreglo a las bases, montos y plazos que anualmente se determinen por el Congreso del Estado</w:t>
      </w:r>
      <w:r>
        <w:rPr>
          <w:rFonts w:cs="Arial"/>
          <w:b/>
          <w:i/>
          <w:iCs/>
        </w:rPr>
        <w:t>; III</w:t>
      </w:r>
      <w:r>
        <w:rPr>
          <w:rFonts w:cs="Arial"/>
          <w:bCs/>
          <w:i/>
          <w:iCs/>
        </w:rPr>
        <w:t xml:space="preserve">. Los ingresos derivados de la prestación de servicios públicos a su cargo; y </w:t>
      </w:r>
      <w:r>
        <w:rPr>
          <w:rFonts w:cs="Arial"/>
          <w:b/>
          <w:i/>
          <w:iCs/>
        </w:rPr>
        <w:t>IV</w:t>
      </w:r>
      <w:r>
        <w:rPr>
          <w:rFonts w:cs="Arial"/>
          <w:bCs/>
          <w:i/>
          <w:iCs/>
        </w:rPr>
        <w:t>. Los derivados de empréstitos u operaciones financieras y otros ingresos extraordinarios expresamente autorizadas por el Congreso</w:t>
      </w:r>
      <w:r>
        <w:rPr>
          <w:rFonts w:ascii="Arial" w:hAnsi="Arial" w:cs="Arial"/>
          <w:bCs/>
          <w:i/>
          <w:iCs/>
          <w:sz w:val="24"/>
          <w:szCs w:val="24"/>
        </w:rPr>
        <w:t xml:space="preserve"> </w:t>
      </w:r>
      <w:r>
        <w:rPr>
          <w:rFonts w:cs="Arial"/>
          <w:bCs/>
          <w:i/>
          <w:iCs/>
        </w:rPr>
        <w:t xml:space="preserve">del Estado, así como los ingresos de operaciones de crédito de corto plazo.” </w:t>
      </w:r>
    </w:p>
    <w:p w14:paraId="7D829AE5" w14:textId="77777777" w:rsidR="007C03DA" w:rsidRDefault="007C03DA" w:rsidP="007C03DA">
      <w:pPr>
        <w:spacing w:line="276" w:lineRule="auto"/>
        <w:jc w:val="both"/>
        <w:rPr>
          <w:rFonts w:ascii="Arial" w:hAnsi="Arial" w:cs="Arial"/>
          <w:sz w:val="24"/>
          <w:szCs w:val="24"/>
          <w:lang w:val="es-MX"/>
        </w:rPr>
      </w:pPr>
    </w:p>
    <w:p w14:paraId="167D36F5" w14:textId="77777777" w:rsidR="007C03DA" w:rsidRDefault="007C03DA" w:rsidP="007C03DA">
      <w:pPr>
        <w:jc w:val="both"/>
        <w:rPr>
          <w:rFonts w:ascii="Arial" w:hAnsi="Arial" w:cs="Arial"/>
          <w:bCs/>
          <w:i/>
          <w:sz w:val="24"/>
          <w:szCs w:val="24"/>
        </w:rPr>
      </w:pPr>
      <w:r>
        <w:rPr>
          <w:rFonts w:ascii="Arial" w:hAnsi="Arial" w:cs="Arial"/>
          <w:sz w:val="24"/>
          <w:szCs w:val="24"/>
        </w:rPr>
        <w:t>De igual manera su similar 89, establece: “</w:t>
      </w:r>
      <w:r>
        <w:rPr>
          <w:rFonts w:cs="Arial"/>
          <w:bCs/>
          <w:i/>
        </w:rPr>
        <w:t>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Pr>
          <w:rFonts w:ascii="Arial" w:hAnsi="Arial" w:cs="Arial"/>
          <w:bCs/>
          <w:i/>
          <w:sz w:val="24"/>
          <w:szCs w:val="24"/>
        </w:rPr>
        <w:t>”</w:t>
      </w:r>
    </w:p>
    <w:p w14:paraId="5CB220E8" w14:textId="77777777" w:rsidR="007C03DA" w:rsidRDefault="007C03DA" w:rsidP="007C03DA">
      <w:pPr>
        <w:spacing w:line="276" w:lineRule="auto"/>
        <w:jc w:val="both"/>
        <w:rPr>
          <w:rFonts w:ascii="Arial" w:hAnsi="Arial" w:cs="Arial"/>
          <w:i/>
          <w:color w:val="000000"/>
          <w:sz w:val="24"/>
          <w:szCs w:val="24"/>
          <w:lang w:val="es-MX"/>
        </w:rPr>
      </w:pPr>
    </w:p>
    <w:p w14:paraId="38A53E32" w14:textId="77777777" w:rsidR="007C03DA" w:rsidRDefault="007C03DA" w:rsidP="007C03DA">
      <w:pPr>
        <w:jc w:val="both"/>
        <w:rPr>
          <w:rFonts w:asciiTheme="minorHAnsi" w:hAnsiTheme="minorHAnsi" w:cstheme="minorBidi"/>
          <w:i/>
          <w:iCs/>
          <w:sz w:val="22"/>
          <w:szCs w:val="22"/>
        </w:rPr>
      </w:pPr>
      <w:r>
        <w:rPr>
          <w:rFonts w:ascii="Arial" w:hAnsi="Arial" w:cs="Arial"/>
          <w:b/>
          <w:sz w:val="28"/>
          <w:szCs w:val="28"/>
        </w:rPr>
        <w:t>V.</w:t>
      </w:r>
      <w:r>
        <w:rPr>
          <w:rFonts w:ascii="Arial" w:hAnsi="Arial" w:cs="Arial"/>
          <w:b/>
          <w:sz w:val="24"/>
          <w:szCs w:val="24"/>
        </w:rPr>
        <w:t>-</w:t>
      </w:r>
      <w:r>
        <w:rPr>
          <w:rFonts w:ascii="Arial" w:hAnsi="Arial" w:cs="Arial"/>
          <w:sz w:val="24"/>
          <w:szCs w:val="24"/>
        </w:rPr>
        <w:t xml:space="preserve"> El artículo 79 de la Ley del Gobierno y la Administración Pública Municipal del Estado de Jalisco vigente, dispone lo siguiente</w:t>
      </w:r>
      <w:r>
        <w:rPr>
          <w:rFonts w:cs="Arial"/>
          <w:i/>
          <w:iCs/>
        </w:rPr>
        <w:t xml:space="preserve">: </w:t>
      </w:r>
      <w:r>
        <w:rPr>
          <w:i/>
          <w:iCs/>
        </w:rPr>
        <w:t>“El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w:t>
      </w:r>
      <w:r>
        <w:rPr>
          <w:b/>
          <w:i/>
          <w:iCs/>
        </w:rPr>
        <w:t xml:space="preserve"> </w:t>
      </w:r>
      <w:r>
        <w:rPr>
          <w:i/>
          <w:iCs/>
        </w:rPr>
        <w:t>de conformidad con la Ley de Hacienda Municipal del Estado de Jalisco y los criterios generales de política económica.</w:t>
      </w:r>
    </w:p>
    <w:p w14:paraId="364FDCCE" w14:textId="77777777" w:rsidR="007C03DA" w:rsidRDefault="007C03DA" w:rsidP="007C03DA">
      <w:pPr>
        <w:jc w:val="both"/>
        <w:rPr>
          <w:i/>
          <w:iCs/>
        </w:rPr>
      </w:pPr>
      <w:r>
        <w:rPr>
          <w:i/>
          <w:iCs/>
        </w:rPr>
        <w:t>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w:t>
      </w:r>
    </w:p>
    <w:p w14:paraId="30D6A01B" w14:textId="77777777" w:rsidR="007C03DA" w:rsidRDefault="007C03DA" w:rsidP="007C03DA">
      <w:pPr>
        <w:jc w:val="both"/>
        <w:rPr>
          <w:i/>
          <w:iCs/>
        </w:rPr>
      </w:pPr>
      <w:r>
        <w:rPr>
          <w:i/>
          <w:iCs/>
        </w:rPr>
        <w:t>Tanto las leyes de ingresos y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14:paraId="34C8FA69" w14:textId="77777777" w:rsidR="007C03DA" w:rsidRDefault="007C03DA" w:rsidP="007C03DA">
      <w:pPr>
        <w:ind w:right="49"/>
        <w:jc w:val="both"/>
        <w:rPr>
          <w:rFonts w:ascii="Arial" w:hAnsi="Arial" w:cs="Arial"/>
          <w:i/>
          <w:sz w:val="24"/>
          <w:szCs w:val="24"/>
          <w:lang w:val="es-MX"/>
        </w:rPr>
      </w:pPr>
      <w:r>
        <w:rPr>
          <w:rFonts w:cs="Arial"/>
        </w:rPr>
        <w:t>“El</w:t>
      </w:r>
      <w:r>
        <w:rPr>
          <w:rFonts w:cs="Arial"/>
          <w:i/>
        </w:rPr>
        <w:t xml:space="preserve"> Congreso del Estado debe aprobar las leyes de ingresos del Municipios. Los presupuestos de egresos deben ser aprobados por los Ayuntamientos, con base en sus ingresos disponibles, planes municipales de desarrollo, programas que señales los objetivos, las metas con base en indicadores de desempeño y las unidades responsables de su ejecución, traducidos en capítulos conceptos y partidas presupuestales, así como a los principios de racionalidad, austeridad, disciplin</w:t>
      </w:r>
      <w:r>
        <w:rPr>
          <w:rFonts w:cs="Arial"/>
        </w:rPr>
        <w:t xml:space="preserve">a </w:t>
      </w:r>
      <w:r>
        <w:rPr>
          <w:rFonts w:cs="Arial"/>
          <w:i/>
        </w:rPr>
        <w:t>presupuestal, motivación, certeza, equidad y proporcionalidad</w:t>
      </w:r>
      <w:r>
        <w:rPr>
          <w:rFonts w:ascii="Arial" w:hAnsi="Arial" w:cs="Arial"/>
          <w:i/>
          <w:sz w:val="24"/>
          <w:szCs w:val="24"/>
        </w:rPr>
        <w:t>”.</w:t>
      </w:r>
    </w:p>
    <w:p w14:paraId="1D3B5661" w14:textId="77777777" w:rsidR="007C03DA" w:rsidRDefault="007C03DA" w:rsidP="007C03DA">
      <w:pPr>
        <w:spacing w:line="276" w:lineRule="auto"/>
        <w:ind w:right="49"/>
        <w:jc w:val="both"/>
        <w:rPr>
          <w:rFonts w:ascii="Arial" w:hAnsi="Arial" w:cs="Arial"/>
          <w:sz w:val="24"/>
          <w:szCs w:val="24"/>
        </w:rPr>
      </w:pPr>
      <w:r>
        <w:rPr>
          <w:rFonts w:ascii="Arial" w:hAnsi="Arial" w:cs="Arial"/>
          <w:sz w:val="24"/>
          <w:szCs w:val="24"/>
        </w:rPr>
        <w:t>Dichos indicadores de desempeño corresponden a un índice, medida, cociente o fórmula que permita establecer un parámetro de medición de lo que se pretenda lograr en un año expresado en términos de cobertura, eficiencia, impacto económico y social, calidad y equidad.</w:t>
      </w:r>
    </w:p>
    <w:p w14:paraId="086D7E9D" w14:textId="77777777" w:rsidR="007C03DA" w:rsidRDefault="007C03DA" w:rsidP="007C03DA">
      <w:pPr>
        <w:ind w:right="49"/>
        <w:jc w:val="both"/>
        <w:rPr>
          <w:rFonts w:ascii="Arial" w:hAnsi="Arial" w:cs="Arial"/>
          <w:i/>
          <w:sz w:val="24"/>
          <w:szCs w:val="24"/>
        </w:rPr>
      </w:pPr>
    </w:p>
    <w:p w14:paraId="6B9F096D" w14:textId="77777777" w:rsidR="007C03DA" w:rsidRDefault="007C03DA" w:rsidP="007C03DA">
      <w:pPr>
        <w:ind w:right="49"/>
        <w:jc w:val="both"/>
        <w:rPr>
          <w:rFonts w:asciiTheme="minorHAnsi" w:hAnsiTheme="minorHAnsi" w:cs="Arial"/>
          <w:i/>
          <w:sz w:val="22"/>
          <w:szCs w:val="22"/>
        </w:rPr>
      </w:pPr>
      <w:r>
        <w:rPr>
          <w:rFonts w:ascii="Arial" w:hAnsi="Arial" w:cs="Arial"/>
          <w:b/>
          <w:bCs/>
          <w:sz w:val="28"/>
          <w:szCs w:val="28"/>
        </w:rPr>
        <w:lastRenderedPageBreak/>
        <w:t>VI.-</w:t>
      </w:r>
      <w:r>
        <w:rPr>
          <w:rFonts w:ascii="Arial" w:hAnsi="Arial" w:cs="Arial"/>
          <w:sz w:val="24"/>
          <w:szCs w:val="24"/>
        </w:rPr>
        <w:t xml:space="preserve"> De igual manera el artículo 79 Bis del mismo ordenamiento establece lo siguiente: “</w:t>
      </w:r>
      <w:r>
        <w:rPr>
          <w:rFonts w:cs="Arial"/>
          <w:i/>
        </w:rPr>
        <w:t>La iniciativa de presupuesto de egresos podrá contemplar los resultados de las consultas de participación social, realizadas previamente a través de las dependencias municipales competentes.</w:t>
      </w:r>
    </w:p>
    <w:p w14:paraId="4F3983DF" w14:textId="77777777" w:rsidR="007C03DA" w:rsidRDefault="007C03DA" w:rsidP="007C03DA">
      <w:pPr>
        <w:ind w:right="49"/>
        <w:jc w:val="both"/>
        <w:rPr>
          <w:rFonts w:cs="Arial"/>
          <w:i/>
        </w:rPr>
      </w:pPr>
      <w:r>
        <w:rPr>
          <w:rFonts w:cs="Arial"/>
          <w:i/>
        </w:rPr>
        <w:t>El presupuesto de egresos aprobado debe contar con las partidas cuya ejecución se haya decidido a través de la consulta social, como presupuesto participativo.</w:t>
      </w:r>
    </w:p>
    <w:p w14:paraId="6C84E3CA" w14:textId="77777777" w:rsidR="007C03DA" w:rsidRDefault="007C03DA" w:rsidP="007C03DA">
      <w:pPr>
        <w:ind w:right="49"/>
        <w:jc w:val="both"/>
        <w:rPr>
          <w:rFonts w:cs="Arial"/>
          <w:i/>
        </w:rPr>
      </w:pPr>
      <w:r>
        <w:rPr>
          <w:rFonts w:cs="Arial"/>
          <w:i/>
        </w:rPr>
        <w:t>Lo establecido en el presente artículo, podrá realizarse siempre que se cumplan los requisitos previstos en la ley y los reglamentos correspondientes.”</w:t>
      </w:r>
    </w:p>
    <w:p w14:paraId="4123BE29" w14:textId="77777777" w:rsidR="007C03DA" w:rsidRDefault="007C03DA" w:rsidP="007C03DA">
      <w:pPr>
        <w:ind w:right="49"/>
        <w:jc w:val="both"/>
        <w:rPr>
          <w:rFonts w:ascii="Arial" w:hAnsi="Arial" w:cs="Arial"/>
          <w:i/>
          <w:sz w:val="24"/>
          <w:szCs w:val="24"/>
        </w:rPr>
      </w:pPr>
    </w:p>
    <w:p w14:paraId="1342F574" w14:textId="77777777" w:rsidR="007C03DA" w:rsidRDefault="007C03DA" w:rsidP="007C03DA">
      <w:pPr>
        <w:spacing w:line="276" w:lineRule="auto"/>
        <w:ind w:right="49"/>
        <w:jc w:val="both"/>
        <w:rPr>
          <w:rFonts w:ascii="Arial" w:hAnsi="Arial" w:cs="Arial"/>
          <w:sz w:val="24"/>
          <w:szCs w:val="24"/>
        </w:rPr>
      </w:pPr>
      <w:r>
        <w:rPr>
          <w:rFonts w:ascii="Arial" w:hAnsi="Arial" w:cs="Arial"/>
          <w:b/>
          <w:sz w:val="28"/>
          <w:szCs w:val="28"/>
        </w:rPr>
        <w:t>VII</w:t>
      </w:r>
      <w:r>
        <w:rPr>
          <w:rFonts w:ascii="Arial" w:hAnsi="Arial" w:cs="Arial"/>
          <w:b/>
          <w:sz w:val="24"/>
          <w:szCs w:val="24"/>
        </w:rPr>
        <w:t>.-</w:t>
      </w:r>
      <w:r>
        <w:rPr>
          <w:rFonts w:ascii="Arial" w:hAnsi="Arial" w:cs="Arial"/>
          <w:sz w:val="24"/>
          <w:szCs w:val="24"/>
        </w:rPr>
        <w:t xml:space="preserve"> Por otra parte, el párrafo tercero del artículo 15 de la Ley de Hacienda Municipal del Estado de Jalisco, establece que para </w:t>
      </w:r>
      <w:r>
        <w:rPr>
          <w:rFonts w:cs="Arial"/>
          <w:i/>
          <w:iCs/>
        </w:rPr>
        <w:t>la elaboración de presupuestos y control de las erogaciones municipales se estará a lo que disponga la Ley Reglamentaria del Título Quinto de la Constitución Política del Estado de Jalisco, así como a lo dispuesto por la Ley de Fiscalización Superior y de Auditoria Pública del Estado de Jalisco y demás ordenamientos.</w:t>
      </w:r>
    </w:p>
    <w:p w14:paraId="0ACF0C5B" w14:textId="77777777" w:rsidR="007C03DA" w:rsidRDefault="007C03DA" w:rsidP="007C03DA">
      <w:pPr>
        <w:tabs>
          <w:tab w:val="center" w:pos="4513"/>
        </w:tabs>
        <w:suppressAutoHyphens/>
        <w:spacing w:line="276" w:lineRule="auto"/>
        <w:jc w:val="both"/>
        <w:rPr>
          <w:rFonts w:ascii="Arial" w:hAnsi="Arial" w:cs="Arial"/>
          <w:sz w:val="24"/>
          <w:szCs w:val="24"/>
        </w:rPr>
      </w:pPr>
    </w:p>
    <w:p w14:paraId="4419AECA" w14:textId="77777777" w:rsidR="007C03DA" w:rsidRDefault="007C03DA" w:rsidP="007C03DA">
      <w:pPr>
        <w:tabs>
          <w:tab w:val="center" w:pos="4513"/>
        </w:tabs>
        <w:suppressAutoHyphens/>
        <w:spacing w:line="276" w:lineRule="auto"/>
        <w:jc w:val="both"/>
        <w:rPr>
          <w:rFonts w:ascii="Arial" w:hAnsi="Arial" w:cs="Arial"/>
          <w:sz w:val="24"/>
          <w:szCs w:val="24"/>
        </w:rPr>
      </w:pPr>
      <w:r>
        <w:rPr>
          <w:rFonts w:ascii="Arial" w:hAnsi="Arial" w:cs="Arial"/>
          <w:sz w:val="24"/>
          <w:szCs w:val="24"/>
        </w:rPr>
        <w:t>En esta misma Legislación, nos establece lo relacionado al gasto público, su aplicación correcta, sobre los indicadores, su elaboración y las autoridades competentes en esta materia, en los siguientes artículos mismos que versan de la forma siguiente:</w:t>
      </w:r>
    </w:p>
    <w:p w14:paraId="285349E9" w14:textId="77777777" w:rsidR="007C03DA" w:rsidRDefault="007C03DA" w:rsidP="007C03DA">
      <w:pPr>
        <w:tabs>
          <w:tab w:val="left" w:pos="-720"/>
        </w:tabs>
        <w:suppressAutoHyphens/>
        <w:jc w:val="both"/>
        <w:rPr>
          <w:rFonts w:asciiTheme="minorHAnsi" w:hAnsiTheme="minorHAnsi" w:cs="Arial"/>
          <w:i/>
          <w:iCs/>
          <w:spacing w:val="-3"/>
          <w:sz w:val="22"/>
          <w:szCs w:val="22"/>
        </w:rPr>
      </w:pPr>
      <w:r>
        <w:rPr>
          <w:rFonts w:cs="Arial"/>
          <w:b/>
          <w:i/>
          <w:iCs/>
          <w:spacing w:val="-3"/>
        </w:rPr>
        <w:t xml:space="preserve">“Artículo </w:t>
      </w:r>
      <w:proofErr w:type="gramStart"/>
      <w:r>
        <w:rPr>
          <w:rFonts w:cs="Arial"/>
          <w:b/>
          <w:i/>
          <w:iCs/>
          <w:spacing w:val="-3"/>
        </w:rPr>
        <w:t>201.</w:t>
      </w:r>
      <w:r>
        <w:rPr>
          <w:rFonts w:cs="Arial"/>
          <w:b/>
          <w:i/>
          <w:iCs/>
          <w:spacing w:val="-3"/>
        </w:rPr>
        <w:noBreakHyphen/>
      </w:r>
      <w:proofErr w:type="gramEnd"/>
      <w:r>
        <w:rPr>
          <w:rFonts w:cs="Arial"/>
          <w:i/>
          <w:iCs/>
          <w:spacing w:val="-3"/>
        </w:rPr>
        <w:t xml:space="preserve"> Se entiende por gasto público municipal, el conjunto de las erogaciones por concepto de gasto corriente, inversión física, inversión financiera, así como pagos de pasivo o deuda pública que realice el Ayuntamiento.</w:t>
      </w:r>
    </w:p>
    <w:p w14:paraId="1E4730E9" w14:textId="77777777" w:rsidR="007C03DA" w:rsidRDefault="007C03DA" w:rsidP="007C03DA">
      <w:pPr>
        <w:tabs>
          <w:tab w:val="left" w:pos="709"/>
        </w:tabs>
        <w:jc w:val="both"/>
        <w:rPr>
          <w:rFonts w:cs="Arial"/>
          <w:i/>
          <w:iCs/>
        </w:rPr>
      </w:pPr>
      <w:r>
        <w:rPr>
          <w:rFonts w:cs="Arial"/>
          <w:b/>
          <w:i/>
          <w:iCs/>
        </w:rPr>
        <w:t>Artículo 202.</w:t>
      </w:r>
      <w:r>
        <w:rPr>
          <w:rFonts w:cs="Arial"/>
          <w:i/>
          <w:iCs/>
        </w:rPr>
        <w:t xml:space="preserve">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w:t>
      </w:r>
    </w:p>
    <w:p w14:paraId="2C2C1624" w14:textId="77777777" w:rsidR="007C03DA" w:rsidRDefault="007C03DA" w:rsidP="007C03DA">
      <w:pPr>
        <w:tabs>
          <w:tab w:val="left" w:pos="709"/>
        </w:tabs>
        <w:jc w:val="both"/>
        <w:rPr>
          <w:rFonts w:cs="Arial"/>
          <w:i/>
          <w:iCs/>
        </w:rPr>
      </w:pPr>
      <w:r>
        <w:rPr>
          <w:rFonts w:cs="Arial"/>
          <w:i/>
          <w:iCs/>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p>
    <w:p w14:paraId="325A1F19" w14:textId="77777777" w:rsidR="007C03DA" w:rsidRDefault="007C03DA" w:rsidP="007C03DA">
      <w:pPr>
        <w:tabs>
          <w:tab w:val="center" w:pos="4513"/>
        </w:tabs>
        <w:suppressAutoHyphens/>
        <w:jc w:val="both"/>
        <w:rPr>
          <w:rFonts w:cs="Arial"/>
          <w:i/>
          <w:iCs/>
        </w:rPr>
      </w:pPr>
      <w:r>
        <w:rPr>
          <w:rFonts w:cs="Arial"/>
          <w:i/>
          <w:iCs/>
        </w:rPr>
        <w:t>La elaboración del presupuesto deberá realizarse por cada año calendario, en base a costos.”</w:t>
      </w:r>
    </w:p>
    <w:p w14:paraId="4667C884" w14:textId="77777777" w:rsidR="007C03DA" w:rsidRDefault="007C03DA" w:rsidP="007C03DA">
      <w:pPr>
        <w:tabs>
          <w:tab w:val="center" w:pos="4513"/>
        </w:tabs>
        <w:suppressAutoHyphens/>
        <w:jc w:val="both"/>
        <w:rPr>
          <w:rFonts w:ascii="Arial" w:hAnsi="Arial" w:cs="Arial"/>
          <w:sz w:val="24"/>
          <w:szCs w:val="24"/>
        </w:rPr>
      </w:pPr>
    </w:p>
    <w:p w14:paraId="16843FE8" w14:textId="77777777" w:rsidR="007C03DA" w:rsidRDefault="007C03DA" w:rsidP="007C03DA">
      <w:pPr>
        <w:tabs>
          <w:tab w:val="left" w:pos="-720"/>
        </w:tabs>
        <w:suppressAutoHyphens/>
        <w:spacing w:line="276" w:lineRule="auto"/>
        <w:jc w:val="both"/>
        <w:rPr>
          <w:rFonts w:asciiTheme="minorHAnsi" w:hAnsiTheme="minorHAnsi" w:cs="Arial"/>
          <w:i/>
          <w:iCs/>
          <w:spacing w:val="-3"/>
          <w:sz w:val="22"/>
          <w:szCs w:val="22"/>
        </w:rPr>
      </w:pPr>
      <w:r>
        <w:rPr>
          <w:rFonts w:ascii="Arial" w:hAnsi="Arial" w:cs="Arial"/>
          <w:b/>
          <w:bCs/>
          <w:spacing w:val="-3"/>
          <w:sz w:val="28"/>
          <w:szCs w:val="28"/>
        </w:rPr>
        <w:t xml:space="preserve">VIII.- </w:t>
      </w:r>
      <w:r>
        <w:rPr>
          <w:rFonts w:ascii="Arial" w:hAnsi="Arial" w:cs="Arial"/>
          <w:spacing w:val="-3"/>
          <w:sz w:val="24"/>
          <w:szCs w:val="24"/>
        </w:rPr>
        <w:t>En esta misma temática, y de conformidad a la misma Ley de Hacienda Municipal del Estado de Jalisco establece puntualmente en su Capítulo II sobre la estructura del Presupuesto misma que reza en los artículos siguientes</w:t>
      </w:r>
      <w:r>
        <w:rPr>
          <w:rFonts w:cs="Arial"/>
          <w:i/>
          <w:iCs/>
          <w:spacing w:val="-3"/>
        </w:rPr>
        <w:t xml:space="preserve">: </w:t>
      </w:r>
    </w:p>
    <w:p w14:paraId="6A94537D" w14:textId="77777777" w:rsidR="007C03DA" w:rsidRDefault="007C03DA" w:rsidP="007C03DA">
      <w:pPr>
        <w:tabs>
          <w:tab w:val="left" w:pos="-720"/>
        </w:tabs>
        <w:suppressAutoHyphens/>
        <w:spacing w:line="276" w:lineRule="auto"/>
        <w:jc w:val="both"/>
        <w:rPr>
          <w:rFonts w:cs="Arial"/>
          <w:i/>
          <w:iCs/>
        </w:rPr>
      </w:pPr>
      <w:r>
        <w:rPr>
          <w:rFonts w:cs="Arial"/>
          <w:i/>
          <w:iCs/>
          <w:spacing w:val="-3"/>
        </w:rPr>
        <w:t>“</w:t>
      </w:r>
      <w:r>
        <w:rPr>
          <w:rFonts w:cs="Arial"/>
          <w:b/>
          <w:i/>
          <w:iCs/>
        </w:rPr>
        <w:t>Artículo 213</w:t>
      </w:r>
      <w:r>
        <w:rPr>
          <w:rFonts w:cs="Arial"/>
          <w:i/>
          <w:iCs/>
        </w:rPr>
        <w:t>. La estructura del proyecto de presupuesto de egresos, tendrá una base programática y se le dará una sustentación lo suficientemente amplia, que abarque todas las responsabilidades del Gobierno Municipal por conducto de todas sus entidades y dependencias.</w:t>
      </w:r>
    </w:p>
    <w:p w14:paraId="5753C2B1" w14:textId="77777777" w:rsidR="007C03DA" w:rsidRDefault="007C03DA" w:rsidP="007C03DA">
      <w:pPr>
        <w:tabs>
          <w:tab w:val="left" w:pos="-720"/>
        </w:tabs>
        <w:suppressAutoHyphens/>
        <w:spacing w:line="276" w:lineRule="auto"/>
        <w:jc w:val="both"/>
        <w:rPr>
          <w:rFonts w:cs="Arial"/>
          <w:i/>
          <w:iCs/>
        </w:rPr>
      </w:pPr>
      <w:r>
        <w:rPr>
          <w:rFonts w:cs="Arial"/>
          <w:i/>
          <w:iCs/>
        </w:rPr>
        <w:t xml:space="preserve"> </w:t>
      </w:r>
      <w:r>
        <w:rPr>
          <w:rFonts w:cs="Arial"/>
          <w:b/>
          <w:i/>
          <w:iCs/>
        </w:rPr>
        <w:t>Artículo 214</w:t>
      </w:r>
      <w:r>
        <w:rPr>
          <w:rFonts w:cs="Arial"/>
          <w:i/>
          <w:iCs/>
        </w:rPr>
        <w:t>. El proyecto de Presupuesto de Egresos del Municipio se integrará con los documentos que se refieren a:</w:t>
      </w:r>
    </w:p>
    <w:p w14:paraId="4360E9CD" w14:textId="77777777" w:rsidR="007C03DA" w:rsidRDefault="007C03DA" w:rsidP="007C03DA">
      <w:pPr>
        <w:tabs>
          <w:tab w:val="left" w:pos="-720"/>
        </w:tabs>
        <w:suppressAutoHyphens/>
        <w:spacing w:line="276" w:lineRule="auto"/>
        <w:jc w:val="both"/>
        <w:rPr>
          <w:rFonts w:cs="Arial"/>
          <w:i/>
          <w:iCs/>
        </w:rPr>
      </w:pPr>
      <w:r>
        <w:rPr>
          <w:rFonts w:cs="Arial"/>
          <w:i/>
          <w:iCs/>
        </w:rPr>
        <w:t xml:space="preserve"> </w:t>
      </w:r>
      <w:r>
        <w:rPr>
          <w:rFonts w:cs="Arial"/>
          <w:b/>
          <w:i/>
          <w:iCs/>
        </w:rPr>
        <w:t>I</w:t>
      </w:r>
      <w:r>
        <w:rPr>
          <w:rFonts w:cs="Arial"/>
          <w:i/>
          <w:iCs/>
        </w:rPr>
        <w:t xml:space="preserve">. Exposición de motivos en la que se señalen los efectos políticos, económicos y sociales que se pretendan lograr; </w:t>
      </w:r>
    </w:p>
    <w:p w14:paraId="77F62DB8" w14:textId="77777777" w:rsidR="007C03DA" w:rsidRDefault="007C03DA" w:rsidP="007C03DA">
      <w:pPr>
        <w:tabs>
          <w:tab w:val="left" w:pos="-720"/>
        </w:tabs>
        <w:suppressAutoHyphens/>
        <w:spacing w:line="276" w:lineRule="auto"/>
        <w:jc w:val="both"/>
        <w:rPr>
          <w:rFonts w:cs="Arial"/>
          <w:i/>
          <w:iCs/>
        </w:rPr>
      </w:pPr>
      <w:r>
        <w:rPr>
          <w:rFonts w:cs="Arial"/>
          <w:b/>
          <w:i/>
          <w:iCs/>
        </w:rPr>
        <w:t>II</w:t>
      </w:r>
      <w:r>
        <w:rPr>
          <w:rFonts w:cs="Arial"/>
          <w:i/>
          <w:iCs/>
        </w:rPr>
        <w:t>. Descripción de los programas que integran el proyecto de presupuesto de egresos, señalando objetivos y prioridades globales, así como las dependencias y entes públicos municipales, responsables de su ejecución;</w:t>
      </w:r>
    </w:p>
    <w:p w14:paraId="3A44DA4A" w14:textId="77777777" w:rsidR="007C03DA" w:rsidRDefault="007C03DA" w:rsidP="007C03DA">
      <w:pPr>
        <w:tabs>
          <w:tab w:val="left" w:pos="-720"/>
        </w:tabs>
        <w:suppressAutoHyphens/>
        <w:spacing w:line="276" w:lineRule="auto"/>
        <w:jc w:val="both"/>
        <w:rPr>
          <w:rFonts w:cs="Arial"/>
          <w:i/>
          <w:iCs/>
          <w:color w:val="000000"/>
        </w:rPr>
      </w:pPr>
      <w:r>
        <w:rPr>
          <w:rFonts w:cs="Arial"/>
          <w:b/>
          <w:i/>
          <w:iCs/>
          <w:color w:val="000000"/>
        </w:rPr>
        <w:t>III</w:t>
      </w:r>
      <w:r>
        <w:rPr>
          <w:rFonts w:cs="Arial"/>
          <w:i/>
          <w:iCs/>
          <w:color w:val="000000"/>
        </w:rPr>
        <w:t>. Matrices de indicadores para resultados de cada una de las dependencias y entes públicos municipales;</w:t>
      </w:r>
    </w:p>
    <w:p w14:paraId="7E7718D4" w14:textId="77777777" w:rsidR="007C03DA" w:rsidRDefault="007C03DA" w:rsidP="007C03DA">
      <w:pPr>
        <w:tabs>
          <w:tab w:val="left" w:pos="-720"/>
        </w:tabs>
        <w:suppressAutoHyphens/>
        <w:spacing w:line="276" w:lineRule="auto"/>
        <w:jc w:val="both"/>
        <w:rPr>
          <w:rFonts w:cs="Arial"/>
          <w:i/>
          <w:iCs/>
        </w:rPr>
      </w:pPr>
      <w:r>
        <w:rPr>
          <w:rFonts w:cs="Arial"/>
          <w:b/>
          <w:i/>
          <w:iCs/>
        </w:rPr>
        <w:t>IV</w:t>
      </w:r>
      <w:r>
        <w:rPr>
          <w:rFonts w:cs="Arial"/>
          <w:i/>
          <w:iCs/>
        </w:rPr>
        <w:t xml:space="preserve">. Informe de los avances en el cumplimiento de los objetivos y metas de desarrollo establecidas en el Plan Municipal y de cada una de las Matrices de Indicadores para Resultados aplicados durante el año; </w:t>
      </w:r>
    </w:p>
    <w:p w14:paraId="3A0075F3" w14:textId="77777777" w:rsidR="007C03DA" w:rsidRDefault="007C03DA" w:rsidP="007C03DA">
      <w:pPr>
        <w:tabs>
          <w:tab w:val="left" w:pos="-720"/>
        </w:tabs>
        <w:suppressAutoHyphens/>
        <w:spacing w:line="276" w:lineRule="auto"/>
        <w:jc w:val="both"/>
        <w:rPr>
          <w:rFonts w:cs="Arial"/>
          <w:i/>
          <w:iCs/>
        </w:rPr>
      </w:pPr>
      <w:r>
        <w:rPr>
          <w:rFonts w:cs="Arial"/>
          <w:b/>
          <w:i/>
          <w:iCs/>
        </w:rPr>
        <w:t>V</w:t>
      </w:r>
      <w:r>
        <w:rPr>
          <w:rFonts w:cs="Arial"/>
          <w:i/>
          <w:iCs/>
        </w:rPr>
        <w:t>. Explicación y justificación de los principales programas, en especial de aquellos que abarquen dos o más ejercicios presupuestales; y de las diferentes partidas del presupuesto;</w:t>
      </w:r>
    </w:p>
    <w:p w14:paraId="3EB9CBB6" w14:textId="77777777" w:rsidR="007C03DA" w:rsidRDefault="007C03DA" w:rsidP="007C03DA">
      <w:pPr>
        <w:tabs>
          <w:tab w:val="left" w:pos="-720"/>
        </w:tabs>
        <w:suppressAutoHyphens/>
        <w:spacing w:line="276" w:lineRule="auto"/>
        <w:jc w:val="both"/>
        <w:rPr>
          <w:rFonts w:cs="Arial"/>
          <w:i/>
          <w:iCs/>
        </w:rPr>
      </w:pPr>
      <w:r>
        <w:rPr>
          <w:rFonts w:cs="Arial"/>
          <w:b/>
          <w:i/>
          <w:iCs/>
        </w:rPr>
        <w:lastRenderedPageBreak/>
        <w:t>VI</w:t>
      </w:r>
      <w:r>
        <w:rPr>
          <w:rFonts w:cs="Arial"/>
          <w:i/>
          <w:iCs/>
        </w:rPr>
        <w:t xml:space="preserve">. Estimación de ingresos y proporción de gastos del ejercicio presupuestal para el que se proponen; </w:t>
      </w:r>
    </w:p>
    <w:p w14:paraId="78C8D630" w14:textId="77777777" w:rsidR="007C03DA" w:rsidRDefault="007C03DA" w:rsidP="007C03DA">
      <w:pPr>
        <w:tabs>
          <w:tab w:val="left" w:pos="-720"/>
        </w:tabs>
        <w:suppressAutoHyphens/>
        <w:spacing w:line="276" w:lineRule="auto"/>
        <w:jc w:val="both"/>
        <w:rPr>
          <w:rFonts w:cs="Arial"/>
          <w:i/>
          <w:iCs/>
        </w:rPr>
      </w:pPr>
      <w:r>
        <w:rPr>
          <w:rFonts w:cs="Arial"/>
          <w:b/>
          <w:i/>
          <w:iCs/>
        </w:rPr>
        <w:t>VII</w:t>
      </w:r>
      <w:r>
        <w:rPr>
          <w:rFonts w:cs="Arial"/>
          <w:i/>
          <w:iCs/>
        </w:rPr>
        <w:t xml:space="preserve">. Las proyecciones del presupuesto de egresos considerando los criterios generales de política económica y con base en los formatos que emita el Consejo Nacional de Armonización Contable y abarcarán un periodo de tres años en adición al ejercicio fiscal en cuestión, las que se revisarán y, en su caso, se adecuarán anualmente en los ejercicios subsecuentes; </w:t>
      </w:r>
    </w:p>
    <w:p w14:paraId="4BCDDDCE" w14:textId="77777777" w:rsidR="007C03DA" w:rsidRDefault="007C03DA" w:rsidP="007C03DA">
      <w:pPr>
        <w:tabs>
          <w:tab w:val="left" w:pos="-720"/>
        </w:tabs>
        <w:suppressAutoHyphens/>
        <w:spacing w:line="276" w:lineRule="auto"/>
        <w:jc w:val="both"/>
        <w:rPr>
          <w:rFonts w:cs="Arial"/>
          <w:i/>
          <w:iCs/>
        </w:rPr>
      </w:pPr>
      <w:r>
        <w:rPr>
          <w:rFonts w:cs="Arial"/>
          <w:b/>
          <w:i/>
          <w:iCs/>
        </w:rPr>
        <w:t>VIII.</w:t>
      </w:r>
      <w:r>
        <w:rPr>
          <w:rFonts w:cs="Arial"/>
          <w:i/>
          <w:iCs/>
        </w:rPr>
        <w:t xml:space="preserve"> Presentación según su clasificación: por dependencia, por objeto del gasto y programática;</w:t>
      </w:r>
    </w:p>
    <w:p w14:paraId="33C3171B" w14:textId="77777777" w:rsidR="007C03DA" w:rsidRDefault="007C03DA" w:rsidP="007C03DA">
      <w:pPr>
        <w:tabs>
          <w:tab w:val="left" w:pos="-720"/>
        </w:tabs>
        <w:suppressAutoHyphens/>
        <w:spacing w:line="276" w:lineRule="auto"/>
        <w:jc w:val="both"/>
        <w:rPr>
          <w:rFonts w:cs="Arial"/>
          <w:i/>
          <w:iCs/>
        </w:rPr>
      </w:pPr>
      <w:r>
        <w:rPr>
          <w:rFonts w:cs="Arial"/>
          <w:b/>
          <w:i/>
          <w:iCs/>
        </w:rPr>
        <w:t>IX</w:t>
      </w:r>
      <w:r>
        <w:rPr>
          <w:rFonts w:cs="Arial"/>
          <w:i/>
          <w:iCs/>
        </w:rPr>
        <w:t>. Ingresos y gastos estimados del ejercicio presupuestal en curso;</w:t>
      </w:r>
    </w:p>
    <w:p w14:paraId="5E5A3688" w14:textId="77777777" w:rsidR="007C03DA" w:rsidRDefault="007C03DA" w:rsidP="007C03DA">
      <w:pPr>
        <w:tabs>
          <w:tab w:val="left" w:pos="-720"/>
        </w:tabs>
        <w:suppressAutoHyphens/>
        <w:spacing w:line="276" w:lineRule="auto"/>
        <w:jc w:val="both"/>
        <w:rPr>
          <w:rFonts w:cs="Arial"/>
          <w:i/>
          <w:iCs/>
        </w:rPr>
      </w:pPr>
      <w:r>
        <w:rPr>
          <w:rFonts w:cs="Arial"/>
          <w:b/>
          <w:i/>
          <w:iCs/>
        </w:rPr>
        <w:t>X.</w:t>
      </w:r>
      <w:r>
        <w:rPr>
          <w:rFonts w:cs="Arial"/>
          <w:i/>
          <w:iCs/>
        </w:rPr>
        <w:t xml:space="preserve"> 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w:t>
      </w:r>
    </w:p>
    <w:p w14:paraId="45EAE36F" w14:textId="77777777" w:rsidR="007C03DA" w:rsidRDefault="007C03DA" w:rsidP="007C03DA">
      <w:pPr>
        <w:tabs>
          <w:tab w:val="left" w:pos="-720"/>
        </w:tabs>
        <w:suppressAutoHyphens/>
        <w:spacing w:line="276" w:lineRule="auto"/>
        <w:jc w:val="both"/>
        <w:rPr>
          <w:rFonts w:cs="Arial"/>
          <w:i/>
          <w:iCs/>
        </w:rPr>
      </w:pPr>
      <w:r>
        <w:rPr>
          <w:rFonts w:cs="Arial"/>
          <w:b/>
          <w:i/>
          <w:iCs/>
        </w:rPr>
        <w:t>XI</w:t>
      </w:r>
      <w:r>
        <w:rPr>
          <w:rFonts w:cs="Arial"/>
          <w:i/>
          <w:iCs/>
        </w:rPr>
        <w:t>. Plantillas de personal por jornada y por nivel, conforme lo dispuesto en el artículo 10, fracción II, de la Ley de la Disciplina Financiera de las Entidades Federativas y los Municipios. Asimismo,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14:paraId="5F2405F8" w14:textId="77777777" w:rsidR="007C03DA" w:rsidRDefault="007C03DA" w:rsidP="007C03DA">
      <w:pPr>
        <w:tabs>
          <w:tab w:val="left" w:pos="-720"/>
        </w:tabs>
        <w:suppressAutoHyphens/>
        <w:spacing w:line="276" w:lineRule="auto"/>
        <w:jc w:val="both"/>
        <w:rPr>
          <w:rFonts w:cs="Arial"/>
          <w:i/>
          <w:iCs/>
          <w:color w:val="000000"/>
        </w:rPr>
      </w:pPr>
      <w:r>
        <w:rPr>
          <w:rFonts w:cs="Arial"/>
          <w:b/>
          <w:i/>
          <w:iCs/>
        </w:rPr>
        <w:t>XII.</w:t>
      </w:r>
      <w:r>
        <w:rPr>
          <w:rFonts w:cs="Arial"/>
          <w:i/>
          <w:iCs/>
        </w:rPr>
        <w:t xml:space="preserve"> Programas de obra pública o similar que detalle proyectos de obra, su ubicación, el costo por cada una y el número de habitantes que se verán beneficiados, así como la cantidad asignada para cada caso en el Presupuesto de Egresos; y el </w:t>
      </w:r>
      <w:r>
        <w:rPr>
          <w:rFonts w:cs="Arial"/>
          <w:i/>
          <w:iCs/>
          <w:color w:val="000000"/>
        </w:rPr>
        <w:t>capítulo específico que incorpore las erogaciones multianuales para proyectos de inversión en infraestructura;</w:t>
      </w:r>
    </w:p>
    <w:p w14:paraId="0405E379" w14:textId="77777777" w:rsidR="007C03DA" w:rsidRDefault="007C03DA" w:rsidP="007C03DA">
      <w:pPr>
        <w:tabs>
          <w:tab w:val="left" w:pos="-720"/>
        </w:tabs>
        <w:suppressAutoHyphens/>
        <w:spacing w:line="276" w:lineRule="auto"/>
        <w:jc w:val="both"/>
        <w:rPr>
          <w:rFonts w:cs="Arial"/>
          <w:i/>
          <w:iCs/>
          <w:color w:val="000000"/>
        </w:rPr>
      </w:pPr>
      <w:r>
        <w:rPr>
          <w:rFonts w:cs="Arial"/>
          <w:b/>
          <w:i/>
          <w:iCs/>
          <w:color w:val="000000"/>
        </w:rPr>
        <w:t>XIII.</w:t>
      </w:r>
      <w:r>
        <w:rPr>
          <w:rFonts w:cs="Arial"/>
          <w:i/>
          <w:iCs/>
          <w:color w:val="000000"/>
        </w:rPr>
        <w:t xml:space="preserve"> Situación que guardan las obligaciones de pago derivadas de los contratos de asociación público-privada para el desarrollo de proyectos de inversión en infraestructura anual o multianual, o de prestación de servicios que en ejercicios anteriores fueron autorizados por el Ayuntamiento;</w:t>
      </w:r>
    </w:p>
    <w:p w14:paraId="70F44D67" w14:textId="77777777" w:rsidR="007C03DA" w:rsidRDefault="007C03DA" w:rsidP="007C03DA">
      <w:pPr>
        <w:tabs>
          <w:tab w:val="left" w:pos="-720"/>
        </w:tabs>
        <w:suppressAutoHyphens/>
        <w:spacing w:line="276" w:lineRule="auto"/>
        <w:jc w:val="both"/>
        <w:rPr>
          <w:rFonts w:cs="Arial"/>
          <w:i/>
          <w:iCs/>
          <w:color w:val="000000"/>
        </w:rPr>
      </w:pPr>
      <w:r>
        <w:rPr>
          <w:rFonts w:cs="Arial"/>
          <w:b/>
          <w:i/>
          <w:iCs/>
          <w:color w:val="000000"/>
        </w:rPr>
        <w:t>XIV</w:t>
      </w:r>
      <w:r>
        <w:rPr>
          <w:rFonts w:cs="Arial"/>
          <w:i/>
          <w:iCs/>
          <w:color w:val="000000"/>
        </w:rPr>
        <w:t xml:space="preserve">. Descripción de los riesgos relevantes para las finanzas municipales, incluyendo los montos de Deuda Contingente, acompañados de su propuesta de acción para enfrentarlos; </w:t>
      </w:r>
    </w:p>
    <w:p w14:paraId="674A6E50" w14:textId="77777777" w:rsidR="007C03DA" w:rsidRDefault="007C03DA" w:rsidP="007C03DA">
      <w:pPr>
        <w:tabs>
          <w:tab w:val="left" w:pos="-720"/>
        </w:tabs>
        <w:suppressAutoHyphens/>
        <w:spacing w:line="276" w:lineRule="auto"/>
        <w:jc w:val="both"/>
        <w:rPr>
          <w:rFonts w:cs="Arial"/>
          <w:i/>
          <w:iCs/>
        </w:rPr>
      </w:pPr>
      <w:r>
        <w:rPr>
          <w:rFonts w:cs="Arial"/>
          <w:b/>
          <w:i/>
          <w:iCs/>
        </w:rPr>
        <w:t>XV.</w:t>
      </w:r>
      <w:r>
        <w:rPr>
          <w:rFonts w:cs="Arial"/>
          <w:i/>
          <w:iCs/>
        </w:rPr>
        <w:t xml:space="preserve"> Los resultados de las finanzas públicas que abarquen un periodo de los tres últimos años y el ejercicio fiscal en cuestión, de acuerdo con los formatos que emita el Consejo Nacional de Armonización Contable para este fin; y</w:t>
      </w:r>
    </w:p>
    <w:p w14:paraId="2D76E3AE" w14:textId="77777777" w:rsidR="007C03DA" w:rsidRDefault="007C03DA" w:rsidP="007C03DA">
      <w:pPr>
        <w:tabs>
          <w:tab w:val="left" w:pos="-720"/>
        </w:tabs>
        <w:suppressAutoHyphens/>
        <w:spacing w:line="276" w:lineRule="auto"/>
        <w:jc w:val="both"/>
        <w:rPr>
          <w:rFonts w:cs="Arial"/>
          <w:i/>
          <w:iCs/>
        </w:rPr>
      </w:pPr>
      <w:r>
        <w:rPr>
          <w:rFonts w:cs="Arial"/>
          <w:b/>
          <w:i/>
          <w:iCs/>
          <w:color w:val="000000"/>
        </w:rPr>
        <w:t>XVI</w:t>
      </w:r>
      <w:r>
        <w:rPr>
          <w:rFonts w:cs="Arial"/>
          <w:i/>
          <w:iCs/>
          <w:color w:val="000000"/>
        </w:rPr>
        <w:t xml:space="preserve">. En general, toda información que se considere útil para mostrar la propuesta en forma clara y completa. </w:t>
      </w:r>
      <w:r>
        <w:rPr>
          <w:rFonts w:cs="Arial"/>
          <w:i/>
          <w:iCs/>
        </w:rPr>
        <w:t>La proyección y resultados a que se refiere las fracciones VII y XV,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Hacienda Pública del Estado de Jalisco para cumplir con lo previsto en este artículo.</w:t>
      </w:r>
    </w:p>
    <w:p w14:paraId="45096446" w14:textId="77777777" w:rsidR="007C03DA" w:rsidRDefault="007C03DA" w:rsidP="007C03DA">
      <w:pPr>
        <w:tabs>
          <w:tab w:val="left" w:pos="-720"/>
        </w:tabs>
        <w:suppressAutoHyphens/>
        <w:spacing w:line="276" w:lineRule="auto"/>
        <w:jc w:val="both"/>
        <w:rPr>
          <w:rFonts w:cs="Arial"/>
          <w:i/>
          <w:iCs/>
        </w:rPr>
      </w:pPr>
      <w:r>
        <w:rPr>
          <w:rFonts w:cs="Arial"/>
          <w:b/>
          <w:i/>
          <w:iCs/>
        </w:rPr>
        <w:t>Artículo 215.</w:t>
      </w:r>
      <w:r>
        <w:rPr>
          <w:rFonts w:cs="Arial"/>
          <w:i/>
          <w:iCs/>
        </w:rPr>
        <w:t xml:space="preserve"> El proyecto de Presupuestos de Egresos de los Municipios se deberá elaborar conforme a lo establecido en esta Ley, en la Ley General de Contabilidad Gubernamental y las normas que emita el Consejo Nacional de Armonización Contable, con base en objetivos, parámetros cuantificables e indicadores del desempeño; debiendo ser congruentes con los planes estatales y municipales de desarrollo y los programas derivados de los mismos e incluirán cuando menos objetivos anuales, estrategias y metas.”</w:t>
      </w:r>
    </w:p>
    <w:p w14:paraId="1458B802" w14:textId="77777777" w:rsidR="007C03DA" w:rsidRDefault="007C03DA" w:rsidP="007C03DA">
      <w:pPr>
        <w:spacing w:line="276" w:lineRule="auto"/>
        <w:jc w:val="both"/>
        <w:rPr>
          <w:rFonts w:cs="Arial"/>
          <w:i/>
        </w:rPr>
      </w:pPr>
      <w:r>
        <w:rPr>
          <w:rFonts w:ascii="Arial" w:hAnsi="Arial" w:cs="Arial"/>
          <w:b/>
          <w:bCs/>
          <w:sz w:val="28"/>
          <w:szCs w:val="28"/>
        </w:rPr>
        <w:t>IX.</w:t>
      </w:r>
      <w:proofErr w:type="gramStart"/>
      <w:r>
        <w:rPr>
          <w:rFonts w:ascii="Arial" w:hAnsi="Arial" w:cs="Arial"/>
          <w:b/>
          <w:bCs/>
          <w:sz w:val="28"/>
          <w:szCs w:val="28"/>
        </w:rPr>
        <w:t>-</w:t>
      </w:r>
      <w:r>
        <w:rPr>
          <w:rFonts w:ascii="Arial" w:hAnsi="Arial" w:cs="Arial"/>
          <w:b/>
          <w:bCs/>
          <w:sz w:val="36"/>
          <w:szCs w:val="36"/>
        </w:rPr>
        <w:t xml:space="preserve">  </w:t>
      </w:r>
      <w:r>
        <w:rPr>
          <w:rFonts w:ascii="Arial" w:hAnsi="Arial" w:cs="Arial"/>
          <w:bCs/>
          <w:sz w:val="24"/>
          <w:szCs w:val="24"/>
        </w:rPr>
        <w:t>E</w:t>
      </w:r>
      <w:r>
        <w:rPr>
          <w:rFonts w:ascii="Arial" w:hAnsi="Arial" w:cs="Arial"/>
          <w:sz w:val="24"/>
          <w:szCs w:val="24"/>
        </w:rPr>
        <w:t>n</w:t>
      </w:r>
      <w:proofErr w:type="gramEnd"/>
      <w:r>
        <w:rPr>
          <w:rFonts w:ascii="Arial" w:hAnsi="Arial" w:cs="Arial"/>
          <w:sz w:val="24"/>
          <w:szCs w:val="24"/>
        </w:rPr>
        <w:t xml:space="preserve"> la misma tesitura el Capítulo III en los artículos 216, 217 y 218 del mismo precepto legal establece lo siguiente</w:t>
      </w:r>
      <w:r>
        <w:rPr>
          <w:rFonts w:cs="Arial"/>
          <w:i/>
        </w:rPr>
        <w:t>:</w:t>
      </w:r>
    </w:p>
    <w:p w14:paraId="2A97F1C1" w14:textId="77777777" w:rsidR="007C03DA" w:rsidRDefault="007C03DA" w:rsidP="007C03DA">
      <w:pPr>
        <w:spacing w:line="276" w:lineRule="auto"/>
        <w:jc w:val="both"/>
        <w:rPr>
          <w:rFonts w:cs="Arial"/>
          <w:i/>
        </w:rPr>
      </w:pPr>
      <w:r>
        <w:rPr>
          <w:rFonts w:cs="Arial"/>
          <w:b/>
          <w:i/>
        </w:rPr>
        <w:t>Artículo 216</w:t>
      </w:r>
      <w:r>
        <w:rPr>
          <w:rFonts w:cs="Arial"/>
          <w:i/>
        </w:rPr>
        <w:t xml:space="preserve">. El </w:t>
      </w:r>
      <w:proofErr w:type="gramStart"/>
      <w:r>
        <w:rPr>
          <w:rFonts w:cs="Arial"/>
          <w:i/>
        </w:rPr>
        <w:t>Presidente</w:t>
      </w:r>
      <w:proofErr w:type="gramEnd"/>
      <w:r>
        <w:rPr>
          <w:rFonts w:cs="Arial"/>
          <w:i/>
        </w:rPr>
        <w:t xml:space="preserve"> Municipal deberá presentar al Ayuntamiento, para su aprobación a más tardar el primer día hábil del mes de diciembre de cada año, el proyecto de presupuesto de egresos que reúna los requisitos señalados en esta ley, para ejercer en el año siguiente, y deberá transcurrir un plazo mínimo de diez días antes de que el Ayuntamiento proceda a su discusión. </w:t>
      </w:r>
    </w:p>
    <w:p w14:paraId="22224877" w14:textId="77777777" w:rsidR="007C03DA" w:rsidRDefault="007C03DA" w:rsidP="007C03DA">
      <w:pPr>
        <w:spacing w:line="276" w:lineRule="auto"/>
        <w:jc w:val="both"/>
        <w:rPr>
          <w:rFonts w:cs="Arial"/>
          <w:i/>
        </w:rPr>
      </w:pPr>
      <w:r>
        <w:rPr>
          <w:rFonts w:cs="Arial"/>
          <w:b/>
          <w:i/>
        </w:rPr>
        <w:t>Artículo 217</w:t>
      </w:r>
      <w:r>
        <w:rPr>
          <w:rFonts w:cs="Arial"/>
          <w:i/>
        </w:rPr>
        <w:t>.  El Ayuntamiento dará trámite a la Iniciativa del proyecto de Presupuesto de Egresos presentado, procediendo a su estudio y análisis para su aprobación.</w:t>
      </w:r>
    </w:p>
    <w:p w14:paraId="1842BE6C" w14:textId="77777777" w:rsidR="007C03DA" w:rsidRDefault="007C03DA" w:rsidP="007C03DA">
      <w:pPr>
        <w:spacing w:line="276" w:lineRule="auto"/>
        <w:jc w:val="both"/>
        <w:rPr>
          <w:rFonts w:ascii="Arial" w:hAnsi="Arial" w:cs="Arial"/>
          <w:i/>
          <w:sz w:val="24"/>
          <w:szCs w:val="24"/>
        </w:rPr>
      </w:pPr>
      <w:r>
        <w:rPr>
          <w:rFonts w:cs="Arial"/>
          <w:b/>
          <w:i/>
        </w:rPr>
        <w:t>Artículo 218</w:t>
      </w:r>
      <w:r>
        <w:rPr>
          <w:rFonts w:cs="Arial"/>
          <w:i/>
        </w:rPr>
        <w:t>. El Presupuesto de Egresos deberá ser aprobado a más tardar el 30 de diciembre. En caso de que para el día 31 de diciembre no sea aprobado el Presupuesto de Egresos correspondiente se aplicará el ejercicio del año inmediato anterior, incluyendo sus modificaciones.</w:t>
      </w:r>
      <w:r>
        <w:rPr>
          <w:rFonts w:ascii="Arial" w:hAnsi="Arial" w:cs="Arial"/>
          <w:i/>
          <w:sz w:val="24"/>
          <w:szCs w:val="24"/>
        </w:rPr>
        <w:t xml:space="preserve"> </w:t>
      </w:r>
    </w:p>
    <w:p w14:paraId="538FE9C2" w14:textId="77777777" w:rsidR="007C03DA" w:rsidRDefault="007C03DA" w:rsidP="007C03DA">
      <w:pPr>
        <w:jc w:val="both"/>
        <w:rPr>
          <w:rFonts w:ascii="Arial" w:hAnsi="Arial" w:cs="Arial"/>
          <w:i/>
          <w:sz w:val="24"/>
          <w:szCs w:val="24"/>
        </w:rPr>
      </w:pPr>
    </w:p>
    <w:p w14:paraId="53079DFA" w14:textId="77777777" w:rsidR="007C03DA" w:rsidRDefault="007C03DA" w:rsidP="007C03DA">
      <w:pPr>
        <w:spacing w:line="276" w:lineRule="auto"/>
        <w:ind w:right="49"/>
        <w:jc w:val="both"/>
        <w:rPr>
          <w:rFonts w:asciiTheme="minorHAnsi" w:hAnsiTheme="minorHAnsi" w:cs="Arial"/>
          <w:i/>
          <w:sz w:val="22"/>
          <w:szCs w:val="22"/>
        </w:rPr>
      </w:pPr>
      <w:r>
        <w:rPr>
          <w:rFonts w:ascii="Arial" w:hAnsi="Arial" w:cs="Arial"/>
          <w:b/>
          <w:bCs/>
          <w:sz w:val="28"/>
          <w:szCs w:val="28"/>
        </w:rPr>
        <w:t>X</w:t>
      </w:r>
      <w:r>
        <w:rPr>
          <w:rFonts w:ascii="Arial" w:hAnsi="Arial" w:cs="Arial"/>
          <w:b/>
          <w:sz w:val="24"/>
          <w:szCs w:val="24"/>
        </w:rPr>
        <w:t>.-</w:t>
      </w:r>
      <w:r>
        <w:rPr>
          <w:rFonts w:ascii="Arial" w:hAnsi="Arial" w:cs="Arial"/>
          <w:sz w:val="24"/>
          <w:szCs w:val="24"/>
        </w:rPr>
        <w:t xml:space="preserve"> Bajo ese tenor, la Ley de Disciplina Financiera de las entidades Federativas y los Municipios, en su artículo 1° establece que: </w:t>
      </w:r>
      <w:r>
        <w:rPr>
          <w:rFonts w:cs="Arial"/>
          <w:i/>
        </w:rPr>
        <w:t>“</w:t>
      </w:r>
      <w:r>
        <w:rPr>
          <w:rFonts w:cs="Arial"/>
          <w:b/>
          <w:i/>
        </w:rPr>
        <w:t>Articulo 1</w:t>
      </w:r>
      <w:r>
        <w:rPr>
          <w:rFonts w:cs="Arial"/>
          <w:i/>
        </w:rPr>
        <w:t>.- La presente Ley es de orden público y tiene como objeto establecer los criterios generales de responsabilidad hacendaria y financiera que regirá  a las Entidades Federativas, los Municipios y sus Entes Públicos se sujetaran a las disposiciones establecidas en la presente Ley y administrarán sus recursos con base a los principios de legalidad, honestidad, eficacia, eficiencia, economía, racionalidad, austeridad, transparencia, control y rendición de cuentas. Adicionalmente, los Entes Públicos de las Entidades Federativas y los Municipios cumplirán, respectivamente, lo dispuesto en los Capítulos I y II del Título Segundo de esta Ley, de conformidad con la normativa contable aplicable.”</w:t>
      </w:r>
    </w:p>
    <w:p w14:paraId="66446C3D" w14:textId="77777777" w:rsidR="007C03DA" w:rsidRDefault="007C03DA" w:rsidP="007C03DA">
      <w:pPr>
        <w:spacing w:line="276" w:lineRule="auto"/>
        <w:ind w:right="49"/>
        <w:jc w:val="both"/>
        <w:rPr>
          <w:rFonts w:cs="Arial"/>
          <w:i/>
        </w:rPr>
      </w:pPr>
    </w:p>
    <w:p w14:paraId="69F959FE" w14:textId="77777777" w:rsidR="007C03DA" w:rsidRDefault="007C03DA" w:rsidP="007C03DA">
      <w:pPr>
        <w:spacing w:line="276" w:lineRule="auto"/>
        <w:ind w:right="49"/>
        <w:jc w:val="both"/>
        <w:rPr>
          <w:rFonts w:cs="Arial"/>
          <w:i/>
        </w:rPr>
      </w:pPr>
      <w:r>
        <w:rPr>
          <w:rFonts w:cs="Arial"/>
          <w:i/>
        </w:rPr>
        <w:t>Asimismo, según lo dispuesto con los siguientes artículos relativos al Capítulo II, “Del Balance Presupuestario Sostenible y la Responsabilidad Hacendaria de los Municipio” del citado ordenamiento el presupuesto de egresos debe sujetarse a lo siguiente:</w:t>
      </w:r>
    </w:p>
    <w:p w14:paraId="1DFE4C74" w14:textId="77777777" w:rsidR="007C03DA" w:rsidRDefault="007C03DA" w:rsidP="007C03DA">
      <w:pPr>
        <w:spacing w:line="276" w:lineRule="auto"/>
        <w:ind w:right="49"/>
        <w:jc w:val="both"/>
        <w:rPr>
          <w:rFonts w:cs="Arial"/>
          <w:i/>
        </w:rPr>
      </w:pPr>
      <w:r>
        <w:rPr>
          <w:rFonts w:cs="Arial"/>
          <w:i/>
        </w:rPr>
        <w:t>“</w:t>
      </w:r>
      <w:r>
        <w:rPr>
          <w:rFonts w:cs="Arial"/>
          <w:b/>
          <w:i/>
        </w:rPr>
        <w:t>Artículo 18.</w:t>
      </w:r>
      <w:r>
        <w:rPr>
          <w:rFonts w:cs="Arial"/>
          <w:i/>
        </w:rPr>
        <w:t xml:space="preserve">- Las iniciativas de las Leyes de Ingresos y los proyectos de Presupuestos de Egresos de los Municipios se deberán elaborar conforme a lo establecido en la legislación local aplicable, en la Ley General de la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 Las Leyes de Ingresos y los Presupuestos de Egresos de los Municipios deberán ser congruentes con los Criterios Generales de Políticas Económicas y las estimaciones de las participaciones y Transferencia federales etiquetadas que se incluyan no deberán exceder a las previstas en la Ley de Ingresos de la Federación y en el proyecto de Presupuesto de Egresos de la Federación, así como aquellas transferencias de la Entidad Federativa correspondiente. Los Municipios, en adición a lo previsto en los párrafos anteriores, deberán incluir en las iniciativas de las Leyes de Ingresos y los proyectos de Presupuesto de Egresos: I. Proyecciones de finanzas públicas, considerando las premisas empleadas en los Criterios Generales de Política Económica. Las proyecciones se realizarán con base en los formatos que emita el Consejo Nacional de Armonización Contable y abarcarán un periodo de tres años en adición al ejercicio fiscal en cuestión, las que se revisarán y, en su caso, se adecuaran anualmente en los ejercicios subsecuentes; II. Descripción de los riesgos relevantes para las finanzas públicas, incluyendo los montos de Deuda Contingente, acompañados de propuestas de acción para enfrentarlos; III. Los resultados de las finanzas públicas que abarquen un período de los tres últimos años y el ejercicio fiscal en cuestión, de acuerdo con los formatos que emita el Consejo Nacional de Armonización Contable para este fin, y IV. Un estudio actuarial de las pensiones de sus trabajadores, el cual como mínimo deberá actualizarse cada cuatro años. El estudio deberá incluir la población afiliada, la edad promedio, las características de las prestaciones otorgadas por la Ley aplicables, el monto de reservas de pensiones, así como el periodo de suficiencia y el balance actuarial en valor presente. 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Estadísticas y Geografía. Dichos Municipios contarán con el apoyo técnico de la </w:t>
      </w:r>
      <w:r>
        <w:rPr>
          <w:rFonts w:cs="Arial"/>
          <w:i/>
          <w:iCs/>
        </w:rPr>
        <w:t>Secretaría de Hacienda Pública del Estado de Jalisco</w:t>
      </w:r>
      <w:r>
        <w:rPr>
          <w:rFonts w:cs="Arial"/>
          <w:i/>
        </w:rPr>
        <w:t xml:space="preserve"> o su equivalente de Estado para cumplir lo previsto en este artículo.</w:t>
      </w:r>
    </w:p>
    <w:p w14:paraId="3FC7B630" w14:textId="77777777" w:rsidR="007C03DA" w:rsidRDefault="007C03DA" w:rsidP="007C03DA">
      <w:pPr>
        <w:spacing w:line="276" w:lineRule="auto"/>
        <w:ind w:right="49"/>
        <w:jc w:val="both"/>
        <w:rPr>
          <w:rFonts w:ascii="Arial" w:hAnsi="Arial" w:cs="Arial"/>
          <w:i/>
          <w:sz w:val="24"/>
          <w:szCs w:val="24"/>
        </w:rPr>
      </w:pPr>
      <w:r>
        <w:rPr>
          <w:rFonts w:cs="Arial"/>
          <w:b/>
          <w:i/>
        </w:rPr>
        <w:t>Artículo 19</w:t>
      </w:r>
      <w:r>
        <w:rPr>
          <w:rFonts w:cs="Arial"/>
          <w:i/>
        </w:rPr>
        <w:t xml:space="preserve">.- El Gasto total propuesto por el Ayuntamiento del Municipio en el proyecto Presupuesto de Egresos, el aprobado y el que se ejerza en el año fiscal, deberán contribuir al Balance presupuestario sostenible. Se considerará que el Balance presupuestario sostenible. El Ayuntamiento del Municipio deberá generar Balances presupuestarios sostenibles. Se considerará que el Balance presupuestario cumple con el principio de sustentabilidad, cuando al final del ejercicio fiscal y bajo el momento contable devengado, dicho balance sea mayor o igual a cero. Igualmente, el Balance presupuestario de recursos disponibles es sostenible, cuando al final del </w:t>
      </w:r>
      <w:r>
        <w:rPr>
          <w:rFonts w:cs="Arial"/>
          <w:i/>
        </w:rPr>
        <w:lastRenderedPageBreak/>
        <w:t>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 Debido a las razones excepcionales a que se refiere el artículo 7 de esta Ley, la Legislatura local podrá aprobar un Balance Presupuestario de recursos disponibles negativo para el Municipio respectivo. Para tal efecto, el Tesorero Municipal o su equivalente, será responsable de cumplir lo previsto en el artículo 6 párrafo tercero a quinto de esta Ley.” Para los efectos de lo dispuesto anteriormente y su debido cumplimiento, el “Artículo Cuarto” transitorio establece que    “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los efectos del ejercicio fiscal 2019, con las salvedades previstas en los transitorios Quinto al Noveno</w:t>
      </w:r>
      <w:r>
        <w:rPr>
          <w:rFonts w:ascii="Arial" w:hAnsi="Arial" w:cs="Arial"/>
          <w:i/>
          <w:sz w:val="24"/>
          <w:szCs w:val="24"/>
        </w:rPr>
        <w:t>.</w:t>
      </w:r>
    </w:p>
    <w:p w14:paraId="6BA5242E" w14:textId="77777777" w:rsidR="007C03DA" w:rsidRDefault="007C03DA" w:rsidP="007C03DA">
      <w:pPr>
        <w:spacing w:line="276" w:lineRule="auto"/>
        <w:jc w:val="both"/>
        <w:rPr>
          <w:rFonts w:ascii="Arial" w:hAnsi="Arial" w:cs="Arial"/>
          <w:sz w:val="24"/>
          <w:szCs w:val="24"/>
        </w:rPr>
      </w:pPr>
    </w:p>
    <w:p w14:paraId="3969E342" w14:textId="77777777" w:rsidR="007C03DA" w:rsidRDefault="007C03DA" w:rsidP="007C03DA">
      <w:pPr>
        <w:spacing w:line="276" w:lineRule="auto"/>
        <w:jc w:val="both"/>
        <w:rPr>
          <w:rFonts w:asciiTheme="minorHAnsi" w:hAnsiTheme="minorHAnsi" w:cs="Arial"/>
          <w:i/>
          <w:sz w:val="22"/>
          <w:szCs w:val="22"/>
        </w:rPr>
      </w:pPr>
      <w:r>
        <w:rPr>
          <w:rFonts w:ascii="Arial" w:hAnsi="Arial" w:cs="Arial"/>
          <w:b/>
          <w:sz w:val="28"/>
          <w:szCs w:val="28"/>
        </w:rPr>
        <w:t>XI.</w:t>
      </w:r>
      <w:r>
        <w:rPr>
          <w:rFonts w:ascii="Arial" w:hAnsi="Arial" w:cs="Arial"/>
          <w:b/>
          <w:sz w:val="24"/>
          <w:szCs w:val="24"/>
        </w:rPr>
        <w:t>-</w:t>
      </w:r>
      <w:r>
        <w:rPr>
          <w:rFonts w:ascii="Arial" w:hAnsi="Arial" w:cs="Arial"/>
          <w:sz w:val="24"/>
          <w:szCs w:val="24"/>
        </w:rPr>
        <w:t xml:space="preserve"> De igual manera la Ley de Austeridad y Ahorro del Estado de Jalisco, tiene por objeto establecer las reglas para el ahorro, gasto eficiente, racional y honesto que se deberá poner en práctica en el manejo de los recursos públicos tal como se establece en los siguientes artículos:</w:t>
      </w:r>
      <w:r>
        <w:rPr>
          <w:rFonts w:ascii="Arial" w:hAnsi="Arial" w:cs="Arial"/>
          <w:b/>
          <w:sz w:val="24"/>
          <w:szCs w:val="24"/>
        </w:rPr>
        <w:t xml:space="preserve"> “</w:t>
      </w:r>
      <w:r>
        <w:rPr>
          <w:rFonts w:cs="Arial"/>
          <w:b/>
          <w:bCs/>
          <w:i/>
        </w:rPr>
        <w:t>Artículo 1</w:t>
      </w:r>
      <w:r>
        <w:rPr>
          <w:rFonts w:cs="Arial"/>
          <w:bCs/>
          <w:i/>
        </w:rPr>
        <w:t xml:space="preserve">. </w:t>
      </w:r>
      <w:r>
        <w:rPr>
          <w:rFonts w:cs="Arial"/>
          <w:i/>
        </w:rPr>
        <w:t xml:space="preserve">Esta Ley es de orden e interés público, y tiene por objeto establecer reglas para el ahorro, gasto eficiente, racional y honesto que se deberá poner en práctica en el manejo de los recursos públicos de los sujetos regulados por la presente Ley.  </w:t>
      </w:r>
      <w:r>
        <w:rPr>
          <w:rFonts w:cs="Arial"/>
          <w:b/>
          <w:bCs/>
          <w:i/>
        </w:rPr>
        <w:t>Artículo 2.</w:t>
      </w:r>
      <w:r>
        <w:rPr>
          <w:rFonts w:cs="Arial"/>
          <w:i/>
        </w:rPr>
        <w:t xml:space="preserve"> La presente Ley es de observancia general y aplicación obligatoria para los siguientes </w:t>
      </w:r>
      <w:proofErr w:type="gramStart"/>
      <w:r>
        <w:rPr>
          <w:rFonts w:cs="Arial"/>
          <w:i/>
        </w:rPr>
        <w:t>sujetos:…</w:t>
      </w:r>
      <w:proofErr w:type="gramEnd"/>
      <w:r>
        <w:rPr>
          <w:rFonts w:cs="Arial"/>
          <w:i/>
        </w:rPr>
        <w:t>. III. Los ayuntamientos, así como las dependencias y entidades;</w:t>
      </w:r>
      <w:r>
        <w:rPr>
          <w:rFonts w:cs="Arial"/>
          <w:bCs/>
          <w:i/>
        </w:rPr>
        <w:t xml:space="preserve"> </w:t>
      </w:r>
      <w:r>
        <w:rPr>
          <w:rFonts w:cs="Arial"/>
          <w:b/>
          <w:bCs/>
          <w:i/>
        </w:rPr>
        <w:t>Artículo 3</w:t>
      </w:r>
      <w:r>
        <w:rPr>
          <w:rFonts w:cs="Arial"/>
          <w:bCs/>
          <w:i/>
        </w:rPr>
        <w:t>.</w:t>
      </w:r>
      <w:r>
        <w:rPr>
          <w:rFonts w:cs="Arial"/>
          <w:i/>
        </w:rPr>
        <w:t xml:space="preserve"> Los sujetos obligados que reciban recursos públicos estatales, deberán remitir en su anteproyecto de presupuesto un informe de austeridad donde se especificará el monto de lo ahorrado durante el ejercicio fiscal que corresponda del gasto operativo, informando a la</w:t>
      </w:r>
      <w:r>
        <w:rPr>
          <w:rFonts w:cs="Arial"/>
          <w:i/>
          <w:iCs/>
        </w:rPr>
        <w:t xml:space="preserve"> Secretaría de Hacienda Pública del Estado de Jalisco</w:t>
      </w:r>
      <w:r>
        <w:rPr>
          <w:rFonts w:cs="Arial"/>
          <w:i/>
        </w:rPr>
        <w:t xml:space="preserve">, para que ésta contemple el ahorro proyectado por los sujetos obligados en la elaboración del paquete presupuestal para el ejercicio fiscal siguiente, en los términos de la Ley del Presupuesto, Contabilidad y Gasto Público del Estado de Jalisco.  </w:t>
      </w:r>
    </w:p>
    <w:p w14:paraId="2E404035" w14:textId="77777777" w:rsidR="007C03DA" w:rsidRDefault="007C03DA" w:rsidP="007C03DA">
      <w:pPr>
        <w:spacing w:line="276" w:lineRule="auto"/>
        <w:jc w:val="both"/>
        <w:rPr>
          <w:rFonts w:cs="Arial"/>
          <w:i/>
        </w:rPr>
      </w:pPr>
      <w:r>
        <w:rPr>
          <w:rFonts w:cs="Arial"/>
          <w:i/>
        </w:rPr>
        <w:t xml:space="preserve">En el caso de los ayuntamientos, y en apego a su autonomía, se deberán elaborar estos informes de austeridad para ser considerados en el presupuesto de egresos de cada municipio, en los términos de esta Ley y su reglamento respectivo. </w:t>
      </w:r>
      <w:r>
        <w:rPr>
          <w:rFonts w:cs="Arial"/>
          <w:b/>
          <w:bCs/>
          <w:i/>
        </w:rPr>
        <w:t>Artículo 4</w:t>
      </w:r>
      <w:r>
        <w:rPr>
          <w:rFonts w:cs="Arial"/>
          <w:bCs/>
          <w:i/>
        </w:rPr>
        <w:t>.</w:t>
      </w:r>
      <w:r>
        <w:rPr>
          <w:rFonts w:cs="Arial"/>
          <w:i/>
        </w:rPr>
        <w:t xml:space="preserve"> En la elaboración de los Presupuestos de Egresos, y en los términos de la legislación aplicable, la </w:t>
      </w:r>
      <w:r>
        <w:rPr>
          <w:rFonts w:cs="Arial"/>
          <w:i/>
          <w:iCs/>
        </w:rPr>
        <w:t>Secretaría de Hacienda Pública del Estado de Jalisco</w:t>
      </w:r>
      <w:r>
        <w:rPr>
          <w:rFonts w:cs="Arial"/>
          <w:i/>
        </w:rPr>
        <w:t xml:space="preserve">, así como los municipios, podrán preferentemente dirigir los recursos obtenidos a partir de las políticas y lineamientos de austeridad y ahorro, al Capítulo de Inversión Pública. </w:t>
      </w:r>
    </w:p>
    <w:p w14:paraId="71EBF3F0" w14:textId="77777777" w:rsidR="007C03DA" w:rsidRDefault="007C03DA" w:rsidP="007C03DA">
      <w:pPr>
        <w:spacing w:line="276" w:lineRule="auto"/>
        <w:ind w:right="49"/>
        <w:jc w:val="both"/>
        <w:rPr>
          <w:rFonts w:ascii="Arial" w:hAnsi="Arial" w:cs="Arial"/>
          <w:i/>
          <w:sz w:val="24"/>
          <w:szCs w:val="24"/>
        </w:rPr>
      </w:pPr>
      <w:r>
        <w:rPr>
          <w:rFonts w:cs="Arial"/>
          <w:i/>
        </w:rPr>
        <w:t xml:space="preserve">Por ninguna razón podrán destinarse los ahorros generados hacia los capítulos correspondientes al gasto operativo como son servicios personales, materiales y suministros, servicios generales, transferencias, subsidios y subvenciones, bienes muebles e inmuebles, inversiones financieras y deuda pública, con excepción de los capítulos anteriores correspondientes a las áreas de seguridad pública, salud y educación. </w:t>
      </w:r>
      <w:r>
        <w:rPr>
          <w:rFonts w:cs="Arial"/>
          <w:b/>
          <w:bCs/>
          <w:i/>
        </w:rPr>
        <w:t>Artículo 6</w:t>
      </w:r>
      <w:r>
        <w:rPr>
          <w:rFonts w:cs="Arial"/>
          <w:bCs/>
          <w:i/>
        </w:rPr>
        <w:t>.</w:t>
      </w:r>
      <w:r>
        <w:rPr>
          <w:rFonts w:cs="Arial"/>
          <w:i/>
        </w:rPr>
        <w:t xml:space="preserve"> El ejercicio del gasto se realizará bajo principios de austeridad, racionalidad y optimización de los recursos, ajustándose a los objetivos y metas de desarrollo, cumpliendo un fin determinado y sujetándose a los montos autorizados en los presupuestos de egresos. </w:t>
      </w:r>
      <w:r>
        <w:rPr>
          <w:rFonts w:cs="Arial"/>
          <w:b/>
          <w:bCs/>
          <w:i/>
        </w:rPr>
        <w:t>Artículo 8</w:t>
      </w:r>
      <w:r>
        <w:rPr>
          <w:rFonts w:cs="Arial"/>
          <w:bCs/>
          <w:i/>
        </w:rPr>
        <w:t>.</w:t>
      </w:r>
      <w:r>
        <w:rPr>
          <w:rFonts w:cs="Arial"/>
          <w:i/>
        </w:rPr>
        <w:t xml:space="preserve"> Los responsables de las áreas de finanzas, administración, planeación, contraloría, </w:t>
      </w:r>
      <w:r>
        <w:rPr>
          <w:rFonts w:cs="Arial"/>
        </w:rPr>
        <w:t>Coordinador General de Administración e Innovación Gubernamental</w:t>
      </w:r>
      <w:r>
        <w:rPr>
          <w:rFonts w:cs="Arial"/>
          <w:i/>
        </w:rPr>
        <w:t xml:space="preserve"> y las áreas o unidades de transparencia de cada ente público, en el ámbito de su competencia, aplicarán las políticas de austeridad y ahorro que se determinen a partir de esta Ley, así como sus Programas y Reglamentos internos. </w:t>
      </w:r>
    </w:p>
    <w:p w14:paraId="03FA315B" w14:textId="77777777" w:rsidR="007C03DA" w:rsidRDefault="007C03DA" w:rsidP="007C03DA">
      <w:pPr>
        <w:spacing w:line="276" w:lineRule="auto"/>
        <w:ind w:right="49"/>
        <w:jc w:val="both"/>
        <w:rPr>
          <w:rFonts w:ascii="Arial" w:hAnsi="Arial" w:cs="Arial"/>
          <w:i/>
          <w:sz w:val="24"/>
          <w:szCs w:val="24"/>
        </w:rPr>
      </w:pPr>
    </w:p>
    <w:p w14:paraId="30442A94" w14:textId="77777777" w:rsidR="007C03DA" w:rsidRDefault="007C03DA" w:rsidP="007C03DA">
      <w:pPr>
        <w:spacing w:line="276" w:lineRule="auto"/>
        <w:ind w:right="49"/>
        <w:jc w:val="both"/>
        <w:rPr>
          <w:rFonts w:ascii="Arial" w:hAnsi="Arial" w:cs="Arial"/>
          <w:sz w:val="24"/>
          <w:szCs w:val="24"/>
        </w:rPr>
      </w:pPr>
      <w:r>
        <w:rPr>
          <w:rFonts w:ascii="Arial" w:hAnsi="Arial" w:cs="Arial"/>
          <w:b/>
          <w:sz w:val="28"/>
          <w:szCs w:val="28"/>
        </w:rPr>
        <w:t>XII.</w:t>
      </w:r>
      <w:r>
        <w:rPr>
          <w:rFonts w:ascii="Arial" w:hAnsi="Arial" w:cs="Arial"/>
          <w:sz w:val="24"/>
          <w:szCs w:val="24"/>
        </w:rPr>
        <w:t xml:space="preserve">- Que la planeación para el desarrollo municipal, deberá llevarse a cabo como un medio para el eficaz desempeño de las responsabilidades del gobierno municipal sobre el desarrollo integral del municipio, orientada a la consecución de los fines y objetivos políticos, sociales, culturales y </w:t>
      </w:r>
      <w:r>
        <w:rPr>
          <w:rFonts w:ascii="Arial" w:hAnsi="Arial" w:cs="Arial"/>
          <w:sz w:val="24"/>
          <w:szCs w:val="24"/>
        </w:rPr>
        <w:lastRenderedPageBreak/>
        <w:t>económicos contenidos en la Constitución Política de los Estados Unidos Mexicanos y en particular la del Estado de Jalisco, derivado de ello surge el Plan Municipal de Desarrollo, que se contempla como un instrumento de planeación con objetivos, metas estrategias e indicadores debidamente armonizado a los objetivos y metas del plan federal y estatal. Dicho plan municipal, es el impulsor del desarrollo, fortalecimiento institucional, acorde a las expectativas y necesidades para este Municipio de San Pedro Tlaquepaque.</w:t>
      </w:r>
    </w:p>
    <w:p w14:paraId="42224449" w14:textId="77777777" w:rsidR="007C03DA" w:rsidRDefault="007C03DA" w:rsidP="007C03DA">
      <w:pPr>
        <w:autoSpaceDE w:val="0"/>
        <w:autoSpaceDN w:val="0"/>
        <w:adjustRightInd w:val="0"/>
        <w:spacing w:line="276" w:lineRule="auto"/>
        <w:jc w:val="both"/>
        <w:rPr>
          <w:rFonts w:ascii="Arial" w:eastAsia="Malgun Gothic" w:hAnsi="Arial" w:cs="Arial"/>
          <w:sz w:val="24"/>
          <w:szCs w:val="24"/>
        </w:rPr>
      </w:pPr>
      <w:r>
        <w:rPr>
          <w:rFonts w:ascii="Arial" w:eastAsia="Malgun Gothic" w:hAnsi="Arial" w:cs="Arial"/>
          <w:b/>
          <w:sz w:val="28"/>
          <w:szCs w:val="28"/>
        </w:rPr>
        <w:t>XIII.-</w:t>
      </w:r>
      <w:r>
        <w:rPr>
          <w:rFonts w:ascii="Arial" w:eastAsia="Malgun Gothic" w:hAnsi="Arial" w:cs="Arial"/>
          <w:sz w:val="24"/>
          <w:szCs w:val="24"/>
        </w:rPr>
        <w:t xml:space="preserve"> La Comisión de Hacienda, Patrimonio y Presupuesto, es competente para estudiar, analizar, proponer y dictaminar los ordenamientos municipales y las políticas, programas y demás asuntos que tengan que ver con la Ley de Ingresos, Presupuesto de Egresos y en general con la Hacienda Pública Municipal, contando con facultades para avocarse al estudio de los asuntos de su competencia, de conformidad con los artículos 92 fracción II y 94 fracciones III y V del Reglamento del Gobierno y de la Administración Pública Municipal de San Pedro Tlaquepaque.</w:t>
      </w:r>
    </w:p>
    <w:p w14:paraId="37A27A2A" w14:textId="77777777" w:rsidR="007C03DA" w:rsidRDefault="007C03DA" w:rsidP="007C03DA">
      <w:pPr>
        <w:pStyle w:val="Sinespaciado1"/>
        <w:spacing w:line="276" w:lineRule="auto"/>
        <w:jc w:val="both"/>
        <w:rPr>
          <w:rFonts w:ascii="Arial" w:hAnsi="Arial" w:cs="Arial"/>
          <w:b/>
          <w:sz w:val="24"/>
          <w:szCs w:val="24"/>
        </w:rPr>
      </w:pPr>
    </w:p>
    <w:p w14:paraId="6F356855" w14:textId="77777777" w:rsidR="007C03DA" w:rsidRDefault="007C03DA" w:rsidP="007C03DA">
      <w:pPr>
        <w:autoSpaceDE w:val="0"/>
        <w:autoSpaceDN w:val="0"/>
        <w:adjustRightInd w:val="0"/>
        <w:spacing w:line="276" w:lineRule="auto"/>
        <w:jc w:val="both"/>
        <w:rPr>
          <w:rFonts w:ascii="Arial" w:eastAsia="Malgun Gothic" w:hAnsi="Arial" w:cs="Arial"/>
          <w:b/>
          <w:bCs/>
          <w:sz w:val="24"/>
          <w:szCs w:val="24"/>
        </w:rPr>
      </w:pPr>
      <w:r>
        <w:rPr>
          <w:rFonts w:ascii="Arial" w:hAnsi="Arial" w:cs="Arial"/>
          <w:b/>
          <w:sz w:val="28"/>
          <w:szCs w:val="28"/>
        </w:rPr>
        <w:t>XIV.-</w:t>
      </w:r>
      <w:r>
        <w:rPr>
          <w:rFonts w:ascii="Arial" w:hAnsi="Arial" w:cs="Arial"/>
          <w:sz w:val="24"/>
          <w:szCs w:val="24"/>
        </w:rPr>
        <w:t xml:space="preserve"> </w:t>
      </w:r>
      <w:r>
        <w:rPr>
          <w:rFonts w:ascii="Arial" w:eastAsia="Malgun Gothic" w:hAnsi="Arial" w:cs="Arial"/>
          <w:sz w:val="24"/>
          <w:szCs w:val="24"/>
        </w:rPr>
        <w:t xml:space="preserve">Por lo antes expuesto los integrantes de la Comisión de Hacienda, Patrimonio y Presupuesto, </w:t>
      </w:r>
      <w:r>
        <w:rPr>
          <w:rFonts w:ascii="Arial" w:eastAsia="Malgun Gothic" w:hAnsi="Arial" w:cs="Arial"/>
          <w:b/>
          <w:bCs/>
          <w:sz w:val="24"/>
          <w:szCs w:val="24"/>
        </w:rPr>
        <w:t xml:space="preserve">establecen procedente aprobar </w:t>
      </w:r>
      <w:r>
        <w:rPr>
          <w:rFonts w:ascii="Arial" w:hAnsi="Arial" w:cs="Arial"/>
          <w:b/>
          <w:sz w:val="24"/>
          <w:szCs w:val="24"/>
        </w:rPr>
        <w:t>el Proyecto de Presupuesto de Egresos del Municipio de San Pedro Tlaquepaque, Jalisco, para el ejercicio fiscal 2022</w:t>
      </w:r>
      <w:r>
        <w:rPr>
          <w:rFonts w:ascii="Arial" w:hAnsi="Arial" w:cs="Arial"/>
          <w:sz w:val="24"/>
          <w:szCs w:val="24"/>
        </w:rPr>
        <w:t xml:space="preserve">, el cual incorpora además el </w:t>
      </w:r>
      <w:r>
        <w:rPr>
          <w:rFonts w:ascii="Arial" w:hAnsi="Arial" w:cs="Arial"/>
          <w:b/>
          <w:sz w:val="24"/>
          <w:szCs w:val="24"/>
        </w:rPr>
        <w:t>Presupuesto Programático 2022</w:t>
      </w:r>
      <w:r>
        <w:rPr>
          <w:rFonts w:ascii="Arial" w:hAnsi="Arial" w:cs="Arial"/>
          <w:sz w:val="24"/>
          <w:szCs w:val="24"/>
        </w:rPr>
        <w:t xml:space="preserve">, conformado por la </w:t>
      </w:r>
      <w:r>
        <w:rPr>
          <w:rFonts w:ascii="Arial" w:hAnsi="Arial" w:cs="Arial"/>
          <w:b/>
          <w:sz w:val="24"/>
          <w:szCs w:val="24"/>
        </w:rPr>
        <w:t>Planeación Operativa</w:t>
      </w:r>
      <w:r>
        <w:rPr>
          <w:rFonts w:ascii="Arial" w:hAnsi="Arial" w:cs="Arial"/>
          <w:sz w:val="24"/>
          <w:szCs w:val="24"/>
        </w:rPr>
        <w:t xml:space="preserve"> de las dependencias de la administración pública municipal, realizada en el marco de la </w:t>
      </w:r>
      <w:r>
        <w:rPr>
          <w:rFonts w:ascii="Arial" w:hAnsi="Arial" w:cs="Arial"/>
          <w:b/>
          <w:sz w:val="24"/>
          <w:szCs w:val="24"/>
        </w:rPr>
        <w:t>Planeación en base a Resultados (</w:t>
      </w:r>
      <w:proofErr w:type="spellStart"/>
      <w:r>
        <w:rPr>
          <w:rFonts w:ascii="Arial" w:hAnsi="Arial" w:cs="Arial"/>
          <w:b/>
          <w:sz w:val="24"/>
          <w:szCs w:val="24"/>
        </w:rPr>
        <w:t>PbR</w:t>
      </w:r>
      <w:proofErr w:type="spellEnd"/>
      <w:r>
        <w:rPr>
          <w:rFonts w:ascii="Arial" w:hAnsi="Arial" w:cs="Arial"/>
          <w:b/>
          <w:sz w:val="24"/>
          <w:szCs w:val="24"/>
        </w:rPr>
        <w:t xml:space="preserve"> 2022)</w:t>
      </w:r>
      <w:r>
        <w:rPr>
          <w:rFonts w:ascii="Arial" w:hAnsi="Arial" w:cs="Arial"/>
          <w:sz w:val="24"/>
          <w:szCs w:val="24"/>
        </w:rPr>
        <w:t xml:space="preserve"> y el </w:t>
      </w:r>
      <w:r>
        <w:rPr>
          <w:rFonts w:ascii="Arial" w:hAnsi="Arial" w:cs="Arial"/>
          <w:b/>
          <w:sz w:val="24"/>
          <w:szCs w:val="24"/>
        </w:rPr>
        <w:t xml:space="preserve">Sistema de Indicadores para el Desempeño Municipal (SID 2022) </w:t>
      </w:r>
      <w:r>
        <w:rPr>
          <w:rFonts w:ascii="Arial" w:hAnsi="Arial" w:cs="Arial"/>
          <w:sz w:val="24"/>
          <w:szCs w:val="24"/>
        </w:rPr>
        <w:t xml:space="preserve">en su Primera Versión; así como el </w:t>
      </w:r>
      <w:r>
        <w:rPr>
          <w:rFonts w:ascii="Arial" w:hAnsi="Arial" w:cs="Arial"/>
          <w:b/>
          <w:sz w:val="24"/>
          <w:szCs w:val="24"/>
        </w:rPr>
        <w:t>Programa Anual de Evaluación 2021-2022</w:t>
      </w:r>
      <w:r>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w:t>
      </w:r>
    </w:p>
    <w:p w14:paraId="6EF0853B" w14:textId="77777777" w:rsidR="007C03DA" w:rsidRDefault="007C03DA" w:rsidP="007C03DA">
      <w:pPr>
        <w:autoSpaceDE w:val="0"/>
        <w:autoSpaceDN w:val="0"/>
        <w:adjustRightInd w:val="0"/>
        <w:spacing w:line="276" w:lineRule="auto"/>
        <w:jc w:val="both"/>
        <w:rPr>
          <w:rFonts w:ascii="Arial" w:eastAsia="Malgun Gothic" w:hAnsi="Arial" w:cs="Arial"/>
          <w:b/>
          <w:bCs/>
          <w:sz w:val="24"/>
          <w:szCs w:val="24"/>
        </w:rPr>
      </w:pPr>
    </w:p>
    <w:p w14:paraId="1C34081F" w14:textId="77777777" w:rsidR="007C03DA" w:rsidRPr="00FE65F2" w:rsidRDefault="007C03DA" w:rsidP="007C03DA">
      <w:pPr>
        <w:spacing w:line="276" w:lineRule="auto"/>
        <w:ind w:right="49"/>
        <w:jc w:val="both"/>
        <w:rPr>
          <w:rFonts w:ascii="Arial" w:eastAsiaTheme="minorHAnsi" w:hAnsi="Arial" w:cs="Arial"/>
          <w:sz w:val="2"/>
          <w:szCs w:val="2"/>
        </w:rPr>
      </w:pPr>
    </w:p>
    <w:p w14:paraId="13283F18" w14:textId="77777777" w:rsidR="007C03DA" w:rsidRDefault="007C03DA" w:rsidP="007C03DA">
      <w:pPr>
        <w:spacing w:line="276" w:lineRule="auto"/>
        <w:ind w:right="49"/>
        <w:jc w:val="both"/>
        <w:rPr>
          <w:rFonts w:ascii="Arial" w:hAnsi="Arial" w:cs="Arial"/>
          <w:sz w:val="24"/>
          <w:szCs w:val="24"/>
        </w:rPr>
      </w:pPr>
      <w:r>
        <w:rPr>
          <w:rFonts w:ascii="Arial" w:hAnsi="Arial" w:cs="Arial"/>
          <w:sz w:val="24"/>
          <w:szCs w:val="24"/>
        </w:rPr>
        <w:t xml:space="preserve">En virtud de lo antes expuesto y fundado y de conformidad con lo establecido por el artículo 115 y 134 de la Constitución Política de los Estados Unidos Mexicanos; el artículo 73, 88 y 89 de la Constitución Política del Estado de Jalisco, los artículos 1,2,37,79,79 bis y de más relativos a la Ley del Gobierno y la Administración Pública Municipal del Estado de Jalisco, los artículos 201,202,203,204,205,213, 214,215,216,217 y 218 de la Ley de Hacienda Municipal del Estado de Jalisco así como los artículos 2 fracción XVI, 25 fracción III y XII ,26 fracción XXXIII, 92 fracción II, 94, 146 y 154 del Reglamento del Gobierno y de la Administración Pública del Ayuntamiento Constitucional de San Pedro Tlaquepaque, los Regidores que integramos la Comisión Colegiada y Permanente de Hacienda, Patrimonio y Presupuesto, nos avocamos al estudio de la presente iniciativa, del documento que regirá y permitirá a la Administración Pública usar los recursos monetarios del Municipio durante </w:t>
      </w:r>
      <w:r>
        <w:rPr>
          <w:rFonts w:ascii="Arial" w:hAnsi="Arial" w:cs="Arial"/>
          <w:sz w:val="24"/>
          <w:szCs w:val="24"/>
        </w:rPr>
        <w:lastRenderedPageBreak/>
        <w:t>el año fiscal correspondiente, motivo por el cual, y una vez que se observa que dicho Presupuesto de  Egresos se encuentra apegado a la normatividad aplicable, así como conforme al Plan Municipal de Desarrollo, se considera procedente se someta a la consideración del este H. Pleno, conforme a los anexos que forman parte integrante de este dictamen y ponemos a consideración del Pleno de este Concejo Municipal el siguientes puntos de:</w:t>
      </w:r>
    </w:p>
    <w:p w14:paraId="0A09272E" w14:textId="77777777" w:rsidR="007C03DA" w:rsidRPr="00FE65F2" w:rsidRDefault="007C03DA" w:rsidP="007C03DA">
      <w:pPr>
        <w:spacing w:line="276" w:lineRule="auto"/>
        <w:ind w:right="49"/>
        <w:jc w:val="both"/>
        <w:rPr>
          <w:rFonts w:ascii="Arial" w:hAnsi="Arial" w:cs="Arial"/>
          <w:sz w:val="16"/>
          <w:szCs w:val="16"/>
        </w:rPr>
      </w:pPr>
    </w:p>
    <w:p w14:paraId="1C30D0AD" w14:textId="77777777" w:rsidR="007C03DA" w:rsidRPr="00FE65F2" w:rsidRDefault="007C03DA" w:rsidP="007C03DA">
      <w:pPr>
        <w:spacing w:line="276" w:lineRule="auto"/>
        <w:ind w:right="49"/>
        <w:jc w:val="center"/>
        <w:rPr>
          <w:rFonts w:ascii="Arial" w:hAnsi="Arial" w:cs="Arial"/>
          <w:b/>
          <w:sz w:val="24"/>
          <w:szCs w:val="24"/>
        </w:rPr>
      </w:pPr>
      <w:r w:rsidRPr="00FE65F2">
        <w:rPr>
          <w:rFonts w:ascii="Arial" w:hAnsi="Arial" w:cs="Arial"/>
          <w:b/>
          <w:sz w:val="24"/>
          <w:szCs w:val="24"/>
        </w:rPr>
        <w:t>A C U E R D O</w:t>
      </w:r>
    </w:p>
    <w:p w14:paraId="17C242D5" w14:textId="77777777" w:rsidR="007C03DA" w:rsidRPr="00FE65F2" w:rsidRDefault="007C03DA" w:rsidP="007C03DA">
      <w:pPr>
        <w:spacing w:line="276" w:lineRule="auto"/>
        <w:ind w:right="49"/>
        <w:jc w:val="center"/>
        <w:rPr>
          <w:rFonts w:ascii="Arial" w:hAnsi="Arial" w:cs="Arial"/>
          <w:b/>
          <w:sz w:val="18"/>
          <w:szCs w:val="18"/>
        </w:rPr>
      </w:pPr>
    </w:p>
    <w:p w14:paraId="128AB1E2" w14:textId="77777777" w:rsidR="007C03DA" w:rsidRDefault="007C03DA" w:rsidP="007C03DA">
      <w:pPr>
        <w:spacing w:line="276" w:lineRule="auto"/>
        <w:ind w:right="49"/>
        <w:jc w:val="both"/>
        <w:rPr>
          <w:rFonts w:ascii="Arial" w:hAnsi="Arial" w:cs="Arial"/>
          <w:sz w:val="24"/>
          <w:szCs w:val="24"/>
        </w:rPr>
      </w:pPr>
      <w:bookmarkStart w:id="2" w:name="_Hlk25223145"/>
      <w:r>
        <w:rPr>
          <w:rFonts w:ascii="Arial" w:hAnsi="Arial" w:cs="Arial"/>
          <w:b/>
          <w:sz w:val="24"/>
          <w:szCs w:val="24"/>
        </w:rPr>
        <w:t xml:space="preserve">PRIMERO. </w:t>
      </w:r>
      <w:r>
        <w:rPr>
          <w:rFonts w:ascii="Arial" w:hAnsi="Arial" w:cs="Arial"/>
          <w:sz w:val="24"/>
          <w:szCs w:val="24"/>
        </w:rPr>
        <w:t xml:space="preserve">El Pleno del Concejo Municipal de San Pedro Tlaquepaque, aprueba y autoriza </w:t>
      </w:r>
      <w:proofErr w:type="gramStart"/>
      <w:r>
        <w:rPr>
          <w:rFonts w:ascii="Arial" w:hAnsi="Arial" w:cs="Arial"/>
          <w:b/>
          <w:sz w:val="24"/>
          <w:szCs w:val="24"/>
        </w:rPr>
        <w:t>el  Proyecto</w:t>
      </w:r>
      <w:proofErr w:type="gramEnd"/>
      <w:r>
        <w:rPr>
          <w:rFonts w:ascii="Arial" w:hAnsi="Arial" w:cs="Arial"/>
          <w:b/>
          <w:sz w:val="24"/>
          <w:szCs w:val="24"/>
        </w:rPr>
        <w:t xml:space="preserve"> de Presupuesto de Egresos del Municipio de San Pedro Tlaquepaque, Jalisco, para el ejercicio fiscal 2022 </w:t>
      </w:r>
      <w:r>
        <w:rPr>
          <w:rFonts w:ascii="Arial" w:hAnsi="Arial" w:cs="Arial"/>
          <w:sz w:val="24"/>
          <w:szCs w:val="24"/>
        </w:rPr>
        <w:t>de conformidad a los anexos I, II y III</w:t>
      </w:r>
      <w:r>
        <w:rPr>
          <w:rFonts w:ascii="Arial" w:hAnsi="Arial" w:cs="Arial"/>
          <w:b/>
          <w:sz w:val="24"/>
          <w:szCs w:val="24"/>
        </w:rPr>
        <w:t>.</w:t>
      </w:r>
    </w:p>
    <w:p w14:paraId="6DD6F008" w14:textId="77777777" w:rsidR="007C03DA" w:rsidRDefault="007C03DA" w:rsidP="007C03DA">
      <w:pPr>
        <w:spacing w:line="276" w:lineRule="auto"/>
        <w:ind w:right="49"/>
        <w:jc w:val="both"/>
        <w:rPr>
          <w:rFonts w:ascii="Arial" w:hAnsi="Arial" w:cs="Arial"/>
          <w:b/>
          <w:sz w:val="24"/>
          <w:szCs w:val="24"/>
        </w:rPr>
      </w:pPr>
    </w:p>
    <w:p w14:paraId="69C3674D" w14:textId="77777777" w:rsidR="007C03DA" w:rsidRDefault="007C03DA" w:rsidP="007C03DA">
      <w:pPr>
        <w:spacing w:line="276" w:lineRule="auto"/>
        <w:ind w:right="49"/>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sz w:val="24"/>
          <w:szCs w:val="24"/>
        </w:rPr>
        <w:t xml:space="preserve"> El Pleno del Concejo Municipal de San Pedro Tlaquepaque, aprueba y autoriza la Plantilla del Personal de carácter permanente para el Ejercicio Fiscal 2022 de conformidad con el Anexo IV.</w:t>
      </w:r>
    </w:p>
    <w:p w14:paraId="085EF3AE" w14:textId="77777777" w:rsidR="007C03DA" w:rsidRDefault="007C03DA" w:rsidP="007C03DA">
      <w:pPr>
        <w:spacing w:line="276" w:lineRule="auto"/>
        <w:ind w:right="49"/>
        <w:jc w:val="both"/>
        <w:rPr>
          <w:rFonts w:ascii="Arial" w:hAnsi="Arial" w:cs="Arial"/>
          <w:sz w:val="24"/>
          <w:szCs w:val="24"/>
        </w:rPr>
      </w:pPr>
    </w:p>
    <w:p w14:paraId="3DB7139B" w14:textId="77777777" w:rsidR="007C03DA" w:rsidRDefault="007C03DA" w:rsidP="007C03DA">
      <w:pPr>
        <w:spacing w:line="276" w:lineRule="auto"/>
        <w:ind w:right="49"/>
        <w:jc w:val="both"/>
        <w:rPr>
          <w:rFonts w:ascii="Arial" w:hAnsi="Arial" w:cs="Arial"/>
          <w:sz w:val="24"/>
          <w:szCs w:val="24"/>
        </w:rPr>
      </w:pPr>
      <w:r>
        <w:rPr>
          <w:rFonts w:ascii="Arial" w:hAnsi="Arial" w:cs="Arial"/>
          <w:b/>
          <w:sz w:val="24"/>
          <w:szCs w:val="24"/>
        </w:rPr>
        <w:t xml:space="preserve">TERCERO. - </w:t>
      </w:r>
      <w:r>
        <w:rPr>
          <w:rFonts w:ascii="Arial" w:hAnsi="Arial" w:cs="Arial"/>
          <w:sz w:val="24"/>
          <w:szCs w:val="24"/>
        </w:rPr>
        <w:t xml:space="preserve">El Pleno del Concejo Municipal de San Pedro Tlaquepaque aprueba y autoriza el </w:t>
      </w:r>
      <w:r>
        <w:rPr>
          <w:rFonts w:ascii="Arial" w:hAnsi="Arial" w:cs="Arial"/>
          <w:b/>
          <w:sz w:val="24"/>
          <w:szCs w:val="24"/>
        </w:rPr>
        <w:t>Presupuesto Programático 2022</w:t>
      </w:r>
      <w:r>
        <w:rPr>
          <w:rFonts w:ascii="Arial" w:hAnsi="Arial" w:cs="Arial"/>
          <w:sz w:val="24"/>
          <w:szCs w:val="24"/>
        </w:rPr>
        <w:t xml:space="preserve">, conformado por la </w:t>
      </w:r>
      <w:r>
        <w:rPr>
          <w:rFonts w:ascii="Arial" w:hAnsi="Arial" w:cs="Arial"/>
          <w:b/>
          <w:sz w:val="24"/>
          <w:szCs w:val="24"/>
        </w:rPr>
        <w:t>Planeación Operativa</w:t>
      </w:r>
      <w:r>
        <w:rPr>
          <w:rFonts w:ascii="Arial" w:hAnsi="Arial" w:cs="Arial"/>
          <w:sz w:val="24"/>
          <w:szCs w:val="24"/>
        </w:rPr>
        <w:t xml:space="preserve"> de las dependencias de la administración pública municipal, realizada en el marco de la </w:t>
      </w:r>
      <w:r>
        <w:rPr>
          <w:rFonts w:ascii="Arial" w:hAnsi="Arial" w:cs="Arial"/>
          <w:b/>
          <w:sz w:val="24"/>
          <w:szCs w:val="24"/>
        </w:rPr>
        <w:t>Planeación en base a Resultados (</w:t>
      </w:r>
      <w:proofErr w:type="spellStart"/>
      <w:r>
        <w:rPr>
          <w:rFonts w:ascii="Arial" w:hAnsi="Arial" w:cs="Arial"/>
          <w:b/>
          <w:sz w:val="24"/>
          <w:szCs w:val="24"/>
        </w:rPr>
        <w:t>PbR</w:t>
      </w:r>
      <w:proofErr w:type="spellEnd"/>
      <w:r>
        <w:rPr>
          <w:rFonts w:ascii="Arial" w:hAnsi="Arial" w:cs="Arial"/>
          <w:b/>
          <w:sz w:val="24"/>
          <w:szCs w:val="24"/>
        </w:rPr>
        <w:t xml:space="preserve"> 2022)</w:t>
      </w:r>
      <w:r>
        <w:rPr>
          <w:rFonts w:ascii="Arial" w:hAnsi="Arial" w:cs="Arial"/>
          <w:sz w:val="24"/>
          <w:szCs w:val="24"/>
        </w:rPr>
        <w:t xml:space="preserve"> y el </w:t>
      </w:r>
      <w:r>
        <w:rPr>
          <w:rFonts w:ascii="Arial" w:hAnsi="Arial" w:cs="Arial"/>
          <w:b/>
          <w:sz w:val="24"/>
          <w:szCs w:val="24"/>
        </w:rPr>
        <w:t xml:space="preserve">Sistema de Indicadores para el Desempeño Municipal (SID 2022) </w:t>
      </w:r>
      <w:r>
        <w:rPr>
          <w:rFonts w:ascii="Arial" w:hAnsi="Arial" w:cs="Arial"/>
          <w:sz w:val="24"/>
          <w:szCs w:val="24"/>
        </w:rPr>
        <w:t>en su Primera Versión, de conformidad a los anexos.</w:t>
      </w:r>
    </w:p>
    <w:p w14:paraId="33780065" w14:textId="77777777" w:rsidR="007C03DA" w:rsidRDefault="007C03DA" w:rsidP="007C03DA">
      <w:pPr>
        <w:spacing w:line="276" w:lineRule="auto"/>
        <w:ind w:right="49"/>
        <w:jc w:val="both"/>
        <w:rPr>
          <w:rFonts w:ascii="Arial" w:hAnsi="Arial" w:cs="Arial"/>
          <w:sz w:val="24"/>
          <w:szCs w:val="24"/>
        </w:rPr>
      </w:pPr>
    </w:p>
    <w:p w14:paraId="1DB3E96D" w14:textId="77777777" w:rsidR="007C03DA" w:rsidRDefault="007C03DA" w:rsidP="007C03DA">
      <w:pPr>
        <w:spacing w:line="276" w:lineRule="auto"/>
        <w:ind w:right="49"/>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sz w:val="24"/>
          <w:szCs w:val="24"/>
        </w:rPr>
        <w:t xml:space="preserve"> El Pleno del Concejo Municipal de San Pedro Tlaquepaque, aprueba y autoriza el </w:t>
      </w:r>
      <w:r>
        <w:rPr>
          <w:rFonts w:ascii="Arial" w:hAnsi="Arial" w:cs="Arial"/>
          <w:b/>
          <w:sz w:val="24"/>
          <w:szCs w:val="24"/>
        </w:rPr>
        <w:t>Programa Anual de Evaluación 2021-2022</w:t>
      </w:r>
      <w:r>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 de conformidad a los anexos.</w:t>
      </w:r>
    </w:p>
    <w:p w14:paraId="1A0EC00F" w14:textId="77777777" w:rsidR="007C03DA" w:rsidRDefault="007C03DA" w:rsidP="007C03DA">
      <w:pPr>
        <w:spacing w:line="276" w:lineRule="auto"/>
        <w:ind w:right="49"/>
        <w:jc w:val="both"/>
        <w:rPr>
          <w:rFonts w:ascii="Arial" w:hAnsi="Arial" w:cs="Arial"/>
          <w:sz w:val="24"/>
          <w:szCs w:val="24"/>
        </w:rPr>
      </w:pPr>
    </w:p>
    <w:p w14:paraId="42EAC189" w14:textId="77777777" w:rsidR="007C03DA" w:rsidRDefault="007C03DA" w:rsidP="007C03DA">
      <w:pPr>
        <w:spacing w:line="276" w:lineRule="auto"/>
        <w:ind w:right="49"/>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 El Pleno del Concejo Municipal de San Pedro Tlaquepaque, aprueba y autoriza al Titular de la Presidencia Municipal, de la Sindicatura y de la Tesorería Municipal, para que ejerzan el Presupuesto de Egresos del Municipio de San Pedro Tlaquepaque para el ejercicio fiscal 2022,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2022, así como para suscribir de manera conjunta todo tipo de contratos y convenios que se requieran para el eficaz ejercicio presupuestal.</w:t>
      </w:r>
    </w:p>
    <w:p w14:paraId="430F868D" w14:textId="77777777" w:rsidR="007C03DA" w:rsidRDefault="007C03DA" w:rsidP="007C03DA">
      <w:pPr>
        <w:spacing w:line="276" w:lineRule="auto"/>
        <w:ind w:right="49"/>
        <w:jc w:val="both"/>
        <w:rPr>
          <w:rFonts w:ascii="Arial" w:hAnsi="Arial" w:cs="Arial"/>
          <w:sz w:val="24"/>
          <w:szCs w:val="24"/>
        </w:rPr>
      </w:pPr>
    </w:p>
    <w:p w14:paraId="45A9AAA3" w14:textId="77777777" w:rsidR="007C03DA" w:rsidRDefault="007C03DA" w:rsidP="007C03DA">
      <w:pPr>
        <w:spacing w:line="276" w:lineRule="auto"/>
        <w:ind w:right="49"/>
        <w:jc w:val="both"/>
        <w:rPr>
          <w:rFonts w:ascii="Arial" w:hAnsi="Arial" w:cs="Arial"/>
          <w:sz w:val="24"/>
          <w:szCs w:val="24"/>
        </w:rPr>
      </w:pPr>
      <w:r>
        <w:rPr>
          <w:rFonts w:ascii="Arial" w:hAnsi="Arial" w:cs="Arial"/>
          <w:b/>
          <w:sz w:val="24"/>
          <w:szCs w:val="24"/>
        </w:rPr>
        <w:lastRenderedPageBreak/>
        <w:t xml:space="preserve">SEXTO. </w:t>
      </w:r>
      <w:r>
        <w:rPr>
          <w:rFonts w:ascii="Arial" w:hAnsi="Arial" w:cs="Arial"/>
          <w:sz w:val="24"/>
          <w:szCs w:val="24"/>
        </w:rPr>
        <w:t>El Pleno del Concejo Municipal de San Pedro Tlaquepaque, aprueba y autoriza al Titular de la Tesorería Municipal para hacer los ajustes presupuestales correspondientes de acuerdo a la disponibilidad financiera que se presente en el Ejercicio Fiscal 2022.</w:t>
      </w:r>
    </w:p>
    <w:p w14:paraId="1903F9C5" w14:textId="77777777" w:rsidR="007C03DA" w:rsidRDefault="007C03DA" w:rsidP="007C03DA">
      <w:pPr>
        <w:spacing w:line="276" w:lineRule="auto"/>
        <w:ind w:right="49"/>
        <w:jc w:val="both"/>
        <w:rPr>
          <w:rFonts w:ascii="Arial" w:hAnsi="Arial" w:cs="Arial"/>
          <w:sz w:val="24"/>
          <w:szCs w:val="24"/>
        </w:rPr>
      </w:pPr>
    </w:p>
    <w:p w14:paraId="4891CA24" w14:textId="77777777" w:rsidR="007C03DA" w:rsidRDefault="007C03DA" w:rsidP="007C03DA">
      <w:pPr>
        <w:spacing w:line="276" w:lineRule="auto"/>
        <w:ind w:right="49"/>
        <w:jc w:val="both"/>
        <w:rPr>
          <w:rFonts w:ascii="Arial" w:hAnsi="Arial" w:cs="Arial"/>
          <w:sz w:val="24"/>
          <w:szCs w:val="24"/>
        </w:rPr>
      </w:pPr>
      <w:r>
        <w:rPr>
          <w:rFonts w:ascii="Arial" w:hAnsi="Arial" w:cs="Arial"/>
          <w:b/>
          <w:sz w:val="24"/>
          <w:szCs w:val="24"/>
        </w:rPr>
        <w:t>SEPTIMO. -</w:t>
      </w:r>
      <w:r>
        <w:rPr>
          <w:rFonts w:ascii="Arial" w:hAnsi="Arial" w:cs="Arial"/>
          <w:sz w:val="24"/>
          <w:szCs w:val="24"/>
        </w:rPr>
        <w:t xml:space="preserve"> El Pleno del Concejo Municipal de San Pedro Tlaquepaque, aprueba y autoriza las Disposiciones Generales con relación al Ejercicio, Control y Evaluación del Presupuesto de Egresos para el año 2022 de conformidad al anexo V.</w:t>
      </w:r>
    </w:p>
    <w:bookmarkEnd w:id="2"/>
    <w:p w14:paraId="1C049D2C" w14:textId="77777777" w:rsidR="007C03DA" w:rsidRDefault="007C03DA" w:rsidP="007C03DA">
      <w:pPr>
        <w:rPr>
          <w:rFonts w:ascii="Verdana" w:hAnsi="Verdana" w:cstheme="minorBidi"/>
          <w:b/>
          <w:sz w:val="28"/>
          <w:szCs w:val="28"/>
          <w:u w:val="single"/>
        </w:rPr>
      </w:pPr>
    </w:p>
    <w:p w14:paraId="780E6F82" w14:textId="77777777" w:rsidR="007C03DA" w:rsidRDefault="007C03DA" w:rsidP="007C03DA">
      <w:pPr>
        <w:rPr>
          <w:rFonts w:ascii="Arial" w:hAnsi="Arial" w:cs="Arial"/>
          <w:b/>
          <w:sz w:val="28"/>
          <w:szCs w:val="28"/>
          <w:u w:val="single"/>
        </w:rPr>
      </w:pPr>
      <w:bookmarkStart w:id="3" w:name="_Hlk25223205"/>
      <w:r>
        <w:rPr>
          <w:rFonts w:ascii="Arial" w:hAnsi="Arial" w:cs="Arial"/>
          <w:b/>
          <w:sz w:val="28"/>
          <w:szCs w:val="28"/>
          <w:u w:val="single"/>
        </w:rPr>
        <w:t>Anexo V del Dictamen de Presupuesto de Egresos 2022.</w:t>
      </w:r>
    </w:p>
    <w:p w14:paraId="5CD8B5DA" w14:textId="77777777" w:rsidR="007C03DA" w:rsidRDefault="007C03DA" w:rsidP="007C03DA">
      <w:pPr>
        <w:rPr>
          <w:rFonts w:ascii="Arial" w:hAnsi="Arial" w:cs="Arial"/>
          <w:b/>
          <w:sz w:val="28"/>
          <w:szCs w:val="28"/>
          <w:u w:val="single"/>
        </w:rPr>
      </w:pPr>
    </w:p>
    <w:p w14:paraId="00C54E21" w14:textId="77777777" w:rsidR="007C03DA" w:rsidRDefault="007C03DA" w:rsidP="007C03DA">
      <w:pPr>
        <w:jc w:val="center"/>
        <w:rPr>
          <w:rFonts w:ascii="Arial" w:hAnsi="Arial" w:cs="Arial"/>
          <w:b/>
          <w:sz w:val="28"/>
          <w:szCs w:val="28"/>
        </w:rPr>
      </w:pPr>
      <w:r>
        <w:rPr>
          <w:rFonts w:ascii="Arial" w:hAnsi="Arial" w:cs="Arial"/>
          <w:b/>
          <w:sz w:val="28"/>
          <w:szCs w:val="28"/>
        </w:rPr>
        <w:t>DISPOSICIONES GENERALES</w:t>
      </w:r>
    </w:p>
    <w:p w14:paraId="2C530AFA"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I</w:t>
      </w:r>
    </w:p>
    <w:p w14:paraId="08D8DB23"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DISPOSICIONES PRELIMINARES</w:t>
      </w:r>
    </w:p>
    <w:p w14:paraId="025B832E"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p>
    <w:p w14:paraId="0BC4330D"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1.-</w:t>
      </w:r>
      <w:r>
        <w:rPr>
          <w:rFonts w:ascii="Arial" w:hAnsi="Arial" w:cs="Arial"/>
          <w:sz w:val="24"/>
          <w:szCs w:val="24"/>
        </w:rPr>
        <w:t>El ejercicio, control y la evaluación del Gasto Público Municipal para el Ejercicio Fiscal 2022, se realizará conforme las disposiciones de este Presupuesto, Capitulo Primero del Presupuesto de Egresos, de la Ley de Hacienda Municipal del Estado de Jalisco y las demás aplicables en la materia.</w:t>
      </w:r>
    </w:p>
    <w:p w14:paraId="00E71F75" w14:textId="77777777" w:rsidR="007C03DA" w:rsidRDefault="007C03DA" w:rsidP="007C03DA">
      <w:pPr>
        <w:widowControl w:val="0"/>
        <w:autoSpaceDE w:val="0"/>
        <w:autoSpaceDN w:val="0"/>
        <w:adjustRightInd w:val="0"/>
        <w:jc w:val="both"/>
        <w:rPr>
          <w:rFonts w:ascii="Arial" w:hAnsi="Arial" w:cs="Arial"/>
          <w:sz w:val="24"/>
          <w:szCs w:val="24"/>
        </w:rPr>
      </w:pPr>
    </w:p>
    <w:p w14:paraId="3DAE6DED"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En la ejecución del gasto público municipal, las Dependencias deberán realizar sus actividades con sujeción a los objetivos, estrategias y prioridades establecidos en el Plan Municipal de Desarrollo y demás disposiciones aprobadas en este Presupuesto.</w:t>
      </w:r>
    </w:p>
    <w:p w14:paraId="67BBE64B" w14:textId="77777777" w:rsidR="007C03DA" w:rsidRDefault="007C03DA" w:rsidP="007C03DA">
      <w:pPr>
        <w:widowControl w:val="0"/>
        <w:autoSpaceDE w:val="0"/>
        <w:autoSpaceDN w:val="0"/>
        <w:adjustRightInd w:val="0"/>
        <w:jc w:val="both"/>
        <w:rPr>
          <w:rFonts w:ascii="Arial" w:hAnsi="Arial" w:cs="Arial"/>
          <w:sz w:val="24"/>
          <w:szCs w:val="24"/>
        </w:rPr>
      </w:pPr>
    </w:p>
    <w:p w14:paraId="2E7EB31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El Presupuesto de Egresos comprende del 1o, de enero al 31 de diciembre del año 2022.</w:t>
      </w:r>
    </w:p>
    <w:p w14:paraId="4DA9967B" w14:textId="77777777" w:rsidR="007C03DA" w:rsidRDefault="007C03DA" w:rsidP="007C03DA">
      <w:pPr>
        <w:widowControl w:val="0"/>
        <w:autoSpaceDE w:val="0"/>
        <w:autoSpaceDN w:val="0"/>
        <w:adjustRightInd w:val="0"/>
        <w:jc w:val="both"/>
        <w:rPr>
          <w:rFonts w:ascii="Arial" w:hAnsi="Arial" w:cs="Arial"/>
          <w:b/>
          <w:bCs/>
          <w:sz w:val="24"/>
          <w:szCs w:val="24"/>
        </w:rPr>
      </w:pPr>
    </w:p>
    <w:p w14:paraId="7DFEC2B3"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2.-</w:t>
      </w:r>
      <w:r>
        <w:rPr>
          <w:rFonts w:ascii="Arial" w:hAnsi="Arial" w:cs="Arial"/>
          <w:sz w:val="24"/>
          <w:szCs w:val="24"/>
        </w:rPr>
        <w:t>Para los efectos de este Presupuesto se entenderá por:</w:t>
      </w:r>
    </w:p>
    <w:p w14:paraId="31803AF3"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1F6241BD" w14:textId="77777777" w:rsidR="007C03DA" w:rsidRDefault="007C03DA" w:rsidP="00846163">
      <w:pPr>
        <w:widowControl w:val="0"/>
        <w:numPr>
          <w:ilvl w:val="0"/>
          <w:numId w:val="1"/>
        </w:numPr>
        <w:tabs>
          <w:tab w:val="left" w:pos="720"/>
        </w:tabs>
        <w:autoSpaceDE w:val="0"/>
        <w:autoSpaceDN w:val="0"/>
        <w:adjustRightInd w:val="0"/>
        <w:ind w:left="720" w:hanging="360"/>
        <w:jc w:val="both"/>
        <w:rPr>
          <w:rFonts w:ascii="Arial" w:hAnsi="Arial" w:cs="Arial"/>
          <w:sz w:val="24"/>
          <w:szCs w:val="24"/>
        </w:rPr>
      </w:pPr>
      <w:r>
        <w:rPr>
          <w:rFonts w:ascii="Arial" w:hAnsi="Arial" w:cs="Arial"/>
          <w:sz w:val="24"/>
          <w:szCs w:val="24"/>
        </w:rPr>
        <w:t>Titular de la Presidencia Municipal: Al Titular del Gobierno Municipal.</w:t>
      </w:r>
    </w:p>
    <w:p w14:paraId="1780B1C0" w14:textId="77777777" w:rsidR="007C03DA" w:rsidRDefault="007C03DA" w:rsidP="007C03DA">
      <w:pPr>
        <w:widowControl w:val="0"/>
        <w:autoSpaceDE w:val="0"/>
        <w:autoSpaceDN w:val="0"/>
        <w:adjustRightInd w:val="0"/>
        <w:jc w:val="both"/>
        <w:rPr>
          <w:rFonts w:ascii="Arial" w:hAnsi="Arial" w:cs="Arial"/>
          <w:sz w:val="24"/>
          <w:szCs w:val="24"/>
        </w:rPr>
      </w:pPr>
    </w:p>
    <w:p w14:paraId="3F2FCE2B" w14:textId="77777777" w:rsidR="007C03DA" w:rsidRDefault="007C03DA" w:rsidP="00846163">
      <w:pPr>
        <w:widowControl w:val="0"/>
        <w:numPr>
          <w:ilvl w:val="0"/>
          <w:numId w:val="2"/>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 xml:space="preserve">Dependencias: A las Coordinaciones Generales, Direcciones Generales y Direcciones de Área. </w:t>
      </w:r>
    </w:p>
    <w:p w14:paraId="28052309" w14:textId="77777777" w:rsidR="007C03DA" w:rsidRDefault="007C03DA" w:rsidP="007C03DA">
      <w:pPr>
        <w:widowControl w:val="0"/>
        <w:autoSpaceDE w:val="0"/>
        <w:autoSpaceDN w:val="0"/>
        <w:adjustRightInd w:val="0"/>
        <w:jc w:val="both"/>
        <w:rPr>
          <w:rFonts w:ascii="Arial" w:hAnsi="Arial" w:cs="Arial"/>
          <w:sz w:val="24"/>
          <w:szCs w:val="24"/>
        </w:rPr>
      </w:pPr>
    </w:p>
    <w:p w14:paraId="681DDAD2" w14:textId="77777777" w:rsidR="007C03DA" w:rsidRDefault="007C03DA" w:rsidP="00846163">
      <w:pPr>
        <w:widowControl w:val="0"/>
        <w:numPr>
          <w:ilvl w:val="0"/>
          <w:numId w:val="3"/>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Unidad Presupuestal: Al Ayuntamiento, la Presidencia Municipal, así como las Dependencias que tengan asignación financiera directa para el ejercicio de sus funciones.</w:t>
      </w:r>
    </w:p>
    <w:p w14:paraId="5C60A03A" w14:textId="77777777" w:rsidR="007C03DA" w:rsidRDefault="007C03DA" w:rsidP="007C03DA">
      <w:pPr>
        <w:widowControl w:val="0"/>
        <w:autoSpaceDE w:val="0"/>
        <w:autoSpaceDN w:val="0"/>
        <w:adjustRightInd w:val="0"/>
        <w:jc w:val="both"/>
        <w:rPr>
          <w:rFonts w:ascii="Arial" w:hAnsi="Arial" w:cs="Arial"/>
          <w:sz w:val="24"/>
          <w:szCs w:val="24"/>
        </w:rPr>
      </w:pPr>
    </w:p>
    <w:p w14:paraId="01EFA72B" w14:textId="77777777" w:rsidR="007C03DA" w:rsidRDefault="007C03DA" w:rsidP="00846163">
      <w:pPr>
        <w:widowControl w:val="0"/>
        <w:numPr>
          <w:ilvl w:val="0"/>
          <w:numId w:val="4"/>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 xml:space="preserve">Clave y Partida Presupuestal: Es la codificación completa que sistematiza la información del Presupuesto de Egresos de acuerdo con los catálogos: Por Objeto del Gasto. </w:t>
      </w:r>
    </w:p>
    <w:p w14:paraId="61ECC4C8" w14:textId="77777777" w:rsidR="007C03DA" w:rsidRDefault="007C03DA" w:rsidP="007C03DA">
      <w:pPr>
        <w:widowControl w:val="0"/>
        <w:autoSpaceDE w:val="0"/>
        <w:autoSpaceDN w:val="0"/>
        <w:adjustRightInd w:val="0"/>
        <w:jc w:val="both"/>
        <w:rPr>
          <w:rFonts w:ascii="Arial" w:hAnsi="Arial" w:cs="Arial"/>
          <w:sz w:val="24"/>
          <w:szCs w:val="24"/>
        </w:rPr>
      </w:pPr>
    </w:p>
    <w:p w14:paraId="5346144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 xml:space="preserve">La Tesorería Municipal estará facultada para interpretar las disposiciones del presente Presupuesto para efectos administrativos, y establecer para las dependencias, las medidas conducentes para su correcta aplicación con el objeto de mejorar la eficiencia y la eficacia en el ejercicio de los recursos públicos, así como el control presupuestario de los mismos. </w:t>
      </w:r>
      <w:r>
        <w:rPr>
          <w:rFonts w:ascii="Arial" w:hAnsi="Arial" w:cs="Arial"/>
          <w:sz w:val="24"/>
          <w:szCs w:val="24"/>
        </w:rPr>
        <w:lastRenderedPageBreak/>
        <w:t>Asimismo, hará del conocimiento de las Dependencias, las recomendaciones que emita sobre estas medidas.</w:t>
      </w:r>
    </w:p>
    <w:p w14:paraId="42850704"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046AFDC6"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3.-</w:t>
      </w:r>
      <w:r>
        <w:rPr>
          <w:rFonts w:ascii="Arial" w:hAnsi="Arial" w:cs="Arial"/>
          <w:sz w:val="24"/>
          <w:szCs w:val="24"/>
        </w:rPr>
        <w:t xml:space="preserve">Se autoriza a la C. Los Titulares de la Presidencia Municipal y de la Tesorería Municipal, para manejar los fondos del Erario Municipal por conducto de las Instituciones de Crédito que se consideren convenientes; debiéndose manejar las cuentas citadas con firmas mancomunadas de los titulares de </w:t>
      </w:r>
      <w:proofErr w:type="gramStart"/>
      <w:r>
        <w:rPr>
          <w:rFonts w:ascii="Arial" w:hAnsi="Arial" w:cs="Arial"/>
          <w:sz w:val="24"/>
          <w:szCs w:val="24"/>
        </w:rPr>
        <w:t>la  Presidencia</w:t>
      </w:r>
      <w:proofErr w:type="gramEnd"/>
      <w:r>
        <w:rPr>
          <w:rFonts w:ascii="Arial" w:hAnsi="Arial" w:cs="Arial"/>
          <w:sz w:val="24"/>
          <w:szCs w:val="24"/>
        </w:rPr>
        <w:t xml:space="preserve"> Municipal y de la Tesorería  Municipal o en su caso de los Servidores Públicos en los que deleguen sus facultades.</w:t>
      </w:r>
    </w:p>
    <w:p w14:paraId="179635D3"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789BAF86"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4</w:t>
      </w:r>
      <w:r>
        <w:rPr>
          <w:rFonts w:ascii="Arial" w:hAnsi="Arial" w:cs="Arial"/>
          <w:sz w:val="24"/>
          <w:szCs w:val="24"/>
        </w:rPr>
        <w:t>.-La partida Previsiones de carácter laboral, económica y de seguridad social es decir el Impacto al Salario, se ejercerá de conformidad con los incrementos salariales que para el ejercicio fiscal 2022 que autorice el Ayuntamiento, con efectos retroactivos al primero de enero.</w:t>
      </w:r>
    </w:p>
    <w:p w14:paraId="07A999A6"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1078336C"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Articulo 5.-</w:t>
      </w:r>
      <w:r>
        <w:rPr>
          <w:rFonts w:ascii="Arial" w:hAnsi="Arial" w:cs="Arial"/>
          <w:sz w:val="24"/>
          <w:szCs w:val="24"/>
        </w:rPr>
        <w:t xml:space="preserve">Se autoriza el fondo fijo de caja, hasta por la cantidad de </w:t>
      </w:r>
      <w:r>
        <w:rPr>
          <w:rFonts w:ascii="Arial" w:hAnsi="Arial" w:cs="Arial"/>
          <w:b/>
          <w:bCs/>
          <w:sz w:val="24"/>
          <w:szCs w:val="24"/>
        </w:rPr>
        <w:t xml:space="preserve">$50,000.00 </w:t>
      </w:r>
      <w:r>
        <w:rPr>
          <w:rFonts w:ascii="Arial" w:hAnsi="Arial" w:cs="Arial"/>
          <w:sz w:val="24"/>
          <w:szCs w:val="24"/>
        </w:rPr>
        <w:t>(Cincuenta mil pesos 00/100 m.n.) al titular de la Tesorería Municipal, para efectos de liquidez en las operaciones de las Cajas Recaudadoras.</w:t>
      </w:r>
    </w:p>
    <w:p w14:paraId="6E597FF6"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7A8EF660"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6</w:t>
      </w:r>
      <w:r>
        <w:rPr>
          <w:rFonts w:ascii="Arial" w:hAnsi="Arial" w:cs="Arial"/>
          <w:sz w:val="24"/>
          <w:szCs w:val="24"/>
        </w:rPr>
        <w:t xml:space="preserve">.-Se autoriza el fondo revolvente, hasta por la cantidad de </w:t>
      </w:r>
      <w:r>
        <w:rPr>
          <w:rFonts w:ascii="Arial" w:hAnsi="Arial" w:cs="Arial"/>
          <w:b/>
          <w:bCs/>
          <w:sz w:val="24"/>
          <w:szCs w:val="24"/>
        </w:rPr>
        <w:t>$500,000.00</w:t>
      </w:r>
      <w:r>
        <w:rPr>
          <w:rFonts w:ascii="Arial" w:hAnsi="Arial" w:cs="Arial"/>
          <w:sz w:val="24"/>
          <w:szCs w:val="24"/>
        </w:rPr>
        <w:t xml:space="preserve"> (Quinientos mil pesos 00/100 m.n.) para el pago de gastos menores, autorizándose al Tesorero Municipal, para efectuar la distribución conforme a las necesidades de cada dependencia.</w:t>
      </w:r>
    </w:p>
    <w:p w14:paraId="598EC45F" w14:textId="77777777" w:rsidR="007C03DA" w:rsidRDefault="007C03DA" w:rsidP="007C03DA">
      <w:pPr>
        <w:widowControl w:val="0"/>
        <w:suppressAutoHyphens/>
        <w:autoSpaceDE w:val="0"/>
        <w:autoSpaceDN w:val="0"/>
        <w:adjustRightInd w:val="0"/>
        <w:jc w:val="both"/>
        <w:rPr>
          <w:rFonts w:ascii="Arial" w:hAnsi="Arial" w:cs="Arial"/>
          <w:b/>
          <w:sz w:val="24"/>
          <w:szCs w:val="24"/>
        </w:rPr>
      </w:pPr>
    </w:p>
    <w:p w14:paraId="55106852" w14:textId="77777777" w:rsidR="007C03DA" w:rsidRDefault="007C03DA" w:rsidP="007C03DA">
      <w:pPr>
        <w:widowControl w:val="0"/>
        <w:suppressAutoHyphens/>
        <w:autoSpaceDE w:val="0"/>
        <w:autoSpaceDN w:val="0"/>
        <w:adjustRightInd w:val="0"/>
        <w:jc w:val="both"/>
        <w:rPr>
          <w:rFonts w:ascii="Arial" w:hAnsi="Arial" w:cs="Arial"/>
          <w:sz w:val="24"/>
          <w:szCs w:val="24"/>
        </w:rPr>
      </w:pPr>
      <w:r>
        <w:rPr>
          <w:rFonts w:ascii="Arial" w:hAnsi="Arial" w:cs="Arial"/>
          <w:sz w:val="24"/>
          <w:szCs w:val="24"/>
        </w:rPr>
        <w:t>Se faculta al titular de la Tesorería Municipal y la Contraloría Ciudadana para que determinen y emitan los lineamientos para el control, registro y manejo de los fondos fijos, fondos revolventes y gastos a comprobar.</w:t>
      </w:r>
    </w:p>
    <w:p w14:paraId="717EFCA2"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2FAED3CE"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7.-</w:t>
      </w:r>
      <w:r>
        <w:rPr>
          <w:rFonts w:ascii="Arial" w:hAnsi="Arial" w:cs="Arial"/>
          <w:sz w:val="24"/>
          <w:szCs w:val="24"/>
        </w:rPr>
        <w:t>La disposición de la totalidad de los ingresos por concepto de pago de Gastos de Ejecución, se estará a lo dispuesto por los Lineamientos y Disposiciones emitidas por la propia Tesorería Municipal.</w:t>
      </w:r>
    </w:p>
    <w:p w14:paraId="6100508A"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641E9BA4"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 xml:space="preserve">CAPITULO II </w:t>
      </w:r>
    </w:p>
    <w:p w14:paraId="0545D6CC"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DE LAS EROGACIONES</w:t>
      </w:r>
    </w:p>
    <w:p w14:paraId="634DF905"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41571566"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8.-</w:t>
      </w:r>
      <w:r>
        <w:rPr>
          <w:rFonts w:ascii="Arial" w:hAnsi="Arial" w:cs="Arial"/>
          <w:sz w:val="24"/>
          <w:szCs w:val="24"/>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Tesorería Municipal. </w:t>
      </w:r>
    </w:p>
    <w:p w14:paraId="44DCC910"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651A50F0"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9.-</w:t>
      </w:r>
      <w:r>
        <w:rPr>
          <w:rFonts w:ascii="Arial" w:hAnsi="Arial" w:cs="Arial"/>
          <w:sz w:val="24"/>
          <w:szCs w:val="24"/>
        </w:rPr>
        <w:t>El gasto en servicios personales contenido en el presupuesto comprende a la totalidad de los recursos para cubrir las remuneraciones, prestaciones, estímulos y, en general, todas las percepciones que se cubren a los servidores públicos.</w:t>
      </w:r>
    </w:p>
    <w:p w14:paraId="3D9FF721" w14:textId="77777777" w:rsidR="007C03DA" w:rsidRDefault="007C03DA" w:rsidP="007C03DA">
      <w:pPr>
        <w:widowControl w:val="0"/>
        <w:autoSpaceDE w:val="0"/>
        <w:autoSpaceDN w:val="0"/>
        <w:adjustRightInd w:val="0"/>
        <w:jc w:val="both"/>
        <w:rPr>
          <w:rFonts w:ascii="Arial" w:hAnsi="Arial" w:cs="Arial"/>
          <w:sz w:val="24"/>
          <w:szCs w:val="24"/>
        </w:rPr>
      </w:pPr>
    </w:p>
    <w:p w14:paraId="3CD89510"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 xml:space="preserve">Asimismo, contiene las previsiones necesarias para cubrir las aportaciones de seguridad correspondientes que deban pagarse al Instituto Mexicano de Seguro Social; Cuotas de Pensiones, Pensionados y Jubilados; las primas </w:t>
      </w:r>
      <w:r>
        <w:rPr>
          <w:rFonts w:ascii="Arial" w:hAnsi="Arial" w:cs="Arial"/>
          <w:sz w:val="24"/>
          <w:szCs w:val="24"/>
        </w:rPr>
        <w:lastRenderedPageBreak/>
        <w:t>de los seguros que como prestaciones se otorgan a los servidores públicos; medidas de fin de año; los recursos para cubrir las prestaciones generales; y, demás asignaciones autorizadas por el Ayuntamiento.</w:t>
      </w:r>
    </w:p>
    <w:p w14:paraId="5BDB6C1D" w14:textId="77777777" w:rsidR="007C03DA" w:rsidRDefault="007C03DA" w:rsidP="007C03DA">
      <w:pPr>
        <w:widowControl w:val="0"/>
        <w:autoSpaceDE w:val="0"/>
        <w:autoSpaceDN w:val="0"/>
        <w:adjustRightInd w:val="0"/>
        <w:jc w:val="both"/>
        <w:rPr>
          <w:rFonts w:ascii="Arial" w:hAnsi="Arial" w:cs="Arial"/>
          <w:sz w:val="24"/>
          <w:szCs w:val="24"/>
        </w:rPr>
      </w:pPr>
    </w:p>
    <w:p w14:paraId="0BCF848E"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Los citados recursos están sujetos al cumplimiento de las obligaciones fiscales, conforme a las disposiciones aplicables.</w:t>
      </w:r>
    </w:p>
    <w:p w14:paraId="331D0444" w14:textId="77777777" w:rsidR="007C03DA" w:rsidRDefault="007C03DA" w:rsidP="007C03DA">
      <w:pPr>
        <w:widowControl w:val="0"/>
        <w:autoSpaceDE w:val="0"/>
        <w:autoSpaceDN w:val="0"/>
        <w:adjustRightInd w:val="0"/>
        <w:jc w:val="both"/>
        <w:rPr>
          <w:rFonts w:ascii="Arial" w:hAnsi="Arial" w:cs="Arial"/>
          <w:sz w:val="24"/>
          <w:szCs w:val="24"/>
        </w:rPr>
      </w:pPr>
    </w:p>
    <w:p w14:paraId="7B3985E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10.-</w:t>
      </w:r>
      <w:r>
        <w:rPr>
          <w:rFonts w:ascii="Arial" w:hAnsi="Arial" w:cs="Arial"/>
          <w:sz w:val="24"/>
          <w:szCs w:val="24"/>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14:paraId="68D21F7E" w14:textId="77777777" w:rsidR="007C03DA" w:rsidRDefault="007C03DA" w:rsidP="007C03DA">
      <w:pPr>
        <w:widowControl w:val="0"/>
        <w:tabs>
          <w:tab w:val="left" w:pos="1080"/>
        </w:tabs>
        <w:autoSpaceDE w:val="0"/>
        <w:autoSpaceDN w:val="0"/>
        <w:adjustRightInd w:val="0"/>
        <w:jc w:val="both"/>
        <w:rPr>
          <w:rFonts w:ascii="Arial" w:hAnsi="Arial" w:cs="Arial"/>
          <w:b/>
          <w:sz w:val="24"/>
          <w:szCs w:val="24"/>
        </w:rPr>
      </w:pPr>
    </w:p>
    <w:p w14:paraId="600F104B"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III</w:t>
      </w:r>
    </w:p>
    <w:p w14:paraId="3CF10030"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DEL EJERCICIO DEL GASTO</w:t>
      </w:r>
    </w:p>
    <w:p w14:paraId="04A0FD58" w14:textId="77777777" w:rsidR="007C03DA" w:rsidRDefault="007C03DA" w:rsidP="007C03DA">
      <w:pPr>
        <w:widowControl w:val="0"/>
        <w:tabs>
          <w:tab w:val="left" w:pos="1080"/>
        </w:tabs>
        <w:autoSpaceDE w:val="0"/>
        <w:autoSpaceDN w:val="0"/>
        <w:adjustRightInd w:val="0"/>
        <w:rPr>
          <w:rFonts w:ascii="Arial" w:hAnsi="Arial" w:cs="Arial"/>
          <w:sz w:val="24"/>
          <w:szCs w:val="24"/>
        </w:rPr>
      </w:pPr>
    </w:p>
    <w:p w14:paraId="2F23CC85"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11.</w:t>
      </w:r>
      <w:r>
        <w:rPr>
          <w:rFonts w:ascii="Arial" w:hAnsi="Arial" w:cs="Arial"/>
          <w:sz w:val="24"/>
          <w:szCs w:val="24"/>
        </w:rPr>
        <w:t xml:space="preserve"> En el ejercicio del presupuesto, las dependencias se sujetarán estrictamente a los lineamientos, criterios y calendarios de gasto que establezca la Tesorería Municipal.</w:t>
      </w:r>
    </w:p>
    <w:p w14:paraId="0B69E2F6"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7834A645"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12.-</w:t>
      </w:r>
      <w:r>
        <w:rPr>
          <w:rFonts w:ascii="Arial" w:hAnsi="Arial" w:cs="Arial"/>
          <w:sz w:val="24"/>
          <w:szCs w:val="24"/>
        </w:rPr>
        <w:t xml:space="preserve">El ejercicio del gasto público municipal comprende el manejo y aplicación de los recursos para dar cumplimiento a los objetivos y metas de los programas y proyectos aprobados que realicen las Dependencias. </w:t>
      </w:r>
    </w:p>
    <w:p w14:paraId="16DB9A08" w14:textId="77777777" w:rsidR="007C03DA" w:rsidRDefault="007C03DA" w:rsidP="007C03DA">
      <w:pPr>
        <w:widowControl w:val="0"/>
        <w:autoSpaceDE w:val="0"/>
        <w:autoSpaceDN w:val="0"/>
        <w:adjustRightInd w:val="0"/>
        <w:jc w:val="both"/>
        <w:rPr>
          <w:rFonts w:ascii="Arial" w:hAnsi="Arial" w:cs="Arial"/>
          <w:sz w:val="24"/>
          <w:szCs w:val="24"/>
        </w:rPr>
      </w:pPr>
    </w:p>
    <w:p w14:paraId="01B0ED37"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13</w:t>
      </w:r>
      <w:r>
        <w:rPr>
          <w:rFonts w:ascii="Arial" w:hAnsi="Arial" w:cs="Arial"/>
          <w:sz w:val="24"/>
          <w:szCs w:val="24"/>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14:paraId="7B891551" w14:textId="77777777" w:rsidR="007C03DA" w:rsidRDefault="007C03DA" w:rsidP="007C03DA">
      <w:pPr>
        <w:widowControl w:val="0"/>
        <w:autoSpaceDE w:val="0"/>
        <w:autoSpaceDN w:val="0"/>
        <w:adjustRightInd w:val="0"/>
        <w:jc w:val="both"/>
        <w:rPr>
          <w:rFonts w:ascii="Arial" w:hAnsi="Arial" w:cs="Arial"/>
          <w:sz w:val="24"/>
          <w:szCs w:val="24"/>
        </w:rPr>
      </w:pPr>
    </w:p>
    <w:p w14:paraId="5503C96D"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Todo gasto municipal deberá reunir los siguientes requisitos:</w:t>
      </w:r>
    </w:p>
    <w:p w14:paraId="0D5334E4" w14:textId="77777777" w:rsidR="007C03DA" w:rsidRDefault="007C03DA" w:rsidP="007C03DA">
      <w:pPr>
        <w:widowControl w:val="0"/>
        <w:autoSpaceDE w:val="0"/>
        <w:autoSpaceDN w:val="0"/>
        <w:adjustRightInd w:val="0"/>
        <w:jc w:val="both"/>
        <w:rPr>
          <w:rFonts w:ascii="Arial" w:hAnsi="Arial" w:cs="Arial"/>
          <w:sz w:val="24"/>
          <w:szCs w:val="24"/>
        </w:rPr>
      </w:pPr>
    </w:p>
    <w:p w14:paraId="4C20BD95" w14:textId="77777777" w:rsidR="007C03DA" w:rsidRDefault="007C03DA" w:rsidP="00846163">
      <w:pPr>
        <w:widowControl w:val="0"/>
        <w:numPr>
          <w:ilvl w:val="0"/>
          <w:numId w:val="5"/>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Estar presupuestado.</w:t>
      </w:r>
    </w:p>
    <w:p w14:paraId="1F15E428" w14:textId="77777777" w:rsidR="007C03DA" w:rsidRDefault="007C03DA" w:rsidP="007C03DA">
      <w:pPr>
        <w:widowControl w:val="0"/>
        <w:autoSpaceDE w:val="0"/>
        <w:autoSpaceDN w:val="0"/>
        <w:adjustRightInd w:val="0"/>
        <w:jc w:val="both"/>
        <w:rPr>
          <w:rFonts w:ascii="Arial" w:hAnsi="Arial" w:cs="Arial"/>
          <w:sz w:val="24"/>
          <w:szCs w:val="24"/>
        </w:rPr>
      </w:pPr>
    </w:p>
    <w:p w14:paraId="25DEA302" w14:textId="77777777" w:rsidR="007C03DA" w:rsidRDefault="007C03DA" w:rsidP="00846163">
      <w:pPr>
        <w:widowControl w:val="0"/>
        <w:numPr>
          <w:ilvl w:val="0"/>
          <w:numId w:val="6"/>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Ser un gasto normal y propio de la actividad municipal.</w:t>
      </w:r>
    </w:p>
    <w:p w14:paraId="69203A59" w14:textId="77777777" w:rsidR="007C03DA" w:rsidRDefault="007C03DA" w:rsidP="007C03DA">
      <w:pPr>
        <w:widowControl w:val="0"/>
        <w:autoSpaceDE w:val="0"/>
        <w:autoSpaceDN w:val="0"/>
        <w:adjustRightInd w:val="0"/>
        <w:jc w:val="both"/>
        <w:rPr>
          <w:rFonts w:ascii="Arial" w:hAnsi="Arial" w:cs="Arial"/>
          <w:sz w:val="24"/>
          <w:szCs w:val="24"/>
        </w:rPr>
      </w:pPr>
    </w:p>
    <w:p w14:paraId="146B5222" w14:textId="77777777" w:rsidR="007C03DA" w:rsidRDefault="007C03DA" w:rsidP="00846163">
      <w:pPr>
        <w:widowControl w:val="0"/>
        <w:numPr>
          <w:ilvl w:val="0"/>
          <w:numId w:val="7"/>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Ser necesario de acuerdo a las disposiciones aprobadas y a las prioridades establecidas.</w:t>
      </w:r>
    </w:p>
    <w:p w14:paraId="743AA81B" w14:textId="77777777" w:rsidR="007C03DA" w:rsidRDefault="007C03DA" w:rsidP="007C03DA">
      <w:pPr>
        <w:widowControl w:val="0"/>
        <w:autoSpaceDE w:val="0"/>
        <w:autoSpaceDN w:val="0"/>
        <w:adjustRightInd w:val="0"/>
        <w:jc w:val="both"/>
        <w:rPr>
          <w:rFonts w:ascii="Arial" w:hAnsi="Arial" w:cs="Arial"/>
          <w:sz w:val="24"/>
          <w:szCs w:val="24"/>
        </w:rPr>
      </w:pPr>
    </w:p>
    <w:p w14:paraId="09501823" w14:textId="77777777" w:rsidR="007C03DA" w:rsidRDefault="007C03DA" w:rsidP="00846163">
      <w:pPr>
        <w:widowControl w:val="0"/>
        <w:numPr>
          <w:ilvl w:val="0"/>
          <w:numId w:val="8"/>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Estar debidamente comprobado y justificado.</w:t>
      </w:r>
    </w:p>
    <w:p w14:paraId="60BAA1CC" w14:textId="77777777" w:rsidR="007C03DA" w:rsidRDefault="007C03DA" w:rsidP="007C03DA">
      <w:pPr>
        <w:widowControl w:val="0"/>
        <w:autoSpaceDE w:val="0"/>
        <w:autoSpaceDN w:val="0"/>
        <w:adjustRightInd w:val="0"/>
        <w:jc w:val="both"/>
        <w:rPr>
          <w:rFonts w:ascii="Arial" w:hAnsi="Arial" w:cs="Arial"/>
          <w:sz w:val="24"/>
          <w:szCs w:val="24"/>
        </w:rPr>
      </w:pPr>
    </w:p>
    <w:p w14:paraId="72DDF9F4"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14.</w:t>
      </w:r>
      <w:r>
        <w:rPr>
          <w:rFonts w:ascii="Arial" w:hAnsi="Arial" w:cs="Arial"/>
          <w:sz w:val="24"/>
          <w:szCs w:val="24"/>
        </w:rPr>
        <w:t>-En ningún caso y bajo ninguna circunstancia, podrán ejercerse recursos públicos en beneficio o perjuicio de la imagen de algún gobernante, persona física o jurídica.</w:t>
      </w:r>
    </w:p>
    <w:p w14:paraId="48CB0698" w14:textId="77777777" w:rsidR="007C03DA" w:rsidRDefault="007C03DA" w:rsidP="007C03DA">
      <w:pPr>
        <w:widowControl w:val="0"/>
        <w:autoSpaceDE w:val="0"/>
        <w:autoSpaceDN w:val="0"/>
        <w:adjustRightInd w:val="0"/>
        <w:jc w:val="both"/>
        <w:rPr>
          <w:rFonts w:ascii="Arial" w:hAnsi="Arial" w:cs="Arial"/>
          <w:sz w:val="24"/>
          <w:szCs w:val="24"/>
        </w:rPr>
      </w:pPr>
    </w:p>
    <w:p w14:paraId="2FC8BFEC"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15</w:t>
      </w:r>
      <w:r>
        <w:rPr>
          <w:rFonts w:ascii="Arial" w:hAnsi="Arial" w:cs="Arial"/>
          <w:sz w:val="24"/>
          <w:szCs w:val="24"/>
        </w:rPr>
        <w:t>.-El titular de la Tesorería Municipal autorizará, previamente, los compromisos, pagos o erogaciones de fondos que deban hacerse, con cargo al Presupuesto de Egresos.</w:t>
      </w:r>
    </w:p>
    <w:p w14:paraId="43779E3F" w14:textId="77777777" w:rsidR="007C03DA" w:rsidRDefault="007C03DA" w:rsidP="007C03DA">
      <w:pPr>
        <w:widowControl w:val="0"/>
        <w:autoSpaceDE w:val="0"/>
        <w:autoSpaceDN w:val="0"/>
        <w:adjustRightInd w:val="0"/>
        <w:jc w:val="both"/>
        <w:rPr>
          <w:rFonts w:ascii="Arial" w:hAnsi="Arial" w:cs="Arial"/>
          <w:sz w:val="24"/>
          <w:szCs w:val="24"/>
        </w:rPr>
      </w:pPr>
    </w:p>
    <w:p w14:paraId="5EFEA4BC"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16</w:t>
      </w:r>
      <w:r>
        <w:rPr>
          <w:rFonts w:ascii="Arial" w:hAnsi="Arial" w:cs="Arial"/>
          <w:sz w:val="24"/>
          <w:szCs w:val="24"/>
        </w:rPr>
        <w:t xml:space="preserve">.-El titular de </w:t>
      </w:r>
      <w:proofErr w:type="gramStart"/>
      <w:r>
        <w:rPr>
          <w:rFonts w:ascii="Arial" w:hAnsi="Arial" w:cs="Arial"/>
          <w:sz w:val="24"/>
          <w:szCs w:val="24"/>
        </w:rPr>
        <w:t>la  Tesorería</w:t>
      </w:r>
      <w:proofErr w:type="gramEnd"/>
      <w:r>
        <w:rPr>
          <w:rFonts w:ascii="Arial" w:hAnsi="Arial" w:cs="Arial"/>
          <w:sz w:val="24"/>
          <w:szCs w:val="24"/>
        </w:rPr>
        <w:t xml:space="preserve">  Municipal examinará y autorizará con su firma dentro de los límites presupuestales, los contratos y demás actos que impongan obligaciones pecuniarias para el Municipio.</w:t>
      </w:r>
    </w:p>
    <w:p w14:paraId="6A02B5EF" w14:textId="77777777" w:rsidR="007C03DA" w:rsidRDefault="007C03DA" w:rsidP="007C03DA">
      <w:pPr>
        <w:widowControl w:val="0"/>
        <w:autoSpaceDE w:val="0"/>
        <w:autoSpaceDN w:val="0"/>
        <w:adjustRightInd w:val="0"/>
        <w:jc w:val="both"/>
        <w:rPr>
          <w:rFonts w:ascii="Arial" w:hAnsi="Arial" w:cs="Arial"/>
          <w:sz w:val="24"/>
          <w:szCs w:val="24"/>
        </w:rPr>
      </w:pPr>
    </w:p>
    <w:p w14:paraId="050A726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lastRenderedPageBreak/>
        <w:t>Previo al trámite de pago, el titular de la Tesorería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titular de la Tesorería Municipal por conducto del titular de la Dirección de Egresos, emitirá la orden de pago que será la base para generar los pagos respectivos.</w:t>
      </w:r>
    </w:p>
    <w:p w14:paraId="7CD3DEC9" w14:textId="77777777" w:rsidR="007C03DA" w:rsidRDefault="007C03DA" w:rsidP="007C03DA">
      <w:pPr>
        <w:widowControl w:val="0"/>
        <w:autoSpaceDE w:val="0"/>
        <w:autoSpaceDN w:val="0"/>
        <w:adjustRightInd w:val="0"/>
        <w:jc w:val="both"/>
        <w:rPr>
          <w:rFonts w:ascii="Arial" w:hAnsi="Arial" w:cs="Arial"/>
          <w:sz w:val="24"/>
          <w:szCs w:val="24"/>
        </w:rPr>
      </w:pPr>
    </w:p>
    <w:p w14:paraId="6716D18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17</w:t>
      </w:r>
      <w:r>
        <w:rPr>
          <w:rFonts w:ascii="Arial" w:hAnsi="Arial" w:cs="Arial"/>
          <w:sz w:val="24"/>
          <w:szCs w:val="24"/>
        </w:rPr>
        <w:t>.-El titular de la Tesorería Municipal deberá autorizar y registrar los créditos a cargo del Municipio y los que avale, de acuerdo con lo establecido por la Ley de Deuda Pública del Estado de Jalisco y sus Municipios.</w:t>
      </w:r>
    </w:p>
    <w:p w14:paraId="7170583E" w14:textId="77777777" w:rsidR="007C03DA" w:rsidRDefault="007C03DA" w:rsidP="007C03DA">
      <w:pPr>
        <w:widowControl w:val="0"/>
        <w:autoSpaceDE w:val="0"/>
        <w:autoSpaceDN w:val="0"/>
        <w:adjustRightInd w:val="0"/>
        <w:jc w:val="both"/>
        <w:rPr>
          <w:rFonts w:ascii="Arial" w:hAnsi="Arial" w:cs="Arial"/>
          <w:sz w:val="24"/>
          <w:szCs w:val="24"/>
        </w:rPr>
      </w:pPr>
    </w:p>
    <w:p w14:paraId="7DF63190"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18</w:t>
      </w:r>
      <w:r>
        <w:rPr>
          <w:rFonts w:ascii="Arial" w:hAnsi="Arial" w:cs="Arial"/>
          <w:sz w:val="24"/>
          <w:szCs w:val="24"/>
        </w:rPr>
        <w:t>.-El titular de la Tesorería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la Contraloría Ciudadana y la Auditoria Superior del Estado de Jalisco tengan al respecto.</w:t>
      </w:r>
    </w:p>
    <w:p w14:paraId="68D86901" w14:textId="77777777" w:rsidR="007C03DA" w:rsidRDefault="007C03DA" w:rsidP="007C03DA">
      <w:pPr>
        <w:widowControl w:val="0"/>
        <w:autoSpaceDE w:val="0"/>
        <w:autoSpaceDN w:val="0"/>
        <w:adjustRightInd w:val="0"/>
        <w:jc w:val="both"/>
        <w:rPr>
          <w:rFonts w:ascii="Arial" w:hAnsi="Arial" w:cs="Arial"/>
          <w:sz w:val="24"/>
          <w:szCs w:val="24"/>
        </w:rPr>
      </w:pPr>
    </w:p>
    <w:p w14:paraId="514149C4"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19</w:t>
      </w:r>
      <w:r>
        <w:rPr>
          <w:rFonts w:ascii="Arial" w:hAnsi="Arial" w:cs="Arial"/>
          <w:sz w:val="24"/>
          <w:szCs w:val="24"/>
        </w:rPr>
        <w:t xml:space="preserve">.-El titular de </w:t>
      </w:r>
      <w:proofErr w:type="gramStart"/>
      <w:r>
        <w:rPr>
          <w:rFonts w:ascii="Arial" w:hAnsi="Arial" w:cs="Arial"/>
          <w:sz w:val="24"/>
          <w:szCs w:val="24"/>
        </w:rPr>
        <w:t>la  Tesorería</w:t>
      </w:r>
      <w:proofErr w:type="gramEnd"/>
      <w:r>
        <w:rPr>
          <w:rFonts w:ascii="Arial" w:hAnsi="Arial" w:cs="Arial"/>
          <w:sz w:val="24"/>
          <w:szCs w:val="24"/>
        </w:rPr>
        <w:t xml:space="preserve"> Municipal, formulará mensualmente el estado de origen y aplicación de los recursos financieros es base a la estructura contable y deberá prever dicha estructura una </w:t>
      </w:r>
      <w:proofErr w:type="spellStart"/>
      <w:r>
        <w:rPr>
          <w:rFonts w:ascii="Arial" w:hAnsi="Arial" w:cs="Arial"/>
          <w:sz w:val="24"/>
          <w:szCs w:val="24"/>
        </w:rPr>
        <w:t>ves</w:t>
      </w:r>
      <w:proofErr w:type="spellEnd"/>
      <w:r>
        <w:rPr>
          <w:rFonts w:ascii="Arial" w:hAnsi="Arial" w:cs="Arial"/>
          <w:sz w:val="24"/>
          <w:szCs w:val="24"/>
        </w:rPr>
        <w:t xml:space="preserve"> que entre en vigor y sea emitida por el Consejo Nacional de Armonización Contable en base a la Ley General de Contabilidad Gubernamental.</w:t>
      </w:r>
    </w:p>
    <w:p w14:paraId="50B7CE73" w14:textId="77777777" w:rsidR="007C03DA" w:rsidRDefault="007C03DA" w:rsidP="007C03DA">
      <w:pPr>
        <w:widowControl w:val="0"/>
        <w:autoSpaceDE w:val="0"/>
        <w:autoSpaceDN w:val="0"/>
        <w:adjustRightInd w:val="0"/>
        <w:jc w:val="both"/>
        <w:rPr>
          <w:rFonts w:ascii="Arial" w:hAnsi="Arial" w:cs="Arial"/>
          <w:sz w:val="24"/>
          <w:szCs w:val="24"/>
        </w:rPr>
      </w:pPr>
    </w:p>
    <w:p w14:paraId="3678015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20</w:t>
      </w:r>
      <w:r>
        <w:rPr>
          <w:rFonts w:ascii="Arial" w:hAnsi="Arial" w:cs="Arial"/>
          <w:sz w:val="24"/>
          <w:szCs w:val="24"/>
        </w:rPr>
        <w:t>.-Los pagos que, con cargo al Presupuesto de Egresos y los establecidos por otras disposiciones aplicables, efectúe el Municipio, se realizarán por el titular de la Tesorería Municipal a través de la Dirección de Egresos, previa revisión legal y administrativa del documento generador del gasto.</w:t>
      </w:r>
    </w:p>
    <w:p w14:paraId="34D87891" w14:textId="77777777" w:rsidR="007C03DA" w:rsidRDefault="007C03DA" w:rsidP="007C03DA">
      <w:pPr>
        <w:widowControl w:val="0"/>
        <w:autoSpaceDE w:val="0"/>
        <w:autoSpaceDN w:val="0"/>
        <w:adjustRightInd w:val="0"/>
        <w:jc w:val="both"/>
        <w:rPr>
          <w:rFonts w:ascii="Arial" w:hAnsi="Arial" w:cs="Arial"/>
          <w:sz w:val="24"/>
          <w:szCs w:val="24"/>
        </w:rPr>
      </w:pPr>
    </w:p>
    <w:p w14:paraId="6F962638"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21.-</w:t>
      </w:r>
      <w:r>
        <w:rPr>
          <w:rFonts w:ascii="Arial" w:hAnsi="Arial" w:cs="Arial"/>
          <w:sz w:val="24"/>
          <w:szCs w:val="24"/>
        </w:rPr>
        <w:t>Cuando las Dependencias realicen algún pago directamente, a través de sus Fondos Revolventes, los titulares serán los responsables de justificar la procedencia del gasto y revisar administrativamente y legalmente la documentación comprobatoria.</w:t>
      </w:r>
    </w:p>
    <w:p w14:paraId="6E45207C" w14:textId="77777777" w:rsidR="007C03DA" w:rsidRDefault="007C03DA" w:rsidP="007C03DA">
      <w:pPr>
        <w:widowControl w:val="0"/>
        <w:autoSpaceDE w:val="0"/>
        <w:autoSpaceDN w:val="0"/>
        <w:adjustRightInd w:val="0"/>
        <w:jc w:val="both"/>
        <w:rPr>
          <w:rFonts w:ascii="Arial" w:hAnsi="Arial" w:cs="Arial"/>
          <w:sz w:val="24"/>
          <w:szCs w:val="24"/>
        </w:rPr>
      </w:pPr>
    </w:p>
    <w:p w14:paraId="6CFC35D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22.-</w:t>
      </w:r>
      <w:r>
        <w:rPr>
          <w:rFonts w:ascii="Arial" w:hAnsi="Arial" w:cs="Arial"/>
          <w:sz w:val="24"/>
          <w:szCs w:val="24"/>
        </w:rPr>
        <w:t>La administración de recursos y los gastos que realicen las Dependencias con cargo a los Fondos Revolventes asignados por el titular de la Tesorería Municipal, se apegarán a las normas y disposiciones contenidas en el documento que regula su control y manejo, además de observar los siguientes lineamientos:</w:t>
      </w:r>
    </w:p>
    <w:p w14:paraId="22AAA8F7" w14:textId="77777777" w:rsidR="007C03DA" w:rsidRDefault="007C03DA" w:rsidP="007C03DA">
      <w:pPr>
        <w:widowControl w:val="0"/>
        <w:autoSpaceDE w:val="0"/>
        <w:autoSpaceDN w:val="0"/>
        <w:adjustRightInd w:val="0"/>
        <w:jc w:val="both"/>
        <w:rPr>
          <w:rFonts w:ascii="Arial" w:hAnsi="Arial" w:cs="Arial"/>
          <w:sz w:val="24"/>
          <w:szCs w:val="24"/>
        </w:rPr>
      </w:pPr>
    </w:p>
    <w:p w14:paraId="0820CB33" w14:textId="77777777" w:rsidR="007C03DA" w:rsidRDefault="007C03DA" w:rsidP="00846163">
      <w:pPr>
        <w:widowControl w:val="0"/>
        <w:numPr>
          <w:ilvl w:val="0"/>
          <w:numId w:val="9"/>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 xml:space="preserve">El titular de la Tesorería Municipal tomando como referencia las necesidades y estadísticas del comportamiento del gasto histórico </w:t>
      </w:r>
      <w:r>
        <w:rPr>
          <w:rFonts w:ascii="Arial" w:hAnsi="Arial" w:cs="Arial"/>
          <w:sz w:val="24"/>
          <w:szCs w:val="24"/>
        </w:rPr>
        <w:lastRenderedPageBreak/>
        <w:t>ejercido por cada dependencia y en consideración al presupuesto autorizado para cada una de ellas, asignará los montos de los Fondos Revolventes; y definirá la política de operación de los mismos.</w:t>
      </w:r>
    </w:p>
    <w:p w14:paraId="6D20113B" w14:textId="77777777" w:rsidR="007C03DA" w:rsidRDefault="007C03DA" w:rsidP="007C03DA">
      <w:pPr>
        <w:widowControl w:val="0"/>
        <w:autoSpaceDE w:val="0"/>
        <w:autoSpaceDN w:val="0"/>
        <w:adjustRightInd w:val="0"/>
        <w:jc w:val="both"/>
        <w:rPr>
          <w:rFonts w:ascii="Arial" w:hAnsi="Arial" w:cs="Arial"/>
          <w:sz w:val="24"/>
          <w:szCs w:val="24"/>
        </w:rPr>
      </w:pPr>
    </w:p>
    <w:p w14:paraId="0241FCFF" w14:textId="77777777" w:rsidR="007C03DA" w:rsidRDefault="007C03DA" w:rsidP="00846163">
      <w:pPr>
        <w:widowControl w:val="0"/>
        <w:numPr>
          <w:ilvl w:val="0"/>
          <w:numId w:val="10"/>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Los Titulares de las Dependencias, quedarán registrados en la contabilidad gubernamental como deudores, por el monto del fondo asignado.</w:t>
      </w:r>
    </w:p>
    <w:p w14:paraId="38938027" w14:textId="77777777" w:rsidR="007C03DA" w:rsidRDefault="007C03DA" w:rsidP="007C03DA">
      <w:pPr>
        <w:widowControl w:val="0"/>
        <w:autoSpaceDE w:val="0"/>
        <w:autoSpaceDN w:val="0"/>
        <w:adjustRightInd w:val="0"/>
        <w:jc w:val="both"/>
        <w:rPr>
          <w:rFonts w:ascii="Arial" w:hAnsi="Arial" w:cs="Arial"/>
          <w:sz w:val="24"/>
          <w:szCs w:val="24"/>
        </w:rPr>
      </w:pPr>
    </w:p>
    <w:p w14:paraId="0DA836E2" w14:textId="77777777" w:rsidR="007C03DA" w:rsidRDefault="007C03DA" w:rsidP="00846163">
      <w:pPr>
        <w:widowControl w:val="0"/>
        <w:numPr>
          <w:ilvl w:val="0"/>
          <w:numId w:val="11"/>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Los recursos del fondo, únicamente se utilizarán para efectuar erogaciones con cargo a las partidas autorizadas de las dependencias en el presupuesto vigente.</w:t>
      </w:r>
    </w:p>
    <w:p w14:paraId="094E3700" w14:textId="77777777" w:rsidR="007C03DA" w:rsidRDefault="007C03DA" w:rsidP="007C03DA">
      <w:pPr>
        <w:widowControl w:val="0"/>
        <w:autoSpaceDE w:val="0"/>
        <w:autoSpaceDN w:val="0"/>
        <w:adjustRightInd w:val="0"/>
        <w:jc w:val="both"/>
        <w:rPr>
          <w:rFonts w:ascii="Arial" w:hAnsi="Arial" w:cs="Arial"/>
          <w:sz w:val="24"/>
          <w:szCs w:val="24"/>
        </w:rPr>
      </w:pPr>
    </w:p>
    <w:p w14:paraId="18A0A5A3" w14:textId="77777777" w:rsidR="007C03DA" w:rsidRDefault="007C03DA" w:rsidP="00846163">
      <w:pPr>
        <w:widowControl w:val="0"/>
        <w:numPr>
          <w:ilvl w:val="0"/>
          <w:numId w:val="12"/>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14:paraId="65FF1F40" w14:textId="77777777" w:rsidR="007C03DA" w:rsidRDefault="007C03DA" w:rsidP="007C03DA">
      <w:pPr>
        <w:widowControl w:val="0"/>
        <w:autoSpaceDE w:val="0"/>
        <w:autoSpaceDN w:val="0"/>
        <w:adjustRightInd w:val="0"/>
        <w:jc w:val="both"/>
        <w:rPr>
          <w:rFonts w:ascii="Arial" w:hAnsi="Arial" w:cs="Arial"/>
          <w:sz w:val="24"/>
          <w:szCs w:val="24"/>
        </w:rPr>
      </w:pPr>
    </w:p>
    <w:p w14:paraId="075ECD92" w14:textId="77777777" w:rsidR="007C03DA" w:rsidRDefault="007C03DA" w:rsidP="00846163">
      <w:pPr>
        <w:widowControl w:val="0"/>
        <w:numPr>
          <w:ilvl w:val="0"/>
          <w:numId w:val="13"/>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 xml:space="preserve">Cuando los Titulares de las Dependencias o el servidor público que funja como deudor en la contabilidad municipal deje de prestar sus servicios, deberán reintegrar y/o comprobar el importe total del fondo ante </w:t>
      </w:r>
      <w:proofErr w:type="gramStart"/>
      <w:r>
        <w:rPr>
          <w:rFonts w:ascii="Arial" w:hAnsi="Arial" w:cs="Arial"/>
          <w:sz w:val="24"/>
          <w:szCs w:val="24"/>
        </w:rPr>
        <w:t>el  titular</w:t>
      </w:r>
      <w:proofErr w:type="gramEnd"/>
      <w:r>
        <w:rPr>
          <w:rFonts w:ascii="Arial" w:hAnsi="Arial" w:cs="Arial"/>
          <w:sz w:val="24"/>
          <w:szCs w:val="24"/>
        </w:rPr>
        <w:t xml:space="preserve"> de la Tesorería Municipal, quien expedirá la constancia de su comprobación respectiva.</w:t>
      </w:r>
    </w:p>
    <w:p w14:paraId="5B00FC0E" w14:textId="77777777" w:rsidR="007C03DA" w:rsidRDefault="007C03DA" w:rsidP="007C03DA">
      <w:pPr>
        <w:widowControl w:val="0"/>
        <w:autoSpaceDE w:val="0"/>
        <w:autoSpaceDN w:val="0"/>
        <w:adjustRightInd w:val="0"/>
        <w:jc w:val="both"/>
        <w:rPr>
          <w:rFonts w:ascii="Arial" w:hAnsi="Arial" w:cs="Arial"/>
          <w:sz w:val="24"/>
          <w:szCs w:val="24"/>
        </w:rPr>
      </w:pPr>
    </w:p>
    <w:p w14:paraId="4FD290C2" w14:textId="77777777" w:rsidR="007C03DA" w:rsidRDefault="007C03DA" w:rsidP="007C03DA">
      <w:pPr>
        <w:widowControl w:val="0"/>
        <w:autoSpaceDE w:val="0"/>
        <w:autoSpaceDN w:val="0"/>
        <w:adjustRightInd w:val="0"/>
        <w:jc w:val="both"/>
        <w:rPr>
          <w:rFonts w:ascii="Arial" w:hAnsi="Arial" w:cs="Arial"/>
          <w:i/>
          <w:iCs/>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23</w:t>
      </w:r>
      <w:r>
        <w:rPr>
          <w:rFonts w:ascii="Arial" w:hAnsi="Arial" w:cs="Arial"/>
          <w:sz w:val="24"/>
          <w:szCs w:val="24"/>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Pr>
          <w:rFonts w:ascii="Arial" w:hAnsi="Arial" w:cs="Arial"/>
          <w:i/>
          <w:iCs/>
          <w:sz w:val="24"/>
          <w:szCs w:val="24"/>
        </w:rPr>
        <w:t>.</w:t>
      </w:r>
    </w:p>
    <w:p w14:paraId="5C083CFD" w14:textId="77777777" w:rsidR="007C03DA" w:rsidRDefault="007C03DA" w:rsidP="007C03DA">
      <w:pPr>
        <w:widowControl w:val="0"/>
        <w:autoSpaceDE w:val="0"/>
        <w:autoSpaceDN w:val="0"/>
        <w:adjustRightInd w:val="0"/>
        <w:jc w:val="both"/>
        <w:rPr>
          <w:rFonts w:ascii="Arial" w:hAnsi="Arial" w:cs="Arial"/>
          <w:sz w:val="24"/>
          <w:szCs w:val="24"/>
        </w:rPr>
      </w:pPr>
    </w:p>
    <w:p w14:paraId="43189FEF"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Por lo tanto, ningún acto o contrato que genere un gasto con cargo al Presupuesto de Egresos, se considerará legalmente celebrado, si no ha sido registrado por la Tesorería Municipal y autorizado en los términos del párrafo anterior.</w:t>
      </w:r>
    </w:p>
    <w:p w14:paraId="22BC6E7D" w14:textId="77777777" w:rsidR="007C03DA" w:rsidRDefault="007C03DA" w:rsidP="007C03DA">
      <w:pPr>
        <w:widowControl w:val="0"/>
        <w:autoSpaceDE w:val="0"/>
        <w:autoSpaceDN w:val="0"/>
        <w:adjustRightInd w:val="0"/>
        <w:jc w:val="both"/>
        <w:rPr>
          <w:rFonts w:ascii="Arial" w:hAnsi="Arial" w:cs="Arial"/>
          <w:sz w:val="24"/>
          <w:szCs w:val="24"/>
        </w:rPr>
      </w:pPr>
    </w:p>
    <w:p w14:paraId="31E7830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24</w:t>
      </w:r>
      <w:r>
        <w:rPr>
          <w:rFonts w:ascii="Arial" w:hAnsi="Arial" w:cs="Arial"/>
          <w:sz w:val="24"/>
          <w:szCs w:val="24"/>
        </w:rPr>
        <w:t>.-Solo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14:paraId="1999B626" w14:textId="77777777" w:rsidR="007C03DA" w:rsidRDefault="007C03DA" w:rsidP="007C03DA">
      <w:pPr>
        <w:widowControl w:val="0"/>
        <w:autoSpaceDE w:val="0"/>
        <w:autoSpaceDN w:val="0"/>
        <w:adjustRightInd w:val="0"/>
        <w:jc w:val="both"/>
        <w:rPr>
          <w:rFonts w:ascii="Arial" w:hAnsi="Arial" w:cs="Arial"/>
          <w:sz w:val="24"/>
          <w:szCs w:val="24"/>
        </w:rPr>
      </w:pPr>
    </w:p>
    <w:p w14:paraId="38EDA227"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25</w:t>
      </w:r>
      <w:r>
        <w:rPr>
          <w:rFonts w:ascii="Arial" w:hAnsi="Arial" w:cs="Arial"/>
          <w:sz w:val="24"/>
          <w:szCs w:val="24"/>
        </w:rPr>
        <w:t xml:space="preserve">.-Para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Tesorería Municipal y la Coordinación General de Administración e Innovación Gubernamental.  Las nóminas se harán por cada período de pago y contendrán el nombre y firma del servidor público que lo recibe, el monto </w:t>
      </w:r>
      <w:r>
        <w:rPr>
          <w:rFonts w:ascii="Arial" w:hAnsi="Arial" w:cs="Arial"/>
          <w:sz w:val="24"/>
          <w:szCs w:val="24"/>
        </w:rPr>
        <w:lastRenderedPageBreak/>
        <w:t>de los ingresos y las deducciones correspondientes.</w:t>
      </w:r>
    </w:p>
    <w:p w14:paraId="0F727D8D" w14:textId="77777777" w:rsidR="007C03DA" w:rsidRDefault="007C03DA" w:rsidP="007C03DA">
      <w:pPr>
        <w:widowControl w:val="0"/>
        <w:autoSpaceDE w:val="0"/>
        <w:autoSpaceDN w:val="0"/>
        <w:adjustRightInd w:val="0"/>
        <w:jc w:val="both"/>
        <w:rPr>
          <w:rFonts w:ascii="Arial" w:hAnsi="Arial" w:cs="Arial"/>
          <w:sz w:val="24"/>
          <w:szCs w:val="24"/>
        </w:rPr>
      </w:pPr>
    </w:p>
    <w:p w14:paraId="3647335C"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 xml:space="preserve">Los titulares de </w:t>
      </w:r>
      <w:proofErr w:type="gramStart"/>
      <w:r>
        <w:rPr>
          <w:rFonts w:ascii="Arial" w:hAnsi="Arial" w:cs="Arial"/>
          <w:sz w:val="24"/>
          <w:szCs w:val="24"/>
        </w:rPr>
        <w:t>la  Presidencia</w:t>
      </w:r>
      <w:proofErr w:type="gramEnd"/>
      <w:r>
        <w:rPr>
          <w:rFonts w:ascii="Arial" w:hAnsi="Arial" w:cs="Arial"/>
          <w:sz w:val="24"/>
          <w:szCs w:val="24"/>
        </w:rPr>
        <w:t xml:space="preserve"> Municipal, de la  Tesorería Municipal y de la Coordinación General de Administración e Innovación Gubernamental, podrán autorizar y/o modificar los Incentivos al Desempeño de los Servidores Públicos del Municipio.</w:t>
      </w:r>
    </w:p>
    <w:p w14:paraId="648A1F8B" w14:textId="77777777" w:rsidR="007C03DA" w:rsidRDefault="007C03DA" w:rsidP="007C03DA">
      <w:pPr>
        <w:widowControl w:val="0"/>
        <w:autoSpaceDE w:val="0"/>
        <w:autoSpaceDN w:val="0"/>
        <w:adjustRightInd w:val="0"/>
        <w:jc w:val="both"/>
        <w:rPr>
          <w:rFonts w:ascii="Arial" w:hAnsi="Arial" w:cs="Arial"/>
          <w:sz w:val="24"/>
          <w:szCs w:val="24"/>
        </w:rPr>
      </w:pPr>
    </w:p>
    <w:p w14:paraId="21E9108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Los pagos de remuneraciones al personal que presta sus servicios en las Dependencias, deberán cumplir con los siguientes trámites y requisitos:</w:t>
      </w:r>
    </w:p>
    <w:p w14:paraId="052B0C1E" w14:textId="77777777" w:rsidR="007C03DA" w:rsidRDefault="007C03DA" w:rsidP="007C03DA">
      <w:pPr>
        <w:widowControl w:val="0"/>
        <w:autoSpaceDE w:val="0"/>
        <w:autoSpaceDN w:val="0"/>
        <w:adjustRightInd w:val="0"/>
        <w:jc w:val="both"/>
        <w:rPr>
          <w:rFonts w:ascii="Arial" w:hAnsi="Arial" w:cs="Arial"/>
          <w:sz w:val="24"/>
          <w:szCs w:val="24"/>
        </w:rPr>
      </w:pPr>
    </w:p>
    <w:p w14:paraId="5F7C99E9" w14:textId="77777777" w:rsidR="007C03DA" w:rsidRDefault="007C03DA" w:rsidP="00846163">
      <w:pPr>
        <w:widowControl w:val="0"/>
        <w:numPr>
          <w:ilvl w:val="0"/>
          <w:numId w:val="14"/>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Los Titulares de las Dependencias o la persona en quien deleguen esta responsabilidad, tienen la obligación de tramitar ante la Coordinación General de Administración e Innovación Gubernamental, las incidencias que se hayan presentado en su plantilla autorizada.</w:t>
      </w:r>
    </w:p>
    <w:p w14:paraId="4A2976A1" w14:textId="77777777" w:rsidR="007C03DA" w:rsidRDefault="007C03DA" w:rsidP="007C03DA">
      <w:pPr>
        <w:widowControl w:val="0"/>
        <w:autoSpaceDE w:val="0"/>
        <w:autoSpaceDN w:val="0"/>
        <w:adjustRightInd w:val="0"/>
        <w:jc w:val="both"/>
        <w:rPr>
          <w:rFonts w:ascii="Arial" w:hAnsi="Arial" w:cs="Arial"/>
          <w:sz w:val="24"/>
          <w:szCs w:val="24"/>
        </w:rPr>
      </w:pPr>
    </w:p>
    <w:p w14:paraId="33B8E969" w14:textId="77777777" w:rsidR="007C03DA" w:rsidRDefault="007C03DA" w:rsidP="00846163">
      <w:pPr>
        <w:widowControl w:val="0"/>
        <w:numPr>
          <w:ilvl w:val="0"/>
          <w:numId w:val="15"/>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Las nóminas de pago al personal, se remitirán a los Titulares de las Dependencias para que procedan al pago respectivo.</w:t>
      </w:r>
    </w:p>
    <w:p w14:paraId="57DF42B3" w14:textId="77777777" w:rsidR="007C03DA" w:rsidRDefault="007C03DA" w:rsidP="007C03DA">
      <w:pPr>
        <w:widowControl w:val="0"/>
        <w:autoSpaceDE w:val="0"/>
        <w:autoSpaceDN w:val="0"/>
        <w:adjustRightInd w:val="0"/>
        <w:jc w:val="both"/>
        <w:rPr>
          <w:rFonts w:ascii="Arial" w:hAnsi="Arial" w:cs="Arial"/>
          <w:sz w:val="24"/>
          <w:szCs w:val="24"/>
        </w:rPr>
      </w:pPr>
    </w:p>
    <w:p w14:paraId="2B0EB9E6" w14:textId="77777777" w:rsidR="007C03DA" w:rsidRDefault="007C03DA" w:rsidP="00846163">
      <w:pPr>
        <w:widowControl w:val="0"/>
        <w:numPr>
          <w:ilvl w:val="0"/>
          <w:numId w:val="16"/>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14:paraId="6EFE8378" w14:textId="77777777" w:rsidR="007C03DA" w:rsidRDefault="007C03DA" w:rsidP="007C03DA">
      <w:pPr>
        <w:widowControl w:val="0"/>
        <w:autoSpaceDE w:val="0"/>
        <w:autoSpaceDN w:val="0"/>
        <w:adjustRightInd w:val="0"/>
        <w:jc w:val="both"/>
        <w:rPr>
          <w:rFonts w:ascii="Arial" w:hAnsi="Arial" w:cs="Arial"/>
          <w:sz w:val="24"/>
          <w:szCs w:val="24"/>
        </w:rPr>
      </w:pPr>
    </w:p>
    <w:p w14:paraId="35068768" w14:textId="77777777" w:rsidR="007C03DA" w:rsidRDefault="007C03DA" w:rsidP="00846163">
      <w:pPr>
        <w:widowControl w:val="0"/>
        <w:numPr>
          <w:ilvl w:val="0"/>
          <w:numId w:val="17"/>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Los servidores públicos, en casos especiales, podrán hacer efectivo el cobro de su nómina mediante carta poder simple autorizada por el titular de la Coordinación General de Administración e Innovación Gubernamental, misma que se adjuntará a la nómina para su control y comprobación por parte de la Tesorería Municipal.</w:t>
      </w:r>
    </w:p>
    <w:p w14:paraId="56858183" w14:textId="77777777" w:rsidR="007C03DA" w:rsidRDefault="007C03DA" w:rsidP="007C03DA">
      <w:pPr>
        <w:widowControl w:val="0"/>
        <w:autoSpaceDE w:val="0"/>
        <w:autoSpaceDN w:val="0"/>
        <w:adjustRightInd w:val="0"/>
        <w:ind w:firstLine="708"/>
        <w:jc w:val="both"/>
        <w:rPr>
          <w:rFonts w:ascii="Arial" w:hAnsi="Arial" w:cs="Arial"/>
          <w:sz w:val="24"/>
          <w:szCs w:val="24"/>
        </w:rPr>
      </w:pPr>
    </w:p>
    <w:p w14:paraId="5AC66B8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26</w:t>
      </w:r>
      <w:r>
        <w:rPr>
          <w:rFonts w:ascii="Arial" w:hAnsi="Arial" w:cs="Arial"/>
          <w:sz w:val="24"/>
          <w:szCs w:val="24"/>
        </w:rPr>
        <w:t>.-Cuando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14:paraId="091844A9" w14:textId="77777777" w:rsidR="007C03DA" w:rsidRDefault="007C03DA" w:rsidP="007C03DA">
      <w:pPr>
        <w:widowControl w:val="0"/>
        <w:autoSpaceDE w:val="0"/>
        <w:autoSpaceDN w:val="0"/>
        <w:adjustRightInd w:val="0"/>
        <w:jc w:val="both"/>
        <w:rPr>
          <w:rFonts w:ascii="Arial" w:hAnsi="Arial" w:cs="Arial"/>
          <w:sz w:val="24"/>
          <w:szCs w:val="24"/>
        </w:rPr>
      </w:pPr>
    </w:p>
    <w:p w14:paraId="030EAB5D"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27</w:t>
      </w:r>
      <w:r>
        <w:rPr>
          <w:rFonts w:ascii="Arial" w:hAnsi="Arial" w:cs="Arial"/>
          <w:sz w:val="24"/>
          <w:szCs w:val="24"/>
        </w:rPr>
        <w:t>.-En los casos de Servicios Profesionales que se autoricen y contraten, las Dependencias involucradas serán responsables del cumplimiento, objetivos y resultados de las actividades derivadas de dichos servicios.</w:t>
      </w:r>
    </w:p>
    <w:p w14:paraId="64D0C974" w14:textId="77777777" w:rsidR="007C03DA" w:rsidRDefault="007C03DA" w:rsidP="007C03DA">
      <w:pPr>
        <w:widowControl w:val="0"/>
        <w:autoSpaceDE w:val="0"/>
        <w:autoSpaceDN w:val="0"/>
        <w:adjustRightInd w:val="0"/>
        <w:jc w:val="both"/>
        <w:rPr>
          <w:rFonts w:ascii="Arial" w:hAnsi="Arial" w:cs="Arial"/>
          <w:sz w:val="24"/>
          <w:szCs w:val="24"/>
        </w:rPr>
      </w:pPr>
    </w:p>
    <w:p w14:paraId="38CD499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28.-</w:t>
      </w:r>
      <w:r>
        <w:rPr>
          <w:rFonts w:ascii="Arial" w:hAnsi="Arial" w:cs="Arial"/>
          <w:sz w:val="24"/>
          <w:szCs w:val="24"/>
        </w:rPr>
        <w:t>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14:paraId="368D56FD" w14:textId="77777777" w:rsidR="007C03DA" w:rsidRDefault="007C03DA" w:rsidP="007C03DA">
      <w:pPr>
        <w:widowControl w:val="0"/>
        <w:autoSpaceDE w:val="0"/>
        <w:autoSpaceDN w:val="0"/>
        <w:adjustRightInd w:val="0"/>
        <w:jc w:val="both"/>
        <w:rPr>
          <w:rFonts w:ascii="Arial" w:hAnsi="Arial" w:cs="Arial"/>
          <w:sz w:val="24"/>
          <w:szCs w:val="24"/>
        </w:rPr>
      </w:pPr>
    </w:p>
    <w:p w14:paraId="674EEAAB"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29.-</w:t>
      </w:r>
      <w:r>
        <w:rPr>
          <w:rFonts w:ascii="Arial" w:hAnsi="Arial" w:cs="Arial"/>
          <w:sz w:val="24"/>
          <w:szCs w:val="24"/>
        </w:rPr>
        <w:t xml:space="preserve">Las obligaciones por compromisos contraídos durante un ejercicio fiscal, sin considerar a la Deuda Pública, que hayan sido </w:t>
      </w:r>
      <w:r>
        <w:rPr>
          <w:rFonts w:ascii="Arial" w:hAnsi="Arial" w:cs="Arial"/>
          <w:sz w:val="24"/>
          <w:szCs w:val="24"/>
        </w:rPr>
        <w:lastRenderedPageBreak/>
        <w:t>autorizadas y devengadas en el mismo, pero que no fuesen saldadas durante dicho término, se podrán pagar el siguiente ejercicio fiscal, siempre y cuando reúnan los requisitos siguientes:</w:t>
      </w:r>
    </w:p>
    <w:p w14:paraId="598D9C41" w14:textId="77777777" w:rsidR="007C03DA" w:rsidRDefault="007C03DA" w:rsidP="007C03DA">
      <w:pPr>
        <w:widowControl w:val="0"/>
        <w:autoSpaceDE w:val="0"/>
        <w:autoSpaceDN w:val="0"/>
        <w:adjustRightInd w:val="0"/>
        <w:ind w:left="708"/>
        <w:jc w:val="both"/>
        <w:rPr>
          <w:rFonts w:ascii="Arial" w:hAnsi="Arial" w:cs="Arial"/>
          <w:sz w:val="24"/>
          <w:szCs w:val="24"/>
        </w:rPr>
      </w:pPr>
    </w:p>
    <w:p w14:paraId="28B0464D" w14:textId="77777777" w:rsidR="007C03DA" w:rsidRDefault="007C03DA" w:rsidP="007C03DA">
      <w:pPr>
        <w:widowControl w:val="0"/>
        <w:autoSpaceDE w:val="0"/>
        <w:autoSpaceDN w:val="0"/>
        <w:adjustRightInd w:val="0"/>
        <w:jc w:val="both"/>
        <w:rPr>
          <w:rFonts w:ascii="Arial" w:hAnsi="Arial" w:cs="Arial"/>
          <w:sz w:val="24"/>
          <w:szCs w:val="24"/>
        </w:rPr>
      </w:pPr>
    </w:p>
    <w:p w14:paraId="0D85C5E7" w14:textId="77777777" w:rsidR="007C03DA" w:rsidRDefault="007C03DA" w:rsidP="007C03DA">
      <w:pPr>
        <w:widowControl w:val="0"/>
        <w:tabs>
          <w:tab w:val="left" w:pos="720"/>
        </w:tabs>
        <w:autoSpaceDE w:val="0"/>
        <w:autoSpaceDN w:val="0"/>
        <w:adjustRightInd w:val="0"/>
        <w:ind w:left="720"/>
        <w:jc w:val="both"/>
        <w:rPr>
          <w:rFonts w:ascii="Arial" w:hAnsi="Arial" w:cs="Arial"/>
          <w:sz w:val="24"/>
          <w:szCs w:val="24"/>
        </w:rPr>
      </w:pPr>
      <w:r>
        <w:rPr>
          <w:rFonts w:ascii="Arial" w:hAnsi="Arial" w:cs="Arial"/>
          <w:sz w:val="24"/>
          <w:szCs w:val="24"/>
        </w:rPr>
        <w:t>I.- Que se encuentren validados por el área responsable del gasto, evaluando la disponibilidad presupuestal y financiera y se encuentren dentro del inventario de documentos pendientes de pago en la Tesorería Municipal los documentos que justifiquen que se formalizó la obligación del pago en la fecha de adquisición de los compromisos, de acuerdo a la normatividad aplicable.</w:t>
      </w:r>
    </w:p>
    <w:p w14:paraId="6005DECC"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p>
    <w:p w14:paraId="5C41149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30</w:t>
      </w:r>
      <w:r>
        <w:rPr>
          <w:rFonts w:ascii="Arial" w:hAnsi="Arial" w:cs="Arial"/>
          <w:sz w:val="24"/>
          <w:szCs w:val="24"/>
        </w:rPr>
        <w:t>.-Las obligaciones contraídas fuera de las asignaciones presupuestales, requieren el reconocimiento expreso del Ayuntamiento, en el que se fijen los términos del pago y la aplicación correspondiente del gasto.</w:t>
      </w:r>
    </w:p>
    <w:p w14:paraId="47BF046C" w14:textId="77777777" w:rsidR="007C03DA" w:rsidRDefault="007C03DA" w:rsidP="007C03DA">
      <w:pPr>
        <w:widowControl w:val="0"/>
        <w:autoSpaceDE w:val="0"/>
        <w:autoSpaceDN w:val="0"/>
        <w:adjustRightInd w:val="0"/>
        <w:jc w:val="both"/>
        <w:rPr>
          <w:rFonts w:ascii="Arial" w:hAnsi="Arial" w:cs="Arial"/>
          <w:sz w:val="24"/>
          <w:szCs w:val="24"/>
        </w:rPr>
      </w:pPr>
    </w:p>
    <w:p w14:paraId="061985D8"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31</w:t>
      </w:r>
      <w:r>
        <w:rPr>
          <w:rFonts w:ascii="Arial" w:hAnsi="Arial" w:cs="Arial"/>
          <w:sz w:val="24"/>
          <w:szCs w:val="24"/>
        </w:rPr>
        <w:t>.-Con aquellos compromisos contraídos en el ejercicio fiscal del año 2021 que no hayan sido pagados al término del mismo, el titular de la Tesorería Municipal por conducto de la Dirección de Egresos, formulará un listado de dichos adeudos, para cubrirse en el ejercicio fiscal del año 2022.</w:t>
      </w:r>
    </w:p>
    <w:p w14:paraId="1C306472" w14:textId="77777777" w:rsidR="007C03DA" w:rsidRDefault="007C03DA" w:rsidP="007C03DA">
      <w:pPr>
        <w:widowControl w:val="0"/>
        <w:autoSpaceDE w:val="0"/>
        <w:autoSpaceDN w:val="0"/>
        <w:adjustRightInd w:val="0"/>
        <w:jc w:val="both"/>
        <w:rPr>
          <w:rFonts w:ascii="Arial" w:hAnsi="Arial" w:cs="Arial"/>
          <w:sz w:val="24"/>
          <w:szCs w:val="24"/>
        </w:rPr>
      </w:pPr>
    </w:p>
    <w:p w14:paraId="078A2D01"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32</w:t>
      </w:r>
      <w:r>
        <w:rPr>
          <w:rFonts w:ascii="Arial" w:hAnsi="Arial" w:cs="Arial"/>
          <w:sz w:val="24"/>
          <w:szCs w:val="24"/>
        </w:rPr>
        <w:t>.-El titular de la Presidencia por conducto de la Tesorería Municipal, establecerá las normas generales a que se sujetarán las garantías que deban constituirse a favor de sus diversas Dependencias en los actos y contratos que celebren. Así mismo determinará las excepciones cuando a su juicio estén justificadas.</w:t>
      </w:r>
    </w:p>
    <w:p w14:paraId="5AED2CB2" w14:textId="77777777" w:rsidR="007C03DA" w:rsidRDefault="007C03DA" w:rsidP="007C03DA">
      <w:pPr>
        <w:widowControl w:val="0"/>
        <w:autoSpaceDE w:val="0"/>
        <w:autoSpaceDN w:val="0"/>
        <w:adjustRightInd w:val="0"/>
        <w:jc w:val="both"/>
        <w:rPr>
          <w:rFonts w:ascii="Arial" w:hAnsi="Arial" w:cs="Arial"/>
          <w:sz w:val="24"/>
          <w:szCs w:val="24"/>
        </w:rPr>
      </w:pPr>
    </w:p>
    <w:p w14:paraId="57D87E6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33.-</w:t>
      </w:r>
      <w:r>
        <w:rPr>
          <w:rFonts w:ascii="Arial" w:hAnsi="Arial" w:cs="Arial"/>
          <w:sz w:val="24"/>
          <w:szCs w:val="24"/>
        </w:rPr>
        <w:t>La Tesorería Municipal, será la beneficiaria de todas las garantías que se otorguen a favor del Municipio.</w:t>
      </w:r>
    </w:p>
    <w:p w14:paraId="277547A6" w14:textId="77777777" w:rsidR="007C03DA" w:rsidRDefault="007C03DA" w:rsidP="007C03DA">
      <w:pPr>
        <w:widowControl w:val="0"/>
        <w:autoSpaceDE w:val="0"/>
        <w:autoSpaceDN w:val="0"/>
        <w:adjustRightInd w:val="0"/>
        <w:jc w:val="both"/>
        <w:rPr>
          <w:rFonts w:ascii="Arial" w:hAnsi="Arial" w:cs="Arial"/>
          <w:sz w:val="24"/>
          <w:szCs w:val="24"/>
        </w:rPr>
      </w:pPr>
    </w:p>
    <w:p w14:paraId="594A812C"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34</w:t>
      </w:r>
      <w:r>
        <w:rPr>
          <w:rFonts w:ascii="Arial" w:hAnsi="Arial" w:cs="Arial"/>
          <w:sz w:val="24"/>
          <w:szCs w:val="24"/>
        </w:rPr>
        <w:t>.-El Ayuntamiento no otorgará garantías ni efectuará depósitos para el cumplimiento de sus obligaciones de pago con cargo a sus participaciones federales y estatales.</w:t>
      </w:r>
    </w:p>
    <w:p w14:paraId="1A4A54F8" w14:textId="77777777" w:rsidR="007C03DA" w:rsidRDefault="007C03DA" w:rsidP="007C03DA">
      <w:pPr>
        <w:widowControl w:val="0"/>
        <w:autoSpaceDE w:val="0"/>
        <w:autoSpaceDN w:val="0"/>
        <w:adjustRightInd w:val="0"/>
        <w:jc w:val="both"/>
        <w:rPr>
          <w:rFonts w:ascii="Arial" w:hAnsi="Arial" w:cs="Arial"/>
          <w:sz w:val="24"/>
          <w:szCs w:val="24"/>
        </w:rPr>
      </w:pPr>
    </w:p>
    <w:p w14:paraId="30AA7BB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35</w:t>
      </w:r>
      <w:r>
        <w:rPr>
          <w:rFonts w:ascii="Arial" w:hAnsi="Arial" w:cs="Arial"/>
          <w:sz w:val="24"/>
          <w:szCs w:val="24"/>
        </w:rPr>
        <w:t>.-Los Titulares de las Dependencias, serán responsables del uso y aplicación de los recursos asignados a su respectiva Dependencia, de conformidad con la normatividad vigente.</w:t>
      </w:r>
    </w:p>
    <w:p w14:paraId="17592294" w14:textId="77777777" w:rsidR="007C03DA" w:rsidRDefault="007C03DA" w:rsidP="007C03DA">
      <w:pPr>
        <w:widowControl w:val="0"/>
        <w:tabs>
          <w:tab w:val="left" w:pos="1080"/>
        </w:tabs>
        <w:autoSpaceDE w:val="0"/>
        <w:autoSpaceDN w:val="0"/>
        <w:adjustRightInd w:val="0"/>
        <w:jc w:val="both"/>
        <w:rPr>
          <w:rFonts w:ascii="Arial" w:hAnsi="Arial" w:cs="Arial"/>
          <w:b/>
          <w:sz w:val="24"/>
          <w:szCs w:val="24"/>
        </w:rPr>
      </w:pPr>
    </w:p>
    <w:p w14:paraId="51904E59"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IV</w:t>
      </w:r>
    </w:p>
    <w:p w14:paraId="281A8A38"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DE LAS MODIFICACIONES</w:t>
      </w:r>
    </w:p>
    <w:p w14:paraId="1D3550AD"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2164B785"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36.-</w:t>
      </w:r>
      <w:r>
        <w:rPr>
          <w:rFonts w:ascii="Arial" w:hAnsi="Arial" w:cs="Arial"/>
          <w:sz w:val="24"/>
          <w:szCs w:val="24"/>
        </w:rPr>
        <w:t>Las Dependencias, no podrán bajo ninguna circunstancia gestionar ante el Ayuntamiento de manera directa, modificación alguna al Presupuesto de Egresos, sino a través de la Tesorería Municipal, quien lo someterá a consideración del Ayuntamiento para su análisis y aprobación en su caso.</w:t>
      </w:r>
    </w:p>
    <w:p w14:paraId="2FE12569" w14:textId="77777777" w:rsidR="007C03DA" w:rsidRDefault="007C03DA" w:rsidP="007C03DA">
      <w:pPr>
        <w:widowControl w:val="0"/>
        <w:autoSpaceDE w:val="0"/>
        <w:autoSpaceDN w:val="0"/>
        <w:adjustRightInd w:val="0"/>
        <w:jc w:val="both"/>
        <w:rPr>
          <w:rFonts w:ascii="Arial" w:hAnsi="Arial" w:cs="Arial"/>
          <w:sz w:val="24"/>
          <w:szCs w:val="24"/>
        </w:rPr>
      </w:pPr>
    </w:p>
    <w:p w14:paraId="6B64FA8B"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37</w:t>
      </w:r>
      <w:r>
        <w:rPr>
          <w:rFonts w:ascii="Arial" w:hAnsi="Arial" w:cs="Arial"/>
          <w:sz w:val="24"/>
          <w:szCs w:val="24"/>
        </w:rPr>
        <w:t>.-A toda iniciativa de modificación al Presupuesto de Egresos que se presente al Ayuntamiento y que represente aumento del gasto público, deberá acompañarse la previsión de ingresos necesarios para sufragarlo.</w:t>
      </w:r>
    </w:p>
    <w:p w14:paraId="1BEC98B0" w14:textId="77777777" w:rsidR="007C03DA" w:rsidRDefault="007C03DA" w:rsidP="007C03DA">
      <w:pPr>
        <w:widowControl w:val="0"/>
        <w:autoSpaceDE w:val="0"/>
        <w:autoSpaceDN w:val="0"/>
        <w:adjustRightInd w:val="0"/>
        <w:jc w:val="both"/>
        <w:rPr>
          <w:rFonts w:ascii="Arial" w:hAnsi="Arial" w:cs="Arial"/>
          <w:b/>
          <w:bCs/>
          <w:sz w:val="24"/>
          <w:szCs w:val="24"/>
        </w:rPr>
      </w:pPr>
    </w:p>
    <w:p w14:paraId="5EAA6AE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38</w:t>
      </w:r>
      <w:r>
        <w:rPr>
          <w:rFonts w:ascii="Arial" w:hAnsi="Arial" w:cs="Arial"/>
          <w:sz w:val="24"/>
          <w:szCs w:val="24"/>
        </w:rPr>
        <w:t>.-Cuando las asignaciones fijadas en el Presupuesto de Egresos resulten insuficientes para el cumplimiento de las funciones de las Unidades Presupuestales, se solicitará al titular de la Tesorería Municipal que se analice la factibilidad de proponer al Ayuntamiento la formulación de iniciativas de reformas al presupuesto, observando lo dispuesto en los dos preceptos anteriores.</w:t>
      </w:r>
    </w:p>
    <w:p w14:paraId="4AD33CDD" w14:textId="77777777" w:rsidR="007C03DA" w:rsidRDefault="007C03DA" w:rsidP="007C03DA">
      <w:pPr>
        <w:widowControl w:val="0"/>
        <w:autoSpaceDE w:val="0"/>
        <w:autoSpaceDN w:val="0"/>
        <w:adjustRightInd w:val="0"/>
        <w:jc w:val="both"/>
        <w:rPr>
          <w:rFonts w:ascii="Arial" w:hAnsi="Arial" w:cs="Arial"/>
          <w:sz w:val="24"/>
          <w:szCs w:val="24"/>
        </w:rPr>
      </w:pPr>
    </w:p>
    <w:p w14:paraId="24D2BF2E"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39</w:t>
      </w:r>
      <w:r>
        <w:rPr>
          <w:rFonts w:ascii="Arial" w:hAnsi="Arial" w:cs="Arial"/>
          <w:sz w:val="24"/>
          <w:szCs w:val="24"/>
        </w:rPr>
        <w:t xml:space="preserve">.- La titular de </w:t>
      </w:r>
      <w:proofErr w:type="gramStart"/>
      <w:r>
        <w:rPr>
          <w:rFonts w:ascii="Arial" w:hAnsi="Arial" w:cs="Arial"/>
          <w:sz w:val="24"/>
          <w:szCs w:val="24"/>
        </w:rPr>
        <w:t>la  Presidencia</w:t>
      </w:r>
      <w:proofErr w:type="gramEnd"/>
      <w:r>
        <w:rPr>
          <w:rFonts w:ascii="Arial" w:hAnsi="Arial" w:cs="Arial"/>
          <w:sz w:val="24"/>
          <w:szCs w:val="24"/>
        </w:rPr>
        <w:t xml:space="preserve"> Municipal, cuidará en todo tiempo por conducto del Tesorería  Municipal, que la aplicación de los recursos del presupuesto cumpla de la manera más eficaz posible con el desarrollo de la programación oficial, evitando su uso inadecuado o deficiente.</w:t>
      </w:r>
    </w:p>
    <w:p w14:paraId="43FD19D5" w14:textId="77777777" w:rsidR="007C03DA" w:rsidRDefault="007C03DA" w:rsidP="007C03DA">
      <w:pPr>
        <w:widowControl w:val="0"/>
        <w:autoSpaceDE w:val="0"/>
        <w:autoSpaceDN w:val="0"/>
        <w:adjustRightInd w:val="0"/>
        <w:jc w:val="both"/>
        <w:rPr>
          <w:rFonts w:ascii="Arial" w:hAnsi="Arial" w:cs="Arial"/>
          <w:sz w:val="24"/>
          <w:szCs w:val="24"/>
        </w:rPr>
      </w:pPr>
    </w:p>
    <w:p w14:paraId="5FD4DD37"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40.-</w:t>
      </w:r>
      <w:r>
        <w:rPr>
          <w:rFonts w:ascii="Arial" w:hAnsi="Arial" w:cs="Arial"/>
          <w:sz w:val="24"/>
          <w:szCs w:val="24"/>
        </w:rPr>
        <w:t>El Ayuntamiento podrá autorizar las transferencias e incrementos financieros que se justifiquen, previa comprobación de la disponibilidad de saldos y de acuerdo con los compromisos registrados por parte de la Tesorería Municipal.</w:t>
      </w:r>
    </w:p>
    <w:p w14:paraId="043762D9" w14:textId="77777777" w:rsidR="007C03DA" w:rsidRDefault="007C03DA" w:rsidP="007C03DA">
      <w:pPr>
        <w:widowControl w:val="0"/>
        <w:autoSpaceDE w:val="0"/>
        <w:autoSpaceDN w:val="0"/>
        <w:adjustRightInd w:val="0"/>
        <w:jc w:val="both"/>
        <w:rPr>
          <w:rFonts w:ascii="Arial" w:hAnsi="Arial" w:cs="Arial"/>
          <w:sz w:val="24"/>
          <w:szCs w:val="24"/>
        </w:rPr>
      </w:pPr>
    </w:p>
    <w:p w14:paraId="5BD7C678"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41</w:t>
      </w:r>
      <w:r>
        <w:rPr>
          <w:rFonts w:ascii="Arial" w:hAnsi="Arial" w:cs="Arial"/>
          <w:sz w:val="24"/>
          <w:szCs w:val="24"/>
        </w:rPr>
        <w:t>.-En caso de situación de emergencia por siniestro o desastre que ponga en peligro a la población, sus bienes, los servicios públicos, la planta productiva y el medio ambiente, el titular de la Presidencia Municipal tendrá facultad para realizar de inmediato las gestiones, modificaciones y ajustes al gasto público que justificadamente lo ameriten a través de las siguientes prevenciones:</w:t>
      </w:r>
    </w:p>
    <w:p w14:paraId="7FE5C6CD" w14:textId="77777777" w:rsidR="007C03DA" w:rsidRDefault="007C03DA" w:rsidP="007C03DA">
      <w:pPr>
        <w:widowControl w:val="0"/>
        <w:tabs>
          <w:tab w:val="left" w:pos="900"/>
        </w:tabs>
        <w:autoSpaceDE w:val="0"/>
        <w:autoSpaceDN w:val="0"/>
        <w:adjustRightInd w:val="0"/>
        <w:jc w:val="both"/>
        <w:rPr>
          <w:rFonts w:ascii="Arial" w:hAnsi="Arial" w:cs="Arial"/>
          <w:sz w:val="24"/>
          <w:szCs w:val="24"/>
        </w:rPr>
      </w:pPr>
    </w:p>
    <w:p w14:paraId="2D08A52E" w14:textId="77777777" w:rsidR="007C03DA" w:rsidRDefault="007C03DA" w:rsidP="00846163">
      <w:pPr>
        <w:widowControl w:val="0"/>
        <w:numPr>
          <w:ilvl w:val="0"/>
          <w:numId w:val="18"/>
        </w:numPr>
        <w:tabs>
          <w:tab w:val="left" w:pos="900"/>
          <w:tab w:val="left" w:pos="1428"/>
        </w:tabs>
        <w:autoSpaceDE w:val="0"/>
        <w:autoSpaceDN w:val="0"/>
        <w:adjustRightInd w:val="0"/>
        <w:ind w:left="900" w:hanging="540"/>
        <w:jc w:val="both"/>
        <w:rPr>
          <w:rFonts w:ascii="Arial" w:hAnsi="Arial" w:cs="Arial"/>
          <w:sz w:val="24"/>
          <w:szCs w:val="24"/>
        </w:rPr>
      </w:pPr>
      <w:r>
        <w:rPr>
          <w:rFonts w:ascii="Arial" w:hAnsi="Arial" w:cs="Arial"/>
          <w:sz w:val="24"/>
          <w:szCs w:val="24"/>
        </w:rPr>
        <w:t>Ordenar al titular de la Tesorería Municipal la utilización de la partida presupuestal autorizada que permita poner en marcha los programas y proyectos pertinentes.</w:t>
      </w:r>
    </w:p>
    <w:p w14:paraId="3FB58F2E" w14:textId="77777777" w:rsidR="007C03DA" w:rsidRDefault="007C03DA" w:rsidP="007C03DA">
      <w:pPr>
        <w:widowControl w:val="0"/>
        <w:tabs>
          <w:tab w:val="left" w:pos="900"/>
        </w:tabs>
        <w:autoSpaceDE w:val="0"/>
        <w:autoSpaceDN w:val="0"/>
        <w:adjustRightInd w:val="0"/>
        <w:ind w:left="900" w:hanging="540"/>
        <w:jc w:val="both"/>
        <w:rPr>
          <w:rFonts w:ascii="Arial" w:hAnsi="Arial" w:cs="Arial"/>
          <w:sz w:val="24"/>
          <w:szCs w:val="24"/>
        </w:rPr>
      </w:pPr>
    </w:p>
    <w:p w14:paraId="3342BDC4" w14:textId="77777777" w:rsidR="007C03DA" w:rsidRDefault="007C03DA" w:rsidP="00846163">
      <w:pPr>
        <w:widowControl w:val="0"/>
        <w:numPr>
          <w:ilvl w:val="0"/>
          <w:numId w:val="19"/>
        </w:numPr>
        <w:tabs>
          <w:tab w:val="left" w:pos="900"/>
          <w:tab w:val="left" w:pos="1428"/>
        </w:tabs>
        <w:autoSpaceDE w:val="0"/>
        <w:autoSpaceDN w:val="0"/>
        <w:adjustRightInd w:val="0"/>
        <w:ind w:left="900" w:hanging="540"/>
        <w:jc w:val="both"/>
        <w:rPr>
          <w:rFonts w:ascii="Arial" w:hAnsi="Arial" w:cs="Arial"/>
          <w:sz w:val="24"/>
          <w:szCs w:val="24"/>
        </w:rPr>
      </w:pPr>
      <w:r>
        <w:rPr>
          <w:rFonts w:ascii="Arial" w:hAnsi="Arial" w:cs="Arial"/>
          <w:sz w:val="24"/>
          <w:szCs w:val="24"/>
        </w:rPr>
        <w:t>Girar instrucciones, por conducto de la Tesorería Municipal, a las Dependencias Municipales para que integre la partida del gasto necesario y suficiente para su ejercicio.</w:t>
      </w:r>
    </w:p>
    <w:p w14:paraId="2276CAD1" w14:textId="77777777" w:rsidR="007C03DA" w:rsidRDefault="007C03DA" w:rsidP="007C03DA">
      <w:pPr>
        <w:widowControl w:val="0"/>
        <w:tabs>
          <w:tab w:val="left" w:pos="900"/>
        </w:tabs>
        <w:autoSpaceDE w:val="0"/>
        <w:autoSpaceDN w:val="0"/>
        <w:adjustRightInd w:val="0"/>
        <w:ind w:left="900" w:hanging="540"/>
        <w:jc w:val="both"/>
        <w:rPr>
          <w:rFonts w:ascii="Arial" w:hAnsi="Arial" w:cs="Arial"/>
          <w:sz w:val="24"/>
          <w:szCs w:val="24"/>
        </w:rPr>
      </w:pPr>
    </w:p>
    <w:p w14:paraId="424F79C2" w14:textId="77777777" w:rsidR="007C03DA" w:rsidRDefault="007C03DA" w:rsidP="00846163">
      <w:pPr>
        <w:widowControl w:val="0"/>
        <w:numPr>
          <w:ilvl w:val="0"/>
          <w:numId w:val="20"/>
        </w:numPr>
        <w:tabs>
          <w:tab w:val="left" w:pos="900"/>
          <w:tab w:val="left" w:pos="1428"/>
        </w:tabs>
        <w:autoSpaceDE w:val="0"/>
        <w:autoSpaceDN w:val="0"/>
        <w:adjustRightInd w:val="0"/>
        <w:ind w:left="900" w:hanging="540"/>
        <w:jc w:val="both"/>
        <w:rPr>
          <w:rFonts w:ascii="Arial" w:hAnsi="Arial" w:cs="Arial"/>
          <w:sz w:val="24"/>
          <w:szCs w:val="24"/>
        </w:rPr>
      </w:pPr>
      <w:r>
        <w:rPr>
          <w:rFonts w:ascii="Arial" w:hAnsi="Arial" w:cs="Arial"/>
          <w:sz w:val="24"/>
          <w:szCs w:val="24"/>
        </w:rPr>
        <w:t xml:space="preserve">Solicitar al titular de la </w:t>
      </w:r>
      <w:proofErr w:type="gramStart"/>
      <w:r>
        <w:rPr>
          <w:rFonts w:ascii="Arial" w:hAnsi="Arial" w:cs="Arial"/>
          <w:sz w:val="24"/>
          <w:szCs w:val="24"/>
        </w:rPr>
        <w:t>Tesorería  Municipal</w:t>
      </w:r>
      <w:proofErr w:type="gramEnd"/>
      <w:r>
        <w:rPr>
          <w:rFonts w:ascii="Arial" w:hAnsi="Arial" w:cs="Arial"/>
          <w:sz w:val="24"/>
          <w:szCs w:val="24"/>
        </w:rPr>
        <w:t xml:space="preserve"> un informe debidamente motivado, dentro de los treinta días hábiles siguientes al de las modificaciones presupuestales para su aprobación por el Ayuntamiento.</w:t>
      </w:r>
    </w:p>
    <w:p w14:paraId="7DFEEC67" w14:textId="77777777" w:rsidR="007C03DA" w:rsidRDefault="007C03DA" w:rsidP="007C03DA">
      <w:pPr>
        <w:widowControl w:val="0"/>
        <w:autoSpaceDE w:val="0"/>
        <w:autoSpaceDN w:val="0"/>
        <w:adjustRightInd w:val="0"/>
        <w:jc w:val="both"/>
        <w:rPr>
          <w:rFonts w:ascii="Arial" w:hAnsi="Arial" w:cs="Arial"/>
          <w:sz w:val="24"/>
          <w:szCs w:val="24"/>
        </w:rPr>
      </w:pPr>
    </w:p>
    <w:p w14:paraId="37C01EF5"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42</w:t>
      </w:r>
      <w:r>
        <w:rPr>
          <w:rFonts w:ascii="Arial" w:hAnsi="Arial" w:cs="Arial"/>
          <w:sz w:val="24"/>
          <w:szCs w:val="24"/>
        </w:rPr>
        <w:t>.-Para los efectos del artículo anterior, las Dependencias podrán solicitar a la Tesorería Municipal, el registro oficial de las transferencias entre partidas que resultaron afectadas con las modificaciones señaladas.</w:t>
      </w:r>
    </w:p>
    <w:p w14:paraId="60707A70" w14:textId="77777777" w:rsidR="007C03DA" w:rsidRDefault="007C03DA" w:rsidP="007C03DA">
      <w:pPr>
        <w:widowControl w:val="0"/>
        <w:autoSpaceDE w:val="0"/>
        <w:autoSpaceDN w:val="0"/>
        <w:adjustRightInd w:val="0"/>
        <w:jc w:val="both"/>
        <w:rPr>
          <w:rFonts w:ascii="Arial" w:hAnsi="Arial" w:cs="Arial"/>
          <w:sz w:val="24"/>
          <w:szCs w:val="24"/>
        </w:rPr>
      </w:pPr>
    </w:p>
    <w:p w14:paraId="561607EF"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V</w:t>
      </w:r>
    </w:p>
    <w:p w14:paraId="263B2F39"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DISPOSICIONES DE</w:t>
      </w:r>
    </w:p>
    <w:p w14:paraId="478F578D"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RACIONALIDAD, AUSTERIDAD Y DISCIPLINA PRESUPUESTAL</w:t>
      </w:r>
    </w:p>
    <w:p w14:paraId="611E9EC0"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6EBD267B"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43.</w:t>
      </w:r>
      <w:r>
        <w:rPr>
          <w:rFonts w:ascii="Arial" w:hAnsi="Arial" w:cs="Arial"/>
          <w:sz w:val="24"/>
          <w:szCs w:val="24"/>
        </w:rPr>
        <w:t xml:space="preserve">-Los responsables de la administración de las Dependencias, en el ámbito de sus respectivas competencias, deberán: </w:t>
      </w:r>
    </w:p>
    <w:p w14:paraId="697A2AC0"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0EC70183" w14:textId="77777777" w:rsidR="007C03DA" w:rsidRDefault="007C03DA" w:rsidP="00846163">
      <w:pPr>
        <w:widowControl w:val="0"/>
        <w:numPr>
          <w:ilvl w:val="0"/>
          <w:numId w:val="21"/>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Vigilar que las erogaciones correspondientes a gasto corriente y gasto de capital se apeguen al presupuesto aprobado.</w:t>
      </w:r>
    </w:p>
    <w:p w14:paraId="0391B870" w14:textId="77777777" w:rsidR="007C03DA" w:rsidRDefault="007C03DA" w:rsidP="007C03DA">
      <w:pPr>
        <w:widowControl w:val="0"/>
        <w:autoSpaceDE w:val="0"/>
        <w:autoSpaceDN w:val="0"/>
        <w:adjustRightInd w:val="0"/>
        <w:jc w:val="both"/>
        <w:rPr>
          <w:rFonts w:ascii="Arial" w:hAnsi="Arial" w:cs="Arial"/>
          <w:sz w:val="24"/>
          <w:szCs w:val="24"/>
        </w:rPr>
      </w:pPr>
    </w:p>
    <w:p w14:paraId="085D5CDC" w14:textId="77777777" w:rsidR="007C03DA" w:rsidRDefault="007C03DA" w:rsidP="00846163">
      <w:pPr>
        <w:widowControl w:val="0"/>
        <w:numPr>
          <w:ilvl w:val="0"/>
          <w:numId w:val="22"/>
        </w:numPr>
        <w:tabs>
          <w:tab w:val="left" w:pos="720"/>
          <w:tab w:val="left" w:pos="900"/>
        </w:tabs>
        <w:autoSpaceDE w:val="0"/>
        <w:autoSpaceDN w:val="0"/>
        <w:adjustRightInd w:val="0"/>
        <w:ind w:left="720" w:hanging="180"/>
        <w:jc w:val="both"/>
        <w:rPr>
          <w:rFonts w:ascii="Arial" w:hAnsi="Arial" w:cs="Arial"/>
          <w:sz w:val="24"/>
          <w:szCs w:val="24"/>
        </w:rPr>
      </w:pPr>
      <w:r>
        <w:rPr>
          <w:rFonts w:ascii="Arial" w:hAnsi="Arial" w:cs="Arial"/>
          <w:sz w:val="24"/>
          <w:szCs w:val="24"/>
        </w:rPr>
        <w:t>Vigilar que se cumplan las disposiciones en materia de racionalidad, austeridad y disciplina presupuestaria, que emitan la Tesorería Municipal y la Contraloría Ciudadana en el ámbito de sus respectivas competencias, en las que se establecerán las medidas necesarias para racionalizar las erogaciones correspondientes a los siguientes conceptos de gasto:</w:t>
      </w:r>
    </w:p>
    <w:p w14:paraId="00C011EF" w14:textId="77777777" w:rsidR="007C03DA" w:rsidRDefault="007C03DA" w:rsidP="007C03DA">
      <w:pPr>
        <w:widowControl w:val="0"/>
        <w:autoSpaceDE w:val="0"/>
        <w:autoSpaceDN w:val="0"/>
        <w:adjustRightInd w:val="0"/>
        <w:jc w:val="both"/>
        <w:rPr>
          <w:rFonts w:ascii="Arial" w:hAnsi="Arial" w:cs="Arial"/>
          <w:sz w:val="24"/>
          <w:szCs w:val="24"/>
        </w:rPr>
      </w:pPr>
    </w:p>
    <w:p w14:paraId="637C9F2A"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Materiales, Papelería y útiles de administración.</w:t>
      </w:r>
    </w:p>
    <w:p w14:paraId="3EF307F1"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Productos alimenticios.</w:t>
      </w:r>
    </w:p>
    <w:p w14:paraId="0C848D42"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t>Herramientas, refacciones y accesorios.</w:t>
      </w:r>
    </w:p>
    <w:p w14:paraId="542BD53F"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t>Combustibles, lubricantes y aditivos.</w:t>
      </w:r>
    </w:p>
    <w:p w14:paraId="30A0BB89"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e.</w:t>
      </w:r>
      <w:r>
        <w:rPr>
          <w:rFonts w:ascii="Arial" w:hAnsi="Arial" w:cs="Arial"/>
          <w:sz w:val="24"/>
          <w:szCs w:val="24"/>
        </w:rPr>
        <w:tab/>
        <w:t>Vestuario, blancos, prendas de protección personal y artículos deportivos.</w:t>
      </w:r>
    </w:p>
    <w:p w14:paraId="214754F5"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f.</w:t>
      </w:r>
      <w:r>
        <w:rPr>
          <w:rFonts w:ascii="Arial" w:hAnsi="Arial" w:cs="Arial"/>
          <w:sz w:val="24"/>
          <w:szCs w:val="24"/>
        </w:rPr>
        <w:tab/>
        <w:t>Servicios básicos, tales como: servicio postal, telefónico, telefonía celular, energía eléctrica y agua.</w:t>
      </w:r>
    </w:p>
    <w:p w14:paraId="4892FAD8"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g.</w:t>
      </w:r>
      <w:r>
        <w:rPr>
          <w:rFonts w:ascii="Arial" w:hAnsi="Arial" w:cs="Arial"/>
          <w:sz w:val="24"/>
          <w:szCs w:val="24"/>
        </w:rPr>
        <w:tab/>
        <w:t>Servicios de asesoría, capacitación, consultoría, informáticos, estudios e investigaciones.</w:t>
      </w:r>
    </w:p>
    <w:p w14:paraId="49AE0104"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h.</w:t>
      </w:r>
      <w:r>
        <w:rPr>
          <w:rFonts w:ascii="Arial" w:hAnsi="Arial" w:cs="Arial"/>
          <w:sz w:val="24"/>
          <w:szCs w:val="24"/>
        </w:rPr>
        <w:tab/>
        <w:t>Servicios de mantenimiento y conservación.</w:t>
      </w:r>
    </w:p>
    <w:p w14:paraId="3369DA69"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t>Servicios de impresión, publicación, difusión e información.</w:t>
      </w:r>
    </w:p>
    <w:p w14:paraId="7EECAD75"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j.</w:t>
      </w:r>
      <w:r>
        <w:rPr>
          <w:rFonts w:ascii="Arial" w:hAnsi="Arial" w:cs="Arial"/>
          <w:sz w:val="24"/>
          <w:szCs w:val="24"/>
        </w:rPr>
        <w:tab/>
        <w:t>Servicios oficiales, tales como gastos de ceremonial, pasajes y viáticos.</w:t>
      </w:r>
    </w:p>
    <w:p w14:paraId="58C74E00"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71083070" w14:textId="77777777" w:rsidR="007C03DA" w:rsidRDefault="007C03DA" w:rsidP="007C03DA">
      <w:pPr>
        <w:widowControl w:val="0"/>
        <w:tabs>
          <w:tab w:val="left" w:pos="1080"/>
        </w:tabs>
        <w:autoSpaceDE w:val="0"/>
        <w:autoSpaceDN w:val="0"/>
        <w:adjustRightInd w:val="0"/>
        <w:ind w:left="708"/>
        <w:jc w:val="both"/>
        <w:rPr>
          <w:rFonts w:ascii="Arial" w:hAnsi="Arial" w:cs="Arial"/>
          <w:sz w:val="24"/>
          <w:szCs w:val="24"/>
        </w:rPr>
      </w:pPr>
      <w:r>
        <w:rPr>
          <w:rFonts w:ascii="Arial" w:hAnsi="Arial" w:cs="Arial"/>
          <w:sz w:val="24"/>
          <w:szCs w:val="24"/>
        </w:rPr>
        <w:t>Las disposiciones a que se refiere esta fracción no serán aplicables cuando ello repercuta en una mayor generación de ingresos por parte de las dependencias.</w:t>
      </w:r>
    </w:p>
    <w:p w14:paraId="62371BBE"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773026F4" w14:textId="77777777" w:rsidR="007C03DA" w:rsidRDefault="007C03DA" w:rsidP="00846163">
      <w:pPr>
        <w:widowControl w:val="0"/>
        <w:numPr>
          <w:ilvl w:val="0"/>
          <w:numId w:val="23"/>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Tesorería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14:paraId="0D53642B" w14:textId="77777777" w:rsidR="007C03DA" w:rsidRDefault="007C03DA" w:rsidP="007C03DA">
      <w:pPr>
        <w:widowControl w:val="0"/>
        <w:autoSpaceDE w:val="0"/>
        <w:autoSpaceDN w:val="0"/>
        <w:adjustRightInd w:val="0"/>
        <w:jc w:val="both"/>
        <w:rPr>
          <w:rFonts w:ascii="Arial" w:hAnsi="Arial" w:cs="Arial"/>
          <w:sz w:val="24"/>
          <w:szCs w:val="24"/>
        </w:rPr>
      </w:pPr>
    </w:p>
    <w:p w14:paraId="53366D1C"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44.-</w:t>
      </w:r>
      <w:r>
        <w:rPr>
          <w:rFonts w:ascii="Arial" w:hAnsi="Arial" w:cs="Arial"/>
          <w:sz w:val="24"/>
          <w:szCs w:val="24"/>
        </w:rPr>
        <w:t>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Tesorería Municipal y la Coordinación General de Administración e Innovación Gubernamental antes de la prestación de dichos servicios. La revisión de dichos compromisos la establecerá la Contraloría Ciudadana. Estas contrataciones se sujetarán a los siguientes criterios:</w:t>
      </w:r>
    </w:p>
    <w:p w14:paraId="6A049A72"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4DA5E7FF" w14:textId="77777777" w:rsidR="007C03DA" w:rsidRDefault="007C03DA" w:rsidP="00846163">
      <w:pPr>
        <w:widowControl w:val="0"/>
        <w:numPr>
          <w:ilvl w:val="0"/>
          <w:numId w:val="24"/>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Las personas físicas que se contraten no podrán desempeñar funciones iguales o equivalentes a las del personal de plaza presupuestaria.</w:t>
      </w:r>
    </w:p>
    <w:p w14:paraId="70C200A5" w14:textId="77777777" w:rsidR="007C03DA" w:rsidRDefault="007C03DA" w:rsidP="007C03DA">
      <w:pPr>
        <w:widowControl w:val="0"/>
        <w:autoSpaceDE w:val="0"/>
        <w:autoSpaceDN w:val="0"/>
        <w:adjustRightInd w:val="0"/>
        <w:jc w:val="both"/>
        <w:rPr>
          <w:rFonts w:ascii="Arial" w:hAnsi="Arial" w:cs="Arial"/>
          <w:sz w:val="24"/>
          <w:szCs w:val="24"/>
        </w:rPr>
      </w:pPr>
    </w:p>
    <w:p w14:paraId="5D9FA011" w14:textId="77777777" w:rsidR="007C03DA" w:rsidRDefault="007C03DA" w:rsidP="00846163">
      <w:pPr>
        <w:widowControl w:val="0"/>
        <w:numPr>
          <w:ilvl w:val="0"/>
          <w:numId w:val="25"/>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Deberán especificarse los servicios profesionales.</w:t>
      </w:r>
    </w:p>
    <w:p w14:paraId="4FCC9C31" w14:textId="77777777" w:rsidR="007C03DA" w:rsidRDefault="007C03DA" w:rsidP="007C03DA">
      <w:pPr>
        <w:widowControl w:val="0"/>
        <w:autoSpaceDE w:val="0"/>
        <w:autoSpaceDN w:val="0"/>
        <w:adjustRightInd w:val="0"/>
        <w:jc w:val="both"/>
        <w:rPr>
          <w:rFonts w:ascii="Arial" w:hAnsi="Arial" w:cs="Arial"/>
          <w:sz w:val="24"/>
          <w:szCs w:val="24"/>
        </w:rPr>
      </w:pPr>
    </w:p>
    <w:p w14:paraId="7790F2D7" w14:textId="77777777" w:rsidR="007C03DA" w:rsidRDefault="007C03DA" w:rsidP="00846163">
      <w:pPr>
        <w:widowControl w:val="0"/>
        <w:numPr>
          <w:ilvl w:val="0"/>
          <w:numId w:val="26"/>
        </w:numPr>
        <w:tabs>
          <w:tab w:val="left" w:pos="720"/>
        </w:tabs>
        <w:autoSpaceDE w:val="0"/>
        <w:autoSpaceDN w:val="0"/>
        <w:adjustRightInd w:val="0"/>
        <w:ind w:left="540"/>
        <w:jc w:val="both"/>
        <w:rPr>
          <w:rFonts w:ascii="Arial" w:hAnsi="Arial" w:cs="Arial"/>
          <w:sz w:val="24"/>
          <w:szCs w:val="24"/>
        </w:rPr>
      </w:pPr>
      <w:r>
        <w:rPr>
          <w:rFonts w:ascii="Arial" w:hAnsi="Arial" w:cs="Arial"/>
          <w:sz w:val="24"/>
          <w:szCs w:val="24"/>
        </w:rPr>
        <w:t xml:space="preserve">Las contrataciones deberán cumplir con las disposiciones aplicables. </w:t>
      </w:r>
    </w:p>
    <w:p w14:paraId="0EC129A7" w14:textId="77777777" w:rsidR="007C03DA" w:rsidRDefault="007C03DA" w:rsidP="007C03DA">
      <w:pPr>
        <w:widowControl w:val="0"/>
        <w:tabs>
          <w:tab w:val="left" w:pos="1080"/>
        </w:tabs>
        <w:autoSpaceDE w:val="0"/>
        <w:autoSpaceDN w:val="0"/>
        <w:adjustRightInd w:val="0"/>
        <w:rPr>
          <w:rFonts w:ascii="Arial" w:hAnsi="Arial" w:cs="Arial"/>
          <w:sz w:val="24"/>
          <w:szCs w:val="24"/>
        </w:rPr>
      </w:pPr>
    </w:p>
    <w:p w14:paraId="2367B5C6"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VI</w:t>
      </w:r>
    </w:p>
    <w:p w14:paraId="5CB5390E"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DE LOS SERVICIOS PERSONALES</w:t>
      </w:r>
    </w:p>
    <w:p w14:paraId="2F5ABCE8" w14:textId="77777777" w:rsidR="007C03DA" w:rsidRDefault="007C03DA" w:rsidP="007C03DA">
      <w:pPr>
        <w:widowControl w:val="0"/>
        <w:tabs>
          <w:tab w:val="left" w:pos="1080"/>
        </w:tabs>
        <w:autoSpaceDE w:val="0"/>
        <w:autoSpaceDN w:val="0"/>
        <w:adjustRightInd w:val="0"/>
        <w:jc w:val="both"/>
        <w:rPr>
          <w:rFonts w:ascii="Arial" w:hAnsi="Arial" w:cs="Arial"/>
          <w:b/>
          <w:bCs/>
          <w:sz w:val="24"/>
          <w:szCs w:val="24"/>
        </w:rPr>
      </w:pPr>
    </w:p>
    <w:p w14:paraId="470DDC8F"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45.-</w:t>
      </w:r>
      <w:r>
        <w:rPr>
          <w:rFonts w:ascii="Arial" w:hAnsi="Arial" w:cs="Arial"/>
          <w:sz w:val="24"/>
          <w:szCs w:val="24"/>
        </w:rPr>
        <w:t xml:space="preserve">Las Dependencias, al realizar los pagos por concepto de remuneraciones, prestaciones laborales, aportaciones a seguridad social y demás erogaciones relacionadas con servicios personales, deberán: </w:t>
      </w:r>
    </w:p>
    <w:p w14:paraId="79D33057"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35F26401" w14:textId="77777777" w:rsidR="007C03DA" w:rsidRDefault="007C03DA" w:rsidP="00846163">
      <w:pPr>
        <w:widowControl w:val="0"/>
        <w:numPr>
          <w:ilvl w:val="0"/>
          <w:numId w:val="27"/>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Apegarse estrictamente a los criterios de la política de servicios personales que establece el y/o la titular de la Presidencia Municipal por conducto de la Coordinación General de Administración e Innovación Gubernamental y la Tesorería Municipal.</w:t>
      </w:r>
    </w:p>
    <w:p w14:paraId="2EF35182" w14:textId="77777777" w:rsidR="007C03DA" w:rsidRDefault="007C03DA" w:rsidP="007C03DA">
      <w:pPr>
        <w:widowControl w:val="0"/>
        <w:autoSpaceDE w:val="0"/>
        <w:autoSpaceDN w:val="0"/>
        <w:adjustRightInd w:val="0"/>
        <w:jc w:val="both"/>
        <w:rPr>
          <w:rFonts w:ascii="Arial" w:hAnsi="Arial" w:cs="Arial"/>
          <w:sz w:val="24"/>
          <w:szCs w:val="24"/>
        </w:rPr>
      </w:pPr>
    </w:p>
    <w:p w14:paraId="478AA538" w14:textId="77777777" w:rsidR="007C03DA" w:rsidRDefault="007C03DA" w:rsidP="00846163">
      <w:pPr>
        <w:widowControl w:val="0"/>
        <w:numPr>
          <w:ilvl w:val="0"/>
          <w:numId w:val="28"/>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Cubrir los pagos en los términos autorizados por la Tesorería Municipal y la Coordinación General de Administración e Innovación Gubernamental.</w:t>
      </w:r>
    </w:p>
    <w:p w14:paraId="2CF129A4" w14:textId="77777777" w:rsidR="007C03DA" w:rsidRDefault="007C03DA" w:rsidP="007C03DA">
      <w:pPr>
        <w:widowControl w:val="0"/>
        <w:autoSpaceDE w:val="0"/>
        <w:autoSpaceDN w:val="0"/>
        <w:adjustRightInd w:val="0"/>
        <w:jc w:val="both"/>
        <w:rPr>
          <w:rFonts w:ascii="Arial" w:hAnsi="Arial" w:cs="Arial"/>
          <w:sz w:val="24"/>
          <w:szCs w:val="24"/>
        </w:rPr>
      </w:pPr>
    </w:p>
    <w:p w14:paraId="3AD73951" w14:textId="77777777" w:rsidR="007C03DA" w:rsidRDefault="007C03DA" w:rsidP="00846163">
      <w:pPr>
        <w:widowControl w:val="0"/>
        <w:numPr>
          <w:ilvl w:val="0"/>
          <w:numId w:val="29"/>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Abstenerse de contraer obligaciones en materia de servicios personales que impliquen compromisos en subsecuentes ejercicios fiscales, sin la autorización de la Coordinación General de Administración e Innovación Gubernamental y la Tesorería Municipal.</w:t>
      </w:r>
    </w:p>
    <w:p w14:paraId="6DBEAFDD" w14:textId="77777777" w:rsidR="007C03DA" w:rsidRDefault="007C03DA" w:rsidP="007C03DA">
      <w:pPr>
        <w:widowControl w:val="0"/>
        <w:autoSpaceDE w:val="0"/>
        <w:autoSpaceDN w:val="0"/>
        <w:adjustRightInd w:val="0"/>
        <w:jc w:val="both"/>
        <w:rPr>
          <w:rFonts w:ascii="Arial" w:hAnsi="Arial" w:cs="Arial"/>
          <w:sz w:val="24"/>
          <w:szCs w:val="24"/>
        </w:rPr>
      </w:pPr>
    </w:p>
    <w:p w14:paraId="476DB083" w14:textId="77777777" w:rsidR="007C03DA" w:rsidRDefault="007C03DA" w:rsidP="00846163">
      <w:pPr>
        <w:widowControl w:val="0"/>
        <w:numPr>
          <w:ilvl w:val="0"/>
          <w:numId w:val="30"/>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Sujetarse a los tabuladores de sueldos que apruebe el Ayuntamiento, así como a los incrementos a las percepciones y demás asignaciones autorizadas por el mismo para las Dependencias.</w:t>
      </w:r>
    </w:p>
    <w:p w14:paraId="56197BE9" w14:textId="77777777" w:rsidR="007C03DA" w:rsidRDefault="007C03DA" w:rsidP="007C03DA">
      <w:pPr>
        <w:widowControl w:val="0"/>
        <w:autoSpaceDE w:val="0"/>
        <w:autoSpaceDN w:val="0"/>
        <w:adjustRightInd w:val="0"/>
        <w:jc w:val="both"/>
        <w:rPr>
          <w:rFonts w:ascii="Arial" w:hAnsi="Arial" w:cs="Arial"/>
          <w:sz w:val="24"/>
          <w:szCs w:val="24"/>
        </w:rPr>
      </w:pPr>
    </w:p>
    <w:p w14:paraId="2AB3902F" w14:textId="77777777" w:rsidR="007C03DA" w:rsidRDefault="007C03DA" w:rsidP="00846163">
      <w:pPr>
        <w:widowControl w:val="0"/>
        <w:numPr>
          <w:ilvl w:val="0"/>
          <w:numId w:val="31"/>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Abstenerse de contratar trabajadores eventuales, salvo que tales contrataciones se encuentren previstas en el presupuesto destinado a servicios personales de la Dependencia y se cuente con la autorización de los titulares de la Presidencia Municipal y de la Tesorería Municipal.</w:t>
      </w:r>
    </w:p>
    <w:p w14:paraId="45AF1C30"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69D9315B"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VII</w:t>
      </w:r>
    </w:p>
    <w:p w14:paraId="4C475AAE"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 xml:space="preserve">DE LAS ADQUISICIONES </w:t>
      </w:r>
    </w:p>
    <w:p w14:paraId="686EB141"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799307F7"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46</w:t>
      </w:r>
      <w:r>
        <w:rPr>
          <w:rFonts w:ascii="Arial" w:hAnsi="Arial" w:cs="Arial"/>
          <w:sz w:val="24"/>
          <w:szCs w:val="24"/>
        </w:rPr>
        <w:t>.-Las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14:paraId="18A58A84" w14:textId="296FBFB4"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3F1A188F" w14:textId="77777777" w:rsidR="0006674C" w:rsidRDefault="0006674C" w:rsidP="007C03DA">
      <w:pPr>
        <w:widowControl w:val="0"/>
        <w:tabs>
          <w:tab w:val="left" w:pos="1080"/>
        </w:tabs>
        <w:autoSpaceDE w:val="0"/>
        <w:autoSpaceDN w:val="0"/>
        <w:adjustRightInd w:val="0"/>
        <w:jc w:val="both"/>
        <w:rPr>
          <w:rFonts w:ascii="Arial" w:hAnsi="Arial" w:cs="Arial"/>
          <w:sz w:val="24"/>
          <w:szCs w:val="24"/>
        </w:rPr>
      </w:pPr>
    </w:p>
    <w:p w14:paraId="21BFA021"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lastRenderedPageBreak/>
        <w:t>Artículo 47.-</w:t>
      </w:r>
      <w:r>
        <w:rPr>
          <w:rFonts w:ascii="Arial" w:hAnsi="Arial" w:cs="Arial"/>
          <w:sz w:val="24"/>
          <w:szCs w:val="24"/>
        </w:rPr>
        <w:t>Las requisiciones de bienes y contratación de servicios, que formulen las Dependencias municipales, se sujetarán a:</w:t>
      </w:r>
    </w:p>
    <w:p w14:paraId="4F6ED1FA"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697A424D" w14:textId="77777777" w:rsidR="007C03DA" w:rsidRDefault="007C03DA" w:rsidP="00846163">
      <w:pPr>
        <w:widowControl w:val="0"/>
        <w:numPr>
          <w:ilvl w:val="0"/>
          <w:numId w:val="32"/>
        </w:numPr>
        <w:tabs>
          <w:tab w:val="left" w:pos="720"/>
          <w:tab w:val="left" w:pos="1425"/>
        </w:tabs>
        <w:autoSpaceDE w:val="0"/>
        <w:autoSpaceDN w:val="0"/>
        <w:adjustRightInd w:val="0"/>
        <w:ind w:left="720" w:hanging="180"/>
        <w:jc w:val="both"/>
        <w:rPr>
          <w:rFonts w:ascii="Arial" w:hAnsi="Arial" w:cs="Arial"/>
          <w:sz w:val="24"/>
          <w:szCs w:val="24"/>
        </w:rPr>
      </w:pPr>
      <w:r>
        <w:rPr>
          <w:rFonts w:ascii="Arial" w:hAnsi="Arial" w:cs="Arial"/>
          <w:sz w:val="24"/>
          <w:szCs w:val="24"/>
        </w:rPr>
        <w:t>Las previsiones de consumo estimadas, como parte de los programas y proyectos incluidos en el Presupuesto de Egresos.</w:t>
      </w:r>
    </w:p>
    <w:p w14:paraId="124E860D" w14:textId="77777777" w:rsidR="007C03DA" w:rsidRDefault="007C03DA" w:rsidP="007C03DA">
      <w:pPr>
        <w:widowControl w:val="0"/>
        <w:autoSpaceDE w:val="0"/>
        <w:autoSpaceDN w:val="0"/>
        <w:adjustRightInd w:val="0"/>
        <w:jc w:val="both"/>
        <w:rPr>
          <w:rFonts w:ascii="Arial" w:hAnsi="Arial" w:cs="Arial"/>
          <w:sz w:val="24"/>
          <w:szCs w:val="24"/>
        </w:rPr>
      </w:pPr>
    </w:p>
    <w:p w14:paraId="697960C9" w14:textId="77777777" w:rsidR="007C03DA" w:rsidRDefault="007C03DA" w:rsidP="00846163">
      <w:pPr>
        <w:widowControl w:val="0"/>
        <w:numPr>
          <w:ilvl w:val="0"/>
          <w:numId w:val="33"/>
        </w:numPr>
        <w:tabs>
          <w:tab w:val="left" w:pos="720"/>
          <w:tab w:val="left" w:pos="1425"/>
        </w:tabs>
        <w:autoSpaceDE w:val="0"/>
        <w:autoSpaceDN w:val="0"/>
        <w:adjustRightInd w:val="0"/>
        <w:ind w:left="720" w:hanging="180"/>
        <w:jc w:val="both"/>
        <w:rPr>
          <w:rFonts w:ascii="Arial" w:hAnsi="Arial" w:cs="Arial"/>
          <w:sz w:val="24"/>
          <w:szCs w:val="24"/>
        </w:rPr>
      </w:pPr>
      <w:r>
        <w:rPr>
          <w:rFonts w:ascii="Arial" w:hAnsi="Arial" w:cs="Arial"/>
          <w:sz w:val="24"/>
          <w:szCs w:val="24"/>
        </w:rPr>
        <w:t>Las necesidades prioritarias para el buen funcionamiento de sus Dependencias.</w:t>
      </w:r>
    </w:p>
    <w:p w14:paraId="7082E478" w14:textId="77777777" w:rsidR="007C03DA" w:rsidRDefault="007C03DA" w:rsidP="007C03DA">
      <w:pPr>
        <w:widowControl w:val="0"/>
        <w:autoSpaceDE w:val="0"/>
        <w:autoSpaceDN w:val="0"/>
        <w:adjustRightInd w:val="0"/>
        <w:jc w:val="both"/>
        <w:rPr>
          <w:rFonts w:ascii="Arial" w:hAnsi="Arial" w:cs="Arial"/>
          <w:sz w:val="24"/>
          <w:szCs w:val="24"/>
        </w:rPr>
      </w:pPr>
    </w:p>
    <w:p w14:paraId="6883CD8C"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48.-</w:t>
      </w:r>
      <w:r>
        <w:rPr>
          <w:rFonts w:ascii="Arial" w:hAnsi="Arial" w:cs="Arial"/>
          <w:sz w:val="24"/>
          <w:szCs w:val="24"/>
        </w:rPr>
        <w:t>Las adquisiciones de bienes o servicios, podrán ser Ordinarias o Extraordinarias:</w:t>
      </w:r>
    </w:p>
    <w:p w14:paraId="23715ABD" w14:textId="77777777" w:rsidR="007C03DA" w:rsidRDefault="007C03DA" w:rsidP="007C03DA">
      <w:pPr>
        <w:widowControl w:val="0"/>
        <w:autoSpaceDE w:val="0"/>
        <w:autoSpaceDN w:val="0"/>
        <w:adjustRightInd w:val="0"/>
        <w:jc w:val="both"/>
        <w:rPr>
          <w:rFonts w:ascii="Arial" w:hAnsi="Arial" w:cs="Arial"/>
          <w:sz w:val="24"/>
          <w:szCs w:val="24"/>
        </w:rPr>
      </w:pPr>
    </w:p>
    <w:p w14:paraId="4EB2C732" w14:textId="77777777" w:rsidR="007C03DA" w:rsidRDefault="007C03DA" w:rsidP="00846163">
      <w:pPr>
        <w:widowControl w:val="0"/>
        <w:numPr>
          <w:ilvl w:val="0"/>
          <w:numId w:val="34"/>
        </w:numPr>
        <w:tabs>
          <w:tab w:val="left" w:pos="720"/>
        </w:tabs>
        <w:autoSpaceDE w:val="0"/>
        <w:autoSpaceDN w:val="0"/>
        <w:adjustRightInd w:val="0"/>
        <w:ind w:left="720" w:hanging="180"/>
        <w:jc w:val="both"/>
        <w:rPr>
          <w:rFonts w:ascii="Arial" w:hAnsi="Arial" w:cs="Arial"/>
          <w:sz w:val="24"/>
          <w:szCs w:val="24"/>
        </w:rPr>
      </w:pPr>
      <w:proofErr w:type="gramStart"/>
      <w:r>
        <w:rPr>
          <w:rFonts w:ascii="Arial" w:hAnsi="Arial" w:cs="Arial"/>
          <w:sz w:val="24"/>
          <w:szCs w:val="24"/>
        </w:rPr>
        <w:t>Ordinarias.-</w:t>
      </w:r>
      <w:proofErr w:type="gramEnd"/>
      <w:r>
        <w:rPr>
          <w:rFonts w:ascii="Arial" w:hAnsi="Arial" w:cs="Arial"/>
          <w:sz w:val="24"/>
          <w:szCs w:val="24"/>
        </w:rPr>
        <w:t xml:space="preserve"> las que en forma regular y periódica, son previstas por las diversas Dependencias para la aplicación de sus programas.</w:t>
      </w:r>
    </w:p>
    <w:p w14:paraId="3B90AE65" w14:textId="77777777" w:rsidR="007C03DA" w:rsidRDefault="007C03DA" w:rsidP="007C03DA">
      <w:pPr>
        <w:widowControl w:val="0"/>
        <w:autoSpaceDE w:val="0"/>
        <w:autoSpaceDN w:val="0"/>
        <w:adjustRightInd w:val="0"/>
        <w:jc w:val="both"/>
        <w:rPr>
          <w:rFonts w:ascii="Arial" w:hAnsi="Arial" w:cs="Arial"/>
          <w:sz w:val="24"/>
          <w:szCs w:val="24"/>
        </w:rPr>
      </w:pPr>
    </w:p>
    <w:p w14:paraId="387F1B61" w14:textId="77777777" w:rsidR="007C03DA" w:rsidRDefault="007C03DA" w:rsidP="00846163">
      <w:pPr>
        <w:widowControl w:val="0"/>
        <w:numPr>
          <w:ilvl w:val="0"/>
          <w:numId w:val="35"/>
        </w:numPr>
        <w:tabs>
          <w:tab w:val="left" w:pos="720"/>
        </w:tabs>
        <w:autoSpaceDE w:val="0"/>
        <w:autoSpaceDN w:val="0"/>
        <w:adjustRightInd w:val="0"/>
        <w:ind w:left="720" w:hanging="180"/>
        <w:jc w:val="both"/>
        <w:rPr>
          <w:rFonts w:ascii="Arial" w:hAnsi="Arial" w:cs="Arial"/>
          <w:sz w:val="24"/>
          <w:szCs w:val="24"/>
        </w:rPr>
      </w:pPr>
      <w:proofErr w:type="gramStart"/>
      <w:r>
        <w:rPr>
          <w:rFonts w:ascii="Arial" w:hAnsi="Arial" w:cs="Arial"/>
          <w:sz w:val="24"/>
          <w:szCs w:val="24"/>
        </w:rPr>
        <w:t>Extraordinarias.-</w:t>
      </w:r>
      <w:proofErr w:type="gramEnd"/>
      <w:r>
        <w:rPr>
          <w:rFonts w:ascii="Arial" w:hAnsi="Arial" w:cs="Arial"/>
          <w:sz w:val="24"/>
          <w:szCs w:val="24"/>
        </w:rPr>
        <w:t xml:space="preserve"> aquellas que estando comprendidas en los programas preestablecidos, necesiten ser autorizadas fuera del calendario aprobado, e incluso que no estén contempladas</w:t>
      </w:r>
      <w:r>
        <w:rPr>
          <w:rFonts w:ascii="Arial" w:hAnsi="Arial" w:cs="Arial"/>
          <w:i/>
          <w:iCs/>
          <w:sz w:val="24"/>
          <w:szCs w:val="24"/>
        </w:rPr>
        <w:t>,</w:t>
      </w:r>
      <w:r>
        <w:rPr>
          <w:rFonts w:ascii="Arial" w:hAnsi="Arial" w:cs="Arial"/>
          <w:sz w:val="24"/>
          <w:szCs w:val="24"/>
        </w:rPr>
        <w:t xml:space="preserve"> cuando se trate de Proyectos Estratégicos o de necesidades urgentes.</w:t>
      </w:r>
    </w:p>
    <w:p w14:paraId="7F4A2509" w14:textId="77777777" w:rsidR="007C03DA" w:rsidRDefault="007C03DA" w:rsidP="007C03DA">
      <w:pPr>
        <w:widowControl w:val="0"/>
        <w:autoSpaceDE w:val="0"/>
        <w:autoSpaceDN w:val="0"/>
        <w:adjustRightInd w:val="0"/>
        <w:ind w:left="705"/>
        <w:jc w:val="both"/>
        <w:rPr>
          <w:rFonts w:ascii="Arial" w:hAnsi="Arial" w:cs="Arial"/>
          <w:b/>
          <w:bCs/>
          <w:sz w:val="24"/>
          <w:szCs w:val="24"/>
        </w:rPr>
      </w:pPr>
    </w:p>
    <w:p w14:paraId="5A7BD170"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49.-</w:t>
      </w:r>
      <w:r>
        <w:rPr>
          <w:rFonts w:ascii="Arial" w:hAnsi="Arial" w:cs="Arial"/>
          <w:sz w:val="24"/>
          <w:szCs w:val="24"/>
        </w:rPr>
        <w:t>Los montos de las adquisiciones ordinarias y extraordinarias de bienes o servicios, se sujetarán a la autorización de los siguientes funcionarios:</w:t>
      </w:r>
    </w:p>
    <w:p w14:paraId="5B1EA99A" w14:textId="77777777" w:rsidR="007C03DA" w:rsidRDefault="007C03DA" w:rsidP="007C03DA">
      <w:pPr>
        <w:widowControl w:val="0"/>
        <w:autoSpaceDE w:val="0"/>
        <w:autoSpaceDN w:val="0"/>
        <w:adjustRightInd w:val="0"/>
        <w:jc w:val="both"/>
        <w:rPr>
          <w:rFonts w:ascii="Arial" w:hAnsi="Arial" w:cs="Arial"/>
          <w:sz w:val="24"/>
          <w:szCs w:val="24"/>
        </w:rPr>
      </w:pPr>
    </w:p>
    <w:p w14:paraId="425D52B6" w14:textId="77777777" w:rsidR="007C03DA" w:rsidRDefault="007C03DA" w:rsidP="00846163">
      <w:pPr>
        <w:widowControl w:val="0"/>
        <w:numPr>
          <w:ilvl w:val="0"/>
          <w:numId w:val="36"/>
        </w:numPr>
        <w:tabs>
          <w:tab w:val="left" w:pos="720"/>
          <w:tab w:val="left" w:pos="1428"/>
        </w:tabs>
        <w:autoSpaceDE w:val="0"/>
        <w:autoSpaceDN w:val="0"/>
        <w:adjustRightInd w:val="0"/>
        <w:ind w:left="720" w:hanging="180"/>
        <w:jc w:val="both"/>
        <w:rPr>
          <w:rFonts w:ascii="Arial" w:hAnsi="Arial" w:cs="Arial"/>
          <w:sz w:val="24"/>
          <w:szCs w:val="24"/>
        </w:rPr>
      </w:pPr>
      <w:r>
        <w:rPr>
          <w:rFonts w:ascii="Arial" w:hAnsi="Arial" w:cs="Arial"/>
          <w:sz w:val="24"/>
          <w:szCs w:val="24"/>
        </w:rPr>
        <w:t>Los titulares de las dependencias estarán autorizados para realizar adquisición de bienes o contratación de servicios directamente, hasta por la cantidad de $25,000.00 (Veinticinco mil pesos 00/100 M.N.), antes de impuestos.</w:t>
      </w:r>
    </w:p>
    <w:p w14:paraId="113ADAD3" w14:textId="77777777" w:rsidR="007C03DA" w:rsidRDefault="007C03DA" w:rsidP="007C03DA">
      <w:pPr>
        <w:widowControl w:val="0"/>
        <w:tabs>
          <w:tab w:val="left" w:pos="720"/>
          <w:tab w:val="left" w:pos="1428"/>
        </w:tabs>
        <w:autoSpaceDE w:val="0"/>
        <w:autoSpaceDN w:val="0"/>
        <w:adjustRightInd w:val="0"/>
        <w:ind w:left="720"/>
        <w:jc w:val="both"/>
        <w:rPr>
          <w:rFonts w:ascii="Arial" w:hAnsi="Arial" w:cs="Arial"/>
          <w:sz w:val="24"/>
          <w:szCs w:val="24"/>
        </w:rPr>
      </w:pPr>
    </w:p>
    <w:p w14:paraId="19E987CD" w14:textId="77777777" w:rsidR="007C03DA" w:rsidRDefault="007C03DA" w:rsidP="00846163">
      <w:pPr>
        <w:widowControl w:val="0"/>
        <w:numPr>
          <w:ilvl w:val="0"/>
          <w:numId w:val="37"/>
        </w:numPr>
        <w:tabs>
          <w:tab w:val="left" w:pos="720"/>
          <w:tab w:val="left" w:pos="1428"/>
        </w:tabs>
        <w:autoSpaceDE w:val="0"/>
        <w:autoSpaceDN w:val="0"/>
        <w:adjustRightInd w:val="0"/>
        <w:ind w:left="720" w:hanging="180"/>
        <w:jc w:val="both"/>
        <w:rPr>
          <w:rFonts w:ascii="Arial" w:hAnsi="Arial" w:cs="Arial"/>
          <w:sz w:val="24"/>
          <w:szCs w:val="24"/>
        </w:rPr>
      </w:pPr>
      <w:r>
        <w:rPr>
          <w:rFonts w:ascii="Arial" w:hAnsi="Arial" w:cs="Arial"/>
          <w:sz w:val="24"/>
          <w:szCs w:val="24"/>
        </w:rPr>
        <w:t>Al titular de la Dirección de Egresos, estará autorizado para realizar adquisición de bienes o contratación de servicios directamente, hasta por la cantidad de $42,000.00 (Cuarenta y dos mil pesos 00/100 M.N.), antes de impuestos.</w:t>
      </w:r>
    </w:p>
    <w:p w14:paraId="2F0B9153" w14:textId="77777777" w:rsidR="007C03DA" w:rsidRDefault="007C03DA" w:rsidP="007C03DA">
      <w:pPr>
        <w:widowControl w:val="0"/>
        <w:tabs>
          <w:tab w:val="left" w:pos="1428"/>
        </w:tabs>
        <w:autoSpaceDE w:val="0"/>
        <w:autoSpaceDN w:val="0"/>
        <w:adjustRightInd w:val="0"/>
        <w:jc w:val="both"/>
        <w:rPr>
          <w:rFonts w:ascii="Arial" w:hAnsi="Arial" w:cs="Arial"/>
          <w:sz w:val="24"/>
          <w:szCs w:val="24"/>
        </w:rPr>
      </w:pPr>
    </w:p>
    <w:p w14:paraId="69D2EC6D" w14:textId="77777777" w:rsidR="007C03DA" w:rsidRDefault="007C03DA" w:rsidP="00846163">
      <w:pPr>
        <w:widowControl w:val="0"/>
        <w:numPr>
          <w:ilvl w:val="0"/>
          <w:numId w:val="38"/>
        </w:numPr>
        <w:tabs>
          <w:tab w:val="left" w:pos="720"/>
          <w:tab w:val="left" w:pos="1428"/>
        </w:tabs>
        <w:autoSpaceDE w:val="0"/>
        <w:autoSpaceDN w:val="0"/>
        <w:adjustRightInd w:val="0"/>
        <w:ind w:left="720" w:hanging="180"/>
        <w:jc w:val="both"/>
        <w:rPr>
          <w:rFonts w:ascii="Arial" w:hAnsi="Arial" w:cs="Arial"/>
          <w:sz w:val="24"/>
          <w:szCs w:val="24"/>
        </w:rPr>
      </w:pPr>
      <w:r>
        <w:rPr>
          <w:rFonts w:ascii="Arial" w:hAnsi="Arial" w:cs="Arial"/>
          <w:sz w:val="24"/>
          <w:szCs w:val="24"/>
        </w:rPr>
        <w:t>El titular de la Tesorería Municipal, estará autorizado para realizar adquisición de bienes o contratación de servicios directamente, hasta por la cantidad de $275,000.00 (Doscientos setenta y cinco mil pesos 00/100 M.N.), antes de impuestos.</w:t>
      </w:r>
    </w:p>
    <w:p w14:paraId="5BC4F22E" w14:textId="77777777" w:rsidR="007C03DA" w:rsidRDefault="007C03DA" w:rsidP="007C03DA">
      <w:pPr>
        <w:widowControl w:val="0"/>
        <w:tabs>
          <w:tab w:val="left" w:pos="720"/>
          <w:tab w:val="left" w:pos="1428"/>
        </w:tabs>
        <w:autoSpaceDE w:val="0"/>
        <w:autoSpaceDN w:val="0"/>
        <w:adjustRightInd w:val="0"/>
        <w:ind w:left="720"/>
        <w:jc w:val="both"/>
        <w:rPr>
          <w:rFonts w:ascii="Arial" w:hAnsi="Arial" w:cs="Arial"/>
          <w:sz w:val="24"/>
          <w:szCs w:val="24"/>
        </w:rPr>
      </w:pPr>
    </w:p>
    <w:p w14:paraId="2D8BADB9" w14:textId="77777777" w:rsidR="007C03DA" w:rsidRDefault="007C03DA" w:rsidP="00846163">
      <w:pPr>
        <w:widowControl w:val="0"/>
        <w:numPr>
          <w:ilvl w:val="0"/>
          <w:numId w:val="38"/>
        </w:numPr>
        <w:tabs>
          <w:tab w:val="left" w:pos="720"/>
          <w:tab w:val="left" w:pos="1428"/>
        </w:tabs>
        <w:autoSpaceDE w:val="0"/>
        <w:autoSpaceDN w:val="0"/>
        <w:adjustRightInd w:val="0"/>
        <w:ind w:left="720" w:hanging="180"/>
        <w:jc w:val="both"/>
        <w:rPr>
          <w:rFonts w:ascii="Arial" w:hAnsi="Arial" w:cs="Arial"/>
          <w:sz w:val="24"/>
          <w:szCs w:val="24"/>
        </w:rPr>
      </w:pPr>
      <w:r>
        <w:rPr>
          <w:rFonts w:ascii="Arial" w:hAnsi="Arial" w:cs="Arial"/>
          <w:sz w:val="24"/>
          <w:szCs w:val="24"/>
        </w:rPr>
        <w:t>El o la titular de la Presidencia Municipal, estará autorizada para realizar adquisición de bienes o contratación de servicios directamente, hasta por la cantidad de $520,000.00 (Quinientos Veinte mil pesos 00/100 M.N.), antes de impuestos.</w:t>
      </w:r>
    </w:p>
    <w:p w14:paraId="629451F8" w14:textId="77777777" w:rsidR="007C03DA" w:rsidRDefault="007C03DA" w:rsidP="007C03DA">
      <w:pPr>
        <w:widowControl w:val="0"/>
        <w:autoSpaceDE w:val="0"/>
        <w:autoSpaceDN w:val="0"/>
        <w:adjustRightInd w:val="0"/>
        <w:jc w:val="both"/>
        <w:rPr>
          <w:rFonts w:ascii="Arial" w:hAnsi="Arial" w:cs="Arial"/>
          <w:sz w:val="24"/>
          <w:szCs w:val="24"/>
        </w:rPr>
      </w:pPr>
    </w:p>
    <w:p w14:paraId="6F198709" w14:textId="77777777" w:rsidR="007C03DA" w:rsidRDefault="007C03DA" w:rsidP="007C03DA">
      <w:pPr>
        <w:widowControl w:val="0"/>
        <w:autoSpaceDE w:val="0"/>
        <w:autoSpaceDN w:val="0"/>
        <w:adjustRightInd w:val="0"/>
        <w:ind w:left="720"/>
        <w:jc w:val="both"/>
        <w:rPr>
          <w:rFonts w:ascii="Arial" w:hAnsi="Arial" w:cs="Arial"/>
          <w:sz w:val="24"/>
          <w:szCs w:val="24"/>
        </w:rPr>
      </w:pPr>
      <w:r>
        <w:rPr>
          <w:rFonts w:ascii="Arial" w:hAnsi="Arial" w:cs="Arial"/>
          <w:sz w:val="24"/>
          <w:szCs w:val="24"/>
        </w:rPr>
        <w:t>Las cantidades antes mencionadas, no podrán fraccionarse para simular los topes establecidos.</w:t>
      </w:r>
    </w:p>
    <w:p w14:paraId="415E4C58" w14:textId="77777777" w:rsidR="007C03DA" w:rsidRDefault="007C03DA" w:rsidP="007C03DA">
      <w:pPr>
        <w:widowControl w:val="0"/>
        <w:autoSpaceDE w:val="0"/>
        <w:autoSpaceDN w:val="0"/>
        <w:adjustRightInd w:val="0"/>
        <w:ind w:left="720"/>
        <w:jc w:val="both"/>
        <w:rPr>
          <w:rFonts w:ascii="Arial" w:hAnsi="Arial" w:cs="Arial"/>
          <w:sz w:val="24"/>
          <w:szCs w:val="24"/>
        </w:rPr>
      </w:pPr>
    </w:p>
    <w:p w14:paraId="59A3B158" w14:textId="77777777" w:rsidR="007C03DA" w:rsidRDefault="007C03DA" w:rsidP="007C03DA">
      <w:pPr>
        <w:widowControl w:val="0"/>
        <w:autoSpaceDE w:val="0"/>
        <w:autoSpaceDN w:val="0"/>
        <w:adjustRightInd w:val="0"/>
        <w:ind w:left="720"/>
        <w:jc w:val="both"/>
        <w:rPr>
          <w:rFonts w:ascii="Arial" w:hAnsi="Arial" w:cs="Arial"/>
          <w:sz w:val="24"/>
          <w:szCs w:val="24"/>
        </w:rPr>
      </w:pPr>
      <w:r>
        <w:rPr>
          <w:rFonts w:ascii="Arial" w:hAnsi="Arial" w:cs="Arial"/>
          <w:sz w:val="24"/>
          <w:szCs w:val="24"/>
        </w:rPr>
        <w:t>V.- En caso de que la cotización de los bienes o servicios rebase la cantidad citada en la fracción anterior, deberá turnarse para su autorización, en su caso, por parte de la Comisión de Adquisiciones.</w:t>
      </w:r>
    </w:p>
    <w:p w14:paraId="77D773F4" w14:textId="77777777" w:rsidR="007C03DA" w:rsidRDefault="007C03DA" w:rsidP="007C03DA">
      <w:pPr>
        <w:widowControl w:val="0"/>
        <w:autoSpaceDE w:val="0"/>
        <w:autoSpaceDN w:val="0"/>
        <w:adjustRightInd w:val="0"/>
        <w:jc w:val="both"/>
        <w:rPr>
          <w:rFonts w:ascii="Arial" w:hAnsi="Arial" w:cs="Arial"/>
          <w:b/>
          <w:bCs/>
          <w:sz w:val="24"/>
          <w:szCs w:val="24"/>
        </w:rPr>
      </w:pPr>
    </w:p>
    <w:p w14:paraId="1F884291" w14:textId="77777777" w:rsidR="007C03DA" w:rsidRDefault="007C03DA" w:rsidP="007C03DA">
      <w:pPr>
        <w:widowControl w:val="0"/>
        <w:autoSpaceDE w:val="0"/>
        <w:autoSpaceDN w:val="0"/>
        <w:adjustRightInd w:val="0"/>
        <w:jc w:val="both"/>
        <w:rPr>
          <w:rFonts w:ascii="Arial" w:hAnsi="Arial" w:cs="Arial"/>
          <w:b/>
          <w:bCs/>
          <w:sz w:val="24"/>
          <w:szCs w:val="24"/>
        </w:rPr>
      </w:pPr>
      <w:r>
        <w:rPr>
          <w:rFonts w:ascii="Arial" w:hAnsi="Arial" w:cs="Arial"/>
          <w:b/>
          <w:bCs/>
          <w:sz w:val="24"/>
          <w:szCs w:val="24"/>
        </w:rPr>
        <w:t>Artículo 50.-</w:t>
      </w:r>
      <w:r>
        <w:rPr>
          <w:rFonts w:ascii="Arial" w:hAnsi="Arial" w:cs="Arial"/>
          <w:sz w:val="24"/>
          <w:szCs w:val="24"/>
        </w:rPr>
        <w:t xml:space="preserve">Las adquisiciones ordinarias de bienes o servicios, se </w:t>
      </w:r>
      <w:r>
        <w:rPr>
          <w:rFonts w:ascii="Arial" w:hAnsi="Arial" w:cs="Arial"/>
          <w:sz w:val="24"/>
          <w:szCs w:val="24"/>
        </w:rPr>
        <w:lastRenderedPageBreak/>
        <w:t>realizarán de acuerdo a las siguientes bases:</w:t>
      </w:r>
      <w:r>
        <w:rPr>
          <w:rFonts w:ascii="Arial" w:hAnsi="Arial" w:cs="Arial"/>
          <w:b/>
          <w:bCs/>
          <w:sz w:val="24"/>
          <w:szCs w:val="24"/>
        </w:rPr>
        <w:t xml:space="preserve">  </w:t>
      </w:r>
    </w:p>
    <w:p w14:paraId="496E6FF2" w14:textId="77777777" w:rsidR="007C03DA" w:rsidRDefault="007C03DA" w:rsidP="007C03DA">
      <w:pPr>
        <w:widowControl w:val="0"/>
        <w:autoSpaceDE w:val="0"/>
        <w:autoSpaceDN w:val="0"/>
        <w:adjustRightInd w:val="0"/>
        <w:jc w:val="both"/>
        <w:rPr>
          <w:rFonts w:ascii="Arial" w:hAnsi="Arial" w:cs="Arial"/>
          <w:sz w:val="24"/>
          <w:szCs w:val="24"/>
        </w:rPr>
      </w:pPr>
    </w:p>
    <w:p w14:paraId="2CC96464" w14:textId="77777777" w:rsidR="007C03DA" w:rsidRDefault="007C03DA" w:rsidP="00846163">
      <w:pPr>
        <w:widowControl w:val="0"/>
        <w:numPr>
          <w:ilvl w:val="0"/>
          <w:numId w:val="39"/>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Se sujetarán a los programas y proyectos incluidos en el presupuesto de egresos.</w:t>
      </w:r>
    </w:p>
    <w:p w14:paraId="451D2320" w14:textId="77777777" w:rsidR="007C03DA" w:rsidRDefault="007C03DA" w:rsidP="007C03DA">
      <w:pPr>
        <w:widowControl w:val="0"/>
        <w:autoSpaceDE w:val="0"/>
        <w:autoSpaceDN w:val="0"/>
        <w:adjustRightInd w:val="0"/>
        <w:jc w:val="both"/>
        <w:rPr>
          <w:rFonts w:ascii="Arial" w:hAnsi="Arial" w:cs="Arial"/>
          <w:sz w:val="24"/>
          <w:szCs w:val="24"/>
        </w:rPr>
      </w:pPr>
    </w:p>
    <w:p w14:paraId="09D95174" w14:textId="77777777" w:rsidR="007C03DA" w:rsidRDefault="007C03DA" w:rsidP="00846163">
      <w:pPr>
        <w:widowControl w:val="0"/>
        <w:numPr>
          <w:ilvl w:val="0"/>
          <w:numId w:val="40"/>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El o la titular de la Tesorería Municipal fijará de acuerdo con las políticas que establezcan el Ayuntamiento, el o la titular de la Presidencia Municipal o la Comisión de Adquisiciones, sobre qué bienes o servicios se adquirirán en formas consolidadas y cuáles otras en forma individualizada.</w:t>
      </w:r>
    </w:p>
    <w:p w14:paraId="711685E9" w14:textId="77777777" w:rsidR="007C03DA" w:rsidRDefault="007C03DA" w:rsidP="007C03DA">
      <w:pPr>
        <w:widowControl w:val="0"/>
        <w:autoSpaceDE w:val="0"/>
        <w:autoSpaceDN w:val="0"/>
        <w:adjustRightInd w:val="0"/>
        <w:jc w:val="both"/>
        <w:rPr>
          <w:rFonts w:ascii="Arial" w:hAnsi="Arial" w:cs="Arial"/>
          <w:sz w:val="24"/>
          <w:szCs w:val="24"/>
        </w:rPr>
      </w:pPr>
    </w:p>
    <w:p w14:paraId="081C3362" w14:textId="77777777" w:rsidR="007C03DA" w:rsidRDefault="007C03DA" w:rsidP="00846163">
      <w:pPr>
        <w:widowControl w:val="0"/>
        <w:numPr>
          <w:ilvl w:val="0"/>
          <w:numId w:val="41"/>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Para decidir la compra de bienes o servicios, se considerarán, entre otros, los siguientes elementos:</w:t>
      </w:r>
    </w:p>
    <w:p w14:paraId="3CEBF445" w14:textId="77777777" w:rsidR="007C03DA" w:rsidRDefault="007C03DA" w:rsidP="007C03DA">
      <w:pPr>
        <w:widowControl w:val="0"/>
        <w:autoSpaceDE w:val="0"/>
        <w:autoSpaceDN w:val="0"/>
        <w:adjustRightInd w:val="0"/>
        <w:jc w:val="both"/>
        <w:rPr>
          <w:rFonts w:ascii="Arial" w:hAnsi="Arial" w:cs="Arial"/>
          <w:b/>
          <w:bCs/>
          <w:sz w:val="24"/>
          <w:szCs w:val="24"/>
        </w:rPr>
      </w:pPr>
    </w:p>
    <w:p w14:paraId="4306C159" w14:textId="77777777" w:rsidR="007C03DA" w:rsidRDefault="007C03DA" w:rsidP="007C03DA">
      <w:pPr>
        <w:keepNext/>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Que conste una justificación de su compra.</w:t>
      </w:r>
    </w:p>
    <w:p w14:paraId="75345BB4" w14:textId="77777777" w:rsidR="007C03DA" w:rsidRDefault="007C03DA" w:rsidP="007C03DA">
      <w:pPr>
        <w:widowControl w:val="0"/>
        <w:autoSpaceDE w:val="0"/>
        <w:autoSpaceDN w:val="0"/>
        <w:adjustRightInd w:val="0"/>
        <w:rPr>
          <w:rFonts w:ascii="Arial" w:hAnsi="Arial" w:cs="Arial"/>
          <w:sz w:val="24"/>
          <w:szCs w:val="24"/>
        </w:rPr>
      </w:pPr>
    </w:p>
    <w:p w14:paraId="74AF0990" w14:textId="77777777" w:rsidR="007C03DA" w:rsidRDefault="007C03DA" w:rsidP="007C03DA">
      <w:pPr>
        <w:widowControl w:val="0"/>
        <w:tabs>
          <w:tab w:val="left" w:pos="1440"/>
        </w:tabs>
        <w:autoSpaceDE w:val="0"/>
        <w:autoSpaceDN w:val="0"/>
        <w:adjustRightInd w:val="0"/>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t>Que la partida correspondiente esté señalada en el presupuesto y que cuente con un saldo disponible.</w:t>
      </w:r>
    </w:p>
    <w:p w14:paraId="7A0EDF35" w14:textId="77777777" w:rsidR="007C03DA" w:rsidRDefault="007C03DA" w:rsidP="007C03DA">
      <w:pPr>
        <w:widowControl w:val="0"/>
        <w:autoSpaceDE w:val="0"/>
        <w:autoSpaceDN w:val="0"/>
        <w:adjustRightInd w:val="0"/>
        <w:jc w:val="both"/>
        <w:rPr>
          <w:rFonts w:ascii="Arial" w:hAnsi="Arial" w:cs="Arial"/>
          <w:sz w:val="24"/>
          <w:szCs w:val="24"/>
        </w:rPr>
      </w:pPr>
    </w:p>
    <w:p w14:paraId="2795E4DF" w14:textId="77777777" w:rsidR="007C03DA" w:rsidRDefault="007C03DA" w:rsidP="00846163">
      <w:pPr>
        <w:keepNext/>
        <w:widowControl w:val="0"/>
        <w:numPr>
          <w:ilvl w:val="0"/>
          <w:numId w:val="42"/>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14:paraId="3C7A1927" w14:textId="77777777" w:rsidR="007C03DA" w:rsidRDefault="007C03DA" w:rsidP="007C03DA">
      <w:pPr>
        <w:widowControl w:val="0"/>
        <w:autoSpaceDE w:val="0"/>
        <w:autoSpaceDN w:val="0"/>
        <w:adjustRightInd w:val="0"/>
        <w:jc w:val="both"/>
        <w:rPr>
          <w:rFonts w:ascii="Arial" w:hAnsi="Arial" w:cs="Arial"/>
          <w:b/>
          <w:bCs/>
          <w:sz w:val="24"/>
          <w:szCs w:val="24"/>
        </w:rPr>
      </w:pPr>
    </w:p>
    <w:p w14:paraId="3323B45A"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51.-</w:t>
      </w:r>
      <w:r>
        <w:rPr>
          <w:rFonts w:ascii="Arial" w:hAnsi="Arial" w:cs="Arial"/>
          <w:sz w:val="24"/>
          <w:szCs w:val="24"/>
        </w:rPr>
        <w:t>Las Dependencias Municipales que elaboren sus requisiciones o realicen sus compras, son responsables de verificar que los bienes adquiridos cumplan las especificaciones requeridas, para lo cual deberán:</w:t>
      </w:r>
    </w:p>
    <w:p w14:paraId="7BCAA999" w14:textId="77777777" w:rsidR="007C03DA" w:rsidRDefault="007C03DA" w:rsidP="007C03DA">
      <w:pPr>
        <w:widowControl w:val="0"/>
        <w:autoSpaceDE w:val="0"/>
        <w:autoSpaceDN w:val="0"/>
        <w:adjustRightInd w:val="0"/>
        <w:jc w:val="both"/>
        <w:rPr>
          <w:rFonts w:ascii="Arial" w:hAnsi="Arial" w:cs="Arial"/>
          <w:sz w:val="24"/>
          <w:szCs w:val="24"/>
        </w:rPr>
      </w:pPr>
    </w:p>
    <w:p w14:paraId="28D948AC" w14:textId="77777777" w:rsidR="007C03DA" w:rsidRDefault="007C03DA" w:rsidP="00846163">
      <w:pPr>
        <w:widowControl w:val="0"/>
        <w:numPr>
          <w:ilvl w:val="0"/>
          <w:numId w:val="43"/>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Comunicar de inmediato a la Tesorería Municipal y Coordinador General de Administración e Innovación Gubernamental las irregularidades que adviertan en relación con las adquisiciones.</w:t>
      </w:r>
    </w:p>
    <w:p w14:paraId="32C5AC27" w14:textId="77777777" w:rsidR="007C03DA" w:rsidRDefault="007C03DA" w:rsidP="007C03DA">
      <w:pPr>
        <w:widowControl w:val="0"/>
        <w:autoSpaceDE w:val="0"/>
        <w:autoSpaceDN w:val="0"/>
        <w:adjustRightInd w:val="0"/>
        <w:jc w:val="both"/>
        <w:rPr>
          <w:rFonts w:ascii="Arial" w:hAnsi="Arial" w:cs="Arial"/>
          <w:sz w:val="24"/>
          <w:szCs w:val="24"/>
        </w:rPr>
      </w:pPr>
    </w:p>
    <w:p w14:paraId="646A1A73" w14:textId="77777777" w:rsidR="007C03DA" w:rsidRDefault="007C03DA" w:rsidP="00846163">
      <w:pPr>
        <w:widowControl w:val="0"/>
        <w:numPr>
          <w:ilvl w:val="0"/>
          <w:numId w:val="44"/>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Conservar copia de la documentación, relativa a sus adquisiciones de bienes muebles por un período mínimo de 5 (cinco) años.</w:t>
      </w:r>
    </w:p>
    <w:p w14:paraId="55859627" w14:textId="77777777" w:rsidR="007C03DA" w:rsidRDefault="007C03DA" w:rsidP="007C03DA">
      <w:pPr>
        <w:widowControl w:val="0"/>
        <w:autoSpaceDE w:val="0"/>
        <w:autoSpaceDN w:val="0"/>
        <w:adjustRightInd w:val="0"/>
        <w:jc w:val="both"/>
        <w:rPr>
          <w:rFonts w:ascii="Arial" w:hAnsi="Arial" w:cs="Arial"/>
          <w:sz w:val="24"/>
          <w:szCs w:val="24"/>
        </w:rPr>
      </w:pPr>
    </w:p>
    <w:p w14:paraId="00DE30FC" w14:textId="77777777" w:rsidR="007C03DA" w:rsidRDefault="007C03DA" w:rsidP="00846163">
      <w:pPr>
        <w:widowControl w:val="0"/>
        <w:numPr>
          <w:ilvl w:val="0"/>
          <w:numId w:val="45"/>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Tomar las providencias necesarias para la protección de sus existencias.</w:t>
      </w:r>
    </w:p>
    <w:p w14:paraId="6709ECB7" w14:textId="77777777" w:rsidR="007C03DA" w:rsidRDefault="007C03DA" w:rsidP="007C03DA">
      <w:pPr>
        <w:widowControl w:val="0"/>
        <w:autoSpaceDE w:val="0"/>
        <w:autoSpaceDN w:val="0"/>
        <w:adjustRightInd w:val="0"/>
        <w:jc w:val="both"/>
        <w:rPr>
          <w:rFonts w:ascii="Arial" w:hAnsi="Arial" w:cs="Arial"/>
          <w:sz w:val="24"/>
          <w:szCs w:val="24"/>
        </w:rPr>
      </w:pPr>
    </w:p>
    <w:p w14:paraId="02CB1907" w14:textId="77777777" w:rsidR="007C03DA" w:rsidRDefault="007C03DA" w:rsidP="00846163">
      <w:pPr>
        <w:widowControl w:val="0"/>
        <w:numPr>
          <w:ilvl w:val="0"/>
          <w:numId w:val="46"/>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Facilitar al personal de Tesorería Municipal el acceso a sus almacenes, oficinas y lugares de trabajo, así como a sus registros e información necesaria para el ejercicio de sus atribuciones.</w:t>
      </w:r>
    </w:p>
    <w:p w14:paraId="448BD9BD" w14:textId="77777777" w:rsidR="007C03DA" w:rsidRDefault="007C03DA" w:rsidP="007C03DA">
      <w:pPr>
        <w:widowControl w:val="0"/>
        <w:autoSpaceDE w:val="0"/>
        <w:autoSpaceDN w:val="0"/>
        <w:adjustRightInd w:val="0"/>
        <w:jc w:val="both"/>
        <w:rPr>
          <w:rFonts w:ascii="Arial" w:hAnsi="Arial" w:cs="Arial"/>
          <w:sz w:val="24"/>
          <w:szCs w:val="24"/>
        </w:rPr>
      </w:pPr>
    </w:p>
    <w:p w14:paraId="442D0A58"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52.-</w:t>
      </w:r>
      <w:r>
        <w:rPr>
          <w:rFonts w:ascii="Arial" w:hAnsi="Arial" w:cs="Arial"/>
          <w:sz w:val="24"/>
          <w:szCs w:val="24"/>
        </w:rPr>
        <w:t>Las adquisiciones de bienes muebles se harán o se iniciarán, por petición de las dependencias al área de Proveeduría, mediante la requisición correspondiente, misma que deberá contener los siguientes datos y requisitos:</w:t>
      </w:r>
    </w:p>
    <w:p w14:paraId="0EF2A4EB" w14:textId="77777777" w:rsidR="007C03DA" w:rsidRDefault="007C03DA" w:rsidP="007C03DA">
      <w:pPr>
        <w:widowControl w:val="0"/>
        <w:autoSpaceDE w:val="0"/>
        <w:autoSpaceDN w:val="0"/>
        <w:adjustRightInd w:val="0"/>
        <w:jc w:val="both"/>
        <w:rPr>
          <w:rFonts w:ascii="Arial" w:hAnsi="Arial" w:cs="Arial"/>
          <w:sz w:val="24"/>
          <w:szCs w:val="24"/>
        </w:rPr>
      </w:pPr>
    </w:p>
    <w:p w14:paraId="0DAD81C6" w14:textId="77777777" w:rsidR="007C03DA" w:rsidRDefault="007C03DA" w:rsidP="00846163">
      <w:pPr>
        <w:widowControl w:val="0"/>
        <w:numPr>
          <w:ilvl w:val="0"/>
          <w:numId w:val="47"/>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Nombre de la Dependencia.</w:t>
      </w:r>
    </w:p>
    <w:p w14:paraId="54583776" w14:textId="77777777" w:rsidR="007C03DA" w:rsidRDefault="007C03DA" w:rsidP="007C03DA">
      <w:pPr>
        <w:widowControl w:val="0"/>
        <w:autoSpaceDE w:val="0"/>
        <w:autoSpaceDN w:val="0"/>
        <w:adjustRightInd w:val="0"/>
        <w:ind w:left="708"/>
        <w:jc w:val="both"/>
        <w:rPr>
          <w:rFonts w:ascii="Arial" w:hAnsi="Arial" w:cs="Arial"/>
          <w:sz w:val="24"/>
          <w:szCs w:val="24"/>
        </w:rPr>
      </w:pPr>
    </w:p>
    <w:p w14:paraId="57547BFD" w14:textId="77777777" w:rsidR="007C03DA" w:rsidRDefault="007C03DA" w:rsidP="00846163">
      <w:pPr>
        <w:widowControl w:val="0"/>
        <w:numPr>
          <w:ilvl w:val="0"/>
          <w:numId w:val="48"/>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Nombre del servidor público responsable de la Dependencia.</w:t>
      </w:r>
    </w:p>
    <w:p w14:paraId="5F2575BF" w14:textId="77777777" w:rsidR="007C03DA" w:rsidRDefault="007C03DA" w:rsidP="007C03DA">
      <w:pPr>
        <w:widowControl w:val="0"/>
        <w:autoSpaceDE w:val="0"/>
        <w:autoSpaceDN w:val="0"/>
        <w:adjustRightInd w:val="0"/>
        <w:jc w:val="both"/>
        <w:rPr>
          <w:rFonts w:ascii="Arial" w:hAnsi="Arial" w:cs="Arial"/>
          <w:sz w:val="24"/>
          <w:szCs w:val="24"/>
        </w:rPr>
      </w:pPr>
    </w:p>
    <w:p w14:paraId="3B22FC40" w14:textId="77777777" w:rsidR="007C03DA" w:rsidRDefault="007C03DA" w:rsidP="00846163">
      <w:pPr>
        <w:widowControl w:val="0"/>
        <w:numPr>
          <w:ilvl w:val="0"/>
          <w:numId w:val="49"/>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Descripción detallada de los bienes muebles requeridos.</w:t>
      </w:r>
    </w:p>
    <w:p w14:paraId="4833F140" w14:textId="77777777" w:rsidR="007C03DA" w:rsidRDefault="007C03DA" w:rsidP="007C03DA">
      <w:pPr>
        <w:widowControl w:val="0"/>
        <w:autoSpaceDE w:val="0"/>
        <w:autoSpaceDN w:val="0"/>
        <w:adjustRightInd w:val="0"/>
        <w:ind w:left="540"/>
        <w:jc w:val="both"/>
        <w:rPr>
          <w:rFonts w:ascii="Arial" w:hAnsi="Arial" w:cs="Arial"/>
          <w:sz w:val="24"/>
          <w:szCs w:val="24"/>
        </w:rPr>
      </w:pPr>
    </w:p>
    <w:p w14:paraId="0BBB0177" w14:textId="77777777" w:rsidR="007C03DA" w:rsidRDefault="007C03DA" w:rsidP="00846163">
      <w:pPr>
        <w:widowControl w:val="0"/>
        <w:numPr>
          <w:ilvl w:val="0"/>
          <w:numId w:val="50"/>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Expresar en unidades de medida, claras y objetivas los bienes muebles que se requieran, así como el tiempo y lugares para su suministro.</w:t>
      </w:r>
    </w:p>
    <w:p w14:paraId="2033E436" w14:textId="77777777" w:rsidR="007C03DA" w:rsidRDefault="007C03DA" w:rsidP="007C03DA">
      <w:pPr>
        <w:widowControl w:val="0"/>
        <w:autoSpaceDE w:val="0"/>
        <w:autoSpaceDN w:val="0"/>
        <w:adjustRightInd w:val="0"/>
        <w:jc w:val="both"/>
        <w:rPr>
          <w:rFonts w:ascii="Arial" w:hAnsi="Arial" w:cs="Arial"/>
          <w:sz w:val="24"/>
          <w:szCs w:val="24"/>
        </w:rPr>
      </w:pPr>
    </w:p>
    <w:p w14:paraId="01C6A504" w14:textId="77777777" w:rsidR="007C03DA" w:rsidRDefault="007C03DA" w:rsidP="00846163">
      <w:pPr>
        <w:widowControl w:val="0"/>
        <w:numPr>
          <w:ilvl w:val="0"/>
          <w:numId w:val="51"/>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Señalar el nombre del servidor público encargado de darle seguimiento a la solicitud, con su cargo, domicilio y teléfono oficial.</w:t>
      </w:r>
    </w:p>
    <w:p w14:paraId="3CB5432D" w14:textId="77777777" w:rsidR="007C03DA" w:rsidRDefault="007C03DA" w:rsidP="007C03DA">
      <w:pPr>
        <w:widowControl w:val="0"/>
        <w:autoSpaceDE w:val="0"/>
        <w:autoSpaceDN w:val="0"/>
        <w:adjustRightInd w:val="0"/>
        <w:jc w:val="both"/>
        <w:rPr>
          <w:rFonts w:ascii="Arial" w:hAnsi="Arial" w:cs="Arial"/>
          <w:sz w:val="24"/>
          <w:szCs w:val="24"/>
        </w:rPr>
      </w:pPr>
    </w:p>
    <w:p w14:paraId="10DEDC16" w14:textId="77777777" w:rsidR="007C03DA" w:rsidRDefault="007C03DA" w:rsidP="00846163">
      <w:pPr>
        <w:widowControl w:val="0"/>
        <w:numPr>
          <w:ilvl w:val="0"/>
          <w:numId w:val="52"/>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Anexar catálogos o muestras de los bienes muebles solicitados, en caso que por las características de los mismos sea necesario.</w:t>
      </w:r>
    </w:p>
    <w:p w14:paraId="50ADEE17" w14:textId="77777777" w:rsidR="007C03DA" w:rsidRDefault="007C03DA" w:rsidP="007C03DA">
      <w:pPr>
        <w:widowControl w:val="0"/>
        <w:autoSpaceDE w:val="0"/>
        <w:autoSpaceDN w:val="0"/>
        <w:adjustRightInd w:val="0"/>
        <w:jc w:val="both"/>
        <w:rPr>
          <w:rFonts w:ascii="Arial" w:hAnsi="Arial" w:cs="Arial"/>
          <w:sz w:val="24"/>
          <w:szCs w:val="24"/>
        </w:rPr>
      </w:pPr>
    </w:p>
    <w:p w14:paraId="3B93C7BD" w14:textId="77777777" w:rsidR="007C03DA" w:rsidRDefault="007C03DA" w:rsidP="00846163">
      <w:pPr>
        <w:widowControl w:val="0"/>
        <w:numPr>
          <w:ilvl w:val="0"/>
          <w:numId w:val="53"/>
        </w:numPr>
        <w:tabs>
          <w:tab w:val="left" w:pos="720"/>
        </w:tabs>
        <w:autoSpaceDE w:val="0"/>
        <w:autoSpaceDN w:val="0"/>
        <w:adjustRightInd w:val="0"/>
        <w:ind w:left="720" w:hanging="180"/>
        <w:jc w:val="both"/>
        <w:rPr>
          <w:rFonts w:ascii="Arial" w:hAnsi="Arial" w:cs="Arial"/>
          <w:sz w:val="24"/>
          <w:szCs w:val="24"/>
        </w:rPr>
      </w:pPr>
      <w:r>
        <w:rPr>
          <w:rFonts w:ascii="Arial" w:hAnsi="Arial" w:cs="Arial"/>
          <w:sz w:val="24"/>
          <w:szCs w:val="24"/>
        </w:rPr>
        <w:t>La requisición deberá ser firmada por el servidor público facultado para ejercer el presupuesto.</w:t>
      </w:r>
    </w:p>
    <w:p w14:paraId="2F628044" w14:textId="77777777" w:rsidR="007C03DA" w:rsidRDefault="007C03DA" w:rsidP="007C03DA">
      <w:pPr>
        <w:widowControl w:val="0"/>
        <w:autoSpaceDE w:val="0"/>
        <w:autoSpaceDN w:val="0"/>
        <w:adjustRightInd w:val="0"/>
        <w:jc w:val="both"/>
        <w:rPr>
          <w:rFonts w:ascii="Arial" w:hAnsi="Arial" w:cs="Arial"/>
          <w:sz w:val="24"/>
          <w:szCs w:val="24"/>
        </w:rPr>
      </w:pPr>
    </w:p>
    <w:p w14:paraId="70DF8C0A" w14:textId="77777777" w:rsidR="007C03DA" w:rsidRDefault="007C03DA" w:rsidP="00846163">
      <w:pPr>
        <w:widowControl w:val="0"/>
        <w:numPr>
          <w:ilvl w:val="0"/>
          <w:numId w:val="54"/>
        </w:numPr>
        <w:tabs>
          <w:tab w:val="left" w:pos="720"/>
        </w:tabs>
        <w:autoSpaceDE w:val="0"/>
        <w:autoSpaceDN w:val="0"/>
        <w:adjustRightInd w:val="0"/>
        <w:ind w:left="540"/>
        <w:jc w:val="both"/>
        <w:rPr>
          <w:rFonts w:ascii="Arial" w:hAnsi="Arial" w:cs="Arial"/>
          <w:sz w:val="24"/>
          <w:szCs w:val="24"/>
        </w:rPr>
      </w:pPr>
      <w:r>
        <w:rPr>
          <w:rFonts w:ascii="Arial" w:hAnsi="Arial" w:cs="Arial"/>
          <w:sz w:val="24"/>
          <w:szCs w:val="24"/>
        </w:rPr>
        <w:t>Cuando se trate de la adquisición de equipos y materiales de cómputo, así como de la contratación de su mantenimiento, se deberá adjuntar a la solicitud el dictamen técnico correspondiente emitido por la Dirección de Procesos e Informática.</w:t>
      </w:r>
    </w:p>
    <w:p w14:paraId="4B0C4595" w14:textId="77777777" w:rsidR="007C03DA" w:rsidRDefault="007C03DA" w:rsidP="007C03DA">
      <w:pPr>
        <w:widowControl w:val="0"/>
        <w:autoSpaceDE w:val="0"/>
        <w:autoSpaceDN w:val="0"/>
        <w:adjustRightInd w:val="0"/>
        <w:jc w:val="both"/>
        <w:rPr>
          <w:rFonts w:ascii="Arial" w:hAnsi="Arial" w:cs="Arial"/>
          <w:sz w:val="24"/>
          <w:szCs w:val="24"/>
        </w:rPr>
      </w:pPr>
    </w:p>
    <w:p w14:paraId="30D638FA" w14:textId="77777777" w:rsidR="007C03DA" w:rsidRDefault="007C03DA" w:rsidP="007C03DA">
      <w:pPr>
        <w:widowControl w:val="0"/>
        <w:autoSpaceDE w:val="0"/>
        <w:autoSpaceDN w:val="0"/>
        <w:adjustRightInd w:val="0"/>
        <w:jc w:val="center"/>
        <w:rPr>
          <w:rFonts w:ascii="Arial" w:hAnsi="Arial" w:cs="Arial"/>
          <w:b/>
          <w:sz w:val="24"/>
          <w:szCs w:val="24"/>
        </w:rPr>
      </w:pPr>
      <w:r>
        <w:rPr>
          <w:rFonts w:ascii="Arial" w:hAnsi="Arial" w:cs="Arial"/>
          <w:b/>
          <w:sz w:val="24"/>
          <w:szCs w:val="24"/>
        </w:rPr>
        <w:t>CAPITULO VIII</w:t>
      </w:r>
    </w:p>
    <w:p w14:paraId="25548C1D" w14:textId="77777777" w:rsidR="007C03DA" w:rsidRDefault="007C03DA" w:rsidP="007C03DA">
      <w:pPr>
        <w:widowControl w:val="0"/>
        <w:autoSpaceDE w:val="0"/>
        <w:autoSpaceDN w:val="0"/>
        <w:adjustRightInd w:val="0"/>
        <w:jc w:val="center"/>
        <w:rPr>
          <w:rFonts w:ascii="Arial" w:hAnsi="Arial" w:cs="Arial"/>
          <w:b/>
          <w:sz w:val="24"/>
          <w:szCs w:val="24"/>
        </w:rPr>
      </w:pPr>
      <w:r>
        <w:rPr>
          <w:rFonts w:ascii="Arial" w:hAnsi="Arial" w:cs="Arial"/>
          <w:b/>
          <w:sz w:val="24"/>
          <w:szCs w:val="24"/>
        </w:rPr>
        <w:t xml:space="preserve"> DE LA OBRA PÚBLICA</w:t>
      </w:r>
    </w:p>
    <w:p w14:paraId="378FFE57" w14:textId="77777777" w:rsidR="007C03DA" w:rsidRDefault="007C03DA" w:rsidP="007C03DA">
      <w:pPr>
        <w:widowControl w:val="0"/>
        <w:tabs>
          <w:tab w:val="center" w:pos="4252"/>
          <w:tab w:val="right" w:pos="8504"/>
        </w:tabs>
        <w:autoSpaceDE w:val="0"/>
        <w:autoSpaceDN w:val="0"/>
        <w:adjustRightInd w:val="0"/>
        <w:rPr>
          <w:rFonts w:ascii="Arial" w:hAnsi="Arial" w:cs="Arial"/>
          <w:sz w:val="24"/>
          <w:szCs w:val="24"/>
        </w:rPr>
      </w:pPr>
    </w:p>
    <w:p w14:paraId="2A1D263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53.-</w:t>
      </w:r>
      <w:r>
        <w:rPr>
          <w:rFonts w:ascii="Arial" w:hAnsi="Arial" w:cs="Arial"/>
          <w:sz w:val="24"/>
          <w:szCs w:val="24"/>
        </w:rPr>
        <w:t>La realización de la obra pública, deberá encontrarse debidamente incluida en la programación de obra pública para el ejercicio fiscal del año 2022 y sujetarse al procedimiento establecido al efecto, por la Ley de Obras Públicas del Estado de Jalisco y su Reglamento, el Reglamento de Obras Públicas del Municipio y demás disposiciones aplicables de la materia.</w:t>
      </w:r>
    </w:p>
    <w:p w14:paraId="3B5031A6" w14:textId="77777777" w:rsidR="007C03DA" w:rsidRDefault="007C03DA" w:rsidP="007C03DA">
      <w:pPr>
        <w:widowControl w:val="0"/>
        <w:autoSpaceDE w:val="0"/>
        <w:autoSpaceDN w:val="0"/>
        <w:adjustRightInd w:val="0"/>
        <w:jc w:val="both"/>
        <w:rPr>
          <w:rFonts w:ascii="Arial" w:hAnsi="Arial" w:cs="Arial"/>
          <w:sz w:val="24"/>
          <w:szCs w:val="24"/>
        </w:rPr>
      </w:pPr>
    </w:p>
    <w:p w14:paraId="0E8D7816"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IX</w:t>
      </w:r>
    </w:p>
    <w:p w14:paraId="6444A21B"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DE LAS DONACIONES</w:t>
      </w:r>
    </w:p>
    <w:p w14:paraId="380BD5E7" w14:textId="77777777" w:rsidR="007C03DA" w:rsidRDefault="007C03DA" w:rsidP="007C03DA">
      <w:pPr>
        <w:widowControl w:val="0"/>
        <w:tabs>
          <w:tab w:val="left" w:pos="1080"/>
        </w:tabs>
        <w:autoSpaceDE w:val="0"/>
        <w:autoSpaceDN w:val="0"/>
        <w:adjustRightInd w:val="0"/>
        <w:rPr>
          <w:rFonts w:ascii="Arial" w:hAnsi="Arial" w:cs="Arial"/>
          <w:sz w:val="24"/>
          <w:szCs w:val="24"/>
        </w:rPr>
      </w:pPr>
    </w:p>
    <w:p w14:paraId="3919CE91"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54.-</w:t>
      </w:r>
      <w:r>
        <w:rPr>
          <w:rFonts w:ascii="Arial" w:hAnsi="Arial" w:cs="Arial"/>
          <w:sz w:val="24"/>
          <w:szCs w:val="24"/>
        </w:rPr>
        <w:t xml:space="preserve">El Ayuntamiento puede donar bienes de su </w:t>
      </w:r>
      <w:proofErr w:type="gramStart"/>
      <w:r>
        <w:rPr>
          <w:rFonts w:ascii="Arial" w:hAnsi="Arial" w:cs="Arial"/>
          <w:sz w:val="24"/>
          <w:szCs w:val="24"/>
        </w:rPr>
        <w:t>patrimonio</w:t>
      </w:r>
      <w:proofErr w:type="gramEnd"/>
      <w:r>
        <w:rPr>
          <w:rFonts w:ascii="Arial" w:hAnsi="Arial" w:cs="Arial"/>
          <w:sz w:val="24"/>
          <w:szCs w:val="24"/>
        </w:rPr>
        <w:t xml:space="preserve"> en cualquier caso, pero tratándose de inmuebles será necesaria la aprobación con la mayoría calificada de sus miembros.</w:t>
      </w:r>
    </w:p>
    <w:p w14:paraId="2E166DBD"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2D7CB611"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55.-</w:t>
      </w:r>
      <w:r>
        <w:rPr>
          <w:rFonts w:ascii="Arial" w:hAnsi="Arial" w:cs="Arial"/>
          <w:sz w:val="24"/>
          <w:szCs w:val="24"/>
        </w:rPr>
        <w:t>En el caso de vehículos, la donación debe aprobarse por mayoría simple, previo dictamen correspondiente de la Comisión de Patrimonio.</w:t>
      </w:r>
    </w:p>
    <w:p w14:paraId="24616BD1"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4871E8E6"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56-</w:t>
      </w:r>
      <w:r>
        <w:rPr>
          <w:rFonts w:ascii="Arial" w:hAnsi="Arial" w:cs="Arial"/>
          <w:sz w:val="24"/>
          <w:szCs w:val="24"/>
        </w:rPr>
        <w:t xml:space="preserve">Tratándose de bienes inmuebles, el Ayuntamiento puede revocar la donación si el bien no se utiliza para el fin por el que fue donado. </w:t>
      </w:r>
    </w:p>
    <w:p w14:paraId="55008D54"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113ABE30"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57.-</w:t>
      </w:r>
      <w:r>
        <w:rPr>
          <w:rFonts w:ascii="Arial" w:hAnsi="Arial" w:cs="Arial"/>
          <w:sz w:val="24"/>
          <w:szCs w:val="24"/>
        </w:rPr>
        <w:t xml:space="preserve">El Ayuntamiento puede permutar sus bienes cuando exista un interés por la ubicación de otro bien, su valor cultural, su situación jurídica o si el bien propiedad municipal no representa ninguna utilidad. En cualquier </w:t>
      </w:r>
      <w:proofErr w:type="gramStart"/>
      <w:r>
        <w:rPr>
          <w:rFonts w:ascii="Arial" w:hAnsi="Arial" w:cs="Arial"/>
          <w:sz w:val="24"/>
          <w:szCs w:val="24"/>
        </w:rPr>
        <w:t>caso</w:t>
      </w:r>
      <w:proofErr w:type="gramEnd"/>
      <w:r>
        <w:rPr>
          <w:rFonts w:ascii="Arial" w:hAnsi="Arial" w:cs="Arial"/>
          <w:sz w:val="24"/>
          <w:szCs w:val="24"/>
        </w:rPr>
        <w:t xml:space="preserve"> debe existir un beneficio a la comunidad. En todo caso, la Comisión de Patrimonio expresará las circunstancias y condiciones de la permuta en el dictamen que someta a consideración del Ayuntamiento</w:t>
      </w:r>
    </w:p>
    <w:p w14:paraId="159EF5C8"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0E47B1EE"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lastRenderedPageBreak/>
        <w:t>Artículo 58.-</w:t>
      </w:r>
      <w:r>
        <w:rPr>
          <w:rFonts w:ascii="Arial" w:hAnsi="Arial" w:cs="Arial"/>
          <w:sz w:val="24"/>
          <w:szCs w:val="24"/>
        </w:rPr>
        <w:t>Cuando en la permuta alguno de los bienes es inmueble, debe ser aprobada por la mayoría calificada del Ayuntamiento.</w:t>
      </w:r>
    </w:p>
    <w:p w14:paraId="6F81BABE"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p>
    <w:p w14:paraId="5EE60F92" w14:textId="77777777" w:rsidR="007C03DA" w:rsidRDefault="007C03DA" w:rsidP="007C03DA">
      <w:pPr>
        <w:widowControl w:val="0"/>
        <w:tabs>
          <w:tab w:val="left" w:pos="1080"/>
        </w:tabs>
        <w:autoSpaceDE w:val="0"/>
        <w:autoSpaceDN w:val="0"/>
        <w:adjustRightInd w:val="0"/>
        <w:jc w:val="both"/>
        <w:rPr>
          <w:rFonts w:ascii="Arial" w:hAnsi="Arial" w:cs="Arial"/>
          <w:sz w:val="24"/>
          <w:szCs w:val="24"/>
        </w:rPr>
      </w:pPr>
      <w:r>
        <w:rPr>
          <w:rFonts w:ascii="Arial" w:hAnsi="Arial" w:cs="Arial"/>
          <w:b/>
          <w:bCs/>
          <w:sz w:val="24"/>
          <w:szCs w:val="24"/>
        </w:rPr>
        <w:t>Artículo 59.-</w:t>
      </w:r>
      <w:r>
        <w:rPr>
          <w:rFonts w:ascii="Arial" w:hAnsi="Arial" w:cs="Arial"/>
          <w:sz w:val="24"/>
          <w:szCs w:val="24"/>
        </w:rPr>
        <w:t>También procederá la donación en pago judicial o extrajudicial de algún bien del Ayuntamiento, cuando sea solicitado a través del titular de la Sindicatura. La solicitud deberá expresar las ventajas que representa para el Gobierno Municipal la celebración de dicha donación o la necesidad de efectuarse.</w:t>
      </w:r>
    </w:p>
    <w:p w14:paraId="3AF03A51" w14:textId="77777777" w:rsidR="007C03DA" w:rsidRDefault="007C03DA" w:rsidP="007C03DA">
      <w:pPr>
        <w:keepNext/>
        <w:widowControl w:val="0"/>
        <w:autoSpaceDE w:val="0"/>
        <w:autoSpaceDN w:val="0"/>
        <w:adjustRightInd w:val="0"/>
        <w:jc w:val="center"/>
        <w:rPr>
          <w:rFonts w:ascii="Arial" w:hAnsi="Arial" w:cs="Arial"/>
          <w:sz w:val="24"/>
          <w:szCs w:val="24"/>
        </w:rPr>
      </w:pPr>
    </w:p>
    <w:p w14:paraId="2CFA0CF2"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60.-</w:t>
      </w:r>
      <w:r>
        <w:rPr>
          <w:rFonts w:ascii="Arial" w:hAnsi="Arial" w:cs="Arial"/>
          <w:sz w:val="24"/>
          <w:szCs w:val="24"/>
        </w:rPr>
        <w:t>Cuando la donación sea sobre bienes inmuebles será necesaria la mayoría calificada para su aprobación.</w:t>
      </w:r>
    </w:p>
    <w:p w14:paraId="0FCF5963" w14:textId="77777777" w:rsidR="007C03DA" w:rsidRDefault="007C03DA" w:rsidP="007C03DA">
      <w:pPr>
        <w:widowControl w:val="0"/>
        <w:tabs>
          <w:tab w:val="center" w:pos="4252"/>
          <w:tab w:val="right" w:pos="8504"/>
        </w:tabs>
        <w:autoSpaceDE w:val="0"/>
        <w:autoSpaceDN w:val="0"/>
        <w:adjustRightInd w:val="0"/>
        <w:rPr>
          <w:rFonts w:ascii="Arial" w:hAnsi="Arial" w:cs="Arial"/>
          <w:b/>
          <w:bCs/>
          <w:sz w:val="24"/>
          <w:szCs w:val="24"/>
        </w:rPr>
      </w:pPr>
    </w:p>
    <w:p w14:paraId="20A4EAA8"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X</w:t>
      </w:r>
    </w:p>
    <w:p w14:paraId="71CAF1A4"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DE LAS APORTACIONES DE ORIGEN FEDERAL</w:t>
      </w:r>
    </w:p>
    <w:p w14:paraId="11A50CC7" w14:textId="77777777" w:rsidR="007C03DA" w:rsidRDefault="007C03DA" w:rsidP="007C03DA">
      <w:pPr>
        <w:widowControl w:val="0"/>
        <w:tabs>
          <w:tab w:val="left" w:pos="1080"/>
        </w:tabs>
        <w:autoSpaceDE w:val="0"/>
        <w:autoSpaceDN w:val="0"/>
        <w:adjustRightInd w:val="0"/>
        <w:jc w:val="both"/>
        <w:rPr>
          <w:rFonts w:ascii="Arial" w:hAnsi="Arial" w:cs="Arial"/>
          <w:b/>
          <w:bCs/>
          <w:sz w:val="24"/>
          <w:szCs w:val="24"/>
        </w:rPr>
      </w:pPr>
    </w:p>
    <w:p w14:paraId="03E7ECDD"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61.-</w:t>
      </w:r>
      <w:r>
        <w:rPr>
          <w:rFonts w:ascii="Arial" w:hAnsi="Arial" w:cs="Arial"/>
          <w:sz w:val="24"/>
          <w:szCs w:val="24"/>
        </w:rPr>
        <w:t>Para el ejercicio presupuestal del año 2022,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14:paraId="73768118" w14:textId="77777777" w:rsidR="007C03DA" w:rsidRDefault="007C03DA" w:rsidP="007C03DA">
      <w:pPr>
        <w:widowControl w:val="0"/>
        <w:autoSpaceDE w:val="0"/>
        <w:autoSpaceDN w:val="0"/>
        <w:adjustRightInd w:val="0"/>
        <w:jc w:val="both"/>
        <w:rPr>
          <w:rFonts w:ascii="Arial" w:hAnsi="Arial" w:cs="Arial"/>
          <w:b/>
          <w:bCs/>
          <w:sz w:val="24"/>
          <w:szCs w:val="24"/>
        </w:rPr>
      </w:pPr>
    </w:p>
    <w:p w14:paraId="2443795F"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62.-</w:t>
      </w:r>
      <w:r>
        <w:rPr>
          <w:rFonts w:ascii="Arial" w:hAnsi="Arial" w:cs="Arial"/>
          <w:sz w:val="24"/>
          <w:szCs w:val="24"/>
        </w:rPr>
        <w:t>Las erogaciones que se realicen del Fondo para la Infraestructura Social Municipal estarán sujetas a lo establecido por la Ley de Coordinación Fiscal.</w:t>
      </w:r>
    </w:p>
    <w:p w14:paraId="4B93EA88" w14:textId="77777777" w:rsidR="007C03DA" w:rsidRDefault="007C03DA" w:rsidP="007C03DA">
      <w:pPr>
        <w:widowControl w:val="0"/>
        <w:autoSpaceDE w:val="0"/>
        <w:autoSpaceDN w:val="0"/>
        <w:adjustRightInd w:val="0"/>
        <w:jc w:val="both"/>
        <w:rPr>
          <w:rFonts w:ascii="Arial" w:hAnsi="Arial" w:cs="Arial"/>
          <w:sz w:val="24"/>
          <w:szCs w:val="24"/>
        </w:rPr>
      </w:pPr>
    </w:p>
    <w:p w14:paraId="04994604"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63.-</w:t>
      </w:r>
      <w:r>
        <w:rPr>
          <w:rFonts w:ascii="Arial" w:hAnsi="Arial" w:cs="Arial"/>
          <w:sz w:val="24"/>
          <w:szCs w:val="24"/>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14:paraId="071FBC6E" w14:textId="77777777" w:rsidR="007C03DA" w:rsidRDefault="007C03DA" w:rsidP="007C03DA">
      <w:pPr>
        <w:widowControl w:val="0"/>
        <w:autoSpaceDE w:val="0"/>
        <w:autoSpaceDN w:val="0"/>
        <w:adjustRightInd w:val="0"/>
        <w:rPr>
          <w:rFonts w:ascii="Arial" w:hAnsi="Arial" w:cs="Arial"/>
          <w:sz w:val="24"/>
          <w:szCs w:val="24"/>
        </w:rPr>
      </w:pPr>
    </w:p>
    <w:p w14:paraId="678C8B8B"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XI</w:t>
      </w:r>
    </w:p>
    <w:p w14:paraId="15D24D8F"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DE LA INFORMACIÓN Y TRANSPARENCIA DEL GASTO PUBLICO MUNICIPAL</w:t>
      </w:r>
    </w:p>
    <w:p w14:paraId="3FF6164E" w14:textId="77777777" w:rsidR="007C03DA" w:rsidRDefault="007C03DA" w:rsidP="007C03DA">
      <w:pPr>
        <w:widowControl w:val="0"/>
        <w:tabs>
          <w:tab w:val="left" w:pos="1080"/>
        </w:tabs>
        <w:autoSpaceDE w:val="0"/>
        <w:autoSpaceDN w:val="0"/>
        <w:adjustRightInd w:val="0"/>
        <w:rPr>
          <w:rFonts w:ascii="Arial" w:hAnsi="Arial" w:cs="Arial"/>
          <w:sz w:val="24"/>
          <w:szCs w:val="24"/>
        </w:rPr>
      </w:pPr>
    </w:p>
    <w:p w14:paraId="5EC28062" w14:textId="77777777" w:rsidR="007C03DA" w:rsidRDefault="007C03DA" w:rsidP="007C03DA">
      <w:pPr>
        <w:widowControl w:val="0"/>
        <w:tabs>
          <w:tab w:val="left" w:pos="0"/>
          <w:tab w:val="left" w:pos="993"/>
          <w:tab w:val="left" w:pos="1425"/>
        </w:tabs>
        <w:suppressAutoHyphens/>
        <w:autoSpaceDE w:val="0"/>
        <w:autoSpaceDN w:val="0"/>
        <w:adjustRightInd w:val="0"/>
        <w:jc w:val="both"/>
        <w:rPr>
          <w:rFonts w:ascii="Arial" w:hAnsi="Arial" w:cs="Arial"/>
          <w:sz w:val="24"/>
          <w:szCs w:val="24"/>
        </w:rPr>
      </w:pPr>
      <w:r>
        <w:rPr>
          <w:rFonts w:ascii="Arial" w:hAnsi="Arial" w:cs="Arial"/>
          <w:b/>
          <w:bCs/>
          <w:sz w:val="24"/>
          <w:szCs w:val="24"/>
        </w:rPr>
        <w:t>Artículo 64.-</w:t>
      </w:r>
      <w:r>
        <w:rPr>
          <w:rFonts w:ascii="Arial" w:hAnsi="Arial" w:cs="Arial"/>
          <w:bCs/>
          <w:sz w:val="24"/>
          <w:szCs w:val="24"/>
        </w:rPr>
        <w:t xml:space="preserve"> El o la titular de l</w:t>
      </w:r>
      <w:r>
        <w:rPr>
          <w:rFonts w:ascii="Arial" w:hAnsi="Arial" w:cs="Arial"/>
          <w:sz w:val="24"/>
          <w:szCs w:val="24"/>
        </w:rPr>
        <w:t>a Tesorería Municipal implementará la publicación del Presupuesto de Ingresos y Egresos, pudiendo ser en la Gaceta del Municipio o Página de Internet u otros medios disponibles, para mantener debidamente informada a la Ciudadanía.</w:t>
      </w:r>
    </w:p>
    <w:p w14:paraId="66C40578" w14:textId="77777777" w:rsidR="007C03DA" w:rsidRDefault="007C03DA" w:rsidP="007C03DA">
      <w:pPr>
        <w:widowControl w:val="0"/>
        <w:tabs>
          <w:tab w:val="left" w:pos="0"/>
          <w:tab w:val="left" w:pos="993"/>
          <w:tab w:val="left" w:pos="1425"/>
        </w:tabs>
        <w:suppressAutoHyphens/>
        <w:autoSpaceDE w:val="0"/>
        <w:autoSpaceDN w:val="0"/>
        <w:adjustRightInd w:val="0"/>
        <w:jc w:val="both"/>
        <w:rPr>
          <w:rFonts w:ascii="Arial" w:hAnsi="Arial" w:cs="Arial"/>
          <w:sz w:val="24"/>
          <w:szCs w:val="24"/>
        </w:rPr>
      </w:pPr>
    </w:p>
    <w:p w14:paraId="0912AC95"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65.-</w:t>
      </w:r>
      <w:r>
        <w:rPr>
          <w:rFonts w:ascii="Arial" w:hAnsi="Arial" w:cs="Arial"/>
          <w:sz w:val="24"/>
          <w:szCs w:val="24"/>
        </w:rPr>
        <w:t xml:space="preserve">El o la titular de </w:t>
      </w:r>
      <w:proofErr w:type="gramStart"/>
      <w:r>
        <w:rPr>
          <w:rFonts w:ascii="Arial" w:hAnsi="Arial" w:cs="Arial"/>
          <w:sz w:val="24"/>
          <w:szCs w:val="24"/>
        </w:rPr>
        <w:t>la  Tesorería</w:t>
      </w:r>
      <w:proofErr w:type="gramEnd"/>
      <w:r>
        <w:rPr>
          <w:rFonts w:ascii="Arial" w:hAnsi="Arial" w:cs="Arial"/>
          <w:sz w:val="24"/>
          <w:szCs w:val="24"/>
        </w:rPr>
        <w:t xml:space="preserve"> Municipal presentará en forma semestralmente un Informe detallado del estado que guardan las Finanzas Públicas Municipales al Ayuntamiento, por conducto de la Comisión de Hacienda.</w:t>
      </w:r>
    </w:p>
    <w:p w14:paraId="2C737765" w14:textId="77777777" w:rsidR="007C03DA" w:rsidRDefault="007C03DA" w:rsidP="007C03DA">
      <w:pPr>
        <w:widowControl w:val="0"/>
        <w:autoSpaceDE w:val="0"/>
        <w:autoSpaceDN w:val="0"/>
        <w:adjustRightInd w:val="0"/>
        <w:jc w:val="both"/>
        <w:rPr>
          <w:rFonts w:ascii="Arial" w:hAnsi="Arial" w:cs="Arial"/>
          <w:b/>
          <w:bCs/>
          <w:sz w:val="24"/>
          <w:szCs w:val="24"/>
        </w:rPr>
      </w:pPr>
    </w:p>
    <w:p w14:paraId="64B8180F"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lastRenderedPageBreak/>
        <w:t>Artículo 66.-</w:t>
      </w:r>
      <w:r>
        <w:rPr>
          <w:rFonts w:ascii="Arial" w:hAnsi="Arial" w:cs="Arial"/>
          <w:bCs/>
          <w:sz w:val="24"/>
          <w:szCs w:val="24"/>
        </w:rPr>
        <w:t xml:space="preserve"> El o l</w:t>
      </w:r>
      <w:r>
        <w:rPr>
          <w:rFonts w:ascii="Arial" w:hAnsi="Arial" w:cs="Arial"/>
          <w:sz w:val="24"/>
          <w:szCs w:val="24"/>
        </w:rPr>
        <w:t>a titular de la Tesorería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o la titular de la  Tesorería Municipal será responsable del diseño  e instrumentación del Sistema Contable del Municipio, tomando en consideración las Normas de Información Financiera (NIF), los Principios de Contabilidad Gubernamental, así como el apego a la armonización contable a que se refiere la Ley General de Contabilidad Gubernamental y demás normas en la materia.</w:t>
      </w:r>
    </w:p>
    <w:p w14:paraId="057FE466" w14:textId="77777777" w:rsidR="007C03DA" w:rsidRDefault="007C03DA" w:rsidP="007C03DA">
      <w:pPr>
        <w:widowControl w:val="0"/>
        <w:autoSpaceDE w:val="0"/>
        <w:autoSpaceDN w:val="0"/>
        <w:adjustRightInd w:val="0"/>
        <w:ind w:left="720"/>
        <w:jc w:val="both"/>
        <w:rPr>
          <w:rFonts w:ascii="Arial" w:hAnsi="Arial" w:cs="Arial"/>
          <w:sz w:val="24"/>
          <w:szCs w:val="24"/>
        </w:rPr>
      </w:pPr>
    </w:p>
    <w:p w14:paraId="1669D494"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67</w:t>
      </w:r>
      <w:r>
        <w:rPr>
          <w:rFonts w:ascii="Arial" w:hAnsi="Arial" w:cs="Arial"/>
          <w:sz w:val="24"/>
          <w:szCs w:val="24"/>
        </w:rPr>
        <w:t>.-El o la titular de la Tesorería Municipal por conducto de los titulares de la Dirección de contabilidad formulará y aplicará el catálogo de cuentas de la Contabilidad, mismo que será actualizado cuando así se requiera.</w:t>
      </w:r>
    </w:p>
    <w:p w14:paraId="750CFC17" w14:textId="77777777" w:rsidR="007C03DA" w:rsidRDefault="007C03DA" w:rsidP="007C03DA">
      <w:pPr>
        <w:widowControl w:val="0"/>
        <w:autoSpaceDE w:val="0"/>
        <w:autoSpaceDN w:val="0"/>
        <w:adjustRightInd w:val="0"/>
        <w:ind w:firstLine="708"/>
        <w:jc w:val="both"/>
        <w:rPr>
          <w:rFonts w:ascii="Arial" w:hAnsi="Arial" w:cs="Arial"/>
          <w:sz w:val="24"/>
          <w:szCs w:val="24"/>
        </w:rPr>
      </w:pPr>
    </w:p>
    <w:p w14:paraId="0E3005C1"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68</w:t>
      </w:r>
      <w:r>
        <w:rPr>
          <w:rFonts w:ascii="Arial" w:hAnsi="Arial" w:cs="Arial"/>
          <w:sz w:val="24"/>
          <w:szCs w:val="24"/>
        </w:rPr>
        <w:t>.-La contabilización de las operaciones financieras y presupuestales deberá estar respaldada por los documentos comprobatorios en original o, en su caso, por medios magnéticos de digitalización.</w:t>
      </w:r>
    </w:p>
    <w:p w14:paraId="63597947" w14:textId="77777777" w:rsidR="007C03DA" w:rsidRDefault="007C03DA" w:rsidP="007C03DA">
      <w:pPr>
        <w:widowControl w:val="0"/>
        <w:autoSpaceDE w:val="0"/>
        <w:autoSpaceDN w:val="0"/>
        <w:adjustRightInd w:val="0"/>
        <w:jc w:val="both"/>
        <w:rPr>
          <w:rFonts w:ascii="Arial" w:hAnsi="Arial" w:cs="Arial"/>
          <w:sz w:val="24"/>
          <w:szCs w:val="24"/>
        </w:rPr>
      </w:pPr>
    </w:p>
    <w:p w14:paraId="7A8E9386"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69</w:t>
      </w:r>
      <w:r>
        <w:rPr>
          <w:rFonts w:ascii="Arial" w:hAnsi="Arial" w:cs="Arial"/>
          <w:sz w:val="24"/>
          <w:szCs w:val="24"/>
        </w:rPr>
        <w:t xml:space="preserve">.-Para el registro de operaciones, el Tesorero Municipal utilizará de manera preferente los sistemas electrónicos de registro y su aplicación estará conectada a una base de datos centralizada.  </w:t>
      </w:r>
    </w:p>
    <w:p w14:paraId="4ABE69C0" w14:textId="77777777" w:rsidR="007C03DA" w:rsidRDefault="007C03DA" w:rsidP="007C03DA">
      <w:pPr>
        <w:widowControl w:val="0"/>
        <w:autoSpaceDE w:val="0"/>
        <w:autoSpaceDN w:val="0"/>
        <w:adjustRightInd w:val="0"/>
        <w:jc w:val="both"/>
        <w:rPr>
          <w:rFonts w:ascii="Arial" w:hAnsi="Arial" w:cs="Arial"/>
          <w:sz w:val="24"/>
          <w:szCs w:val="24"/>
        </w:rPr>
      </w:pPr>
    </w:p>
    <w:p w14:paraId="05EBBE26"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70</w:t>
      </w:r>
      <w:r>
        <w:rPr>
          <w:rFonts w:ascii="Arial" w:hAnsi="Arial" w:cs="Arial"/>
          <w:sz w:val="24"/>
          <w:szCs w:val="24"/>
        </w:rPr>
        <w:t xml:space="preserve">.-El o la titular de </w:t>
      </w:r>
      <w:proofErr w:type="gramStart"/>
      <w:r>
        <w:rPr>
          <w:rFonts w:ascii="Arial" w:hAnsi="Arial" w:cs="Arial"/>
          <w:sz w:val="24"/>
          <w:szCs w:val="24"/>
        </w:rPr>
        <w:t>la  Tesorería</w:t>
      </w:r>
      <w:proofErr w:type="gramEnd"/>
      <w:r>
        <w:rPr>
          <w:rFonts w:ascii="Arial" w:hAnsi="Arial" w:cs="Arial"/>
          <w:sz w:val="24"/>
          <w:szCs w:val="24"/>
        </w:rPr>
        <w:t xml:space="preserve"> Municipal por conducto de la Dirección de contabilidad deberá efectuar el cierre de la Contabilidad por año calendario.</w:t>
      </w:r>
    </w:p>
    <w:p w14:paraId="3FEA71A6" w14:textId="77777777" w:rsidR="007C03DA" w:rsidRDefault="007C03DA" w:rsidP="007C03DA">
      <w:pPr>
        <w:widowControl w:val="0"/>
        <w:autoSpaceDE w:val="0"/>
        <w:autoSpaceDN w:val="0"/>
        <w:adjustRightInd w:val="0"/>
        <w:jc w:val="both"/>
        <w:rPr>
          <w:rFonts w:ascii="Arial" w:hAnsi="Arial" w:cs="Arial"/>
          <w:sz w:val="24"/>
          <w:szCs w:val="24"/>
        </w:rPr>
      </w:pPr>
    </w:p>
    <w:p w14:paraId="2016CFD6"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Articulo</w:t>
      </w:r>
      <w:r>
        <w:rPr>
          <w:rFonts w:ascii="Arial" w:hAnsi="Arial" w:cs="Arial"/>
          <w:sz w:val="24"/>
          <w:szCs w:val="24"/>
        </w:rPr>
        <w:t xml:space="preserve"> </w:t>
      </w:r>
      <w:r>
        <w:rPr>
          <w:rFonts w:ascii="Arial" w:hAnsi="Arial" w:cs="Arial"/>
          <w:b/>
          <w:bCs/>
          <w:sz w:val="24"/>
          <w:szCs w:val="24"/>
        </w:rPr>
        <w:t>71.-</w:t>
      </w:r>
      <w:r>
        <w:rPr>
          <w:rFonts w:ascii="Arial" w:hAnsi="Arial" w:cs="Arial"/>
          <w:sz w:val="24"/>
          <w:szCs w:val="24"/>
        </w:rPr>
        <w:t>Será responsabilidad de la Dirección de Contabilidad, los registros de las cifras consignadas en la Contabilidad, así como de la representatividad de los saldos de las cuentas en función de los activos y pasivos reales de las mismas.</w:t>
      </w:r>
    </w:p>
    <w:p w14:paraId="2630191D" w14:textId="77777777" w:rsidR="007C03DA" w:rsidRDefault="007C03DA" w:rsidP="007C03DA">
      <w:pPr>
        <w:widowControl w:val="0"/>
        <w:autoSpaceDE w:val="0"/>
        <w:autoSpaceDN w:val="0"/>
        <w:adjustRightInd w:val="0"/>
        <w:jc w:val="both"/>
        <w:rPr>
          <w:rFonts w:ascii="Arial" w:hAnsi="Arial" w:cs="Arial"/>
          <w:sz w:val="24"/>
          <w:szCs w:val="24"/>
        </w:rPr>
      </w:pPr>
    </w:p>
    <w:p w14:paraId="1E40353E"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72.-</w:t>
      </w:r>
      <w:r>
        <w:rPr>
          <w:rFonts w:ascii="Arial" w:hAnsi="Arial" w:cs="Arial"/>
          <w:sz w:val="24"/>
          <w:szCs w:val="24"/>
        </w:rPr>
        <w:t>El Archivo Contable consta de los registros contables, digitales y documentales, así como de la documentación comprobatoria del ingreso y gasto público de las Unidades Presupuestales.</w:t>
      </w:r>
    </w:p>
    <w:p w14:paraId="20475ED9" w14:textId="77777777" w:rsidR="007C03DA" w:rsidRDefault="007C03DA" w:rsidP="007C03DA">
      <w:pPr>
        <w:widowControl w:val="0"/>
        <w:autoSpaceDE w:val="0"/>
        <w:autoSpaceDN w:val="0"/>
        <w:adjustRightInd w:val="0"/>
        <w:jc w:val="both"/>
        <w:rPr>
          <w:rFonts w:ascii="Arial" w:hAnsi="Arial" w:cs="Arial"/>
          <w:sz w:val="24"/>
          <w:szCs w:val="24"/>
        </w:rPr>
      </w:pPr>
    </w:p>
    <w:p w14:paraId="6D0E5DB5"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73</w:t>
      </w:r>
      <w:r>
        <w:rPr>
          <w:rFonts w:ascii="Arial" w:hAnsi="Arial" w:cs="Arial"/>
          <w:sz w:val="24"/>
          <w:szCs w:val="24"/>
        </w:rPr>
        <w:t xml:space="preserve">.-El o la Titular de </w:t>
      </w:r>
      <w:proofErr w:type="gramStart"/>
      <w:r>
        <w:rPr>
          <w:rFonts w:ascii="Arial" w:hAnsi="Arial" w:cs="Arial"/>
          <w:sz w:val="24"/>
          <w:szCs w:val="24"/>
        </w:rPr>
        <w:t>la  Dirección</w:t>
      </w:r>
      <w:proofErr w:type="gramEnd"/>
      <w:r>
        <w:rPr>
          <w:rFonts w:ascii="Arial" w:hAnsi="Arial" w:cs="Arial"/>
          <w:sz w:val="24"/>
          <w:szCs w:val="24"/>
        </w:rPr>
        <w:t xml:space="preserve"> de Contabilidad será el responsable del Archivo Contable, debiendo mantenerlo actualizado en los términos del Reglamento de Presupuesto, Contabilidad y Gasto Público.</w:t>
      </w:r>
    </w:p>
    <w:p w14:paraId="5B2DCF68" w14:textId="77777777" w:rsidR="007C03DA" w:rsidRDefault="007C03DA" w:rsidP="007C03DA">
      <w:pPr>
        <w:widowControl w:val="0"/>
        <w:autoSpaceDE w:val="0"/>
        <w:autoSpaceDN w:val="0"/>
        <w:adjustRightInd w:val="0"/>
        <w:jc w:val="both"/>
        <w:rPr>
          <w:rFonts w:ascii="Arial" w:hAnsi="Arial" w:cs="Arial"/>
          <w:b/>
          <w:bCs/>
          <w:sz w:val="24"/>
          <w:szCs w:val="24"/>
        </w:rPr>
      </w:pPr>
    </w:p>
    <w:p w14:paraId="077A9CEE"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74.-</w:t>
      </w:r>
      <w:r>
        <w:rPr>
          <w:rFonts w:ascii="Arial" w:hAnsi="Arial" w:cs="Arial"/>
          <w:sz w:val="24"/>
          <w:szCs w:val="24"/>
        </w:rPr>
        <w:t>La Cuenta Pública presentará los resultados de la gestión financiera, comprobando si ella se ha ajustado a los criterios señalados por el presupuesto, así como verificar el cumplimiento de los objetivos y metas contenidos en la programación municipal.</w:t>
      </w:r>
    </w:p>
    <w:p w14:paraId="05E30944" w14:textId="77777777" w:rsidR="007C03DA" w:rsidRDefault="007C03DA" w:rsidP="007C03DA">
      <w:pPr>
        <w:widowControl w:val="0"/>
        <w:autoSpaceDE w:val="0"/>
        <w:autoSpaceDN w:val="0"/>
        <w:adjustRightInd w:val="0"/>
        <w:jc w:val="both"/>
        <w:rPr>
          <w:rFonts w:ascii="Arial" w:hAnsi="Arial" w:cs="Arial"/>
          <w:sz w:val="24"/>
          <w:szCs w:val="24"/>
        </w:rPr>
      </w:pPr>
    </w:p>
    <w:p w14:paraId="71E72F05"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 75.-</w:t>
      </w:r>
      <w:r>
        <w:rPr>
          <w:rFonts w:ascii="Arial" w:hAnsi="Arial" w:cs="Arial"/>
          <w:sz w:val="24"/>
          <w:szCs w:val="24"/>
        </w:rPr>
        <w:t xml:space="preserve">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w:t>
      </w:r>
      <w:r>
        <w:rPr>
          <w:rFonts w:ascii="Arial" w:hAnsi="Arial" w:cs="Arial"/>
          <w:sz w:val="24"/>
          <w:szCs w:val="24"/>
        </w:rPr>
        <w:lastRenderedPageBreak/>
        <w:t>de los recursos para su presentación en los estados financieros.</w:t>
      </w:r>
    </w:p>
    <w:p w14:paraId="4D03D14B" w14:textId="77777777" w:rsidR="007C03DA" w:rsidRDefault="007C03DA" w:rsidP="007C03DA">
      <w:pPr>
        <w:widowControl w:val="0"/>
        <w:autoSpaceDE w:val="0"/>
        <w:autoSpaceDN w:val="0"/>
        <w:adjustRightInd w:val="0"/>
        <w:jc w:val="both"/>
        <w:rPr>
          <w:rFonts w:ascii="Arial" w:hAnsi="Arial" w:cs="Arial"/>
          <w:sz w:val="24"/>
          <w:szCs w:val="24"/>
        </w:rPr>
      </w:pPr>
    </w:p>
    <w:p w14:paraId="26811B77"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76.-</w:t>
      </w:r>
      <w:r>
        <w:rPr>
          <w:rFonts w:ascii="Arial" w:hAnsi="Arial" w:cs="Arial"/>
          <w:sz w:val="24"/>
          <w:szCs w:val="24"/>
        </w:rPr>
        <w:t>La formulación de la Cuenta Pública se realizará por el o la titular de la  Tesorería Municipal, mismo que la someterá a consideración de los titulares de la Presidencia Municipal, de la Sindicatura o de la  Secretaria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14:paraId="42076951" w14:textId="77777777" w:rsidR="007C03DA" w:rsidRDefault="007C03DA" w:rsidP="007C03DA">
      <w:pPr>
        <w:widowControl w:val="0"/>
        <w:autoSpaceDE w:val="0"/>
        <w:autoSpaceDN w:val="0"/>
        <w:adjustRightInd w:val="0"/>
        <w:jc w:val="both"/>
        <w:rPr>
          <w:rFonts w:ascii="Arial" w:hAnsi="Arial" w:cs="Arial"/>
          <w:sz w:val="24"/>
          <w:szCs w:val="24"/>
        </w:rPr>
      </w:pPr>
    </w:p>
    <w:p w14:paraId="31600E09" w14:textId="77777777" w:rsidR="007C03DA" w:rsidRDefault="007C03DA" w:rsidP="007C03DA">
      <w:pPr>
        <w:widowControl w:val="0"/>
        <w:tabs>
          <w:tab w:val="left" w:pos="1080"/>
        </w:tabs>
        <w:autoSpaceDE w:val="0"/>
        <w:autoSpaceDN w:val="0"/>
        <w:adjustRightInd w:val="0"/>
        <w:jc w:val="center"/>
        <w:rPr>
          <w:rFonts w:ascii="Arial" w:hAnsi="Arial" w:cs="Arial"/>
          <w:b/>
          <w:sz w:val="24"/>
          <w:szCs w:val="24"/>
        </w:rPr>
      </w:pPr>
      <w:r>
        <w:rPr>
          <w:rFonts w:ascii="Arial" w:hAnsi="Arial" w:cs="Arial"/>
          <w:b/>
          <w:sz w:val="24"/>
          <w:szCs w:val="24"/>
        </w:rPr>
        <w:t>CAPITULO XII</w:t>
      </w:r>
    </w:p>
    <w:p w14:paraId="4D073F4B" w14:textId="77777777" w:rsidR="007C03DA" w:rsidRDefault="007C03DA" w:rsidP="007C03DA">
      <w:pPr>
        <w:widowControl w:val="0"/>
        <w:autoSpaceDE w:val="0"/>
        <w:autoSpaceDN w:val="0"/>
        <w:adjustRightInd w:val="0"/>
        <w:ind w:firstLine="708"/>
        <w:jc w:val="center"/>
        <w:rPr>
          <w:rFonts w:ascii="Arial" w:hAnsi="Arial" w:cs="Arial"/>
          <w:b/>
          <w:sz w:val="24"/>
          <w:szCs w:val="24"/>
        </w:rPr>
      </w:pPr>
      <w:r>
        <w:rPr>
          <w:rFonts w:ascii="Arial" w:hAnsi="Arial" w:cs="Arial"/>
          <w:b/>
          <w:sz w:val="24"/>
          <w:szCs w:val="24"/>
        </w:rPr>
        <w:t>DEL CONTROL, VIGILANCIA Y EVALUACIÓN DEL GASTO PÚBLICO</w:t>
      </w:r>
    </w:p>
    <w:p w14:paraId="2A13F9C9" w14:textId="77777777" w:rsidR="007C03DA" w:rsidRDefault="007C03DA" w:rsidP="007C03DA">
      <w:pPr>
        <w:widowControl w:val="0"/>
        <w:autoSpaceDE w:val="0"/>
        <w:autoSpaceDN w:val="0"/>
        <w:adjustRightInd w:val="0"/>
        <w:jc w:val="both"/>
        <w:rPr>
          <w:rFonts w:ascii="Arial" w:hAnsi="Arial" w:cs="Arial"/>
          <w:b/>
          <w:bCs/>
          <w:sz w:val="24"/>
          <w:szCs w:val="24"/>
        </w:rPr>
      </w:pPr>
    </w:p>
    <w:p w14:paraId="5B62702E"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77.-</w:t>
      </w:r>
      <w:r>
        <w:rPr>
          <w:rFonts w:ascii="Arial" w:hAnsi="Arial" w:cs="Arial"/>
          <w:sz w:val="24"/>
          <w:szCs w:val="24"/>
        </w:rPr>
        <w:t xml:space="preserve">Las funciones que se señalan en este Capítulo se realizarán por el Ayuntamiento, el o la titular de la Tesorería Municipal, de la Coordinación de General de Administración e Innovación Gubernamental, de la Coordinación de Gestión Integral de la Ciudad, de la Dirección General de Políticas </w:t>
      </w:r>
      <w:proofErr w:type="spellStart"/>
      <w:r>
        <w:rPr>
          <w:rFonts w:ascii="Arial" w:hAnsi="Arial" w:cs="Arial"/>
          <w:sz w:val="24"/>
          <w:szCs w:val="24"/>
        </w:rPr>
        <w:t>Publicas</w:t>
      </w:r>
      <w:proofErr w:type="spellEnd"/>
      <w:r>
        <w:rPr>
          <w:rFonts w:ascii="Arial" w:hAnsi="Arial" w:cs="Arial"/>
          <w:sz w:val="24"/>
          <w:szCs w:val="24"/>
        </w:rPr>
        <w:t xml:space="preserve"> y la Contraloría Ciudadana, en la forma y términos del Reglamento de Presupuesto, Contabilidad y Gasto Público y demás disposiciones legales aplicables.</w:t>
      </w:r>
    </w:p>
    <w:p w14:paraId="6A767E95" w14:textId="77777777" w:rsidR="007C03DA" w:rsidRDefault="007C03DA" w:rsidP="007C03DA">
      <w:pPr>
        <w:widowControl w:val="0"/>
        <w:autoSpaceDE w:val="0"/>
        <w:autoSpaceDN w:val="0"/>
        <w:adjustRightInd w:val="0"/>
        <w:jc w:val="both"/>
        <w:rPr>
          <w:rFonts w:ascii="Arial" w:hAnsi="Arial" w:cs="Arial"/>
          <w:sz w:val="24"/>
          <w:szCs w:val="24"/>
        </w:rPr>
      </w:pPr>
    </w:p>
    <w:p w14:paraId="5EE30D38"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78.-</w:t>
      </w:r>
      <w:r>
        <w:rPr>
          <w:rFonts w:ascii="Arial" w:hAnsi="Arial" w:cs="Arial"/>
          <w:sz w:val="24"/>
          <w:szCs w:val="24"/>
        </w:rPr>
        <w:t>La Tesorería Municipal tendrá amplias facultades para hacer las inspecciones y comprobaciones de aplicación presupuestal que juzgue necesarias.</w:t>
      </w:r>
    </w:p>
    <w:p w14:paraId="477EF72F" w14:textId="77777777" w:rsidR="007C03DA" w:rsidRDefault="007C03DA" w:rsidP="007C03DA">
      <w:pPr>
        <w:widowControl w:val="0"/>
        <w:autoSpaceDE w:val="0"/>
        <w:autoSpaceDN w:val="0"/>
        <w:adjustRightInd w:val="0"/>
        <w:jc w:val="both"/>
        <w:rPr>
          <w:rFonts w:ascii="Arial" w:hAnsi="Arial" w:cs="Arial"/>
          <w:sz w:val="24"/>
          <w:szCs w:val="24"/>
        </w:rPr>
      </w:pPr>
    </w:p>
    <w:p w14:paraId="6CDD97BE"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79.-</w:t>
      </w:r>
      <w:r>
        <w:rPr>
          <w:rFonts w:ascii="Arial" w:hAnsi="Arial" w:cs="Arial"/>
          <w:sz w:val="24"/>
          <w:szCs w:val="24"/>
        </w:rPr>
        <w:t>La Tesorería Municipal, realizará periódicamente la evaluación del Gasto Público, en función de los programas y proyectos incluidos para el ejercicio fiscal del año 2021, mediante el seguimiento de los avances financieros que vayan presentado los mismos, con la finalidad de medir el grado de cumplimiento de sus objetivos y metas.</w:t>
      </w:r>
    </w:p>
    <w:p w14:paraId="0C1353C8" w14:textId="77777777" w:rsidR="007C03DA" w:rsidRDefault="007C03DA" w:rsidP="007C03DA">
      <w:pPr>
        <w:widowControl w:val="0"/>
        <w:autoSpaceDE w:val="0"/>
        <w:autoSpaceDN w:val="0"/>
        <w:adjustRightInd w:val="0"/>
        <w:jc w:val="both"/>
        <w:rPr>
          <w:rFonts w:ascii="Arial" w:hAnsi="Arial" w:cs="Arial"/>
          <w:sz w:val="24"/>
          <w:szCs w:val="24"/>
        </w:rPr>
      </w:pPr>
    </w:p>
    <w:p w14:paraId="5C81C797"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 xml:space="preserve">Asimismo, el o la titular de </w:t>
      </w:r>
      <w:proofErr w:type="gramStart"/>
      <w:r>
        <w:rPr>
          <w:rFonts w:ascii="Arial" w:hAnsi="Arial" w:cs="Arial"/>
          <w:sz w:val="24"/>
          <w:szCs w:val="24"/>
        </w:rPr>
        <w:t>la  Dirección</w:t>
      </w:r>
      <w:proofErr w:type="gramEnd"/>
      <w:r>
        <w:rPr>
          <w:rFonts w:ascii="Arial" w:hAnsi="Arial" w:cs="Arial"/>
          <w:sz w:val="24"/>
          <w:szCs w:val="24"/>
        </w:rPr>
        <w:t xml:space="preserve"> General de Políticas </w:t>
      </w:r>
      <w:proofErr w:type="spellStart"/>
      <w:r>
        <w:rPr>
          <w:rFonts w:ascii="Arial" w:hAnsi="Arial" w:cs="Arial"/>
          <w:sz w:val="24"/>
          <w:szCs w:val="24"/>
        </w:rPr>
        <w:t>Publicas</w:t>
      </w:r>
      <w:proofErr w:type="spellEnd"/>
      <w:r>
        <w:rPr>
          <w:rFonts w:ascii="Arial" w:hAnsi="Arial" w:cs="Arial"/>
          <w:sz w:val="24"/>
          <w:szCs w:val="24"/>
        </w:rPr>
        <w:t xml:space="preserve"> deberá llevar a cabo el seguimiento, evaluación y la aplicación de la normatividad de los programas del Ramo 33.</w:t>
      </w:r>
    </w:p>
    <w:p w14:paraId="79D2E4F0" w14:textId="77777777" w:rsidR="007C03DA" w:rsidRDefault="007C03DA" w:rsidP="007C03DA">
      <w:pPr>
        <w:widowControl w:val="0"/>
        <w:autoSpaceDE w:val="0"/>
        <w:autoSpaceDN w:val="0"/>
        <w:adjustRightInd w:val="0"/>
        <w:jc w:val="both"/>
        <w:rPr>
          <w:rFonts w:ascii="Arial" w:hAnsi="Arial" w:cs="Arial"/>
          <w:sz w:val="24"/>
          <w:szCs w:val="24"/>
        </w:rPr>
      </w:pPr>
    </w:p>
    <w:p w14:paraId="2AA5B969"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sz w:val="24"/>
          <w:szCs w:val="24"/>
        </w:rPr>
        <w:t>Para tal efecto, las Dependencias deberán informar periódicamente a la Tesorería Municipal y la Dirección General de Políticas Públicas, sobre el avance físico y financiero de los programas y proyectos descritos, además, enviarán la información adicional que le sea requerida de conformidad con las disposiciones administrativas que se emitan al respecto.</w:t>
      </w:r>
    </w:p>
    <w:p w14:paraId="32C6AC1D" w14:textId="77777777" w:rsidR="007C03DA" w:rsidRDefault="007C03DA" w:rsidP="007C03DA">
      <w:pPr>
        <w:widowControl w:val="0"/>
        <w:autoSpaceDE w:val="0"/>
        <w:autoSpaceDN w:val="0"/>
        <w:adjustRightInd w:val="0"/>
        <w:jc w:val="both"/>
        <w:rPr>
          <w:rFonts w:ascii="Arial" w:hAnsi="Arial" w:cs="Arial"/>
          <w:sz w:val="24"/>
          <w:szCs w:val="24"/>
        </w:rPr>
      </w:pPr>
    </w:p>
    <w:p w14:paraId="0AC5AC81"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80.-</w:t>
      </w:r>
      <w:r>
        <w:rPr>
          <w:rFonts w:ascii="Arial" w:hAnsi="Arial" w:cs="Arial"/>
          <w:sz w:val="24"/>
          <w:szCs w:val="24"/>
        </w:rPr>
        <w:t>Internamente las Dependencias deberán evaluar en forma permanente sus programas y proyectos de acuerdo a los criterios y procedimientos que para tal efecto establezcan la Tesorería Municipal y la Dirección General de 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14:paraId="5C778DC7" w14:textId="77777777" w:rsidR="007C03DA" w:rsidRDefault="007C03DA" w:rsidP="007C03DA">
      <w:pPr>
        <w:widowControl w:val="0"/>
        <w:autoSpaceDE w:val="0"/>
        <w:autoSpaceDN w:val="0"/>
        <w:adjustRightInd w:val="0"/>
        <w:jc w:val="both"/>
        <w:rPr>
          <w:rFonts w:ascii="Arial" w:hAnsi="Arial" w:cs="Arial"/>
          <w:sz w:val="24"/>
          <w:szCs w:val="24"/>
        </w:rPr>
      </w:pPr>
    </w:p>
    <w:p w14:paraId="7186FEFB" w14:textId="77777777" w:rsidR="007C03DA" w:rsidRDefault="007C03DA" w:rsidP="007C03DA">
      <w:pPr>
        <w:widowControl w:val="0"/>
        <w:autoSpaceDE w:val="0"/>
        <w:autoSpaceDN w:val="0"/>
        <w:adjustRightInd w:val="0"/>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81.-</w:t>
      </w:r>
      <w:r>
        <w:rPr>
          <w:rFonts w:ascii="Arial" w:hAnsi="Arial" w:cs="Arial"/>
          <w:sz w:val="24"/>
          <w:szCs w:val="24"/>
        </w:rPr>
        <w:t>Quienes realicen gastos públicos estarán obligados a proporcionar a la Tesorería Municipal, la Contraloría Ciudadana y la Dirección General de Políticas Públicas, dentro de sus respectivos ámbitos de competencia, la información que se les solicite para los efectos que correspondan de acuerdo a las disposiciones aplicables.</w:t>
      </w:r>
    </w:p>
    <w:p w14:paraId="62F0CE67" w14:textId="77777777" w:rsidR="007C03DA" w:rsidRDefault="007C03DA" w:rsidP="007C03DA">
      <w:pPr>
        <w:widowControl w:val="0"/>
        <w:autoSpaceDE w:val="0"/>
        <w:autoSpaceDN w:val="0"/>
        <w:adjustRightInd w:val="0"/>
        <w:jc w:val="both"/>
        <w:rPr>
          <w:rFonts w:ascii="Arial" w:hAnsi="Arial" w:cs="Arial"/>
          <w:sz w:val="24"/>
          <w:szCs w:val="24"/>
        </w:rPr>
      </w:pPr>
    </w:p>
    <w:p w14:paraId="4B2B42EC" w14:textId="77777777" w:rsidR="007C03DA" w:rsidRDefault="007C03DA" w:rsidP="007C03DA">
      <w:pPr>
        <w:ind w:right="49"/>
        <w:jc w:val="both"/>
        <w:rPr>
          <w:rFonts w:ascii="Arial" w:hAnsi="Arial" w:cs="Arial"/>
          <w:sz w:val="24"/>
          <w:szCs w:val="24"/>
        </w:rPr>
      </w:pPr>
      <w:r>
        <w:rPr>
          <w:rFonts w:ascii="Arial" w:hAnsi="Arial" w:cs="Arial"/>
          <w:b/>
          <w:bCs/>
          <w:sz w:val="24"/>
          <w:szCs w:val="24"/>
        </w:rPr>
        <w:t>Artículo</w:t>
      </w:r>
      <w:r>
        <w:rPr>
          <w:rFonts w:ascii="Arial" w:hAnsi="Arial" w:cs="Arial"/>
          <w:sz w:val="24"/>
          <w:szCs w:val="24"/>
        </w:rPr>
        <w:t xml:space="preserve"> </w:t>
      </w:r>
      <w:r>
        <w:rPr>
          <w:rFonts w:ascii="Arial" w:hAnsi="Arial" w:cs="Arial"/>
          <w:b/>
          <w:bCs/>
          <w:sz w:val="24"/>
          <w:szCs w:val="24"/>
        </w:rPr>
        <w:t>82.-</w:t>
      </w:r>
      <w:r>
        <w:rPr>
          <w:rFonts w:ascii="Arial" w:hAnsi="Arial" w:cs="Arial"/>
          <w:sz w:val="24"/>
          <w:szCs w:val="24"/>
        </w:rPr>
        <w:t>El incumplimiento de las disposiciones del presente ordenamiento y de las que del mismo se deriven, será sancionado en los términos de la Constitución Política del Estado y de la Ley de Responsabilidad.</w:t>
      </w:r>
    </w:p>
    <w:p w14:paraId="55B33B17" w14:textId="77777777" w:rsidR="007C03DA" w:rsidRDefault="007C03DA" w:rsidP="007C03DA">
      <w:pPr>
        <w:ind w:right="49"/>
        <w:jc w:val="both"/>
        <w:rPr>
          <w:rFonts w:ascii="Arial" w:hAnsi="Arial" w:cs="Arial"/>
          <w:sz w:val="24"/>
          <w:szCs w:val="24"/>
        </w:rPr>
      </w:pPr>
    </w:p>
    <w:p w14:paraId="57EEB5A6" w14:textId="77777777" w:rsidR="007C03DA" w:rsidRDefault="007C03DA" w:rsidP="007C03DA">
      <w:pPr>
        <w:ind w:right="49"/>
        <w:jc w:val="both"/>
        <w:rPr>
          <w:rFonts w:ascii="Arial" w:hAnsi="Arial" w:cs="Arial"/>
          <w:sz w:val="24"/>
          <w:szCs w:val="24"/>
        </w:rPr>
      </w:pPr>
      <w:proofErr w:type="gramStart"/>
      <w:r>
        <w:rPr>
          <w:rFonts w:ascii="Arial" w:hAnsi="Arial" w:cs="Arial"/>
          <w:sz w:val="24"/>
          <w:szCs w:val="24"/>
        </w:rPr>
        <w:t>Notifíquese.-</w:t>
      </w:r>
      <w:proofErr w:type="gramEnd"/>
      <w:r>
        <w:rPr>
          <w:rFonts w:ascii="Arial" w:hAnsi="Arial" w:cs="Arial"/>
          <w:sz w:val="24"/>
          <w:szCs w:val="24"/>
        </w:rPr>
        <w:t xml:space="preserve"> A los titulares de la Presidencia Municipal, de la Sindicatura, de la Tesorería, de la Secretaria del Ayuntamiento y a cualquier dependencia que por la naturaleza del asunto sea necesario, para que el presente acuerdo surta sus efectos legales.</w:t>
      </w:r>
    </w:p>
    <w:p w14:paraId="7BBB8867" w14:textId="77777777" w:rsidR="007C03DA" w:rsidRDefault="007C03DA" w:rsidP="007C03DA">
      <w:pPr>
        <w:ind w:right="49"/>
        <w:jc w:val="both"/>
        <w:rPr>
          <w:rFonts w:ascii="Arial" w:hAnsi="Arial" w:cs="Arial"/>
          <w:sz w:val="24"/>
          <w:szCs w:val="24"/>
        </w:rPr>
      </w:pPr>
    </w:p>
    <w:p w14:paraId="646CD538" w14:textId="77777777" w:rsidR="007C03DA" w:rsidRDefault="007C03DA" w:rsidP="007C03DA">
      <w:pPr>
        <w:ind w:right="49"/>
        <w:jc w:val="both"/>
        <w:rPr>
          <w:rFonts w:ascii="Arial" w:hAnsi="Arial" w:cs="Arial"/>
          <w:sz w:val="24"/>
          <w:szCs w:val="24"/>
        </w:rPr>
      </w:pPr>
    </w:p>
    <w:p w14:paraId="3E3CC4A6" w14:textId="77777777" w:rsidR="007C03DA" w:rsidRDefault="007C03DA" w:rsidP="007C03DA">
      <w:pPr>
        <w:ind w:right="49"/>
        <w:jc w:val="center"/>
        <w:rPr>
          <w:rFonts w:ascii="Arial" w:hAnsi="Arial" w:cs="Arial"/>
          <w:b/>
          <w:sz w:val="22"/>
          <w:szCs w:val="22"/>
        </w:rPr>
      </w:pPr>
      <w:r>
        <w:rPr>
          <w:rFonts w:ascii="Arial" w:hAnsi="Arial" w:cs="Arial"/>
          <w:b/>
        </w:rPr>
        <w:t>A T E N T A M E N T E</w:t>
      </w:r>
    </w:p>
    <w:p w14:paraId="3C50DF15" w14:textId="77777777" w:rsidR="007C03DA" w:rsidRDefault="007C03DA" w:rsidP="007C03DA">
      <w:pPr>
        <w:jc w:val="center"/>
        <w:rPr>
          <w:rFonts w:ascii="Arial" w:hAnsi="Arial" w:cs="Arial"/>
          <w:b/>
        </w:rPr>
      </w:pPr>
      <w:r>
        <w:rPr>
          <w:rFonts w:ascii="Arial" w:hAnsi="Arial" w:cs="Arial"/>
          <w:b/>
        </w:rPr>
        <w:t xml:space="preserve"> “PRIMA OPERA FIGLINAE HOMO”</w:t>
      </w:r>
    </w:p>
    <w:p w14:paraId="058B0D1D" w14:textId="77777777" w:rsidR="007C03DA" w:rsidRDefault="007C03DA" w:rsidP="007C03DA">
      <w:pPr>
        <w:jc w:val="center"/>
        <w:rPr>
          <w:rFonts w:ascii="Arial" w:hAnsi="Arial" w:cs="Arial"/>
          <w:b/>
        </w:rPr>
      </w:pPr>
      <w:r>
        <w:rPr>
          <w:rFonts w:ascii="Arial" w:hAnsi="Arial" w:cs="Arial"/>
          <w:b/>
        </w:rPr>
        <w:t>SALON DE SESIONES DEL H. AYUNTAMIENTO</w:t>
      </w:r>
    </w:p>
    <w:p w14:paraId="4282B4E7" w14:textId="77777777" w:rsidR="007C03DA" w:rsidRDefault="007C03DA" w:rsidP="007C03DA">
      <w:pPr>
        <w:ind w:right="49"/>
        <w:jc w:val="center"/>
        <w:rPr>
          <w:rFonts w:ascii="Arial" w:hAnsi="Arial" w:cs="Arial"/>
          <w:b/>
        </w:rPr>
      </w:pPr>
      <w:r>
        <w:rPr>
          <w:rFonts w:ascii="Arial" w:hAnsi="Arial" w:cs="Arial"/>
          <w:b/>
        </w:rPr>
        <w:t>SAN PEDRO TLAQUEPAQUE JALISCO AL DIA DE SU PRESENTACION</w:t>
      </w:r>
    </w:p>
    <w:p w14:paraId="2B62D191" w14:textId="77777777" w:rsidR="007C03DA" w:rsidRDefault="007C03DA" w:rsidP="007C03DA">
      <w:pPr>
        <w:ind w:right="49"/>
        <w:jc w:val="center"/>
        <w:rPr>
          <w:rFonts w:ascii="Arial" w:hAnsi="Arial" w:cs="Arial"/>
          <w:b/>
          <w:sz w:val="24"/>
          <w:szCs w:val="24"/>
        </w:rPr>
      </w:pPr>
      <w:r>
        <w:rPr>
          <w:rFonts w:ascii="Arial" w:hAnsi="Arial" w:cs="Arial"/>
          <w:b/>
        </w:rPr>
        <w:t>“2020, AÑO DE LA ACCIÓN POR EL CLIMA, DE LA ELIMINACIÓN DE LA VIOLENCIA CONTRA LAS MUJERES Y SU IGUALDAD SALARIAL”</w:t>
      </w:r>
    </w:p>
    <w:p w14:paraId="090E84BE" w14:textId="77777777" w:rsidR="007C03DA" w:rsidRDefault="007C03DA" w:rsidP="007C03DA">
      <w:pPr>
        <w:ind w:right="49"/>
        <w:jc w:val="center"/>
        <w:rPr>
          <w:rFonts w:ascii="Arial" w:hAnsi="Arial" w:cs="Arial"/>
          <w:b/>
          <w:sz w:val="24"/>
          <w:szCs w:val="24"/>
        </w:rPr>
      </w:pPr>
    </w:p>
    <w:p w14:paraId="0D071111" w14:textId="77777777" w:rsidR="007C03DA" w:rsidRDefault="007C03DA" w:rsidP="007C03DA">
      <w:pPr>
        <w:spacing w:line="360" w:lineRule="auto"/>
        <w:ind w:right="49"/>
        <w:jc w:val="center"/>
        <w:rPr>
          <w:rFonts w:ascii="Arial" w:hAnsi="Arial" w:cs="Arial"/>
          <w:b/>
          <w:sz w:val="24"/>
          <w:szCs w:val="24"/>
          <w:u w:val="single"/>
        </w:rPr>
      </w:pPr>
      <w:r>
        <w:rPr>
          <w:rFonts w:ascii="Arial" w:hAnsi="Arial" w:cs="Arial"/>
          <w:b/>
          <w:sz w:val="24"/>
          <w:szCs w:val="24"/>
          <w:u w:val="single"/>
        </w:rPr>
        <w:t>CONCEJEROS INTEGRANTES DE LA COMISION DE HACIENDA, PATRIMONIO Y PRESUPUESTO.</w:t>
      </w:r>
    </w:p>
    <w:p w14:paraId="63267AD0" w14:textId="68A35274" w:rsidR="007C03DA" w:rsidRDefault="007C03DA" w:rsidP="007C03DA">
      <w:pPr>
        <w:spacing w:line="360" w:lineRule="auto"/>
        <w:ind w:right="49"/>
        <w:jc w:val="center"/>
        <w:rPr>
          <w:rFonts w:ascii="Arial" w:hAnsi="Arial" w:cs="Arial"/>
          <w:b/>
          <w:sz w:val="24"/>
          <w:szCs w:val="24"/>
        </w:rPr>
      </w:pPr>
    </w:p>
    <w:p w14:paraId="5C9F2BBE" w14:textId="77777777" w:rsidR="0006674C" w:rsidRPr="0006674C" w:rsidRDefault="0006674C" w:rsidP="007C03DA">
      <w:pPr>
        <w:spacing w:line="360" w:lineRule="auto"/>
        <w:ind w:right="49"/>
        <w:jc w:val="center"/>
        <w:rPr>
          <w:rFonts w:ascii="Arial" w:hAnsi="Arial" w:cs="Arial"/>
          <w:b/>
          <w:sz w:val="18"/>
          <w:szCs w:val="18"/>
        </w:rPr>
      </w:pPr>
    </w:p>
    <w:p w14:paraId="7D8934C6" w14:textId="77777777" w:rsidR="007C03DA" w:rsidRDefault="007C03DA" w:rsidP="007C03DA">
      <w:pPr>
        <w:ind w:right="49"/>
        <w:jc w:val="center"/>
        <w:rPr>
          <w:rFonts w:ascii="Arial" w:hAnsi="Arial" w:cs="Arial"/>
          <w:b/>
          <w:sz w:val="24"/>
          <w:szCs w:val="24"/>
        </w:rPr>
      </w:pPr>
      <w:r>
        <w:rPr>
          <w:rFonts w:ascii="Arial" w:hAnsi="Arial" w:cs="Arial"/>
          <w:b/>
          <w:sz w:val="24"/>
          <w:szCs w:val="24"/>
        </w:rPr>
        <w:t>OTONIEL VARAS DE VALDEZ GONZÁLEZ</w:t>
      </w:r>
    </w:p>
    <w:p w14:paraId="13BA94EE" w14:textId="77777777" w:rsidR="007C03DA" w:rsidRDefault="007C03DA" w:rsidP="007C03DA">
      <w:pPr>
        <w:ind w:right="49"/>
        <w:jc w:val="center"/>
        <w:rPr>
          <w:rFonts w:ascii="Arial" w:hAnsi="Arial" w:cs="Arial"/>
          <w:b/>
          <w:sz w:val="24"/>
          <w:szCs w:val="24"/>
        </w:rPr>
      </w:pPr>
      <w:r>
        <w:rPr>
          <w:rFonts w:ascii="Arial" w:hAnsi="Arial" w:cs="Arial"/>
          <w:b/>
          <w:sz w:val="24"/>
          <w:szCs w:val="24"/>
        </w:rPr>
        <w:t>CONCEJAL SÍNDICO PRESIDENTE DE LA COMISIÓN</w:t>
      </w:r>
    </w:p>
    <w:p w14:paraId="77F031D2" w14:textId="77777777" w:rsidR="007C03DA" w:rsidRDefault="007C03DA" w:rsidP="007C03DA">
      <w:pPr>
        <w:spacing w:line="360" w:lineRule="auto"/>
        <w:ind w:right="49"/>
        <w:jc w:val="center"/>
        <w:rPr>
          <w:rFonts w:ascii="Arial" w:hAnsi="Arial" w:cs="Arial"/>
          <w:b/>
          <w:sz w:val="24"/>
          <w:szCs w:val="24"/>
        </w:rPr>
      </w:pPr>
    </w:p>
    <w:p w14:paraId="38C6C1A5" w14:textId="77777777" w:rsidR="007C03DA" w:rsidRDefault="007C03DA" w:rsidP="007C03DA">
      <w:pPr>
        <w:spacing w:line="360" w:lineRule="auto"/>
        <w:ind w:right="49"/>
        <w:jc w:val="center"/>
        <w:rPr>
          <w:rFonts w:ascii="Arial" w:hAnsi="Arial" w:cs="Arial"/>
          <w:b/>
          <w:sz w:val="24"/>
          <w:szCs w:val="24"/>
        </w:rPr>
      </w:pPr>
    </w:p>
    <w:p w14:paraId="3BFFA8C4" w14:textId="77777777" w:rsidR="007C03DA" w:rsidRDefault="007C03DA" w:rsidP="007C03DA">
      <w:pPr>
        <w:ind w:right="49"/>
        <w:jc w:val="center"/>
        <w:rPr>
          <w:rFonts w:ascii="Arial" w:hAnsi="Arial" w:cs="Arial"/>
          <w:b/>
          <w:sz w:val="24"/>
          <w:szCs w:val="24"/>
        </w:rPr>
      </w:pPr>
      <w:r>
        <w:rPr>
          <w:rFonts w:ascii="Arial" w:hAnsi="Arial" w:cs="Arial"/>
          <w:b/>
          <w:sz w:val="24"/>
          <w:szCs w:val="24"/>
        </w:rPr>
        <w:t>RAFAEL GARCÍA IÑIGUEZ</w:t>
      </w:r>
    </w:p>
    <w:p w14:paraId="59FA282A" w14:textId="77777777" w:rsidR="007C03DA" w:rsidRDefault="007C03DA" w:rsidP="007C03DA">
      <w:pPr>
        <w:ind w:right="49"/>
        <w:jc w:val="center"/>
        <w:rPr>
          <w:rFonts w:ascii="Arial" w:hAnsi="Arial" w:cs="Arial"/>
          <w:b/>
          <w:sz w:val="24"/>
          <w:szCs w:val="24"/>
        </w:rPr>
      </w:pPr>
      <w:r>
        <w:rPr>
          <w:rFonts w:ascii="Arial" w:hAnsi="Arial" w:cs="Arial"/>
          <w:b/>
          <w:sz w:val="24"/>
          <w:szCs w:val="24"/>
        </w:rPr>
        <w:t>CONCEJAL</w:t>
      </w:r>
    </w:p>
    <w:p w14:paraId="6CE3BF9A" w14:textId="77777777" w:rsidR="007C03DA" w:rsidRDefault="007C03DA" w:rsidP="007C03DA">
      <w:pPr>
        <w:spacing w:line="360" w:lineRule="auto"/>
        <w:ind w:right="49"/>
        <w:jc w:val="center"/>
        <w:rPr>
          <w:rFonts w:ascii="Arial" w:hAnsi="Arial" w:cs="Arial"/>
          <w:b/>
          <w:sz w:val="24"/>
          <w:szCs w:val="24"/>
        </w:rPr>
      </w:pPr>
    </w:p>
    <w:p w14:paraId="5C1A671E" w14:textId="77777777" w:rsidR="007C03DA" w:rsidRDefault="007C03DA" w:rsidP="007C03DA">
      <w:pPr>
        <w:spacing w:line="360" w:lineRule="auto"/>
        <w:ind w:right="49"/>
        <w:jc w:val="center"/>
        <w:rPr>
          <w:rFonts w:ascii="Arial" w:hAnsi="Arial" w:cs="Arial"/>
          <w:b/>
          <w:sz w:val="24"/>
          <w:szCs w:val="24"/>
        </w:rPr>
      </w:pPr>
    </w:p>
    <w:p w14:paraId="7BF2C515" w14:textId="77777777" w:rsidR="007C03DA" w:rsidRDefault="007C03DA" w:rsidP="007C03DA">
      <w:pPr>
        <w:ind w:right="49"/>
        <w:jc w:val="center"/>
        <w:rPr>
          <w:rFonts w:ascii="Arial" w:hAnsi="Arial" w:cs="Arial"/>
          <w:b/>
          <w:sz w:val="24"/>
          <w:szCs w:val="24"/>
        </w:rPr>
      </w:pPr>
      <w:r>
        <w:rPr>
          <w:rFonts w:ascii="Arial" w:hAnsi="Arial" w:cs="Arial"/>
          <w:b/>
          <w:sz w:val="24"/>
          <w:szCs w:val="24"/>
        </w:rPr>
        <w:t>IRMA YOLANDA REYNOSO MERCADO</w:t>
      </w:r>
    </w:p>
    <w:p w14:paraId="2B7FB901" w14:textId="77777777" w:rsidR="007C03DA" w:rsidRDefault="007C03DA" w:rsidP="007C03DA">
      <w:pPr>
        <w:ind w:right="49"/>
        <w:jc w:val="center"/>
        <w:rPr>
          <w:rFonts w:ascii="Arial" w:hAnsi="Arial" w:cs="Arial"/>
          <w:b/>
          <w:sz w:val="24"/>
          <w:szCs w:val="24"/>
        </w:rPr>
      </w:pPr>
      <w:r>
        <w:rPr>
          <w:rFonts w:ascii="Arial" w:hAnsi="Arial" w:cs="Arial"/>
          <w:b/>
          <w:sz w:val="24"/>
          <w:szCs w:val="24"/>
        </w:rPr>
        <w:t>CONCEJAL</w:t>
      </w:r>
    </w:p>
    <w:p w14:paraId="5DE9374C" w14:textId="77777777" w:rsidR="007C03DA" w:rsidRDefault="007C03DA" w:rsidP="007C03DA">
      <w:pPr>
        <w:spacing w:line="360" w:lineRule="auto"/>
        <w:ind w:right="49"/>
        <w:jc w:val="center"/>
        <w:rPr>
          <w:rFonts w:ascii="Arial" w:hAnsi="Arial" w:cs="Arial"/>
          <w:b/>
          <w:sz w:val="24"/>
          <w:szCs w:val="24"/>
        </w:rPr>
      </w:pPr>
    </w:p>
    <w:p w14:paraId="0380AB4C" w14:textId="77777777" w:rsidR="007C03DA" w:rsidRDefault="007C03DA" w:rsidP="007C03DA">
      <w:pPr>
        <w:ind w:right="49"/>
        <w:jc w:val="center"/>
        <w:rPr>
          <w:rFonts w:ascii="Arial" w:hAnsi="Arial" w:cs="Arial"/>
          <w:b/>
          <w:sz w:val="24"/>
          <w:szCs w:val="24"/>
        </w:rPr>
      </w:pPr>
    </w:p>
    <w:p w14:paraId="7A38387B" w14:textId="77777777" w:rsidR="007C03DA" w:rsidRDefault="007C03DA" w:rsidP="007C03DA">
      <w:pPr>
        <w:ind w:right="49"/>
        <w:jc w:val="center"/>
        <w:rPr>
          <w:rFonts w:ascii="Arial" w:hAnsi="Arial" w:cs="Arial"/>
          <w:b/>
          <w:sz w:val="24"/>
          <w:szCs w:val="24"/>
        </w:rPr>
      </w:pPr>
      <w:r>
        <w:rPr>
          <w:rFonts w:ascii="Arial" w:hAnsi="Arial" w:cs="Arial"/>
          <w:b/>
          <w:sz w:val="24"/>
          <w:szCs w:val="24"/>
        </w:rPr>
        <w:t>VICENTE GARCÍA MAGAÑA</w:t>
      </w:r>
    </w:p>
    <w:p w14:paraId="59DBB786" w14:textId="77777777" w:rsidR="007C03DA" w:rsidRDefault="007C03DA" w:rsidP="007C03DA">
      <w:pPr>
        <w:ind w:right="49"/>
        <w:jc w:val="center"/>
        <w:rPr>
          <w:rFonts w:ascii="Arial" w:hAnsi="Arial" w:cs="Arial"/>
          <w:b/>
          <w:sz w:val="24"/>
          <w:szCs w:val="24"/>
        </w:rPr>
      </w:pPr>
      <w:r>
        <w:rPr>
          <w:rFonts w:ascii="Arial" w:hAnsi="Arial" w:cs="Arial"/>
          <w:b/>
          <w:sz w:val="24"/>
          <w:szCs w:val="24"/>
        </w:rPr>
        <w:t>CONCEJAL</w:t>
      </w:r>
    </w:p>
    <w:p w14:paraId="14631040" w14:textId="77777777" w:rsidR="007C03DA" w:rsidRPr="0006674C" w:rsidRDefault="007C03DA" w:rsidP="007C03DA">
      <w:pPr>
        <w:spacing w:line="360" w:lineRule="auto"/>
        <w:ind w:right="49"/>
        <w:jc w:val="center"/>
        <w:rPr>
          <w:rFonts w:ascii="Arial" w:hAnsi="Arial" w:cs="Arial"/>
          <w:b/>
          <w:sz w:val="14"/>
          <w:szCs w:val="14"/>
        </w:rPr>
      </w:pPr>
    </w:p>
    <w:p w14:paraId="37732CC9" w14:textId="77777777" w:rsidR="007C03DA" w:rsidRDefault="007C03DA" w:rsidP="007C03DA">
      <w:pPr>
        <w:spacing w:line="360" w:lineRule="auto"/>
        <w:ind w:right="49"/>
        <w:jc w:val="center"/>
        <w:rPr>
          <w:rFonts w:ascii="Arial" w:hAnsi="Arial" w:cs="Arial"/>
          <w:b/>
          <w:sz w:val="24"/>
          <w:szCs w:val="24"/>
        </w:rPr>
      </w:pPr>
    </w:p>
    <w:p w14:paraId="5889E413"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t>ERIKA ALEJANDRA GALINDO HERNÁNDEZ</w:t>
      </w:r>
    </w:p>
    <w:p w14:paraId="3CFF8A90"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t>CONCEJAL</w:t>
      </w:r>
    </w:p>
    <w:p w14:paraId="3273921A" w14:textId="77777777" w:rsidR="007C03DA" w:rsidRDefault="007C03DA" w:rsidP="007C03DA">
      <w:pPr>
        <w:spacing w:line="276" w:lineRule="auto"/>
        <w:ind w:right="49"/>
        <w:jc w:val="center"/>
        <w:rPr>
          <w:rFonts w:ascii="Arial" w:hAnsi="Arial" w:cs="Arial"/>
          <w:b/>
          <w:sz w:val="24"/>
          <w:szCs w:val="24"/>
        </w:rPr>
      </w:pPr>
    </w:p>
    <w:p w14:paraId="3C628F22"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lastRenderedPageBreak/>
        <w:t>SILVIA RUELAS VILLA</w:t>
      </w:r>
    </w:p>
    <w:p w14:paraId="2C19D8AE"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t>CONCEJA</w:t>
      </w:r>
      <w:bookmarkEnd w:id="3"/>
      <w:r>
        <w:rPr>
          <w:rFonts w:ascii="Arial" w:hAnsi="Arial" w:cs="Arial"/>
          <w:b/>
          <w:sz w:val="24"/>
          <w:szCs w:val="24"/>
        </w:rPr>
        <w:t>L</w:t>
      </w:r>
    </w:p>
    <w:p w14:paraId="769A5011" w14:textId="77777777" w:rsidR="007C03DA" w:rsidRDefault="007C03DA" w:rsidP="007C03DA">
      <w:pPr>
        <w:spacing w:line="276" w:lineRule="auto"/>
        <w:ind w:right="49"/>
        <w:jc w:val="center"/>
        <w:rPr>
          <w:rFonts w:ascii="Arial" w:hAnsi="Arial" w:cs="Arial"/>
          <w:b/>
          <w:sz w:val="24"/>
          <w:szCs w:val="24"/>
        </w:rPr>
      </w:pPr>
    </w:p>
    <w:p w14:paraId="7A57ABD8" w14:textId="77777777" w:rsidR="007C03DA" w:rsidRPr="0006674C" w:rsidRDefault="007C03DA" w:rsidP="007C03DA">
      <w:pPr>
        <w:spacing w:line="276" w:lineRule="auto"/>
        <w:ind w:right="49"/>
        <w:jc w:val="center"/>
        <w:rPr>
          <w:rFonts w:ascii="Arial" w:hAnsi="Arial" w:cs="Arial"/>
          <w:b/>
          <w:sz w:val="10"/>
          <w:szCs w:val="10"/>
        </w:rPr>
      </w:pPr>
    </w:p>
    <w:p w14:paraId="106863D3"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t>MARIO ALBERTO MARTÍNEZ CÓRDOBA</w:t>
      </w:r>
    </w:p>
    <w:p w14:paraId="0FCA4DED"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t>CONCEJAL</w:t>
      </w:r>
    </w:p>
    <w:p w14:paraId="53897E39" w14:textId="77777777" w:rsidR="007C03DA" w:rsidRPr="0006674C" w:rsidRDefault="007C03DA" w:rsidP="007C03DA">
      <w:pPr>
        <w:spacing w:line="276" w:lineRule="auto"/>
        <w:ind w:right="49"/>
        <w:jc w:val="center"/>
        <w:rPr>
          <w:rFonts w:ascii="Arial" w:hAnsi="Arial" w:cs="Arial"/>
          <w:b/>
          <w:sz w:val="36"/>
          <w:szCs w:val="36"/>
        </w:rPr>
      </w:pPr>
    </w:p>
    <w:p w14:paraId="5CBC2141"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t>JOSÉ LUIS FIGUEROA ZAMORA</w:t>
      </w:r>
    </w:p>
    <w:p w14:paraId="38549E92" w14:textId="77777777" w:rsidR="007C03DA" w:rsidRDefault="007C03DA" w:rsidP="007C03DA">
      <w:pPr>
        <w:spacing w:line="276" w:lineRule="auto"/>
        <w:ind w:right="49"/>
        <w:jc w:val="center"/>
        <w:rPr>
          <w:rFonts w:ascii="Arial" w:hAnsi="Arial" w:cs="Arial"/>
          <w:b/>
          <w:sz w:val="24"/>
          <w:szCs w:val="24"/>
        </w:rPr>
      </w:pPr>
      <w:r>
        <w:rPr>
          <w:rFonts w:ascii="Arial" w:hAnsi="Arial" w:cs="Arial"/>
          <w:b/>
          <w:sz w:val="24"/>
          <w:szCs w:val="24"/>
        </w:rPr>
        <w:t>CONCEJAL</w:t>
      </w:r>
    </w:p>
    <w:p w14:paraId="652CA0D9" w14:textId="5E8763CB" w:rsidR="004A6143" w:rsidRPr="00752AB6" w:rsidRDefault="00C85058" w:rsidP="00805462">
      <w:pPr>
        <w:jc w:val="both"/>
        <w:rPr>
          <w:rFonts w:ascii="Arial" w:hAnsi="Arial" w:cs="Arial"/>
          <w:b/>
          <w:sz w:val="24"/>
          <w:szCs w:val="24"/>
        </w:rPr>
      </w:pPr>
      <w:r w:rsidRPr="00C85058">
        <w:rPr>
          <w:rFonts w:ascii="Arial" w:hAnsi="Arial" w:cs="Arial"/>
          <w:bCs/>
          <w:sz w:val="24"/>
          <w:szCs w:val="24"/>
        </w:rPr>
        <w:t>------------------------------------------------------------------------------------------------------------------------------------------------------------------------------------------------------</w:t>
      </w:r>
    </w:p>
    <w:p w14:paraId="76C668F8" w14:textId="47DDFB4F" w:rsidR="00C85058" w:rsidRPr="00C85058" w:rsidRDefault="00C85058" w:rsidP="00C85058">
      <w:pPr>
        <w:jc w:val="both"/>
        <w:rPr>
          <w:rFonts w:ascii="Arial" w:hAnsi="Arial" w:cs="Arial"/>
          <w:sz w:val="24"/>
          <w:szCs w:val="24"/>
        </w:rPr>
      </w:pPr>
      <w:r w:rsidRPr="002E26A7">
        <w:rPr>
          <w:rFonts w:ascii="Arial" w:hAnsi="Arial" w:cs="Arial"/>
          <w:sz w:val="24"/>
          <w:szCs w:val="24"/>
        </w:rPr>
        <w:t>Con la palabra el Concejal Presidente, C. Rafael García Iñiguez:</w:t>
      </w:r>
      <w:r>
        <w:rPr>
          <w:rFonts w:ascii="Arial" w:hAnsi="Arial" w:cs="Arial"/>
          <w:sz w:val="24"/>
          <w:szCs w:val="24"/>
        </w:rPr>
        <w:t xml:space="preserve"> Muchas Gracias Secretario, amigas y amigos Concejales se abre el registro de oradores para el desahogo de este dictamen, no habiendo oradores registrados, ¡ah!, perdón, si, esta nuestro amigo David Rubén Ocampo, no habiendo más</w:t>
      </w:r>
      <w:r w:rsidRPr="006B1080">
        <w:rPr>
          <w:rFonts w:ascii="Arial" w:hAnsi="Arial" w:cs="Arial"/>
          <w:sz w:val="24"/>
          <w:szCs w:val="24"/>
        </w:rPr>
        <w:t xml:space="preserve"> </w:t>
      </w:r>
      <w:r>
        <w:rPr>
          <w:rFonts w:ascii="Arial" w:hAnsi="Arial" w:cs="Arial"/>
          <w:sz w:val="24"/>
          <w:szCs w:val="24"/>
        </w:rPr>
        <w:t xml:space="preserve">oradores registrados le </w:t>
      </w:r>
      <w:r w:rsidRPr="000B5797">
        <w:rPr>
          <w:rFonts w:ascii="Arial" w:hAnsi="Arial" w:cs="Arial"/>
          <w:sz w:val="24"/>
          <w:szCs w:val="24"/>
        </w:rPr>
        <w:t>ce</w:t>
      </w:r>
      <w:r>
        <w:rPr>
          <w:rFonts w:ascii="Arial" w:hAnsi="Arial" w:cs="Arial"/>
          <w:sz w:val="24"/>
          <w:szCs w:val="24"/>
        </w:rPr>
        <w:t>do el uso de la voz a nuestro amigo Concejal D</w:t>
      </w:r>
      <w:r w:rsidRPr="000B5797">
        <w:rPr>
          <w:rFonts w:ascii="Arial" w:hAnsi="Arial" w:cs="Arial"/>
          <w:sz w:val="24"/>
          <w:szCs w:val="24"/>
        </w:rPr>
        <w:t>avid</w:t>
      </w:r>
      <w:r>
        <w:rPr>
          <w:rFonts w:ascii="Arial" w:hAnsi="Arial" w:cs="Arial"/>
          <w:sz w:val="24"/>
          <w:szCs w:val="24"/>
        </w:rPr>
        <w:t xml:space="preserve"> Rubén Ocampo.-----------------------------------------------------------------------------------------------------------------------------------------------------------</w:t>
      </w:r>
      <w:r w:rsidRPr="000B5797">
        <w:rPr>
          <w:rFonts w:ascii="Arial" w:hAnsi="Arial" w:cs="Arial"/>
          <w:sz w:val="24"/>
          <w:szCs w:val="24"/>
        </w:rPr>
        <w:t xml:space="preserve"> </w:t>
      </w:r>
      <w:r>
        <w:rPr>
          <w:rFonts w:ascii="Arial" w:hAnsi="Arial" w:cs="Arial"/>
          <w:sz w:val="24"/>
          <w:szCs w:val="24"/>
        </w:rPr>
        <w:t xml:space="preserve">Habla el </w:t>
      </w:r>
      <w:r w:rsidRPr="00082B58">
        <w:rPr>
          <w:rFonts w:ascii="Arial" w:hAnsi="Arial" w:cs="Arial"/>
          <w:sz w:val="24"/>
          <w:szCs w:val="24"/>
        </w:rPr>
        <w:t>Concejal David Rubén Ocampo Urib</w:t>
      </w:r>
      <w:r>
        <w:rPr>
          <w:rFonts w:ascii="Arial" w:hAnsi="Arial" w:cs="Arial"/>
          <w:sz w:val="24"/>
          <w:szCs w:val="24"/>
        </w:rPr>
        <w:t>e: Gr</w:t>
      </w:r>
      <w:r w:rsidRPr="000B5797">
        <w:rPr>
          <w:rFonts w:ascii="Arial" w:hAnsi="Arial" w:cs="Arial"/>
          <w:sz w:val="24"/>
          <w:szCs w:val="24"/>
        </w:rPr>
        <w:t>acias</w:t>
      </w:r>
      <w:r>
        <w:rPr>
          <w:rFonts w:ascii="Arial" w:hAnsi="Arial" w:cs="Arial"/>
          <w:sz w:val="24"/>
          <w:szCs w:val="24"/>
        </w:rPr>
        <w:t>,</w:t>
      </w:r>
      <w:r w:rsidRPr="000B5797">
        <w:rPr>
          <w:rFonts w:ascii="Arial" w:hAnsi="Arial" w:cs="Arial"/>
          <w:sz w:val="24"/>
          <w:szCs w:val="24"/>
        </w:rPr>
        <w:t xml:space="preserve"> buenas noches</w:t>
      </w:r>
      <w:r>
        <w:rPr>
          <w:rFonts w:ascii="Arial" w:hAnsi="Arial" w:cs="Arial"/>
          <w:sz w:val="24"/>
          <w:szCs w:val="24"/>
        </w:rPr>
        <w:t>, buenas noches compañeros Concejeros, Conc</w:t>
      </w:r>
      <w:r w:rsidRPr="000B5797">
        <w:rPr>
          <w:rFonts w:ascii="Arial" w:hAnsi="Arial" w:cs="Arial"/>
          <w:sz w:val="24"/>
          <w:szCs w:val="24"/>
        </w:rPr>
        <w:t>ejeras</w:t>
      </w:r>
      <w:r>
        <w:rPr>
          <w:rFonts w:ascii="Arial" w:hAnsi="Arial" w:cs="Arial"/>
          <w:sz w:val="24"/>
          <w:szCs w:val="24"/>
        </w:rPr>
        <w:t>, Concejal P</w:t>
      </w:r>
      <w:r w:rsidRPr="000B5797">
        <w:rPr>
          <w:rFonts w:ascii="Arial" w:hAnsi="Arial" w:cs="Arial"/>
          <w:sz w:val="24"/>
          <w:szCs w:val="24"/>
        </w:rPr>
        <w:t>residente</w:t>
      </w:r>
      <w:r>
        <w:rPr>
          <w:rFonts w:ascii="Arial" w:hAnsi="Arial" w:cs="Arial"/>
          <w:sz w:val="24"/>
          <w:szCs w:val="24"/>
        </w:rPr>
        <w:t>,</w:t>
      </w:r>
      <w:r w:rsidRPr="000B5797">
        <w:rPr>
          <w:rFonts w:ascii="Arial" w:hAnsi="Arial" w:cs="Arial"/>
          <w:sz w:val="24"/>
          <w:szCs w:val="24"/>
        </w:rPr>
        <w:t xml:space="preserve"> público que nos acompaña y asesores</w:t>
      </w:r>
      <w:r>
        <w:rPr>
          <w:rFonts w:ascii="Arial" w:hAnsi="Arial" w:cs="Arial"/>
          <w:sz w:val="24"/>
          <w:szCs w:val="24"/>
        </w:rPr>
        <w:t>,</w:t>
      </w:r>
      <w:r w:rsidRPr="000B5797">
        <w:rPr>
          <w:rFonts w:ascii="Arial" w:hAnsi="Arial" w:cs="Arial"/>
          <w:sz w:val="24"/>
          <w:szCs w:val="24"/>
        </w:rPr>
        <w:t xml:space="preserve"> pues</w:t>
      </w:r>
      <w:r>
        <w:rPr>
          <w:rFonts w:ascii="Arial" w:hAnsi="Arial" w:cs="Arial"/>
          <w:sz w:val="24"/>
          <w:szCs w:val="24"/>
        </w:rPr>
        <w:t>,</w:t>
      </w:r>
      <w:r w:rsidRPr="000B5797">
        <w:rPr>
          <w:rFonts w:ascii="Arial" w:hAnsi="Arial" w:cs="Arial"/>
          <w:sz w:val="24"/>
          <w:szCs w:val="24"/>
        </w:rPr>
        <w:t xml:space="preserve"> nada más comentar que dentro </w:t>
      </w:r>
      <w:r>
        <w:rPr>
          <w:rFonts w:ascii="Arial" w:hAnsi="Arial" w:cs="Arial"/>
          <w:sz w:val="24"/>
          <w:szCs w:val="24"/>
        </w:rPr>
        <w:t>d</w:t>
      </w:r>
      <w:r w:rsidRPr="000B5797">
        <w:rPr>
          <w:rFonts w:ascii="Arial" w:hAnsi="Arial" w:cs="Arial"/>
          <w:sz w:val="24"/>
          <w:szCs w:val="24"/>
        </w:rPr>
        <w:t xml:space="preserve">el proyecto del dictamen </w:t>
      </w:r>
      <w:r>
        <w:rPr>
          <w:rFonts w:ascii="Arial" w:hAnsi="Arial" w:cs="Arial"/>
          <w:sz w:val="24"/>
          <w:szCs w:val="24"/>
        </w:rPr>
        <w:t xml:space="preserve">de… </w:t>
      </w:r>
      <w:r w:rsidRPr="000B5797">
        <w:rPr>
          <w:rFonts w:ascii="Arial" w:hAnsi="Arial" w:cs="Arial"/>
          <w:sz w:val="24"/>
          <w:szCs w:val="24"/>
        </w:rPr>
        <w:t>este</w:t>
      </w:r>
      <w:r>
        <w:rPr>
          <w:rFonts w:ascii="Arial" w:hAnsi="Arial" w:cs="Arial"/>
          <w:sz w:val="24"/>
          <w:szCs w:val="24"/>
        </w:rPr>
        <w:t>, de este dictamen de Hacienda y P</w:t>
      </w:r>
      <w:r w:rsidRPr="000B5797">
        <w:rPr>
          <w:rFonts w:ascii="Arial" w:hAnsi="Arial" w:cs="Arial"/>
          <w:sz w:val="24"/>
          <w:szCs w:val="24"/>
        </w:rPr>
        <w:t>atrimonio para el ejercicio fiscal del presupuesto de egresos</w:t>
      </w:r>
      <w:r>
        <w:rPr>
          <w:rFonts w:ascii="Arial" w:hAnsi="Arial" w:cs="Arial"/>
          <w:sz w:val="24"/>
          <w:szCs w:val="24"/>
        </w:rPr>
        <w:t>,</w:t>
      </w:r>
      <w:r w:rsidRPr="000B5797">
        <w:rPr>
          <w:rFonts w:ascii="Arial" w:hAnsi="Arial" w:cs="Arial"/>
          <w:sz w:val="24"/>
          <w:szCs w:val="24"/>
        </w:rPr>
        <w:t xml:space="preserve"> ejercicio fiscal 2022</w:t>
      </w:r>
      <w:r>
        <w:rPr>
          <w:rFonts w:ascii="Arial" w:hAnsi="Arial" w:cs="Arial"/>
          <w:sz w:val="24"/>
          <w:szCs w:val="24"/>
        </w:rPr>
        <w:t>,</w:t>
      </w:r>
      <w:r w:rsidRPr="000B5797">
        <w:rPr>
          <w:rFonts w:ascii="Arial" w:hAnsi="Arial" w:cs="Arial"/>
          <w:sz w:val="24"/>
          <w:szCs w:val="24"/>
        </w:rPr>
        <w:t xml:space="preserve"> se hicieron algunas adecuaciones e</w:t>
      </w:r>
      <w:r>
        <w:rPr>
          <w:rFonts w:ascii="Arial" w:hAnsi="Arial" w:cs="Arial"/>
          <w:sz w:val="24"/>
          <w:szCs w:val="24"/>
        </w:rPr>
        <w:t>n lo que viene siendo el anexo V, donde se específica el anexo V</w:t>
      </w:r>
      <w:r w:rsidRPr="000B5797">
        <w:rPr>
          <w:rFonts w:ascii="Arial" w:hAnsi="Arial" w:cs="Arial"/>
          <w:sz w:val="24"/>
          <w:szCs w:val="24"/>
        </w:rPr>
        <w:t xml:space="preserve"> que tiene que ver con</w:t>
      </w:r>
      <w:r>
        <w:rPr>
          <w:rFonts w:ascii="Arial" w:hAnsi="Arial" w:cs="Arial"/>
          <w:sz w:val="24"/>
          <w:szCs w:val="24"/>
        </w:rPr>
        <w:t>, permítame un segundo,</w:t>
      </w:r>
      <w:r w:rsidRPr="000B5797">
        <w:rPr>
          <w:rFonts w:ascii="Arial" w:hAnsi="Arial" w:cs="Arial"/>
          <w:sz w:val="24"/>
          <w:szCs w:val="24"/>
        </w:rPr>
        <w:t xml:space="preserve"> con las disposiciones generales y así también en los puntos de acuerdo donde se modifica el punto de acuerdo número sexto</w:t>
      </w:r>
      <w:r>
        <w:rPr>
          <w:rFonts w:ascii="Arial" w:hAnsi="Arial" w:cs="Arial"/>
          <w:sz w:val="24"/>
          <w:szCs w:val="24"/>
        </w:rPr>
        <w:t>, donde el… el S</w:t>
      </w:r>
      <w:r w:rsidRPr="000B5797">
        <w:rPr>
          <w:rFonts w:ascii="Arial" w:hAnsi="Arial" w:cs="Arial"/>
          <w:sz w:val="24"/>
          <w:szCs w:val="24"/>
        </w:rPr>
        <w:t>ecretario ya tiene las modificaciones que se van a hacer a dichos documentos y sería</w:t>
      </w:r>
      <w:r>
        <w:rPr>
          <w:rFonts w:ascii="Arial" w:hAnsi="Arial" w:cs="Arial"/>
          <w:sz w:val="24"/>
          <w:szCs w:val="24"/>
        </w:rPr>
        <w:t xml:space="preserve"> de</w:t>
      </w:r>
      <w:r w:rsidRPr="000B5797">
        <w:rPr>
          <w:rFonts w:ascii="Arial" w:hAnsi="Arial" w:cs="Arial"/>
          <w:sz w:val="24"/>
          <w:szCs w:val="24"/>
        </w:rPr>
        <w:t xml:space="preserve"> mi par</w:t>
      </w:r>
      <w:r>
        <w:rPr>
          <w:rFonts w:ascii="Arial" w:hAnsi="Arial" w:cs="Arial"/>
          <w:sz w:val="24"/>
          <w:szCs w:val="24"/>
        </w:rPr>
        <w:t>te nada más que si las pudiera enunciar el S</w:t>
      </w:r>
      <w:r w:rsidRPr="000B5797">
        <w:rPr>
          <w:rFonts w:ascii="Arial" w:hAnsi="Arial" w:cs="Arial"/>
          <w:sz w:val="24"/>
          <w:szCs w:val="24"/>
        </w:rPr>
        <w:t>ecretario</w:t>
      </w:r>
      <w:r>
        <w:rPr>
          <w:rFonts w:ascii="Arial" w:hAnsi="Arial" w:cs="Arial"/>
          <w:sz w:val="24"/>
          <w:szCs w:val="24"/>
        </w:rPr>
        <w:t>,</w:t>
      </w:r>
      <w:r w:rsidRPr="000B5797">
        <w:rPr>
          <w:rFonts w:ascii="Arial" w:hAnsi="Arial" w:cs="Arial"/>
          <w:sz w:val="24"/>
          <w:szCs w:val="24"/>
        </w:rPr>
        <w:t xml:space="preserve"> es cuánto</w:t>
      </w:r>
      <w:r>
        <w:rPr>
          <w:rFonts w:ascii="Arial" w:hAnsi="Arial" w:cs="Arial"/>
          <w:sz w:val="24"/>
          <w:szCs w:val="24"/>
        </w:rPr>
        <w:t>.-------------------------------------------------------------------------------------------------------------------------------------------------------------------------</w:t>
      </w:r>
      <w:r w:rsidRPr="00602CD2">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Muchas gracias C</w:t>
      </w:r>
      <w:r w:rsidRPr="000B5797">
        <w:rPr>
          <w:rFonts w:ascii="Arial" w:hAnsi="Arial" w:cs="Arial"/>
          <w:sz w:val="24"/>
          <w:szCs w:val="24"/>
        </w:rPr>
        <w:t>oncejal</w:t>
      </w:r>
      <w:r>
        <w:rPr>
          <w:rFonts w:ascii="Arial" w:hAnsi="Arial" w:cs="Arial"/>
          <w:sz w:val="24"/>
          <w:szCs w:val="24"/>
        </w:rPr>
        <w:t>, con todo gusto, Señor Secretario seria U</w:t>
      </w:r>
      <w:r w:rsidRPr="000B5797">
        <w:rPr>
          <w:rFonts w:ascii="Arial" w:hAnsi="Arial" w:cs="Arial"/>
          <w:sz w:val="24"/>
          <w:szCs w:val="24"/>
        </w:rPr>
        <w:t>sted tan amable d</w:t>
      </w:r>
      <w:r>
        <w:rPr>
          <w:rFonts w:ascii="Arial" w:hAnsi="Arial" w:cs="Arial"/>
          <w:sz w:val="24"/>
          <w:szCs w:val="24"/>
        </w:rPr>
        <w:t xml:space="preserve">e </w:t>
      </w:r>
      <w:r w:rsidRPr="000B5797">
        <w:rPr>
          <w:rFonts w:ascii="Arial" w:hAnsi="Arial" w:cs="Arial"/>
          <w:sz w:val="24"/>
          <w:szCs w:val="24"/>
        </w:rPr>
        <w:t>enunciar las observaciones propue</w:t>
      </w:r>
      <w:r>
        <w:rPr>
          <w:rFonts w:ascii="Arial" w:hAnsi="Arial" w:cs="Arial"/>
          <w:sz w:val="24"/>
          <w:szCs w:val="24"/>
        </w:rPr>
        <w:t>stas por nuestro amigo C</w:t>
      </w:r>
      <w:r w:rsidRPr="000B5797">
        <w:rPr>
          <w:rFonts w:ascii="Arial" w:hAnsi="Arial" w:cs="Arial"/>
          <w:sz w:val="24"/>
          <w:szCs w:val="24"/>
        </w:rPr>
        <w:t xml:space="preserve">oncejal </w:t>
      </w:r>
      <w:r>
        <w:rPr>
          <w:rFonts w:ascii="Arial" w:hAnsi="Arial" w:cs="Arial"/>
          <w:sz w:val="24"/>
          <w:szCs w:val="24"/>
        </w:rPr>
        <w:t>David Rubén O</w:t>
      </w:r>
      <w:r w:rsidRPr="000B5797">
        <w:rPr>
          <w:rFonts w:ascii="Arial" w:hAnsi="Arial" w:cs="Arial"/>
          <w:sz w:val="24"/>
          <w:szCs w:val="24"/>
        </w:rPr>
        <w:t>campo</w:t>
      </w:r>
      <w:r>
        <w:rPr>
          <w:rFonts w:ascii="Arial" w:hAnsi="Arial" w:cs="Arial"/>
          <w:sz w:val="24"/>
          <w:szCs w:val="24"/>
        </w:rPr>
        <w:t>.------------------------------------------------------------------------------------------------------------------------------------------------------------------------</w:t>
      </w:r>
      <w:r w:rsidRPr="00AA6FE4">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Si,</w:t>
      </w:r>
      <w:r w:rsidRPr="000B5797">
        <w:rPr>
          <w:rFonts w:ascii="Arial" w:hAnsi="Arial" w:cs="Arial"/>
          <w:sz w:val="24"/>
          <w:szCs w:val="24"/>
        </w:rPr>
        <w:t xml:space="preserve"> propone</w:t>
      </w:r>
      <w:r>
        <w:rPr>
          <w:rFonts w:ascii="Arial" w:hAnsi="Arial" w:cs="Arial"/>
          <w:sz w:val="24"/>
          <w:szCs w:val="24"/>
        </w:rPr>
        <w:t>, propone que se modifique eh,</w:t>
      </w:r>
      <w:r w:rsidRPr="000B5797">
        <w:rPr>
          <w:rFonts w:ascii="Arial" w:hAnsi="Arial" w:cs="Arial"/>
          <w:sz w:val="24"/>
          <w:szCs w:val="24"/>
        </w:rPr>
        <w:t xml:space="preserve"> la posibilidad de hacer ajustes con forma de calificación por objeto de gastos</w:t>
      </w:r>
      <w:r>
        <w:rPr>
          <w:rFonts w:ascii="Arial" w:hAnsi="Arial" w:cs="Arial"/>
          <w:sz w:val="24"/>
          <w:szCs w:val="24"/>
        </w:rPr>
        <w:t>, ¿es correcto?------------------------------------------------------------------------------------------------------------------------------------------------------------</w:t>
      </w:r>
      <w:r w:rsidRPr="00602CD2">
        <w:rPr>
          <w:rFonts w:ascii="Arial" w:hAnsi="Arial" w:cs="Arial"/>
          <w:sz w:val="24"/>
          <w:szCs w:val="24"/>
        </w:rPr>
        <w:t xml:space="preserve"> </w:t>
      </w:r>
      <w:r>
        <w:rPr>
          <w:rFonts w:ascii="Arial" w:hAnsi="Arial" w:cs="Arial"/>
          <w:sz w:val="24"/>
          <w:szCs w:val="24"/>
        </w:rPr>
        <w:t xml:space="preserve">Habla el </w:t>
      </w:r>
      <w:r w:rsidRPr="00082B58">
        <w:rPr>
          <w:rFonts w:ascii="Arial" w:hAnsi="Arial" w:cs="Arial"/>
          <w:sz w:val="24"/>
          <w:szCs w:val="24"/>
        </w:rPr>
        <w:t>Concejal David Rubén Ocampo Urib</w:t>
      </w:r>
      <w:r>
        <w:rPr>
          <w:rFonts w:ascii="Arial" w:hAnsi="Arial" w:cs="Arial"/>
          <w:sz w:val="24"/>
          <w:szCs w:val="24"/>
        </w:rPr>
        <w:t>e: Es correcto.----------------------------------------------------------------------------------------------------------------------</w:t>
      </w:r>
      <w:r w:rsidRPr="00602CD2">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¿Si?,</w:t>
      </w:r>
      <w:r w:rsidRPr="000B5797">
        <w:rPr>
          <w:rFonts w:ascii="Arial" w:hAnsi="Arial" w:cs="Arial"/>
          <w:sz w:val="24"/>
          <w:szCs w:val="24"/>
        </w:rPr>
        <w:t xml:space="preserve"> también propone </w:t>
      </w:r>
      <w:r>
        <w:rPr>
          <w:rFonts w:ascii="Arial" w:hAnsi="Arial" w:cs="Arial"/>
          <w:sz w:val="24"/>
          <w:szCs w:val="24"/>
        </w:rPr>
        <w:t xml:space="preserve">eh, </w:t>
      </w:r>
      <w:r w:rsidRPr="000B5797">
        <w:rPr>
          <w:rFonts w:ascii="Arial" w:hAnsi="Arial" w:cs="Arial"/>
          <w:sz w:val="24"/>
          <w:szCs w:val="24"/>
        </w:rPr>
        <w:t>que la carta poder en casos especiales</w:t>
      </w:r>
      <w:r>
        <w:rPr>
          <w:rFonts w:ascii="Arial" w:hAnsi="Arial" w:cs="Arial"/>
          <w:sz w:val="24"/>
          <w:szCs w:val="24"/>
        </w:rPr>
        <w:t>,</w:t>
      </w:r>
      <w:r w:rsidRPr="000B5797">
        <w:rPr>
          <w:rFonts w:ascii="Arial" w:hAnsi="Arial" w:cs="Arial"/>
          <w:sz w:val="24"/>
          <w:szCs w:val="24"/>
        </w:rPr>
        <w:t xml:space="preserve"> </w:t>
      </w:r>
      <w:r>
        <w:rPr>
          <w:rFonts w:ascii="Arial" w:hAnsi="Arial" w:cs="Arial"/>
          <w:sz w:val="24"/>
          <w:szCs w:val="24"/>
        </w:rPr>
        <w:t>¿</w:t>
      </w:r>
      <w:r w:rsidRPr="000B5797">
        <w:rPr>
          <w:rFonts w:ascii="Arial" w:hAnsi="Arial" w:cs="Arial"/>
          <w:sz w:val="24"/>
          <w:szCs w:val="24"/>
        </w:rPr>
        <w:t>parece que no tiene modificación tampoco</w:t>
      </w:r>
      <w:r>
        <w:rPr>
          <w:rFonts w:ascii="Arial" w:hAnsi="Arial" w:cs="Arial"/>
          <w:sz w:val="24"/>
          <w:szCs w:val="24"/>
        </w:rPr>
        <w:t>?-----------------------------------------------------------------------------------------------------------------------------------------------------------------------------------------</w:t>
      </w:r>
      <w:r w:rsidRPr="00602CD2">
        <w:rPr>
          <w:rFonts w:ascii="Arial" w:hAnsi="Arial" w:cs="Arial"/>
          <w:sz w:val="24"/>
          <w:szCs w:val="24"/>
        </w:rPr>
        <w:t xml:space="preserve"> </w:t>
      </w:r>
      <w:r>
        <w:rPr>
          <w:rFonts w:ascii="Arial" w:hAnsi="Arial" w:cs="Arial"/>
          <w:sz w:val="24"/>
          <w:szCs w:val="24"/>
        </w:rPr>
        <w:t xml:space="preserve">Habla el </w:t>
      </w:r>
      <w:r w:rsidRPr="00082B58">
        <w:rPr>
          <w:rFonts w:ascii="Arial" w:hAnsi="Arial" w:cs="Arial"/>
          <w:sz w:val="24"/>
          <w:szCs w:val="24"/>
        </w:rPr>
        <w:t>Concejal David Rubén Ocampo Urib</w:t>
      </w:r>
      <w:r>
        <w:rPr>
          <w:rFonts w:ascii="Arial" w:hAnsi="Arial" w:cs="Arial"/>
          <w:sz w:val="24"/>
          <w:szCs w:val="24"/>
        </w:rPr>
        <w:t>e: No.----------------------------------------------------------------------------------------------------------------------------------</w:t>
      </w:r>
      <w:r w:rsidRPr="000B5797">
        <w:rPr>
          <w:rFonts w:ascii="Arial" w:hAnsi="Arial" w:cs="Arial"/>
          <w:sz w:val="24"/>
          <w:szCs w:val="24"/>
        </w:rPr>
        <w:t xml:space="preserve"> </w:t>
      </w:r>
      <w:r w:rsidRPr="009F4F01">
        <w:rPr>
          <w:rFonts w:ascii="Arial" w:hAnsi="Arial" w:cs="Arial"/>
          <w:sz w:val="24"/>
          <w:szCs w:val="24"/>
        </w:rPr>
        <w:lastRenderedPageBreak/>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¿N</w:t>
      </w:r>
      <w:r w:rsidRPr="000B5797">
        <w:rPr>
          <w:rFonts w:ascii="Arial" w:hAnsi="Arial" w:cs="Arial"/>
          <w:sz w:val="24"/>
          <w:szCs w:val="24"/>
        </w:rPr>
        <w:t>o</w:t>
      </w:r>
      <w:r>
        <w:rPr>
          <w:rFonts w:ascii="Arial" w:hAnsi="Arial" w:cs="Arial"/>
          <w:sz w:val="24"/>
          <w:szCs w:val="24"/>
        </w:rPr>
        <w:t>?, creo que son los únicos dos acuerdos.-----------------------------------------------------------------------------------------------------------------------------------------------------------------------------------------</w:t>
      </w:r>
      <w:r w:rsidRPr="00602CD2">
        <w:rPr>
          <w:rFonts w:ascii="Arial" w:hAnsi="Arial" w:cs="Arial"/>
          <w:sz w:val="24"/>
          <w:szCs w:val="24"/>
        </w:rPr>
        <w:t xml:space="preserve"> </w:t>
      </w:r>
      <w:r>
        <w:rPr>
          <w:rFonts w:ascii="Arial" w:hAnsi="Arial" w:cs="Arial"/>
          <w:sz w:val="24"/>
          <w:szCs w:val="24"/>
        </w:rPr>
        <w:t xml:space="preserve">Habla el </w:t>
      </w:r>
      <w:r w:rsidRPr="00082B58">
        <w:rPr>
          <w:rFonts w:ascii="Arial" w:hAnsi="Arial" w:cs="Arial"/>
          <w:sz w:val="24"/>
          <w:szCs w:val="24"/>
        </w:rPr>
        <w:t>Concejal David Rubén Ocampo Urib</w:t>
      </w:r>
      <w:r>
        <w:rPr>
          <w:rFonts w:ascii="Arial" w:hAnsi="Arial" w:cs="Arial"/>
          <w:sz w:val="24"/>
          <w:szCs w:val="24"/>
        </w:rPr>
        <w:t xml:space="preserve">e: En… no, también existe </w:t>
      </w:r>
      <w:r w:rsidRPr="000B5797">
        <w:rPr>
          <w:rFonts w:ascii="Arial" w:hAnsi="Arial" w:cs="Arial"/>
          <w:sz w:val="24"/>
          <w:szCs w:val="24"/>
        </w:rPr>
        <w:t xml:space="preserve">la modificación sobre </w:t>
      </w:r>
      <w:proofErr w:type="spellStart"/>
      <w:r>
        <w:rPr>
          <w:rFonts w:ascii="Arial" w:hAnsi="Arial" w:cs="Arial"/>
          <w:sz w:val="24"/>
          <w:szCs w:val="24"/>
        </w:rPr>
        <w:t>el</w:t>
      </w:r>
      <w:proofErr w:type="spellEnd"/>
      <w:r>
        <w:rPr>
          <w:rFonts w:ascii="Arial" w:hAnsi="Arial" w:cs="Arial"/>
          <w:sz w:val="24"/>
          <w:szCs w:val="24"/>
        </w:rPr>
        <w:t xml:space="preserve">, en </w:t>
      </w:r>
      <w:r w:rsidRPr="000B5797">
        <w:rPr>
          <w:rFonts w:ascii="Arial" w:hAnsi="Arial" w:cs="Arial"/>
          <w:sz w:val="24"/>
          <w:szCs w:val="24"/>
        </w:rPr>
        <w:t>las disposiciones generales preliminares</w:t>
      </w:r>
      <w:r>
        <w:rPr>
          <w:rFonts w:ascii="Arial" w:hAnsi="Arial" w:cs="Arial"/>
          <w:sz w:val="24"/>
          <w:szCs w:val="24"/>
        </w:rPr>
        <w:t>,</w:t>
      </w:r>
      <w:r w:rsidRPr="000B5797">
        <w:rPr>
          <w:rFonts w:ascii="Arial" w:hAnsi="Arial" w:cs="Arial"/>
          <w:sz w:val="24"/>
          <w:szCs w:val="24"/>
        </w:rPr>
        <w:t xml:space="preserve"> en su artículo número 4</w:t>
      </w:r>
      <w:r>
        <w:rPr>
          <w:rFonts w:ascii="Arial" w:hAnsi="Arial" w:cs="Arial"/>
          <w:sz w:val="24"/>
          <w:szCs w:val="24"/>
        </w:rPr>
        <w:t>,</w:t>
      </w:r>
      <w:r w:rsidRPr="000B5797">
        <w:rPr>
          <w:rFonts w:ascii="Arial" w:hAnsi="Arial" w:cs="Arial"/>
          <w:sz w:val="24"/>
          <w:szCs w:val="24"/>
        </w:rPr>
        <w:t xml:space="preserve"> que iba a quedar sin efecto</w:t>
      </w:r>
      <w:r>
        <w:rPr>
          <w:rFonts w:ascii="Arial" w:hAnsi="Arial" w:cs="Arial"/>
          <w:sz w:val="24"/>
          <w:szCs w:val="24"/>
        </w:rPr>
        <w:t xml:space="preserve">s </w:t>
      </w:r>
      <w:r w:rsidRPr="000B5797">
        <w:rPr>
          <w:rFonts w:ascii="Arial" w:hAnsi="Arial" w:cs="Arial"/>
          <w:sz w:val="24"/>
          <w:szCs w:val="24"/>
        </w:rPr>
        <w:t>el artículo 4</w:t>
      </w:r>
      <w:r>
        <w:rPr>
          <w:rFonts w:ascii="Arial" w:hAnsi="Arial" w:cs="Arial"/>
          <w:sz w:val="24"/>
          <w:szCs w:val="24"/>
        </w:rPr>
        <w:t>.----------------------------------------------------------------------------------------------------------------------</w:t>
      </w:r>
      <w:r w:rsidRPr="00602CD2">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Si me permite Concejal, creo que el S</w:t>
      </w:r>
      <w:r w:rsidRPr="000B5797">
        <w:rPr>
          <w:rFonts w:ascii="Arial" w:hAnsi="Arial" w:cs="Arial"/>
          <w:sz w:val="24"/>
          <w:szCs w:val="24"/>
        </w:rPr>
        <w:t>índico tomó nota también del tema</w:t>
      </w:r>
      <w:r>
        <w:rPr>
          <w:rFonts w:ascii="Arial" w:hAnsi="Arial" w:cs="Arial"/>
          <w:sz w:val="24"/>
          <w:szCs w:val="24"/>
        </w:rPr>
        <w:t>,</w:t>
      </w:r>
      <w:r w:rsidRPr="000B5797">
        <w:rPr>
          <w:rFonts w:ascii="Arial" w:hAnsi="Arial" w:cs="Arial"/>
          <w:sz w:val="24"/>
          <w:szCs w:val="24"/>
        </w:rPr>
        <w:t xml:space="preserve"> le ruego por favor al</w:t>
      </w:r>
      <w:r>
        <w:rPr>
          <w:rFonts w:ascii="Arial" w:hAnsi="Arial" w:cs="Arial"/>
          <w:sz w:val="24"/>
          <w:szCs w:val="24"/>
        </w:rPr>
        <w:t>, al C</w:t>
      </w:r>
      <w:r w:rsidRPr="000B5797">
        <w:rPr>
          <w:rFonts w:ascii="Arial" w:hAnsi="Arial" w:cs="Arial"/>
          <w:sz w:val="24"/>
          <w:szCs w:val="24"/>
        </w:rPr>
        <w:t>o</w:t>
      </w:r>
      <w:r>
        <w:rPr>
          <w:rFonts w:ascii="Arial" w:hAnsi="Arial" w:cs="Arial"/>
          <w:sz w:val="24"/>
          <w:szCs w:val="24"/>
        </w:rPr>
        <w:t>ncejal S</w:t>
      </w:r>
      <w:r w:rsidRPr="000B5797">
        <w:rPr>
          <w:rFonts w:ascii="Arial" w:hAnsi="Arial" w:cs="Arial"/>
          <w:sz w:val="24"/>
          <w:szCs w:val="24"/>
        </w:rPr>
        <w:t>índico que no</w:t>
      </w:r>
      <w:r>
        <w:rPr>
          <w:rFonts w:ascii="Arial" w:hAnsi="Arial" w:cs="Arial"/>
          <w:sz w:val="24"/>
          <w:szCs w:val="24"/>
        </w:rPr>
        <w:t xml:space="preserve">s haga </w:t>
      </w:r>
      <w:r w:rsidRPr="000B5797">
        <w:rPr>
          <w:rFonts w:ascii="Arial" w:hAnsi="Arial" w:cs="Arial"/>
          <w:sz w:val="24"/>
          <w:szCs w:val="24"/>
        </w:rPr>
        <w:t>favor de enunciar los</w:t>
      </w:r>
      <w:r>
        <w:rPr>
          <w:rFonts w:ascii="Arial" w:hAnsi="Arial" w:cs="Arial"/>
          <w:sz w:val="24"/>
          <w:szCs w:val="24"/>
        </w:rPr>
        <w:t>,</w:t>
      </w:r>
      <w:r w:rsidRPr="000B5797">
        <w:rPr>
          <w:rFonts w:ascii="Arial" w:hAnsi="Arial" w:cs="Arial"/>
          <w:sz w:val="24"/>
          <w:szCs w:val="24"/>
        </w:rPr>
        <w:t xml:space="preserve"> las modificaciones propuestas y qu</w:t>
      </w:r>
      <w:r>
        <w:rPr>
          <w:rFonts w:ascii="Arial" w:hAnsi="Arial" w:cs="Arial"/>
          <w:sz w:val="24"/>
          <w:szCs w:val="24"/>
        </w:rPr>
        <w:t>e platicamos con, con nuestro amigo D</w:t>
      </w:r>
      <w:r w:rsidRPr="000B5797">
        <w:rPr>
          <w:rFonts w:ascii="Arial" w:hAnsi="Arial" w:cs="Arial"/>
          <w:sz w:val="24"/>
          <w:szCs w:val="24"/>
        </w:rPr>
        <w:t>avid</w:t>
      </w:r>
      <w:r>
        <w:rPr>
          <w:rFonts w:ascii="Arial" w:hAnsi="Arial" w:cs="Arial"/>
          <w:sz w:val="24"/>
          <w:szCs w:val="24"/>
        </w:rPr>
        <w:t xml:space="preserve">.---------------------------------------------------------------------------------------------------------------------------------------------------------------------------------------------Habla el </w:t>
      </w:r>
      <w:r w:rsidRPr="00082B58">
        <w:rPr>
          <w:rFonts w:ascii="Arial" w:hAnsi="Arial" w:cs="Arial"/>
          <w:sz w:val="24"/>
          <w:szCs w:val="24"/>
        </w:rPr>
        <w:t>Concejal David Rubén Ocampo Urib</w:t>
      </w:r>
      <w:r>
        <w:rPr>
          <w:rFonts w:ascii="Arial" w:hAnsi="Arial" w:cs="Arial"/>
          <w:sz w:val="24"/>
          <w:szCs w:val="24"/>
        </w:rPr>
        <w:t>e: Gracias.--------------------------------------------------------------------------------------------------------------------------</w:t>
      </w:r>
      <w:r w:rsidRPr="000B5797">
        <w:rPr>
          <w:rFonts w:ascii="Arial" w:hAnsi="Arial" w:cs="Arial"/>
          <w:sz w:val="24"/>
          <w:szCs w:val="24"/>
        </w:rPr>
        <w:t xml:space="preserve"> </w:t>
      </w:r>
      <w:r>
        <w:rPr>
          <w:rFonts w:ascii="Arial" w:hAnsi="Arial" w:cs="Arial"/>
          <w:sz w:val="24"/>
          <w:szCs w:val="24"/>
        </w:rPr>
        <w:t xml:space="preserve">Habla el </w:t>
      </w:r>
      <w:r w:rsidRPr="00082B58">
        <w:rPr>
          <w:rFonts w:ascii="Arial" w:hAnsi="Arial" w:cs="Arial"/>
          <w:sz w:val="24"/>
          <w:szCs w:val="24"/>
        </w:rPr>
        <w:t>Concejal Síndico, O</w:t>
      </w:r>
      <w:r>
        <w:rPr>
          <w:rFonts w:ascii="Arial" w:hAnsi="Arial" w:cs="Arial"/>
          <w:sz w:val="24"/>
          <w:szCs w:val="24"/>
        </w:rPr>
        <w:t>toniel Varas de Valdez González: Si, bueno, pues algunas de las</w:t>
      </w:r>
      <w:r w:rsidRPr="000B5797">
        <w:rPr>
          <w:rFonts w:ascii="Arial" w:hAnsi="Arial" w:cs="Arial"/>
          <w:sz w:val="24"/>
          <w:szCs w:val="24"/>
        </w:rPr>
        <w:t xml:space="preserve"> modificaciones que nos propuso</w:t>
      </w:r>
      <w:r>
        <w:rPr>
          <w:rFonts w:ascii="Arial" w:hAnsi="Arial" w:cs="Arial"/>
          <w:sz w:val="24"/>
          <w:szCs w:val="24"/>
        </w:rPr>
        <w:t xml:space="preserve"> este, el Concejal David,</w:t>
      </w:r>
      <w:r w:rsidRPr="000B5797">
        <w:rPr>
          <w:rFonts w:ascii="Arial" w:hAnsi="Arial" w:cs="Arial"/>
          <w:sz w:val="24"/>
          <w:szCs w:val="24"/>
        </w:rPr>
        <w:t xml:space="preserve"> como ya lo comentaron</w:t>
      </w:r>
      <w:r>
        <w:rPr>
          <w:rFonts w:ascii="Arial" w:hAnsi="Arial" w:cs="Arial"/>
          <w:sz w:val="24"/>
          <w:szCs w:val="24"/>
        </w:rPr>
        <w:t xml:space="preserve"> que</w:t>
      </w:r>
      <w:r w:rsidRPr="000B5797">
        <w:rPr>
          <w:rFonts w:ascii="Arial" w:hAnsi="Arial" w:cs="Arial"/>
          <w:sz w:val="24"/>
          <w:szCs w:val="24"/>
        </w:rPr>
        <w:t xml:space="preserve"> es</w:t>
      </w:r>
      <w:r>
        <w:rPr>
          <w:rFonts w:ascii="Arial" w:hAnsi="Arial" w:cs="Arial"/>
          <w:sz w:val="24"/>
          <w:szCs w:val="24"/>
        </w:rPr>
        <w:t xml:space="preserve"> eh,</w:t>
      </w:r>
      <w:r w:rsidRPr="000B5797">
        <w:rPr>
          <w:rFonts w:ascii="Arial" w:hAnsi="Arial" w:cs="Arial"/>
          <w:sz w:val="24"/>
          <w:szCs w:val="24"/>
        </w:rPr>
        <w:t xml:space="preserve"> básicamente al principio</w:t>
      </w:r>
      <w:r>
        <w:rPr>
          <w:rFonts w:ascii="Arial" w:hAnsi="Arial" w:cs="Arial"/>
          <w:sz w:val="24"/>
          <w:szCs w:val="24"/>
        </w:rPr>
        <w:t>,</w:t>
      </w:r>
      <w:r w:rsidRPr="000B5797">
        <w:rPr>
          <w:rFonts w:ascii="Arial" w:hAnsi="Arial" w:cs="Arial"/>
          <w:sz w:val="24"/>
          <w:szCs w:val="24"/>
        </w:rPr>
        <w:t xml:space="preserve"> en los</w:t>
      </w:r>
      <w:r>
        <w:rPr>
          <w:rFonts w:ascii="Arial" w:hAnsi="Arial" w:cs="Arial"/>
          <w:sz w:val="24"/>
          <w:szCs w:val="24"/>
        </w:rPr>
        <w:t xml:space="preserve"> resolutivos, en la parte del</w:t>
      </w:r>
      <w:r w:rsidRPr="000B5797">
        <w:rPr>
          <w:rFonts w:ascii="Arial" w:hAnsi="Arial" w:cs="Arial"/>
          <w:sz w:val="24"/>
          <w:szCs w:val="24"/>
        </w:rPr>
        <w:t xml:space="preserve"> acuerdo del dictamen</w:t>
      </w:r>
      <w:r>
        <w:rPr>
          <w:rFonts w:ascii="Arial" w:hAnsi="Arial" w:cs="Arial"/>
          <w:sz w:val="24"/>
          <w:szCs w:val="24"/>
        </w:rPr>
        <w:t>,</w:t>
      </w:r>
      <w:r w:rsidRPr="000B5797">
        <w:rPr>
          <w:rFonts w:ascii="Arial" w:hAnsi="Arial" w:cs="Arial"/>
          <w:sz w:val="24"/>
          <w:szCs w:val="24"/>
        </w:rPr>
        <w:t xml:space="preserve"> específicamente en el punto sexto dice</w:t>
      </w:r>
      <w:r>
        <w:rPr>
          <w:rFonts w:ascii="Arial" w:hAnsi="Arial" w:cs="Arial"/>
          <w:sz w:val="24"/>
          <w:szCs w:val="24"/>
        </w:rPr>
        <w:t>: H</w:t>
      </w:r>
      <w:r w:rsidRPr="000B5797">
        <w:rPr>
          <w:rFonts w:ascii="Arial" w:hAnsi="Arial" w:cs="Arial"/>
          <w:sz w:val="24"/>
          <w:szCs w:val="24"/>
        </w:rPr>
        <w:t>acer los ajustes presupuestales y se adhiere lo siguiente</w:t>
      </w:r>
      <w:r>
        <w:rPr>
          <w:rFonts w:ascii="Arial" w:hAnsi="Arial" w:cs="Arial"/>
          <w:sz w:val="24"/>
          <w:szCs w:val="24"/>
        </w:rPr>
        <w:t>,</w:t>
      </w:r>
      <w:r w:rsidRPr="000B5797">
        <w:rPr>
          <w:rFonts w:ascii="Arial" w:hAnsi="Arial" w:cs="Arial"/>
          <w:sz w:val="24"/>
          <w:szCs w:val="24"/>
        </w:rPr>
        <w:t xml:space="preserve"> conforme a la clasificación por objeto de gasto y continúa</w:t>
      </w:r>
      <w:r>
        <w:rPr>
          <w:rFonts w:ascii="Arial" w:hAnsi="Arial" w:cs="Arial"/>
          <w:sz w:val="24"/>
          <w:szCs w:val="24"/>
        </w:rPr>
        <w:t>,</w:t>
      </w:r>
      <w:r w:rsidRPr="000B5797">
        <w:rPr>
          <w:rFonts w:ascii="Arial" w:hAnsi="Arial" w:cs="Arial"/>
          <w:sz w:val="24"/>
          <w:szCs w:val="24"/>
        </w:rPr>
        <w:t xml:space="preserve"> correspondientes de acuerdo a la disponibilidad financiera que se presente </w:t>
      </w:r>
      <w:r>
        <w:rPr>
          <w:rFonts w:ascii="Arial" w:hAnsi="Arial" w:cs="Arial"/>
          <w:sz w:val="24"/>
          <w:szCs w:val="24"/>
        </w:rPr>
        <w:t xml:space="preserve">en el ejercicio 2022, </w:t>
      </w:r>
      <w:r w:rsidRPr="000B5797">
        <w:rPr>
          <w:rFonts w:ascii="Arial" w:hAnsi="Arial" w:cs="Arial"/>
          <w:sz w:val="24"/>
          <w:szCs w:val="24"/>
        </w:rPr>
        <w:t>esa fue una de las modificaciones que nos hizo</w:t>
      </w:r>
      <w:r>
        <w:rPr>
          <w:rFonts w:ascii="Arial" w:hAnsi="Arial" w:cs="Arial"/>
          <w:sz w:val="24"/>
          <w:szCs w:val="24"/>
        </w:rPr>
        <w:t>, la siguiente modificación la hizo en el artículo 4,</w:t>
      </w:r>
      <w:r w:rsidRPr="000B5797">
        <w:rPr>
          <w:rFonts w:ascii="Arial" w:hAnsi="Arial" w:cs="Arial"/>
          <w:sz w:val="24"/>
          <w:szCs w:val="24"/>
        </w:rPr>
        <w:t xml:space="preserve"> para efecto de que termine hasta la palabra ayuntamiento</w:t>
      </w:r>
      <w:r>
        <w:rPr>
          <w:rFonts w:ascii="Arial" w:hAnsi="Arial" w:cs="Arial"/>
          <w:sz w:val="24"/>
          <w:szCs w:val="24"/>
        </w:rPr>
        <w:t>,</w:t>
      </w:r>
      <w:r w:rsidRPr="000B5797">
        <w:rPr>
          <w:rFonts w:ascii="Arial" w:hAnsi="Arial" w:cs="Arial"/>
          <w:sz w:val="24"/>
          <w:szCs w:val="24"/>
        </w:rPr>
        <w:t xml:space="preserve"> eliminá</w:t>
      </w:r>
      <w:r>
        <w:rPr>
          <w:rFonts w:ascii="Arial" w:hAnsi="Arial" w:cs="Arial"/>
          <w:sz w:val="24"/>
          <w:szCs w:val="24"/>
        </w:rPr>
        <w:t>ndose con efectos retroactivos a</w:t>
      </w:r>
      <w:r w:rsidRPr="000B5797">
        <w:rPr>
          <w:rFonts w:ascii="Arial" w:hAnsi="Arial" w:cs="Arial"/>
          <w:sz w:val="24"/>
          <w:szCs w:val="24"/>
        </w:rPr>
        <w:t>l primero de enero</w:t>
      </w:r>
      <w:r>
        <w:rPr>
          <w:rFonts w:ascii="Arial" w:hAnsi="Arial" w:cs="Arial"/>
          <w:sz w:val="24"/>
          <w:szCs w:val="24"/>
        </w:rPr>
        <w:t>,</w:t>
      </w:r>
      <w:r w:rsidRPr="000B5797">
        <w:rPr>
          <w:rFonts w:ascii="Arial" w:hAnsi="Arial" w:cs="Arial"/>
          <w:sz w:val="24"/>
          <w:szCs w:val="24"/>
        </w:rPr>
        <w:t xml:space="preserve"> de tal manera que quedaría</w:t>
      </w:r>
      <w:r>
        <w:rPr>
          <w:rFonts w:ascii="Arial" w:hAnsi="Arial" w:cs="Arial"/>
          <w:sz w:val="24"/>
          <w:szCs w:val="24"/>
        </w:rPr>
        <w:t>:</w:t>
      </w:r>
      <w:r w:rsidRPr="000B5797">
        <w:rPr>
          <w:rFonts w:ascii="Arial" w:hAnsi="Arial" w:cs="Arial"/>
          <w:sz w:val="24"/>
          <w:szCs w:val="24"/>
        </w:rPr>
        <w:t xml:space="preserve"> artículo 4</w:t>
      </w:r>
      <w:r>
        <w:rPr>
          <w:rFonts w:ascii="Arial" w:hAnsi="Arial" w:cs="Arial"/>
          <w:sz w:val="24"/>
          <w:szCs w:val="24"/>
        </w:rPr>
        <w:t>.- L</w:t>
      </w:r>
      <w:r w:rsidRPr="000B5797">
        <w:rPr>
          <w:rFonts w:ascii="Arial" w:hAnsi="Arial" w:cs="Arial"/>
          <w:sz w:val="24"/>
          <w:szCs w:val="24"/>
        </w:rPr>
        <w:t>a partida</w:t>
      </w:r>
      <w:r>
        <w:rPr>
          <w:rFonts w:ascii="Arial" w:hAnsi="Arial" w:cs="Arial"/>
          <w:sz w:val="24"/>
          <w:szCs w:val="24"/>
        </w:rPr>
        <w:t>,</w:t>
      </w:r>
      <w:r w:rsidRPr="000B5797">
        <w:rPr>
          <w:rFonts w:ascii="Arial" w:hAnsi="Arial" w:cs="Arial"/>
          <w:sz w:val="24"/>
          <w:szCs w:val="24"/>
        </w:rPr>
        <w:t xml:space="preserve"> previsiones de carácter laboral económica y de seguridad social es decir</w:t>
      </w:r>
      <w:r>
        <w:rPr>
          <w:rFonts w:ascii="Arial" w:hAnsi="Arial" w:cs="Arial"/>
          <w:sz w:val="24"/>
          <w:szCs w:val="24"/>
        </w:rPr>
        <w:t>,</w:t>
      </w:r>
      <w:r w:rsidRPr="000B5797">
        <w:rPr>
          <w:rFonts w:ascii="Arial" w:hAnsi="Arial" w:cs="Arial"/>
          <w:sz w:val="24"/>
          <w:szCs w:val="24"/>
        </w:rPr>
        <w:t xml:space="preserve"> el impacto al salario</w:t>
      </w:r>
      <w:r>
        <w:rPr>
          <w:rFonts w:ascii="Arial" w:hAnsi="Arial" w:cs="Arial"/>
          <w:sz w:val="24"/>
          <w:szCs w:val="24"/>
        </w:rPr>
        <w:t>,</w:t>
      </w:r>
      <w:r w:rsidRPr="000B5797">
        <w:rPr>
          <w:rFonts w:ascii="Arial" w:hAnsi="Arial" w:cs="Arial"/>
          <w:sz w:val="24"/>
          <w:szCs w:val="24"/>
        </w:rPr>
        <w:t xml:space="preserve"> se ejercerá de conformidad con los incrementos salariales q</w:t>
      </w:r>
      <w:r>
        <w:rPr>
          <w:rFonts w:ascii="Arial" w:hAnsi="Arial" w:cs="Arial"/>
          <w:sz w:val="24"/>
          <w:szCs w:val="24"/>
        </w:rPr>
        <w:t>ue para el ejercicio fiscal 2</w:t>
      </w:r>
      <w:r w:rsidRPr="00C85058">
        <w:rPr>
          <w:rFonts w:ascii="Arial" w:hAnsi="Arial" w:cs="Arial"/>
          <w:sz w:val="24"/>
          <w:szCs w:val="24"/>
        </w:rPr>
        <w:t>020</w:t>
      </w:r>
      <w:r w:rsidRPr="000B5797">
        <w:rPr>
          <w:rFonts w:ascii="Arial" w:hAnsi="Arial" w:cs="Arial"/>
          <w:sz w:val="24"/>
          <w:szCs w:val="24"/>
        </w:rPr>
        <w:t xml:space="preserve"> autorice el ayun</w:t>
      </w:r>
      <w:r>
        <w:rPr>
          <w:rFonts w:ascii="Arial" w:hAnsi="Arial" w:cs="Arial"/>
          <w:sz w:val="24"/>
          <w:szCs w:val="24"/>
        </w:rPr>
        <w:t xml:space="preserve">tamiento y entonces se suprime, o sea quedaría </w:t>
      </w:r>
      <w:r w:rsidRPr="000B5797">
        <w:rPr>
          <w:rFonts w:ascii="Arial" w:hAnsi="Arial" w:cs="Arial"/>
          <w:sz w:val="24"/>
          <w:szCs w:val="24"/>
        </w:rPr>
        <w:t xml:space="preserve">hasta </w:t>
      </w:r>
      <w:r>
        <w:rPr>
          <w:rFonts w:ascii="Arial" w:hAnsi="Arial" w:cs="Arial"/>
          <w:sz w:val="24"/>
          <w:szCs w:val="24"/>
        </w:rPr>
        <w:t>e</w:t>
      </w:r>
      <w:r w:rsidRPr="000B5797">
        <w:rPr>
          <w:rFonts w:ascii="Arial" w:hAnsi="Arial" w:cs="Arial"/>
          <w:sz w:val="24"/>
          <w:szCs w:val="24"/>
        </w:rPr>
        <w:t>s</w:t>
      </w:r>
      <w:r>
        <w:rPr>
          <w:rFonts w:ascii="Arial" w:hAnsi="Arial" w:cs="Arial"/>
          <w:sz w:val="24"/>
          <w:szCs w:val="24"/>
        </w:rPr>
        <w:t xml:space="preserve">e punto, </w:t>
      </w:r>
      <w:r w:rsidRPr="000B5797">
        <w:rPr>
          <w:rFonts w:ascii="Arial" w:hAnsi="Arial" w:cs="Arial"/>
          <w:sz w:val="24"/>
          <w:szCs w:val="24"/>
        </w:rPr>
        <w:t xml:space="preserve">esa sería la segunda </w:t>
      </w:r>
      <w:r>
        <w:rPr>
          <w:rFonts w:ascii="Arial" w:hAnsi="Arial" w:cs="Arial"/>
          <w:sz w:val="24"/>
          <w:szCs w:val="24"/>
        </w:rPr>
        <w:t xml:space="preserve">este, </w:t>
      </w:r>
      <w:r w:rsidRPr="000B5797">
        <w:rPr>
          <w:rFonts w:ascii="Arial" w:hAnsi="Arial" w:cs="Arial"/>
          <w:sz w:val="24"/>
          <w:szCs w:val="24"/>
        </w:rPr>
        <w:t>modificación y por ahí el tema de los casos especiales</w:t>
      </w:r>
      <w:r>
        <w:rPr>
          <w:rFonts w:ascii="Arial" w:hAnsi="Arial" w:cs="Arial"/>
          <w:sz w:val="24"/>
          <w:szCs w:val="24"/>
        </w:rPr>
        <w:t>,</w:t>
      </w:r>
      <w:r w:rsidRPr="000B5797">
        <w:rPr>
          <w:rFonts w:ascii="Arial" w:hAnsi="Arial" w:cs="Arial"/>
          <w:sz w:val="24"/>
          <w:szCs w:val="24"/>
        </w:rPr>
        <w:t xml:space="preserve"> bueno ese tema éste</w:t>
      </w:r>
      <w:r>
        <w:rPr>
          <w:rFonts w:ascii="Arial" w:hAnsi="Arial" w:cs="Arial"/>
          <w:sz w:val="24"/>
          <w:szCs w:val="24"/>
        </w:rPr>
        <w:t>,</w:t>
      </w:r>
      <w:r w:rsidRPr="000B5797">
        <w:rPr>
          <w:rFonts w:ascii="Arial" w:hAnsi="Arial" w:cs="Arial"/>
          <w:sz w:val="24"/>
          <w:szCs w:val="24"/>
        </w:rPr>
        <w:t xml:space="preserve"> persiste y bueno</w:t>
      </w:r>
      <w:r>
        <w:rPr>
          <w:rFonts w:ascii="Arial" w:hAnsi="Arial" w:cs="Arial"/>
          <w:sz w:val="24"/>
          <w:szCs w:val="24"/>
        </w:rPr>
        <w:t>,</w:t>
      </w:r>
      <w:r w:rsidRPr="000B5797">
        <w:rPr>
          <w:rFonts w:ascii="Arial" w:hAnsi="Arial" w:cs="Arial"/>
          <w:sz w:val="24"/>
          <w:szCs w:val="24"/>
        </w:rPr>
        <w:t xml:space="preserve"> pues serían esas las dos m</w:t>
      </w:r>
      <w:r>
        <w:rPr>
          <w:rFonts w:ascii="Arial" w:hAnsi="Arial" w:cs="Arial"/>
          <w:sz w:val="24"/>
          <w:szCs w:val="24"/>
        </w:rPr>
        <w:t>odificaciones que hizo bien el C</w:t>
      </w:r>
      <w:r w:rsidRPr="000B5797">
        <w:rPr>
          <w:rFonts w:ascii="Arial" w:hAnsi="Arial" w:cs="Arial"/>
          <w:sz w:val="24"/>
          <w:szCs w:val="24"/>
        </w:rPr>
        <w:t xml:space="preserve">oncejal </w:t>
      </w:r>
      <w:r>
        <w:rPr>
          <w:rFonts w:ascii="Arial" w:hAnsi="Arial" w:cs="Arial"/>
          <w:sz w:val="24"/>
          <w:szCs w:val="24"/>
        </w:rPr>
        <w:t xml:space="preserve">David, </w:t>
      </w:r>
      <w:r w:rsidRPr="000B5797">
        <w:rPr>
          <w:rFonts w:ascii="Arial" w:hAnsi="Arial" w:cs="Arial"/>
          <w:sz w:val="24"/>
          <w:szCs w:val="24"/>
        </w:rPr>
        <w:t>el cual este</w:t>
      </w:r>
      <w:r>
        <w:rPr>
          <w:rFonts w:ascii="Arial" w:hAnsi="Arial" w:cs="Arial"/>
          <w:sz w:val="24"/>
          <w:szCs w:val="24"/>
        </w:rPr>
        <w:t>, aportó</w:t>
      </w:r>
      <w:r w:rsidRPr="000B5797">
        <w:rPr>
          <w:rFonts w:ascii="Arial" w:hAnsi="Arial" w:cs="Arial"/>
          <w:sz w:val="24"/>
          <w:szCs w:val="24"/>
        </w:rPr>
        <w:t xml:space="preserve"> </w:t>
      </w:r>
      <w:r>
        <w:rPr>
          <w:rFonts w:ascii="Arial" w:hAnsi="Arial" w:cs="Arial"/>
          <w:sz w:val="24"/>
          <w:szCs w:val="24"/>
        </w:rPr>
        <w:t xml:space="preserve">por ahí alguna motivación y fundamentación, y bueno, pues estamos </w:t>
      </w:r>
      <w:r w:rsidRPr="000B5797">
        <w:rPr>
          <w:rFonts w:ascii="Arial" w:hAnsi="Arial" w:cs="Arial"/>
          <w:sz w:val="24"/>
          <w:szCs w:val="24"/>
        </w:rPr>
        <w:t>de acuerdo con es</w:t>
      </w:r>
      <w:r>
        <w:rPr>
          <w:rFonts w:ascii="Arial" w:hAnsi="Arial" w:cs="Arial"/>
          <w:sz w:val="24"/>
          <w:szCs w:val="24"/>
        </w:rPr>
        <w:t>a modificación.------------------------------------------------------------------------------------------------------------------------------------------------------------------------------------</w:t>
      </w:r>
      <w:r w:rsidRPr="000462AF">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¿E</w:t>
      </w:r>
      <w:r w:rsidRPr="000B5797">
        <w:rPr>
          <w:rFonts w:ascii="Arial" w:hAnsi="Arial" w:cs="Arial"/>
          <w:sz w:val="24"/>
          <w:szCs w:val="24"/>
        </w:rPr>
        <w:t>stamos desahogados en</w:t>
      </w:r>
      <w:r>
        <w:rPr>
          <w:rFonts w:ascii="Arial" w:hAnsi="Arial" w:cs="Arial"/>
          <w:sz w:val="24"/>
          <w:szCs w:val="24"/>
        </w:rPr>
        <w:t>tonces, Concejal?, si ¿verdad?---------------------------------------------------------------------------------------------------------------------------------------</w:t>
      </w:r>
      <w:r w:rsidRPr="000462AF">
        <w:rPr>
          <w:rFonts w:ascii="Arial" w:hAnsi="Arial" w:cs="Arial"/>
          <w:sz w:val="24"/>
          <w:szCs w:val="24"/>
        </w:rPr>
        <w:t xml:space="preserve"> </w:t>
      </w:r>
      <w:r>
        <w:rPr>
          <w:rFonts w:ascii="Arial" w:hAnsi="Arial" w:cs="Arial"/>
          <w:sz w:val="24"/>
          <w:szCs w:val="24"/>
        </w:rPr>
        <w:t xml:space="preserve">Habla el </w:t>
      </w:r>
      <w:r w:rsidRPr="00082B58">
        <w:rPr>
          <w:rFonts w:ascii="Arial" w:hAnsi="Arial" w:cs="Arial"/>
          <w:sz w:val="24"/>
          <w:szCs w:val="24"/>
        </w:rPr>
        <w:t>Concejal David Rubén Ocampo Urib</w:t>
      </w:r>
      <w:r>
        <w:rPr>
          <w:rFonts w:ascii="Arial" w:hAnsi="Arial" w:cs="Arial"/>
          <w:sz w:val="24"/>
          <w:szCs w:val="24"/>
        </w:rPr>
        <w:t>e: Agradezco, agradezco.--------------------------------------------------------------------------------------------------------</w:t>
      </w:r>
      <w:r w:rsidRPr="000462AF">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Muchas gracias, bueno, pues está a</w:t>
      </w:r>
      <w:r w:rsidRPr="000B5797">
        <w:rPr>
          <w:rFonts w:ascii="Arial" w:hAnsi="Arial" w:cs="Arial"/>
          <w:sz w:val="24"/>
          <w:szCs w:val="24"/>
        </w:rPr>
        <w:t xml:space="preserve"> su consideración amigas</w:t>
      </w:r>
      <w:r>
        <w:rPr>
          <w:rFonts w:ascii="Arial" w:hAnsi="Arial" w:cs="Arial"/>
          <w:sz w:val="24"/>
          <w:szCs w:val="24"/>
        </w:rPr>
        <w:t xml:space="preserve"> y amigos C</w:t>
      </w:r>
      <w:r w:rsidRPr="000B5797">
        <w:rPr>
          <w:rFonts w:ascii="Arial" w:hAnsi="Arial" w:cs="Arial"/>
          <w:sz w:val="24"/>
          <w:szCs w:val="24"/>
        </w:rPr>
        <w:t>oncejales</w:t>
      </w:r>
      <w:r>
        <w:rPr>
          <w:rFonts w:ascii="Arial" w:hAnsi="Arial" w:cs="Arial"/>
          <w:sz w:val="24"/>
          <w:szCs w:val="24"/>
        </w:rPr>
        <w:t>, el dictamen formulado por la Comisión Edilicia de H</w:t>
      </w:r>
      <w:r w:rsidRPr="000B5797">
        <w:rPr>
          <w:rFonts w:ascii="Arial" w:hAnsi="Arial" w:cs="Arial"/>
          <w:sz w:val="24"/>
          <w:szCs w:val="24"/>
        </w:rPr>
        <w:t>acienda</w:t>
      </w:r>
      <w:r>
        <w:rPr>
          <w:rFonts w:ascii="Arial" w:hAnsi="Arial" w:cs="Arial"/>
          <w:sz w:val="24"/>
          <w:szCs w:val="24"/>
        </w:rPr>
        <w:t>, P</w:t>
      </w:r>
      <w:r w:rsidRPr="000B5797">
        <w:rPr>
          <w:rFonts w:ascii="Arial" w:hAnsi="Arial" w:cs="Arial"/>
          <w:sz w:val="24"/>
          <w:szCs w:val="24"/>
        </w:rPr>
        <w:t>atrimonio</w:t>
      </w:r>
      <w:r>
        <w:rPr>
          <w:rFonts w:ascii="Arial" w:hAnsi="Arial" w:cs="Arial"/>
          <w:sz w:val="24"/>
          <w:szCs w:val="24"/>
        </w:rPr>
        <w:t xml:space="preserve"> y P</w:t>
      </w:r>
      <w:r w:rsidRPr="000B5797">
        <w:rPr>
          <w:rFonts w:ascii="Arial" w:hAnsi="Arial" w:cs="Arial"/>
          <w:sz w:val="24"/>
          <w:szCs w:val="24"/>
        </w:rPr>
        <w:t>resupuesto</w:t>
      </w:r>
      <w:r>
        <w:rPr>
          <w:rFonts w:ascii="Arial" w:hAnsi="Arial" w:cs="Arial"/>
          <w:sz w:val="24"/>
          <w:szCs w:val="24"/>
        </w:rPr>
        <w:t>,</w:t>
      </w:r>
      <w:r w:rsidRPr="000B5797">
        <w:rPr>
          <w:rFonts w:ascii="Arial" w:hAnsi="Arial" w:cs="Arial"/>
          <w:sz w:val="24"/>
          <w:szCs w:val="24"/>
        </w:rPr>
        <w:t xml:space="preserve"> mediante el cual resolvemos e</w:t>
      </w:r>
      <w:r>
        <w:rPr>
          <w:rFonts w:ascii="Arial" w:hAnsi="Arial" w:cs="Arial"/>
          <w:sz w:val="24"/>
          <w:szCs w:val="24"/>
        </w:rPr>
        <w:t>l acuerdo 0</w:t>
      </w:r>
      <w:r w:rsidRPr="000B5797">
        <w:rPr>
          <w:rFonts w:ascii="Arial" w:hAnsi="Arial" w:cs="Arial"/>
          <w:sz w:val="24"/>
          <w:szCs w:val="24"/>
        </w:rPr>
        <w:t>013</w:t>
      </w:r>
      <w:r>
        <w:rPr>
          <w:rFonts w:ascii="Arial" w:hAnsi="Arial" w:cs="Arial"/>
          <w:sz w:val="24"/>
          <w:szCs w:val="24"/>
        </w:rPr>
        <w:t>/</w:t>
      </w:r>
      <w:r w:rsidRPr="000B5797">
        <w:rPr>
          <w:rFonts w:ascii="Arial" w:hAnsi="Arial" w:cs="Arial"/>
          <w:sz w:val="24"/>
          <w:szCs w:val="24"/>
        </w:rPr>
        <w:t>2021</w:t>
      </w:r>
      <w:r>
        <w:rPr>
          <w:rFonts w:ascii="Arial" w:hAnsi="Arial" w:cs="Arial"/>
          <w:sz w:val="24"/>
          <w:szCs w:val="24"/>
        </w:rPr>
        <w:t>/TC,</w:t>
      </w:r>
      <w:r w:rsidRPr="000B5797">
        <w:rPr>
          <w:rFonts w:ascii="Arial" w:hAnsi="Arial" w:cs="Arial"/>
          <w:sz w:val="24"/>
          <w:szCs w:val="24"/>
        </w:rPr>
        <w:t xml:space="preserve"> relativo a</w:t>
      </w:r>
      <w:r>
        <w:rPr>
          <w:rFonts w:ascii="Arial" w:hAnsi="Arial" w:cs="Arial"/>
          <w:sz w:val="24"/>
          <w:szCs w:val="24"/>
        </w:rPr>
        <w:t xml:space="preserve"> la aprobación del proyecto de Presupuesto de Egresos del M</w:t>
      </w:r>
      <w:r w:rsidRPr="000B5797">
        <w:rPr>
          <w:rFonts w:ascii="Arial" w:hAnsi="Arial" w:cs="Arial"/>
          <w:sz w:val="24"/>
          <w:szCs w:val="24"/>
        </w:rPr>
        <w:t xml:space="preserve">unicipio </w:t>
      </w:r>
      <w:r>
        <w:rPr>
          <w:rFonts w:ascii="Arial" w:hAnsi="Arial" w:cs="Arial"/>
          <w:sz w:val="24"/>
          <w:szCs w:val="24"/>
        </w:rPr>
        <w:t>de San Pedro T</w:t>
      </w:r>
      <w:r w:rsidRPr="000B5797">
        <w:rPr>
          <w:rFonts w:ascii="Arial" w:hAnsi="Arial" w:cs="Arial"/>
          <w:sz w:val="24"/>
          <w:szCs w:val="24"/>
        </w:rPr>
        <w:t>laquepaque</w:t>
      </w:r>
      <w:r>
        <w:rPr>
          <w:rFonts w:ascii="Arial" w:hAnsi="Arial" w:cs="Arial"/>
          <w:sz w:val="24"/>
          <w:szCs w:val="24"/>
        </w:rPr>
        <w:t>, J</w:t>
      </w:r>
      <w:r w:rsidRPr="000B5797">
        <w:rPr>
          <w:rFonts w:ascii="Arial" w:hAnsi="Arial" w:cs="Arial"/>
          <w:sz w:val="24"/>
          <w:szCs w:val="24"/>
        </w:rPr>
        <w:t>alis</w:t>
      </w:r>
      <w:r>
        <w:rPr>
          <w:rFonts w:ascii="Arial" w:hAnsi="Arial" w:cs="Arial"/>
          <w:sz w:val="24"/>
          <w:szCs w:val="24"/>
        </w:rPr>
        <w:t>co, para el ejercicio fiscal 2022, que incorpora además el Presupuesto P</w:t>
      </w:r>
      <w:r w:rsidRPr="000B5797">
        <w:rPr>
          <w:rFonts w:ascii="Arial" w:hAnsi="Arial" w:cs="Arial"/>
          <w:sz w:val="24"/>
          <w:szCs w:val="24"/>
        </w:rPr>
        <w:t>rogramático 2022</w:t>
      </w:r>
      <w:r>
        <w:rPr>
          <w:rFonts w:ascii="Arial" w:hAnsi="Arial" w:cs="Arial"/>
          <w:sz w:val="24"/>
          <w:szCs w:val="24"/>
        </w:rPr>
        <w:t>, conformado por la P</w:t>
      </w:r>
      <w:r w:rsidRPr="000B5797">
        <w:rPr>
          <w:rFonts w:ascii="Arial" w:hAnsi="Arial" w:cs="Arial"/>
          <w:sz w:val="24"/>
          <w:szCs w:val="24"/>
        </w:rPr>
        <w:t>la</w:t>
      </w:r>
      <w:r>
        <w:rPr>
          <w:rFonts w:ascii="Arial" w:hAnsi="Arial" w:cs="Arial"/>
          <w:sz w:val="24"/>
          <w:szCs w:val="24"/>
        </w:rPr>
        <w:t>neación Operativa de las Dependencias de la Administración Pública M</w:t>
      </w:r>
      <w:r w:rsidRPr="000B5797">
        <w:rPr>
          <w:rFonts w:ascii="Arial" w:hAnsi="Arial" w:cs="Arial"/>
          <w:sz w:val="24"/>
          <w:szCs w:val="24"/>
        </w:rPr>
        <w:t>unicipal</w:t>
      </w:r>
      <w:r>
        <w:rPr>
          <w:rFonts w:ascii="Arial" w:hAnsi="Arial" w:cs="Arial"/>
          <w:sz w:val="24"/>
          <w:szCs w:val="24"/>
        </w:rPr>
        <w:t>,</w:t>
      </w:r>
      <w:r w:rsidRPr="000B5797">
        <w:rPr>
          <w:rFonts w:ascii="Arial" w:hAnsi="Arial" w:cs="Arial"/>
          <w:sz w:val="24"/>
          <w:szCs w:val="24"/>
        </w:rPr>
        <w:t xml:space="preserve"> realizada en el marco de la planeación en base a resultados y sistema de indicadores para el desempeño municipal en su primera </w:t>
      </w:r>
      <w:r w:rsidRPr="000B5797">
        <w:rPr>
          <w:rFonts w:ascii="Arial" w:hAnsi="Arial" w:cs="Arial"/>
          <w:sz w:val="24"/>
          <w:szCs w:val="24"/>
        </w:rPr>
        <w:lastRenderedPageBreak/>
        <w:t>versión</w:t>
      </w:r>
      <w:r>
        <w:rPr>
          <w:rFonts w:ascii="Arial" w:hAnsi="Arial" w:cs="Arial"/>
          <w:sz w:val="24"/>
          <w:szCs w:val="24"/>
        </w:rPr>
        <w:t>, así como el Programa Anual de E</w:t>
      </w:r>
      <w:r w:rsidRPr="000B5797">
        <w:rPr>
          <w:rFonts w:ascii="Arial" w:hAnsi="Arial" w:cs="Arial"/>
          <w:sz w:val="24"/>
          <w:szCs w:val="24"/>
        </w:rPr>
        <w:t>valuación 202</w:t>
      </w:r>
      <w:r>
        <w:rPr>
          <w:rFonts w:ascii="Arial" w:hAnsi="Arial" w:cs="Arial"/>
          <w:sz w:val="24"/>
          <w:szCs w:val="24"/>
        </w:rPr>
        <w:t>1-</w:t>
      </w:r>
      <w:r w:rsidRPr="000B5797">
        <w:rPr>
          <w:rFonts w:ascii="Arial" w:hAnsi="Arial" w:cs="Arial"/>
          <w:sz w:val="24"/>
          <w:szCs w:val="24"/>
        </w:rPr>
        <w:t>2022 y no habiendo oradores registrados</w:t>
      </w:r>
      <w:r>
        <w:rPr>
          <w:rFonts w:ascii="Arial" w:hAnsi="Arial" w:cs="Arial"/>
          <w:sz w:val="24"/>
          <w:szCs w:val="24"/>
        </w:rPr>
        <w:t>,</w:t>
      </w:r>
      <w:r w:rsidRPr="000B5797">
        <w:rPr>
          <w:rFonts w:ascii="Arial" w:hAnsi="Arial" w:cs="Arial"/>
          <w:sz w:val="24"/>
          <w:szCs w:val="24"/>
        </w:rPr>
        <w:t xml:space="preserve"> una vez discutido el tema</w:t>
      </w:r>
      <w:r>
        <w:rPr>
          <w:rFonts w:ascii="Arial" w:hAnsi="Arial" w:cs="Arial"/>
          <w:sz w:val="24"/>
          <w:szCs w:val="24"/>
        </w:rPr>
        <w:t>,</w:t>
      </w:r>
      <w:r w:rsidRPr="000B5797">
        <w:rPr>
          <w:rFonts w:ascii="Arial" w:hAnsi="Arial" w:cs="Arial"/>
          <w:sz w:val="24"/>
          <w:szCs w:val="24"/>
        </w:rPr>
        <w:t xml:space="preserve"> en votación econ</w:t>
      </w:r>
      <w:r>
        <w:rPr>
          <w:rFonts w:ascii="Arial" w:hAnsi="Arial" w:cs="Arial"/>
          <w:sz w:val="24"/>
          <w:szCs w:val="24"/>
        </w:rPr>
        <w:t>ómica les pregunto quienes estén</w:t>
      </w:r>
      <w:r w:rsidRPr="000B5797">
        <w:rPr>
          <w:rFonts w:ascii="Arial" w:hAnsi="Arial" w:cs="Arial"/>
          <w:sz w:val="24"/>
          <w:szCs w:val="24"/>
        </w:rPr>
        <w:t xml:space="preserve"> por la afirmativa favor de manifestarlo levantando su mano</w:t>
      </w:r>
      <w:r>
        <w:rPr>
          <w:rFonts w:ascii="Arial" w:hAnsi="Arial" w:cs="Arial"/>
          <w:sz w:val="24"/>
          <w:szCs w:val="24"/>
        </w:rPr>
        <w:t>,</w:t>
      </w:r>
      <w:r w:rsidRPr="000B5797">
        <w:rPr>
          <w:rFonts w:ascii="Arial" w:hAnsi="Arial" w:cs="Arial"/>
          <w:sz w:val="24"/>
          <w:szCs w:val="24"/>
        </w:rPr>
        <w:t xml:space="preserve"> </w:t>
      </w:r>
      <w:r>
        <w:rPr>
          <w:rFonts w:ascii="Arial" w:hAnsi="Arial" w:cs="Arial"/>
          <w:sz w:val="24"/>
          <w:szCs w:val="24"/>
        </w:rPr>
        <w:t>¿</w:t>
      </w:r>
      <w:r w:rsidRPr="000B5797">
        <w:rPr>
          <w:rFonts w:ascii="Arial" w:hAnsi="Arial" w:cs="Arial"/>
          <w:sz w:val="24"/>
          <w:szCs w:val="24"/>
        </w:rPr>
        <w:t xml:space="preserve">cuántos votos cuenta </w:t>
      </w:r>
      <w:r>
        <w:rPr>
          <w:rFonts w:ascii="Arial" w:hAnsi="Arial" w:cs="Arial"/>
          <w:sz w:val="24"/>
          <w:szCs w:val="24"/>
        </w:rPr>
        <w:t xml:space="preserve">Secretario?-------------------------------------------------------------------------------------------------------------------------------------------------------------------------------------------------------------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14, 15.---------------------------------------------------------------------------------------------------------------------------------------</w:t>
      </w:r>
      <w:r w:rsidRPr="000462AF">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Gracias, ¿quienes estén en contra?, y en abstención, ah, pues no está el Doctor, ¿verdad?, se aprueba por 15 votos a favor, 03 en contra y 0 abstenciones, muchas gracias. </w:t>
      </w:r>
      <w:r>
        <w:rPr>
          <w:rFonts w:ascii="Arial" w:hAnsi="Arial" w:cs="Arial"/>
          <w:b/>
          <w:sz w:val="24"/>
          <w:szCs w:val="24"/>
        </w:rPr>
        <w:t>E</w:t>
      </w:r>
      <w:r w:rsidRPr="00C85058">
        <w:rPr>
          <w:rFonts w:ascii="Arial" w:hAnsi="Arial" w:cs="Arial"/>
          <w:b/>
          <w:sz w:val="24"/>
          <w:szCs w:val="24"/>
        </w:rPr>
        <w:t>stando presentes 18 (dieciocho) integrantes del Concejo, en forma económica fueron emitidos 15 (quince) votos a favor y 3 (tres) votos en contra, por lo que fue aprobado</w:t>
      </w:r>
      <w:r w:rsidRPr="00C85058">
        <w:rPr>
          <w:rFonts w:ascii="Arial" w:hAnsi="Arial" w:cs="Arial"/>
          <w:sz w:val="24"/>
          <w:szCs w:val="24"/>
        </w:rPr>
        <w:t xml:space="preserve"> </w:t>
      </w:r>
      <w:r w:rsidRPr="00C85058">
        <w:rPr>
          <w:rFonts w:ascii="Arial" w:hAnsi="Arial" w:cs="Arial"/>
          <w:b/>
          <w:sz w:val="24"/>
          <w:szCs w:val="24"/>
        </w:rPr>
        <w:t xml:space="preserve">por mayoría simple </w:t>
      </w:r>
      <w:r w:rsidRPr="00C85058">
        <w:rPr>
          <w:rFonts w:ascii="Arial" w:hAnsi="Arial" w:cs="Arial"/>
          <w:bCs/>
          <w:sz w:val="24"/>
          <w:szCs w:val="24"/>
        </w:rPr>
        <w:t xml:space="preserve">el </w:t>
      </w:r>
      <w:r w:rsidRPr="00C85058">
        <w:rPr>
          <w:rFonts w:ascii="Arial" w:hAnsi="Arial" w:cs="Arial"/>
          <w:sz w:val="24"/>
          <w:szCs w:val="24"/>
        </w:rPr>
        <w:t>dictamen</w:t>
      </w:r>
      <w:r w:rsidRPr="00C85058">
        <w:rPr>
          <w:rFonts w:ascii="Arial" w:hAnsi="Arial" w:cs="Arial"/>
          <w:b/>
          <w:sz w:val="24"/>
          <w:szCs w:val="24"/>
        </w:rPr>
        <w:t xml:space="preserve"> </w:t>
      </w:r>
      <w:r w:rsidRPr="00C85058">
        <w:rPr>
          <w:rFonts w:ascii="Arial" w:hAnsi="Arial" w:cs="Arial"/>
          <w:sz w:val="24"/>
          <w:szCs w:val="24"/>
        </w:rPr>
        <w:t xml:space="preserve">presentado por la </w:t>
      </w:r>
      <w:r w:rsidRPr="00C85058">
        <w:rPr>
          <w:rFonts w:ascii="Arial" w:hAnsi="Arial" w:cs="Arial"/>
          <w:b/>
          <w:sz w:val="24"/>
          <w:szCs w:val="24"/>
        </w:rPr>
        <w:t>Comisión Edilicia de Hacienda, Patrimonio y Presupuesto; bajo el siguiente:</w:t>
      </w:r>
      <w:r w:rsidRPr="00C85058">
        <w:rPr>
          <w:rFonts w:ascii="Arial" w:hAnsi="Arial" w:cs="Arial"/>
          <w:sz w:val="24"/>
          <w:szCs w:val="24"/>
        </w:rPr>
        <w:t>------------------------------------------------------------------------------------------------------------------------------------------------------------------</w:t>
      </w:r>
      <w:r w:rsidRPr="00C85058">
        <w:rPr>
          <w:rFonts w:ascii="Arial" w:hAnsi="Arial" w:cs="Arial"/>
          <w:b/>
          <w:sz w:val="24"/>
          <w:szCs w:val="24"/>
        </w:rPr>
        <w:t>ACUERDO NÚMERO 0030/2021</w:t>
      </w:r>
      <w:r w:rsidRPr="00C85058">
        <w:rPr>
          <w:rFonts w:ascii="Arial" w:hAnsi="Arial" w:cs="Arial"/>
          <w:sz w:val="24"/>
          <w:szCs w:val="24"/>
        </w:rPr>
        <w:t>------------------------------------------------------------------------------------------------------------------------------</w:t>
      </w:r>
      <w:r w:rsidRPr="00C85058">
        <w:rPr>
          <w:rFonts w:ascii="Arial" w:hAnsi="Arial" w:cs="Arial"/>
          <w:b/>
          <w:sz w:val="24"/>
          <w:szCs w:val="24"/>
        </w:rPr>
        <w:t xml:space="preserve">PRIMERO.- </w:t>
      </w:r>
      <w:r w:rsidRPr="00C85058">
        <w:rPr>
          <w:rFonts w:ascii="Arial" w:hAnsi="Arial" w:cs="Arial"/>
          <w:sz w:val="24"/>
          <w:szCs w:val="24"/>
        </w:rPr>
        <w:t xml:space="preserve">El Pleno del Concejo Municipal de San Pedro Tlaquepaque, aprueba y autoriza </w:t>
      </w:r>
      <w:r w:rsidRPr="00C85058">
        <w:rPr>
          <w:rFonts w:ascii="Arial" w:hAnsi="Arial" w:cs="Arial"/>
          <w:b/>
          <w:sz w:val="24"/>
          <w:szCs w:val="24"/>
        </w:rPr>
        <w:t xml:space="preserve">el  Proyecto de Presupuesto de Egresos del Municipio de San Pedro Tlaquepaque, Jalisco, para el ejercicio fiscal 2022 </w:t>
      </w:r>
      <w:r w:rsidRPr="00C85058">
        <w:rPr>
          <w:rFonts w:ascii="Arial" w:hAnsi="Arial" w:cs="Arial"/>
          <w:sz w:val="24"/>
          <w:szCs w:val="24"/>
        </w:rPr>
        <w:t>de conformidad a los anexos I, II y III</w:t>
      </w:r>
      <w:r w:rsidRPr="00C85058">
        <w:rPr>
          <w:rFonts w:ascii="Arial" w:hAnsi="Arial" w:cs="Arial"/>
          <w:bCs/>
          <w:sz w:val="24"/>
          <w:szCs w:val="24"/>
        </w:rPr>
        <w:t>.---------------------------------------------------------------------------------------------------------------------------------------------</w:t>
      </w:r>
      <w:r w:rsidRPr="00C85058">
        <w:rPr>
          <w:rFonts w:ascii="Arial" w:hAnsi="Arial" w:cs="Arial"/>
          <w:b/>
          <w:sz w:val="24"/>
          <w:szCs w:val="24"/>
        </w:rPr>
        <w:t>SEGUNDO.-</w:t>
      </w:r>
      <w:r w:rsidRPr="00C85058">
        <w:rPr>
          <w:rFonts w:ascii="Arial" w:hAnsi="Arial" w:cs="Arial"/>
          <w:sz w:val="24"/>
          <w:szCs w:val="24"/>
        </w:rPr>
        <w:t xml:space="preserve"> El Pleno del Concejo Municipal de San Pedro Tlaquepaque, aprueba y autoriza la Plantilla del Personal de carácter permanente para el Ejercicio Fiscal 2022 de conformidad con el Anexo IV.--------------------------------------------------</w:t>
      </w:r>
      <w:r w:rsidR="0006674C">
        <w:rPr>
          <w:rFonts w:ascii="Arial" w:hAnsi="Arial" w:cs="Arial"/>
          <w:sz w:val="24"/>
          <w:szCs w:val="24"/>
        </w:rPr>
        <w:t>-</w:t>
      </w:r>
      <w:r w:rsidRPr="00C85058">
        <w:rPr>
          <w:rFonts w:ascii="Arial" w:hAnsi="Arial" w:cs="Arial"/>
          <w:sz w:val="24"/>
          <w:szCs w:val="24"/>
        </w:rPr>
        <w:t>---------------------------------------------------------------------------</w:t>
      </w:r>
      <w:r w:rsidRPr="00C85058">
        <w:rPr>
          <w:rFonts w:ascii="Arial" w:hAnsi="Arial" w:cs="Arial"/>
          <w:b/>
          <w:sz w:val="24"/>
          <w:szCs w:val="24"/>
        </w:rPr>
        <w:t xml:space="preserve">TERCERO. - </w:t>
      </w:r>
      <w:r w:rsidRPr="00C85058">
        <w:rPr>
          <w:rFonts w:ascii="Arial" w:hAnsi="Arial" w:cs="Arial"/>
          <w:sz w:val="24"/>
          <w:szCs w:val="24"/>
        </w:rPr>
        <w:t xml:space="preserve">El Pleno del Concejo Municipal de San Pedro Tlaquepaque aprueba y autoriza el </w:t>
      </w:r>
      <w:r w:rsidRPr="00C85058">
        <w:rPr>
          <w:rFonts w:ascii="Arial" w:hAnsi="Arial" w:cs="Arial"/>
          <w:b/>
          <w:sz w:val="24"/>
          <w:szCs w:val="24"/>
        </w:rPr>
        <w:t>Presupuesto Programático 2022</w:t>
      </w:r>
      <w:r w:rsidRPr="00C85058">
        <w:rPr>
          <w:rFonts w:ascii="Arial" w:hAnsi="Arial" w:cs="Arial"/>
          <w:sz w:val="24"/>
          <w:szCs w:val="24"/>
        </w:rPr>
        <w:t xml:space="preserve">, conformado por la </w:t>
      </w:r>
      <w:r w:rsidRPr="00C85058">
        <w:rPr>
          <w:rFonts w:ascii="Arial" w:hAnsi="Arial" w:cs="Arial"/>
          <w:b/>
          <w:sz w:val="24"/>
          <w:szCs w:val="24"/>
        </w:rPr>
        <w:t>Planeación Operativa</w:t>
      </w:r>
      <w:r w:rsidRPr="00C85058">
        <w:rPr>
          <w:rFonts w:ascii="Arial" w:hAnsi="Arial" w:cs="Arial"/>
          <w:sz w:val="24"/>
          <w:szCs w:val="24"/>
        </w:rPr>
        <w:t xml:space="preserve"> de las dependencias de la administración pública municipal, realizada en el marco de la </w:t>
      </w:r>
      <w:r w:rsidRPr="00C85058">
        <w:rPr>
          <w:rFonts w:ascii="Arial" w:hAnsi="Arial" w:cs="Arial"/>
          <w:b/>
          <w:sz w:val="24"/>
          <w:szCs w:val="24"/>
        </w:rPr>
        <w:t>Planeación en base a Resultados (</w:t>
      </w:r>
      <w:proofErr w:type="spellStart"/>
      <w:r w:rsidRPr="00C85058">
        <w:rPr>
          <w:rFonts w:ascii="Arial" w:hAnsi="Arial" w:cs="Arial"/>
          <w:b/>
          <w:sz w:val="24"/>
          <w:szCs w:val="24"/>
        </w:rPr>
        <w:t>PbR</w:t>
      </w:r>
      <w:proofErr w:type="spellEnd"/>
      <w:r w:rsidRPr="00C85058">
        <w:rPr>
          <w:rFonts w:ascii="Arial" w:hAnsi="Arial" w:cs="Arial"/>
          <w:b/>
          <w:sz w:val="24"/>
          <w:szCs w:val="24"/>
        </w:rPr>
        <w:t xml:space="preserve"> 2022)</w:t>
      </w:r>
      <w:r w:rsidRPr="00C85058">
        <w:rPr>
          <w:rFonts w:ascii="Arial" w:hAnsi="Arial" w:cs="Arial"/>
          <w:sz w:val="24"/>
          <w:szCs w:val="24"/>
        </w:rPr>
        <w:t xml:space="preserve"> y el </w:t>
      </w:r>
      <w:r w:rsidRPr="00C85058">
        <w:rPr>
          <w:rFonts w:ascii="Arial" w:hAnsi="Arial" w:cs="Arial"/>
          <w:b/>
          <w:sz w:val="24"/>
          <w:szCs w:val="24"/>
        </w:rPr>
        <w:t xml:space="preserve">Sistema de Indicadores para el Desempeño Municipal (SID 2022) </w:t>
      </w:r>
      <w:r w:rsidRPr="00C85058">
        <w:rPr>
          <w:rFonts w:ascii="Arial" w:hAnsi="Arial" w:cs="Arial"/>
          <w:sz w:val="24"/>
          <w:szCs w:val="24"/>
        </w:rPr>
        <w:t>en su Primera Versión, de conformidad a los anexos.-------------------------------------------------------------------------------------------------------------------------------------------------------------------------------------------------------------------</w:t>
      </w:r>
      <w:r w:rsidRPr="00C85058">
        <w:rPr>
          <w:rFonts w:ascii="Arial" w:hAnsi="Arial" w:cs="Arial"/>
          <w:b/>
          <w:sz w:val="24"/>
          <w:szCs w:val="24"/>
        </w:rPr>
        <w:t>CUARTO.-</w:t>
      </w:r>
      <w:r w:rsidRPr="00C85058">
        <w:rPr>
          <w:rFonts w:ascii="Arial" w:hAnsi="Arial" w:cs="Arial"/>
          <w:sz w:val="24"/>
          <w:szCs w:val="24"/>
        </w:rPr>
        <w:t xml:space="preserve"> El Pleno del Concejo Municipal de San Pedro Tlaquepaque, aprueba y autoriza el </w:t>
      </w:r>
      <w:r w:rsidRPr="00C85058">
        <w:rPr>
          <w:rFonts w:ascii="Arial" w:hAnsi="Arial" w:cs="Arial"/>
          <w:b/>
          <w:sz w:val="24"/>
          <w:szCs w:val="24"/>
        </w:rPr>
        <w:t>Programa Anual de Evaluación 2021-2022</w:t>
      </w:r>
      <w:r w:rsidRPr="00C85058">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 de conformidad a los anexos.-----------------------------------------------------------------------------------------------------------------------</w:t>
      </w:r>
      <w:r w:rsidRPr="00C85058">
        <w:rPr>
          <w:rFonts w:ascii="Arial" w:hAnsi="Arial" w:cs="Arial"/>
          <w:b/>
          <w:sz w:val="24"/>
          <w:szCs w:val="24"/>
        </w:rPr>
        <w:t xml:space="preserve">QUINTO.- </w:t>
      </w:r>
      <w:r w:rsidRPr="00C85058">
        <w:rPr>
          <w:rFonts w:ascii="Arial" w:hAnsi="Arial" w:cs="Arial"/>
          <w:sz w:val="24"/>
          <w:szCs w:val="24"/>
        </w:rPr>
        <w:t xml:space="preserve"> El Pleno del Concejo Municipal de San Pedro Tlaquepaque, aprueba y autoriza al Titular de la Presidencia Municipal, de la Sindicatura y de la Tesorería Municipal, para que ejerzan el Presupuesto de Egresos del Municipio de San Pedro Tlaquepaque para el ejercicio fiscal 2022, de conformidad con las leyes y disposiciones aplicables   al    respecto,    así    como    realizar    las    adecuaciones    presupuestales correspondientes a las diversas clasificaciones emitidas por el Consejo Nacional de Armonización Contable y la Auditoria Superior del Estado de Jalisco, de </w:t>
      </w:r>
      <w:r w:rsidRPr="00C85058">
        <w:rPr>
          <w:rFonts w:ascii="Arial" w:hAnsi="Arial" w:cs="Arial"/>
          <w:sz w:val="24"/>
          <w:szCs w:val="24"/>
        </w:rPr>
        <w:lastRenderedPageBreak/>
        <w:t>acuerdo a la disponibilidad financiera y/o presupuestal del Ejercicio Fiscal 2022, así como para suscribir de manera conjunta todo tipo de contratos y convenios que se requieran para el eficaz ejercicio presupuestal.----------------------------------------------------------------------------------------------------------------</w:t>
      </w:r>
      <w:r w:rsidRPr="00C85058">
        <w:rPr>
          <w:rFonts w:ascii="Arial" w:hAnsi="Arial" w:cs="Arial"/>
          <w:b/>
          <w:sz w:val="24"/>
          <w:szCs w:val="24"/>
        </w:rPr>
        <w:t xml:space="preserve">SEXTO.- </w:t>
      </w:r>
      <w:r w:rsidRPr="00C85058">
        <w:rPr>
          <w:rFonts w:ascii="Arial" w:hAnsi="Arial" w:cs="Arial"/>
          <w:sz w:val="24"/>
          <w:szCs w:val="24"/>
        </w:rPr>
        <w:t>El Pleno del Concejo Municipal de San Pedro Tlaquepaque, aprueba y autoriza al Titular de la Tesorería Municipal para hacer los ajustes presupuestales conforme a la clasificación por objeto de gasto, correspondientes de acuerdo a la disponibilidad financiera que se presente en el Ejercicio Fiscal 2022.-----------------------------------------------------------------------------------------------------------------------------------------------------------------</w:t>
      </w:r>
      <w:r w:rsidR="0006674C">
        <w:rPr>
          <w:rFonts w:ascii="Arial" w:hAnsi="Arial" w:cs="Arial"/>
          <w:sz w:val="24"/>
          <w:szCs w:val="24"/>
        </w:rPr>
        <w:t>-</w:t>
      </w:r>
      <w:r w:rsidRPr="00C85058">
        <w:rPr>
          <w:rFonts w:ascii="Arial" w:hAnsi="Arial" w:cs="Arial"/>
          <w:b/>
          <w:sz w:val="24"/>
          <w:szCs w:val="24"/>
        </w:rPr>
        <w:t>SEPTIMO.-</w:t>
      </w:r>
      <w:r w:rsidRPr="00C85058">
        <w:rPr>
          <w:rFonts w:ascii="Arial" w:hAnsi="Arial" w:cs="Arial"/>
          <w:sz w:val="24"/>
          <w:szCs w:val="24"/>
        </w:rPr>
        <w:t xml:space="preserve"> El Pleno del Concejo Municipal de San Pedro Tlaquepaque, aprueba y autoriza las Disposiciones Generales con relación al Ejercicio, Control y Evaluación del Presupuesto de Egresos para el año 2022 de conformidad al anexo V.</w:t>
      </w:r>
    </w:p>
    <w:p w14:paraId="34B5F6CC" w14:textId="77777777" w:rsidR="00C85058" w:rsidRPr="00FB025F" w:rsidRDefault="00C85058" w:rsidP="00C85058">
      <w:pPr>
        <w:rPr>
          <w:rFonts w:ascii="Arial" w:hAnsi="Arial" w:cs="Arial"/>
          <w:b/>
          <w:u w:val="single"/>
        </w:rPr>
      </w:pPr>
      <w:r w:rsidRPr="00FB025F">
        <w:rPr>
          <w:rFonts w:ascii="Arial" w:hAnsi="Arial" w:cs="Arial"/>
          <w:b/>
          <w:u w:val="single"/>
        </w:rPr>
        <w:t>Anexo V del Dictamen de Presupuesto de Egresos 2022.</w:t>
      </w:r>
    </w:p>
    <w:p w14:paraId="43C9AE86" w14:textId="77777777" w:rsidR="00C85058" w:rsidRPr="00FB025F" w:rsidRDefault="00C85058" w:rsidP="00C85058">
      <w:pPr>
        <w:jc w:val="center"/>
        <w:rPr>
          <w:rFonts w:ascii="Arial" w:hAnsi="Arial" w:cs="Arial"/>
          <w:b/>
          <w:sz w:val="18"/>
          <w:szCs w:val="18"/>
        </w:rPr>
      </w:pPr>
      <w:r w:rsidRPr="00FB025F">
        <w:rPr>
          <w:rFonts w:ascii="Arial" w:hAnsi="Arial" w:cs="Arial"/>
          <w:b/>
          <w:sz w:val="18"/>
          <w:szCs w:val="18"/>
        </w:rPr>
        <w:t>DISPOSICIONES GENERALES</w:t>
      </w:r>
    </w:p>
    <w:p w14:paraId="2B393049"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I</w:t>
      </w:r>
    </w:p>
    <w:p w14:paraId="4BFE1FAF"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DISPOSICIONES PRELIMINARES</w:t>
      </w:r>
    </w:p>
    <w:p w14:paraId="6F125B22"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2"/>
          <w:szCs w:val="2"/>
        </w:rPr>
      </w:pPr>
    </w:p>
    <w:p w14:paraId="2E3F0A09"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1.-</w:t>
      </w:r>
      <w:r w:rsidRPr="00FB025F">
        <w:rPr>
          <w:rFonts w:ascii="Arial" w:hAnsi="Arial" w:cs="Arial"/>
          <w:sz w:val="18"/>
          <w:szCs w:val="18"/>
        </w:rPr>
        <w:t>El ejercicio, control y la evaluación del Gasto Público Municipal para el Ejercicio Fiscal 2022, se realizará conforme las disposiciones de este Presupuesto, Capitulo Primero del Presupuesto de Egresos, de la Ley de Hacienda Municipal del Estado de Jalisco y las demás aplicables en la materia.</w:t>
      </w:r>
    </w:p>
    <w:p w14:paraId="4370B74A"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En la ejecución del gasto público municipal, las Dependencias deberán realizar sus actividades con sujeción a los objetivos, estrategias y prioridades establecidos en el Plan Municipal de Desarrollo y demás disposiciones aprobadas en este Presupuesto.</w:t>
      </w:r>
    </w:p>
    <w:p w14:paraId="56345850"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El Presupuesto de Egresos comprende del 1o, de enero al 31 de diciembre del año 2022.</w:t>
      </w:r>
    </w:p>
    <w:p w14:paraId="312CEB60"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2.-</w:t>
      </w:r>
      <w:r w:rsidRPr="00FB025F">
        <w:rPr>
          <w:rFonts w:ascii="Arial" w:hAnsi="Arial" w:cs="Arial"/>
          <w:sz w:val="18"/>
          <w:szCs w:val="18"/>
        </w:rPr>
        <w:t>Para los efectos de este Presupuesto se entenderá por:</w:t>
      </w:r>
    </w:p>
    <w:p w14:paraId="234E9473"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sz w:val="18"/>
          <w:szCs w:val="18"/>
        </w:rPr>
        <w:t>I.- Titular de la Presidencia Municipal: Al Titular del Gobierno Municipal.</w:t>
      </w:r>
    </w:p>
    <w:p w14:paraId="18A1B9B3" w14:textId="77777777" w:rsidR="00C85058" w:rsidRPr="00FB025F" w:rsidRDefault="00C85058" w:rsidP="00C85058">
      <w:pPr>
        <w:widowControl w:val="0"/>
        <w:autoSpaceDE w:val="0"/>
        <w:autoSpaceDN w:val="0"/>
        <w:adjustRightInd w:val="0"/>
        <w:jc w:val="both"/>
        <w:rPr>
          <w:rFonts w:ascii="Arial" w:hAnsi="Arial" w:cs="Arial"/>
          <w:sz w:val="4"/>
          <w:szCs w:val="4"/>
        </w:rPr>
      </w:pPr>
    </w:p>
    <w:p w14:paraId="0F5DCB2B" w14:textId="77777777" w:rsidR="00C85058" w:rsidRPr="00FB025F" w:rsidRDefault="00C85058" w:rsidP="00C85058">
      <w:pPr>
        <w:widowControl w:val="0"/>
        <w:numPr>
          <w:ilvl w:val="0"/>
          <w:numId w:val="2"/>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 xml:space="preserve">Dependencias: A las Coordinaciones Generales, Direcciones Generales y Direcciones de Área. </w:t>
      </w:r>
    </w:p>
    <w:p w14:paraId="1C47DA82" w14:textId="77777777" w:rsidR="00C85058" w:rsidRPr="00FB025F" w:rsidRDefault="00C85058" w:rsidP="00C85058">
      <w:pPr>
        <w:widowControl w:val="0"/>
        <w:autoSpaceDE w:val="0"/>
        <w:autoSpaceDN w:val="0"/>
        <w:adjustRightInd w:val="0"/>
        <w:jc w:val="both"/>
        <w:rPr>
          <w:rFonts w:ascii="Arial" w:hAnsi="Arial" w:cs="Arial"/>
          <w:sz w:val="6"/>
          <w:szCs w:val="6"/>
        </w:rPr>
      </w:pPr>
    </w:p>
    <w:p w14:paraId="0B967550" w14:textId="77777777" w:rsidR="00C85058" w:rsidRPr="00FB025F" w:rsidRDefault="00C85058" w:rsidP="00C85058">
      <w:pPr>
        <w:widowControl w:val="0"/>
        <w:numPr>
          <w:ilvl w:val="0"/>
          <w:numId w:val="3"/>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Unidad Presupuestal: Al Ayuntamiento, la Presidencia Municipal, así como las Dependencias que tengan asignación financiera directa para el ejercicio de sus funciones.</w:t>
      </w:r>
    </w:p>
    <w:p w14:paraId="261F2780" w14:textId="77777777" w:rsidR="00C85058" w:rsidRPr="00FB025F" w:rsidRDefault="00C85058" w:rsidP="00C85058">
      <w:pPr>
        <w:widowControl w:val="0"/>
        <w:autoSpaceDE w:val="0"/>
        <w:autoSpaceDN w:val="0"/>
        <w:adjustRightInd w:val="0"/>
        <w:jc w:val="both"/>
        <w:rPr>
          <w:rFonts w:ascii="Arial" w:hAnsi="Arial" w:cs="Arial"/>
          <w:sz w:val="8"/>
          <w:szCs w:val="8"/>
        </w:rPr>
      </w:pPr>
    </w:p>
    <w:p w14:paraId="143B1E23" w14:textId="77777777" w:rsidR="00C85058" w:rsidRPr="00FB025F" w:rsidRDefault="00C85058" w:rsidP="00C85058">
      <w:pPr>
        <w:widowControl w:val="0"/>
        <w:numPr>
          <w:ilvl w:val="0"/>
          <w:numId w:val="4"/>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 xml:space="preserve">Clave y Partida Presupuestal: Es la codificación completa que sistematiza la información del Presupuesto de Egresos de acuerdo con los catálogos: Por Objeto del Gasto. </w:t>
      </w:r>
    </w:p>
    <w:p w14:paraId="3AFFE6E1" w14:textId="77777777" w:rsidR="00C85058" w:rsidRPr="00FB025F" w:rsidRDefault="00C85058" w:rsidP="00C85058">
      <w:pPr>
        <w:widowControl w:val="0"/>
        <w:autoSpaceDE w:val="0"/>
        <w:autoSpaceDN w:val="0"/>
        <w:adjustRightInd w:val="0"/>
        <w:jc w:val="both"/>
        <w:rPr>
          <w:rFonts w:ascii="Arial" w:hAnsi="Arial" w:cs="Arial"/>
          <w:sz w:val="6"/>
          <w:szCs w:val="6"/>
        </w:rPr>
      </w:pPr>
    </w:p>
    <w:p w14:paraId="04F46A07" w14:textId="53D5BC49"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 xml:space="preserve">La Tesorería Municipal estará facultada para interpretar las disposiciones del presente Presupuesto para efectos administrativos, y establecer para las dependencias, las medidas conducentes para su correcta aplicación con el objeto de mejorar la eficiencia y </w:t>
      </w:r>
      <w:proofErr w:type="gramStart"/>
      <w:r w:rsidRPr="00FB025F">
        <w:rPr>
          <w:rFonts w:ascii="Arial" w:hAnsi="Arial" w:cs="Arial"/>
          <w:sz w:val="18"/>
          <w:szCs w:val="18"/>
        </w:rPr>
        <w:t>la  eficacia</w:t>
      </w:r>
      <w:proofErr w:type="gramEnd"/>
      <w:r w:rsidRPr="00FB025F">
        <w:rPr>
          <w:rFonts w:ascii="Arial" w:hAnsi="Arial" w:cs="Arial"/>
          <w:sz w:val="18"/>
          <w:szCs w:val="18"/>
        </w:rPr>
        <w:t xml:space="preserve">  en  el  ejercicio  de  los  recursos  públicos,  así como el control presupuestario de los mismos. Asimismo, hará del conocimiento de las Dependencias, las recomendaciones que emita sobre estas medidas.</w:t>
      </w:r>
    </w:p>
    <w:p w14:paraId="2F945008"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67CF134D"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3.-</w:t>
      </w:r>
      <w:r w:rsidRPr="00FB025F">
        <w:rPr>
          <w:rFonts w:ascii="Arial" w:hAnsi="Arial" w:cs="Arial"/>
          <w:sz w:val="18"/>
          <w:szCs w:val="18"/>
        </w:rPr>
        <w:t xml:space="preserve">Se autoriza a la C. Los Titulares de la Presidencia Municipal y de la Tesorería Municipal, para manejar los fondos del Erario Municipal por conducto de las Instituciones de Crédito que se consideren convenientes; debiéndose manejar las cuentas citadas con firmas mancomunadas de los titulares de </w:t>
      </w:r>
      <w:proofErr w:type="gramStart"/>
      <w:r w:rsidRPr="00FB025F">
        <w:rPr>
          <w:rFonts w:ascii="Arial" w:hAnsi="Arial" w:cs="Arial"/>
          <w:sz w:val="18"/>
          <w:szCs w:val="18"/>
        </w:rPr>
        <w:t>la  Presidencia</w:t>
      </w:r>
      <w:proofErr w:type="gramEnd"/>
      <w:r w:rsidRPr="00FB025F">
        <w:rPr>
          <w:rFonts w:ascii="Arial" w:hAnsi="Arial" w:cs="Arial"/>
          <w:sz w:val="18"/>
          <w:szCs w:val="18"/>
        </w:rPr>
        <w:t xml:space="preserve"> Municipal y de la Tesorería  Municipal o en su caso de los Servidores Públicos en los que deleguen sus facultades.</w:t>
      </w:r>
    </w:p>
    <w:p w14:paraId="0E246D5B"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2684039E"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4</w:t>
      </w:r>
      <w:r w:rsidRPr="00FB025F">
        <w:rPr>
          <w:rFonts w:ascii="Arial" w:hAnsi="Arial" w:cs="Arial"/>
          <w:sz w:val="18"/>
          <w:szCs w:val="18"/>
        </w:rPr>
        <w:t>.-La partida Previsiones de carácter laboral, económica y de seguridad social es decir el Impacto al Salario, se ejercerá de conformidad con los incrementos salariales que para el ejercicio fiscal 2022 que autorice el Ayuntamiento.</w:t>
      </w:r>
    </w:p>
    <w:p w14:paraId="318B89C9"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51319F23"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Articulo 5.-</w:t>
      </w:r>
      <w:r w:rsidRPr="00FB025F">
        <w:rPr>
          <w:rFonts w:ascii="Arial" w:hAnsi="Arial" w:cs="Arial"/>
          <w:sz w:val="18"/>
          <w:szCs w:val="18"/>
        </w:rPr>
        <w:t xml:space="preserve">Se autoriza el fondo fijo de caja, hasta por la cantidad de </w:t>
      </w:r>
      <w:r w:rsidRPr="00FB025F">
        <w:rPr>
          <w:rFonts w:ascii="Arial" w:hAnsi="Arial" w:cs="Arial"/>
          <w:b/>
          <w:bCs/>
          <w:sz w:val="18"/>
          <w:szCs w:val="18"/>
        </w:rPr>
        <w:t xml:space="preserve">$50,000.00 </w:t>
      </w:r>
      <w:r w:rsidRPr="00FB025F">
        <w:rPr>
          <w:rFonts w:ascii="Arial" w:hAnsi="Arial" w:cs="Arial"/>
          <w:sz w:val="18"/>
          <w:szCs w:val="18"/>
        </w:rPr>
        <w:t>(Cincuenta mil pesos 00/100 m.n.) al titular de la Tesorería Municipal, para efectos de liquidez en las operaciones de las Cajas Recaudadoras.</w:t>
      </w:r>
    </w:p>
    <w:p w14:paraId="77B2E79D"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256C7370"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6</w:t>
      </w:r>
      <w:r w:rsidRPr="00FB025F">
        <w:rPr>
          <w:rFonts w:ascii="Arial" w:hAnsi="Arial" w:cs="Arial"/>
          <w:sz w:val="18"/>
          <w:szCs w:val="18"/>
        </w:rPr>
        <w:t xml:space="preserve">.-Se autoriza el fondo revolvente, hasta por la cantidad de </w:t>
      </w:r>
      <w:r w:rsidRPr="00FB025F">
        <w:rPr>
          <w:rFonts w:ascii="Arial" w:hAnsi="Arial" w:cs="Arial"/>
          <w:b/>
          <w:bCs/>
          <w:sz w:val="18"/>
          <w:szCs w:val="18"/>
        </w:rPr>
        <w:t>$500,000.00</w:t>
      </w:r>
      <w:r w:rsidRPr="00FB025F">
        <w:rPr>
          <w:rFonts w:ascii="Arial" w:hAnsi="Arial" w:cs="Arial"/>
          <w:sz w:val="18"/>
          <w:szCs w:val="18"/>
        </w:rPr>
        <w:t xml:space="preserve"> (Quinientos mil pesos 00/100 m.n.) para el pago de gastos menores, autorizándose al Tesorero Municipal, para efectuar la distribución conforme a las necesidades de cada dependencia.</w:t>
      </w:r>
    </w:p>
    <w:p w14:paraId="4C955DD6" w14:textId="77777777" w:rsidR="00C85058" w:rsidRPr="00FB025F" w:rsidRDefault="00C85058" w:rsidP="00C85058">
      <w:pPr>
        <w:widowControl w:val="0"/>
        <w:suppressAutoHyphens/>
        <w:autoSpaceDE w:val="0"/>
        <w:autoSpaceDN w:val="0"/>
        <w:adjustRightInd w:val="0"/>
        <w:jc w:val="both"/>
        <w:rPr>
          <w:rFonts w:ascii="Arial" w:hAnsi="Arial" w:cs="Arial"/>
          <w:b/>
          <w:sz w:val="2"/>
          <w:szCs w:val="2"/>
        </w:rPr>
      </w:pPr>
    </w:p>
    <w:p w14:paraId="193DC5E4" w14:textId="77777777" w:rsidR="00C85058" w:rsidRPr="00FB025F" w:rsidRDefault="00C85058" w:rsidP="00C85058">
      <w:pPr>
        <w:widowControl w:val="0"/>
        <w:suppressAutoHyphens/>
        <w:autoSpaceDE w:val="0"/>
        <w:autoSpaceDN w:val="0"/>
        <w:adjustRightInd w:val="0"/>
        <w:jc w:val="both"/>
        <w:rPr>
          <w:rFonts w:ascii="Arial" w:hAnsi="Arial" w:cs="Arial"/>
          <w:sz w:val="18"/>
          <w:szCs w:val="18"/>
        </w:rPr>
      </w:pPr>
      <w:r w:rsidRPr="00FB025F">
        <w:rPr>
          <w:rFonts w:ascii="Arial" w:hAnsi="Arial" w:cs="Arial"/>
          <w:sz w:val="18"/>
          <w:szCs w:val="18"/>
        </w:rPr>
        <w:t>Se faculta al titular de la Tesorería Municipal y la Contraloría Ciudadana para que determinen y emitan los lineamientos para el control, registro y manejo de los fondos fijos, fondos revolventes y gastos a comprobar.</w:t>
      </w:r>
    </w:p>
    <w:p w14:paraId="71DD8BEC"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5B4DE39B"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7.-</w:t>
      </w:r>
      <w:r w:rsidRPr="00FB025F">
        <w:rPr>
          <w:rFonts w:ascii="Arial" w:hAnsi="Arial" w:cs="Arial"/>
          <w:sz w:val="18"/>
          <w:szCs w:val="18"/>
        </w:rPr>
        <w:t>La disposición de la totalidad de los ingresos por concepto de pago de Gastos de Ejecución, se estará a lo dispuesto por los Lineamientos y Disposiciones emitidas por la propia Tesorería Municipal.</w:t>
      </w:r>
    </w:p>
    <w:p w14:paraId="56218959"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5F9F0594"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 xml:space="preserve">CAPITULO II </w:t>
      </w:r>
    </w:p>
    <w:p w14:paraId="72A5EE55"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DE LAS EROGACIONES</w:t>
      </w:r>
    </w:p>
    <w:p w14:paraId="62B51E79"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595F01DD"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8.-</w:t>
      </w:r>
      <w:r w:rsidRPr="00FB025F">
        <w:rPr>
          <w:rFonts w:ascii="Arial" w:hAnsi="Arial" w:cs="Arial"/>
          <w:sz w:val="18"/>
          <w:szCs w:val="18"/>
        </w:rPr>
        <w:t xml:space="preserve">Las asignaciones presupuestales señaladas en los anteriores puntos de Acuerdo de este </w:t>
      </w:r>
      <w:r w:rsidRPr="00FB025F">
        <w:rPr>
          <w:rFonts w:ascii="Arial" w:hAnsi="Arial" w:cs="Arial"/>
          <w:sz w:val="18"/>
          <w:szCs w:val="18"/>
        </w:rPr>
        <w:lastRenderedPageBreak/>
        <w:t xml:space="preserve">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Tesorería Municipal. </w:t>
      </w:r>
    </w:p>
    <w:p w14:paraId="2CD7696E"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9.-</w:t>
      </w:r>
      <w:r w:rsidRPr="00FB025F">
        <w:rPr>
          <w:rFonts w:ascii="Arial" w:hAnsi="Arial" w:cs="Arial"/>
          <w:sz w:val="18"/>
          <w:szCs w:val="18"/>
        </w:rPr>
        <w:t>El gasto en servicios personales contenido en el presupuesto comprende a la totalidad de los recursos para cubrir las remuneraciones, prestaciones, estímulos y, en general, todas las percepciones que se cubren a los servidores públicos.</w:t>
      </w:r>
    </w:p>
    <w:p w14:paraId="5EF47B3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14:paraId="180BCC2D"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17A4AAD3"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Los citados recursos están sujetos al cumplimiento de las obligaciones fiscales, conforme a las disposiciones aplicables.</w:t>
      </w:r>
    </w:p>
    <w:p w14:paraId="233A1747" w14:textId="77777777" w:rsidR="00C85058" w:rsidRPr="00FB025F" w:rsidRDefault="00C85058" w:rsidP="00C85058">
      <w:pPr>
        <w:widowControl w:val="0"/>
        <w:autoSpaceDE w:val="0"/>
        <w:autoSpaceDN w:val="0"/>
        <w:adjustRightInd w:val="0"/>
        <w:jc w:val="both"/>
        <w:rPr>
          <w:rFonts w:ascii="Arial" w:hAnsi="Arial" w:cs="Arial"/>
          <w:sz w:val="2"/>
          <w:szCs w:val="2"/>
        </w:rPr>
      </w:pPr>
    </w:p>
    <w:p w14:paraId="069BC23B"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10.-</w:t>
      </w:r>
      <w:r w:rsidRPr="00FB025F">
        <w:rPr>
          <w:rFonts w:ascii="Arial" w:hAnsi="Arial" w:cs="Arial"/>
          <w:sz w:val="18"/>
          <w:szCs w:val="18"/>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14:paraId="20771732"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III</w:t>
      </w:r>
    </w:p>
    <w:p w14:paraId="13C190C4"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DEL EJERCICIO DEL GASTO</w:t>
      </w:r>
    </w:p>
    <w:p w14:paraId="03DB5A24"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11.</w:t>
      </w:r>
      <w:r w:rsidRPr="00FB025F">
        <w:rPr>
          <w:rFonts w:ascii="Arial" w:hAnsi="Arial" w:cs="Arial"/>
          <w:sz w:val="18"/>
          <w:szCs w:val="18"/>
        </w:rPr>
        <w:t xml:space="preserve"> En el ejercicio del presupuesto, las dependencias se sujetarán estrictamente a los lineamientos, criterios y calendarios de gasto que establezca la Tesorería Municipal.</w:t>
      </w:r>
    </w:p>
    <w:p w14:paraId="111DCDA1"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3F6655F5"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12.-</w:t>
      </w:r>
      <w:r w:rsidRPr="00FB025F">
        <w:rPr>
          <w:rFonts w:ascii="Arial" w:hAnsi="Arial" w:cs="Arial"/>
          <w:sz w:val="18"/>
          <w:szCs w:val="18"/>
        </w:rPr>
        <w:t xml:space="preserve">El ejercicio del gasto público municipal comprende el manejo y aplicación de los recursos para dar cumplimiento a los objetivos y metas de los programas y proyectos aprobados que realicen las Dependencias. </w:t>
      </w:r>
    </w:p>
    <w:p w14:paraId="53FC61E2" w14:textId="77777777" w:rsidR="00C85058" w:rsidRPr="00FB025F" w:rsidRDefault="00C85058" w:rsidP="00C85058">
      <w:pPr>
        <w:widowControl w:val="0"/>
        <w:autoSpaceDE w:val="0"/>
        <w:autoSpaceDN w:val="0"/>
        <w:adjustRightInd w:val="0"/>
        <w:jc w:val="both"/>
        <w:rPr>
          <w:rFonts w:ascii="Arial" w:hAnsi="Arial" w:cs="Arial"/>
          <w:sz w:val="2"/>
          <w:szCs w:val="2"/>
        </w:rPr>
      </w:pPr>
    </w:p>
    <w:p w14:paraId="1443F8B1"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13</w:t>
      </w:r>
      <w:r w:rsidRPr="00FB025F">
        <w:rPr>
          <w:rFonts w:ascii="Arial" w:hAnsi="Arial" w:cs="Arial"/>
          <w:sz w:val="18"/>
          <w:szCs w:val="18"/>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14:paraId="0EA84CC2" w14:textId="77777777" w:rsidR="00C85058" w:rsidRPr="00FB025F" w:rsidRDefault="00C85058" w:rsidP="00C85058">
      <w:pPr>
        <w:widowControl w:val="0"/>
        <w:autoSpaceDE w:val="0"/>
        <w:autoSpaceDN w:val="0"/>
        <w:adjustRightInd w:val="0"/>
        <w:jc w:val="both"/>
        <w:rPr>
          <w:rFonts w:ascii="Arial" w:hAnsi="Arial" w:cs="Arial"/>
          <w:sz w:val="2"/>
          <w:szCs w:val="2"/>
        </w:rPr>
      </w:pPr>
    </w:p>
    <w:p w14:paraId="699579A1"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Todo gasto municipal deberá reunir los siguientes requisitos:</w:t>
      </w:r>
    </w:p>
    <w:p w14:paraId="2667F673" w14:textId="77777777" w:rsidR="00C85058" w:rsidRPr="00FB025F" w:rsidRDefault="00C85058" w:rsidP="00C85058">
      <w:pPr>
        <w:widowControl w:val="0"/>
        <w:autoSpaceDE w:val="0"/>
        <w:autoSpaceDN w:val="0"/>
        <w:adjustRightInd w:val="0"/>
        <w:jc w:val="both"/>
        <w:rPr>
          <w:rFonts w:ascii="Arial" w:hAnsi="Arial" w:cs="Arial"/>
          <w:sz w:val="2"/>
          <w:szCs w:val="2"/>
        </w:rPr>
      </w:pPr>
    </w:p>
    <w:p w14:paraId="7D664EE6" w14:textId="77777777" w:rsidR="00C85058" w:rsidRPr="00FB025F" w:rsidRDefault="00C85058" w:rsidP="00C85058">
      <w:pPr>
        <w:widowControl w:val="0"/>
        <w:numPr>
          <w:ilvl w:val="0"/>
          <w:numId w:val="5"/>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Estar presupuestado.</w:t>
      </w:r>
    </w:p>
    <w:p w14:paraId="58EDC570"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34BC4B81" w14:textId="77777777" w:rsidR="00C85058" w:rsidRPr="00FB025F" w:rsidRDefault="00C85058" w:rsidP="00C85058">
      <w:pPr>
        <w:widowControl w:val="0"/>
        <w:numPr>
          <w:ilvl w:val="0"/>
          <w:numId w:val="6"/>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Ser un gasto normal y propio de la actividad municipal.</w:t>
      </w:r>
    </w:p>
    <w:p w14:paraId="36A96A55"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1C6109E2" w14:textId="77777777" w:rsidR="00C85058" w:rsidRPr="00FB025F" w:rsidRDefault="00C85058" w:rsidP="00C85058">
      <w:pPr>
        <w:widowControl w:val="0"/>
        <w:numPr>
          <w:ilvl w:val="0"/>
          <w:numId w:val="7"/>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Ser necesario de acuerdo a las disposiciones aprobadas y a las prioridades establecidas.</w:t>
      </w:r>
    </w:p>
    <w:p w14:paraId="51C4F61F"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0C22E6FF" w14:textId="77777777" w:rsidR="00C85058" w:rsidRPr="00FB025F" w:rsidRDefault="00C85058" w:rsidP="00C85058">
      <w:pPr>
        <w:widowControl w:val="0"/>
        <w:numPr>
          <w:ilvl w:val="0"/>
          <w:numId w:val="8"/>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Estar debidamente comprobado y justificado.</w:t>
      </w:r>
    </w:p>
    <w:p w14:paraId="32046F0C" w14:textId="77777777" w:rsidR="00C85058" w:rsidRPr="00FB025F" w:rsidRDefault="00C85058" w:rsidP="00C85058">
      <w:pPr>
        <w:widowControl w:val="0"/>
        <w:autoSpaceDE w:val="0"/>
        <w:autoSpaceDN w:val="0"/>
        <w:adjustRightInd w:val="0"/>
        <w:jc w:val="both"/>
        <w:rPr>
          <w:rFonts w:ascii="Arial" w:hAnsi="Arial" w:cs="Arial"/>
          <w:sz w:val="6"/>
          <w:szCs w:val="6"/>
        </w:rPr>
      </w:pPr>
    </w:p>
    <w:p w14:paraId="6F24F1DA"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14.</w:t>
      </w:r>
      <w:r w:rsidRPr="00FB025F">
        <w:rPr>
          <w:rFonts w:ascii="Arial" w:hAnsi="Arial" w:cs="Arial"/>
          <w:sz w:val="18"/>
          <w:szCs w:val="18"/>
        </w:rPr>
        <w:t>-En ningún caso y bajo ninguna circunstancia, podrán ejercerse recursos públicos en beneficio o perjuicio de la imagen de algún gobernante, persona física o jurídica.</w:t>
      </w:r>
    </w:p>
    <w:p w14:paraId="775F37DF" w14:textId="77777777" w:rsidR="00C85058" w:rsidRPr="00FB025F" w:rsidRDefault="00C85058" w:rsidP="00C85058">
      <w:pPr>
        <w:widowControl w:val="0"/>
        <w:autoSpaceDE w:val="0"/>
        <w:autoSpaceDN w:val="0"/>
        <w:adjustRightInd w:val="0"/>
        <w:jc w:val="both"/>
        <w:rPr>
          <w:rFonts w:ascii="Arial" w:hAnsi="Arial" w:cs="Arial"/>
          <w:sz w:val="2"/>
          <w:szCs w:val="2"/>
        </w:rPr>
      </w:pPr>
    </w:p>
    <w:p w14:paraId="1AEF53A2"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15</w:t>
      </w:r>
      <w:r w:rsidRPr="00FB025F">
        <w:rPr>
          <w:rFonts w:ascii="Arial" w:hAnsi="Arial" w:cs="Arial"/>
          <w:sz w:val="18"/>
          <w:szCs w:val="18"/>
        </w:rPr>
        <w:t>.-El titular de la Tesorería Municipal autorizará, previamente, los compromisos, pagos o erogaciones de fondos que deban hacerse, con cargo al Presupuesto de Egresos.</w:t>
      </w:r>
    </w:p>
    <w:p w14:paraId="6A683DCC" w14:textId="77777777" w:rsidR="00C85058" w:rsidRPr="00FB025F" w:rsidRDefault="00C85058" w:rsidP="00C85058">
      <w:pPr>
        <w:widowControl w:val="0"/>
        <w:autoSpaceDE w:val="0"/>
        <w:autoSpaceDN w:val="0"/>
        <w:adjustRightInd w:val="0"/>
        <w:jc w:val="both"/>
        <w:rPr>
          <w:rFonts w:ascii="Arial" w:hAnsi="Arial" w:cs="Arial"/>
          <w:sz w:val="2"/>
          <w:szCs w:val="2"/>
        </w:rPr>
      </w:pPr>
    </w:p>
    <w:p w14:paraId="3C17B40B"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16</w:t>
      </w:r>
      <w:r w:rsidRPr="00FB025F">
        <w:rPr>
          <w:rFonts w:ascii="Arial" w:hAnsi="Arial" w:cs="Arial"/>
          <w:sz w:val="18"/>
          <w:szCs w:val="18"/>
        </w:rPr>
        <w:t xml:space="preserve">.-El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examinará y autorizará con su firma dentro de los límites presupuestales, los contratos y demás actos que impongan obligaciones pecuniarias para el Municipio.</w:t>
      </w:r>
    </w:p>
    <w:p w14:paraId="7462EA47"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7000007E"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Previo al trámite de pago, el titular de la Tesorería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titular de la Tesorería Municipal por conducto del titular de la Dirección de Egresos, emitirá la orden de pago que será la base para generar los pagos respectivos.</w:t>
      </w:r>
    </w:p>
    <w:p w14:paraId="4B1FD038" w14:textId="77777777" w:rsidR="00C85058" w:rsidRPr="00FB025F" w:rsidRDefault="00C85058" w:rsidP="00C85058">
      <w:pPr>
        <w:widowControl w:val="0"/>
        <w:autoSpaceDE w:val="0"/>
        <w:autoSpaceDN w:val="0"/>
        <w:adjustRightInd w:val="0"/>
        <w:jc w:val="both"/>
        <w:rPr>
          <w:rFonts w:ascii="Arial" w:hAnsi="Arial" w:cs="Arial"/>
          <w:sz w:val="2"/>
          <w:szCs w:val="2"/>
        </w:rPr>
      </w:pPr>
    </w:p>
    <w:p w14:paraId="1E83C44B"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17</w:t>
      </w:r>
      <w:r w:rsidRPr="00FB025F">
        <w:rPr>
          <w:rFonts w:ascii="Arial" w:hAnsi="Arial" w:cs="Arial"/>
          <w:sz w:val="18"/>
          <w:szCs w:val="18"/>
        </w:rPr>
        <w:t>.-El titular de la Tesorería Municipal deberá autorizar y registrar los créditos a cargo del Municipio y los que avale, de acuerdo con lo establecido por la Ley de Deuda Pública del Estado de Jalisco y sus Municipios.</w:t>
      </w:r>
    </w:p>
    <w:p w14:paraId="400E43D1" w14:textId="77777777" w:rsidR="00C85058" w:rsidRPr="00FB025F" w:rsidRDefault="00C85058" w:rsidP="00C85058">
      <w:pPr>
        <w:widowControl w:val="0"/>
        <w:autoSpaceDE w:val="0"/>
        <w:autoSpaceDN w:val="0"/>
        <w:adjustRightInd w:val="0"/>
        <w:jc w:val="both"/>
        <w:rPr>
          <w:rFonts w:ascii="Arial" w:hAnsi="Arial" w:cs="Arial"/>
          <w:sz w:val="2"/>
          <w:szCs w:val="2"/>
        </w:rPr>
      </w:pPr>
    </w:p>
    <w:p w14:paraId="7E4C8935"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18</w:t>
      </w:r>
      <w:r w:rsidRPr="00FB025F">
        <w:rPr>
          <w:rFonts w:ascii="Arial" w:hAnsi="Arial" w:cs="Arial"/>
          <w:sz w:val="18"/>
          <w:szCs w:val="18"/>
        </w:rPr>
        <w:t>.-El titular de la Tesorería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la Contraloría Ciudadana y la Auditoria Superior del Estado de Jalisco tengan al respecto.</w:t>
      </w:r>
    </w:p>
    <w:p w14:paraId="59389FC0" w14:textId="77777777" w:rsidR="00C85058" w:rsidRPr="00FB025F" w:rsidRDefault="00C85058" w:rsidP="00C85058">
      <w:pPr>
        <w:widowControl w:val="0"/>
        <w:autoSpaceDE w:val="0"/>
        <w:autoSpaceDN w:val="0"/>
        <w:adjustRightInd w:val="0"/>
        <w:jc w:val="both"/>
        <w:rPr>
          <w:rFonts w:ascii="Arial" w:hAnsi="Arial" w:cs="Arial"/>
          <w:sz w:val="2"/>
          <w:szCs w:val="2"/>
        </w:rPr>
      </w:pPr>
    </w:p>
    <w:p w14:paraId="6C557F5C"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19</w:t>
      </w:r>
      <w:r w:rsidRPr="00FB025F">
        <w:rPr>
          <w:rFonts w:ascii="Arial" w:hAnsi="Arial" w:cs="Arial"/>
          <w:sz w:val="18"/>
          <w:szCs w:val="18"/>
        </w:rPr>
        <w:t xml:space="preserve">.-El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formulará mensualmente el estado de origen y aplicación de los recursos financieros es base a la estructura contable y deberá prever dicha estructura una </w:t>
      </w:r>
      <w:proofErr w:type="spellStart"/>
      <w:r w:rsidRPr="00FB025F">
        <w:rPr>
          <w:rFonts w:ascii="Arial" w:hAnsi="Arial" w:cs="Arial"/>
          <w:sz w:val="18"/>
          <w:szCs w:val="18"/>
        </w:rPr>
        <w:t>ves</w:t>
      </w:r>
      <w:proofErr w:type="spellEnd"/>
      <w:r w:rsidRPr="00FB025F">
        <w:rPr>
          <w:rFonts w:ascii="Arial" w:hAnsi="Arial" w:cs="Arial"/>
          <w:sz w:val="18"/>
          <w:szCs w:val="18"/>
        </w:rPr>
        <w:t xml:space="preserve"> que entre en vigor y sea emitida por el Consejo Nacional de Armonización Contable en base a la Ley General de Contabilidad Gubernamental.</w:t>
      </w:r>
    </w:p>
    <w:p w14:paraId="2703DADE" w14:textId="77777777" w:rsidR="00C85058" w:rsidRPr="00FB025F" w:rsidRDefault="00C85058" w:rsidP="00C85058">
      <w:pPr>
        <w:widowControl w:val="0"/>
        <w:autoSpaceDE w:val="0"/>
        <w:autoSpaceDN w:val="0"/>
        <w:adjustRightInd w:val="0"/>
        <w:jc w:val="both"/>
        <w:rPr>
          <w:rFonts w:ascii="Arial" w:hAnsi="Arial" w:cs="Arial"/>
          <w:sz w:val="2"/>
          <w:szCs w:val="2"/>
        </w:rPr>
      </w:pPr>
    </w:p>
    <w:p w14:paraId="59F04698"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lastRenderedPageBreak/>
        <w:t>Artículo</w:t>
      </w:r>
      <w:r w:rsidRPr="00FB025F">
        <w:rPr>
          <w:rFonts w:ascii="Arial" w:hAnsi="Arial" w:cs="Arial"/>
          <w:sz w:val="18"/>
          <w:szCs w:val="18"/>
        </w:rPr>
        <w:t xml:space="preserve"> </w:t>
      </w:r>
      <w:r w:rsidRPr="00FB025F">
        <w:rPr>
          <w:rFonts w:ascii="Arial" w:hAnsi="Arial" w:cs="Arial"/>
          <w:b/>
          <w:bCs/>
          <w:sz w:val="18"/>
          <w:szCs w:val="18"/>
        </w:rPr>
        <w:t>20</w:t>
      </w:r>
      <w:r w:rsidRPr="00FB025F">
        <w:rPr>
          <w:rFonts w:ascii="Arial" w:hAnsi="Arial" w:cs="Arial"/>
          <w:sz w:val="18"/>
          <w:szCs w:val="18"/>
        </w:rPr>
        <w:t>.-Los pagos que, con cargo al Presupuesto de Egresos y los establecidos por otras disposiciones aplicables, efectúe el Municipio, se realizarán por el titular de la Tesorería Municipal a través de la Dirección de Egresos, previa revisión legal y administrativa del documento generador del gasto.</w:t>
      </w:r>
    </w:p>
    <w:p w14:paraId="71D12E26" w14:textId="77777777" w:rsidR="00C85058" w:rsidRPr="00FB025F" w:rsidRDefault="00C85058" w:rsidP="00C85058">
      <w:pPr>
        <w:widowControl w:val="0"/>
        <w:autoSpaceDE w:val="0"/>
        <w:autoSpaceDN w:val="0"/>
        <w:adjustRightInd w:val="0"/>
        <w:jc w:val="both"/>
        <w:rPr>
          <w:rFonts w:ascii="Arial" w:hAnsi="Arial" w:cs="Arial"/>
          <w:sz w:val="2"/>
          <w:szCs w:val="2"/>
        </w:rPr>
      </w:pPr>
    </w:p>
    <w:p w14:paraId="00E46E74"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21.-</w:t>
      </w:r>
      <w:r w:rsidRPr="00FB025F">
        <w:rPr>
          <w:rFonts w:ascii="Arial" w:hAnsi="Arial" w:cs="Arial"/>
          <w:sz w:val="18"/>
          <w:szCs w:val="18"/>
        </w:rPr>
        <w:t>Cuando las Dependencias realicen algún pago directamente, a través de sus Fondos Revolventes, los titulares serán los responsables de justificar la procedencia del gasto y revisar administrativamente y legalmente la documentación comprobatoria.</w:t>
      </w:r>
    </w:p>
    <w:p w14:paraId="566E1B5A" w14:textId="77777777" w:rsidR="00C85058" w:rsidRPr="00FB025F" w:rsidRDefault="00C85058" w:rsidP="00C85058">
      <w:pPr>
        <w:widowControl w:val="0"/>
        <w:autoSpaceDE w:val="0"/>
        <w:autoSpaceDN w:val="0"/>
        <w:adjustRightInd w:val="0"/>
        <w:jc w:val="both"/>
        <w:rPr>
          <w:rFonts w:ascii="Arial" w:hAnsi="Arial" w:cs="Arial"/>
          <w:sz w:val="2"/>
          <w:szCs w:val="2"/>
        </w:rPr>
      </w:pPr>
    </w:p>
    <w:p w14:paraId="591C22E9"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22.-</w:t>
      </w:r>
      <w:r w:rsidRPr="00FB025F">
        <w:rPr>
          <w:rFonts w:ascii="Arial" w:hAnsi="Arial" w:cs="Arial"/>
          <w:sz w:val="18"/>
          <w:szCs w:val="18"/>
        </w:rPr>
        <w:t>La administración de recursos y los gastos que realicen las Dependencias con cargo a los Fondos Revolventes asignados por el titular de la Tesorería Municipal, se apegarán a las normas y disposiciones contenidas en el documento que regula su control y manejo, además de observar los siguientes lineamientos:</w:t>
      </w:r>
    </w:p>
    <w:p w14:paraId="27743A6F" w14:textId="77777777" w:rsidR="00C85058" w:rsidRPr="00FB025F" w:rsidRDefault="00C85058" w:rsidP="00C85058">
      <w:pPr>
        <w:widowControl w:val="0"/>
        <w:autoSpaceDE w:val="0"/>
        <w:autoSpaceDN w:val="0"/>
        <w:adjustRightInd w:val="0"/>
        <w:jc w:val="both"/>
        <w:rPr>
          <w:rFonts w:ascii="Arial" w:hAnsi="Arial" w:cs="Arial"/>
          <w:sz w:val="2"/>
          <w:szCs w:val="2"/>
        </w:rPr>
      </w:pPr>
    </w:p>
    <w:p w14:paraId="30F27C7B" w14:textId="77777777" w:rsidR="00C85058" w:rsidRPr="00FB025F" w:rsidRDefault="00C85058" w:rsidP="00C85058">
      <w:pPr>
        <w:widowControl w:val="0"/>
        <w:numPr>
          <w:ilvl w:val="0"/>
          <w:numId w:val="9"/>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El titular de la Tesorería Municipal tomando como referencia las necesidades y estadísticas del comportamiento del gasto histórico ejercido por cada dependencia y en consideración al presupuesto autorizado para cada una de ellas, asignará los montos de los Fondos Revolventes; y definirá la política de operación de los mismos.</w:t>
      </w:r>
    </w:p>
    <w:p w14:paraId="619E5173" w14:textId="77777777" w:rsidR="00C85058" w:rsidRPr="00FB025F" w:rsidRDefault="00C85058" w:rsidP="00C85058">
      <w:pPr>
        <w:widowControl w:val="0"/>
        <w:autoSpaceDE w:val="0"/>
        <w:autoSpaceDN w:val="0"/>
        <w:adjustRightInd w:val="0"/>
        <w:jc w:val="both"/>
        <w:rPr>
          <w:rFonts w:ascii="Arial" w:hAnsi="Arial" w:cs="Arial"/>
          <w:sz w:val="4"/>
          <w:szCs w:val="4"/>
        </w:rPr>
      </w:pPr>
    </w:p>
    <w:p w14:paraId="11A78FA8" w14:textId="77777777" w:rsidR="00C85058" w:rsidRPr="00FB025F" w:rsidRDefault="00C85058" w:rsidP="00C85058">
      <w:pPr>
        <w:widowControl w:val="0"/>
        <w:numPr>
          <w:ilvl w:val="0"/>
          <w:numId w:val="10"/>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Los Titulares de las Dependencias, quedarán registrados en la contabilidad gubernamental como deudores, por el monto del fondo asignado.</w:t>
      </w:r>
    </w:p>
    <w:p w14:paraId="643EE291" w14:textId="77777777" w:rsidR="00C85058" w:rsidRPr="00FB025F" w:rsidRDefault="00C85058" w:rsidP="00C85058">
      <w:pPr>
        <w:widowControl w:val="0"/>
        <w:autoSpaceDE w:val="0"/>
        <w:autoSpaceDN w:val="0"/>
        <w:adjustRightInd w:val="0"/>
        <w:jc w:val="both"/>
        <w:rPr>
          <w:rFonts w:ascii="Arial" w:hAnsi="Arial" w:cs="Arial"/>
          <w:sz w:val="6"/>
          <w:szCs w:val="6"/>
        </w:rPr>
      </w:pPr>
    </w:p>
    <w:p w14:paraId="5B86B9E7" w14:textId="77777777" w:rsidR="00C85058" w:rsidRPr="00FB025F" w:rsidRDefault="00C85058" w:rsidP="00C85058">
      <w:pPr>
        <w:widowControl w:val="0"/>
        <w:numPr>
          <w:ilvl w:val="0"/>
          <w:numId w:val="11"/>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Los recursos del fondo, únicamente se utilizarán para efectuar erogaciones con cargo a las partidas autorizadas de las dependencias en el presupuesto vigente.</w:t>
      </w:r>
    </w:p>
    <w:p w14:paraId="544162FF" w14:textId="77777777" w:rsidR="00C85058" w:rsidRPr="00FB025F" w:rsidRDefault="00C85058" w:rsidP="00C85058">
      <w:pPr>
        <w:widowControl w:val="0"/>
        <w:numPr>
          <w:ilvl w:val="0"/>
          <w:numId w:val="12"/>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14:paraId="6B7FC48C"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1FA42EFD" w14:textId="77777777" w:rsidR="00C85058" w:rsidRPr="00FB025F" w:rsidRDefault="00C85058" w:rsidP="00C85058">
      <w:pPr>
        <w:widowControl w:val="0"/>
        <w:numPr>
          <w:ilvl w:val="0"/>
          <w:numId w:val="13"/>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 xml:space="preserve">Cuando los Titulares de las Dependencias o el servidor público que funja como deudor en la contabilidad municipal deje de prestar sus servicios, deberán reintegrar y/o comprobar el importe total del fondo ante </w:t>
      </w:r>
      <w:proofErr w:type="gramStart"/>
      <w:r w:rsidRPr="00FB025F">
        <w:rPr>
          <w:rFonts w:ascii="Arial" w:hAnsi="Arial" w:cs="Arial"/>
          <w:sz w:val="18"/>
          <w:szCs w:val="18"/>
        </w:rPr>
        <w:t>el  titular</w:t>
      </w:r>
      <w:proofErr w:type="gramEnd"/>
      <w:r w:rsidRPr="00FB025F">
        <w:rPr>
          <w:rFonts w:ascii="Arial" w:hAnsi="Arial" w:cs="Arial"/>
          <w:sz w:val="18"/>
          <w:szCs w:val="18"/>
        </w:rPr>
        <w:t xml:space="preserve"> de la Tesorería Municipal, quien expedirá la constancia de su comprobación respectiva.</w:t>
      </w:r>
    </w:p>
    <w:p w14:paraId="78AB6AC3"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632BA649" w14:textId="77777777" w:rsidR="00C85058" w:rsidRPr="00FB025F" w:rsidRDefault="00C85058" w:rsidP="00C85058">
      <w:pPr>
        <w:widowControl w:val="0"/>
        <w:autoSpaceDE w:val="0"/>
        <w:autoSpaceDN w:val="0"/>
        <w:adjustRightInd w:val="0"/>
        <w:jc w:val="both"/>
        <w:rPr>
          <w:rFonts w:ascii="Arial" w:hAnsi="Arial" w:cs="Arial"/>
          <w:i/>
          <w:iCs/>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23</w:t>
      </w:r>
      <w:r w:rsidRPr="00FB025F">
        <w:rPr>
          <w:rFonts w:ascii="Arial" w:hAnsi="Arial" w:cs="Arial"/>
          <w:sz w:val="18"/>
          <w:szCs w:val="18"/>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FB025F">
        <w:rPr>
          <w:rFonts w:ascii="Arial" w:hAnsi="Arial" w:cs="Arial"/>
          <w:i/>
          <w:iCs/>
          <w:sz w:val="18"/>
          <w:szCs w:val="18"/>
        </w:rPr>
        <w:t>.</w:t>
      </w:r>
    </w:p>
    <w:p w14:paraId="1C972AA5" w14:textId="77777777" w:rsidR="00C85058" w:rsidRPr="00FB025F" w:rsidRDefault="00C85058" w:rsidP="00C85058">
      <w:pPr>
        <w:widowControl w:val="0"/>
        <w:autoSpaceDE w:val="0"/>
        <w:autoSpaceDN w:val="0"/>
        <w:adjustRightInd w:val="0"/>
        <w:jc w:val="both"/>
        <w:rPr>
          <w:rFonts w:ascii="Arial" w:hAnsi="Arial" w:cs="Arial"/>
          <w:sz w:val="2"/>
          <w:szCs w:val="2"/>
        </w:rPr>
      </w:pPr>
    </w:p>
    <w:p w14:paraId="6E4BB389"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Por lo tanto, ningún acto o contrato que genere un gasto con cargo al Presupuesto de Egresos, se considerará legalmente celebrado, si no ha sido registrado por la Tesorería Municipal y autorizado en los términos del párrafo anterior.</w:t>
      </w:r>
    </w:p>
    <w:p w14:paraId="6933866E" w14:textId="77777777" w:rsidR="00C85058" w:rsidRPr="00FB025F" w:rsidRDefault="00C85058" w:rsidP="00C85058">
      <w:pPr>
        <w:widowControl w:val="0"/>
        <w:autoSpaceDE w:val="0"/>
        <w:autoSpaceDN w:val="0"/>
        <w:adjustRightInd w:val="0"/>
        <w:jc w:val="both"/>
        <w:rPr>
          <w:rFonts w:ascii="Arial" w:hAnsi="Arial" w:cs="Arial"/>
          <w:sz w:val="2"/>
          <w:szCs w:val="2"/>
        </w:rPr>
      </w:pPr>
    </w:p>
    <w:p w14:paraId="78B906F2"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24</w:t>
      </w:r>
      <w:r w:rsidRPr="00FB025F">
        <w:rPr>
          <w:rFonts w:ascii="Arial" w:hAnsi="Arial" w:cs="Arial"/>
          <w:sz w:val="18"/>
          <w:szCs w:val="18"/>
        </w:rPr>
        <w:t>.-Solo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14:paraId="6D4C5BB6" w14:textId="77777777" w:rsidR="00C85058" w:rsidRPr="00FB025F" w:rsidRDefault="00C85058" w:rsidP="00C85058">
      <w:pPr>
        <w:widowControl w:val="0"/>
        <w:autoSpaceDE w:val="0"/>
        <w:autoSpaceDN w:val="0"/>
        <w:adjustRightInd w:val="0"/>
        <w:jc w:val="both"/>
        <w:rPr>
          <w:rFonts w:ascii="Arial" w:hAnsi="Arial" w:cs="Arial"/>
          <w:sz w:val="2"/>
          <w:szCs w:val="2"/>
        </w:rPr>
      </w:pPr>
    </w:p>
    <w:p w14:paraId="2567413E"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25</w:t>
      </w:r>
      <w:r w:rsidRPr="00FB025F">
        <w:rPr>
          <w:rFonts w:ascii="Arial" w:hAnsi="Arial" w:cs="Arial"/>
          <w:sz w:val="18"/>
          <w:szCs w:val="18"/>
        </w:rPr>
        <w:t>.-Para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Tesorería Municipal y la Coordinación General de Administración e Innovación Gubernamental.  Las nóminas se harán por cada período de pago y contendrán el nombre y firma del servidor público que lo recibe, el monto de los ingresos y las deducciones correspondientes.</w:t>
      </w:r>
    </w:p>
    <w:p w14:paraId="053E9F33" w14:textId="77777777" w:rsidR="00C85058" w:rsidRPr="00FB025F" w:rsidRDefault="00C85058" w:rsidP="00C85058">
      <w:pPr>
        <w:widowControl w:val="0"/>
        <w:autoSpaceDE w:val="0"/>
        <w:autoSpaceDN w:val="0"/>
        <w:adjustRightInd w:val="0"/>
        <w:jc w:val="both"/>
        <w:rPr>
          <w:rFonts w:ascii="Arial" w:hAnsi="Arial" w:cs="Arial"/>
          <w:sz w:val="2"/>
          <w:szCs w:val="2"/>
        </w:rPr>
      </w:pPr>
    </w:p>
    <w:p w14:paraId="4E6E196E"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 xml:space="preserve">Los titulares de </w:t>
      </w:r>
      <w:proofErr w:type="gramStart"/>
      <w:r w:rsidRPr="00FB025F">
        <w:rPr>
          <w:rFonts w:ascii="Arial" w:hAnsi="Arial" w:cs="Arial"/>
          <w:sz w:val="18"/>
          <w:szCs w:val="18"/>
        </w:rPr>
        <w:t>la  Presidencia</w:t>
      </w:r>
      <w:proofErr w:type="gramEnd"/>
      <w:r w:rsidRPr="00FB025F">
        <w:rPr>
          <w:rFonts w:ascii="Arial" w:hAnsi="Arial" w:cs="Arial"/>
          <w:sz w:val="18"/>
          <w:szCs w:val="18"/>
        </w:rPr>
        <w:t xml:space="preserve"> Municipal, de la  Tesorería Municipal y de la Coordinación General de Administración e Innovación Gubernamental, podrán autorizar y/o modificar los Incentivos al Desempeño de los Servidores Públicos del Municipio.</w:t>
      </w:r>
    </w:p>
    <w:p w14:paraId="70D269C0" w14:textId="77777777" w:rsidR="00C85058" w:rsidRPr="00FB025F" w:rsidRDefault="00C85058" w:rsidP="00C85058">
      <w:pPr>
        <w:widowControl w:val="0"/>
        <w:autoSpaceDE w:val="0"/>
        <w:autoSpaceDN w:val="0"/>
        <w:adjustRightInd w:val="0"/>
        <w:jc w:val="both"/>
        <w:rPr>
          <w:rFonts w:ascii="Arial" w:hAnsi="Arial" w:cs="Arial"/>
          <w:sz w:val="2"/>
          <w:szCs w:val="2"/>
        </w:rPr>
      </w:pPr>
    </w:p>
    <w:p w14:paraId="532FCDF4"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Los pagos de remuneraciones al personal que presta sus servicios en las Dependencias, deberán cumplir con los siguientes trámites y requisitos:</w:t>
      </w:r>
    </w:p>
    <w:p w14:paraId="6BFCF65C" w14:textId="77777777" w:rsidR="00C85058" w:rsidRPr="00FB025F" w:rsidRDefault="00C85058" w:rsidP="00C85058">
      <w:pPr>
        <w:widowControl w:val="0"/>
        <w:autoSpaceDE w:val="0"/>
        <w:autoSpaceDN w:val="0"/>
        <w:adjustRightInd w:val="0"/>
        <w:jc w:val="both"/>
        <w:rPr>
          <w:rFonts w:ascii="Arial" w:hAnsi="Arial" w:cs="Arial"/>
          <w:sz w:val="2"/>
          <w:szCs w:val="2"/>
        </w:rPr>
      </w:pPr>
    </w:p>
    <w:p w14:paraId="628416C3" w14:textId="77777777" w:rsidR="00C85058" w:rsidRPr="00FB025F" w:rsidRDefault="00C85058" w:rsidP="00C85058">
      <w:pPr>
        <w:widowControl w:val="0"/>
        <w:numPr>
          <w:ilvl w:val="0"/>
          <w:numId w:val="14"/>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Los Titulares de las Dependencias o la persona en quien deleguen esta responsabilidad, tienen la obligación de tramitar ante la Coordinación General de Administración e Innovación Gubernamental, las incidencias que se hayan presentado en su plantilla autorizada.</w:t>
      </w:r>
    </w:p>
    <w:p w14:paraId="006A340D" w14:textId="77777777" w:rsidR="00C85058" w:rsidRPr="00FB025F" w:rsidRDefault="00C85058" w:rsidP="00C85058">
      <w:pPr>
        <w:widowControl w:val="0"/>
        <w:autoSpaceDE w:val="0"/>
        <w:autoSpaceDN w:val="0"/>
        <w:adjustRightInd w:val="0"/>
        <w:jc w:val="both"/>
        <w:rPr>
          <w:rFonts w:ascii="Arial" w:hAnsi="Arial" w:cs="Arial"/>
          <w:sz w:val="4"/>
          <w:szCs w:val="4"/>
        </w:rPr>
      </w:pPr>
    </w:p>
    <w:p w14:paraId="055B77D8" w14:textId="77777777" w:rsidR="00C85058" w:rsidRPr="00FB025F" w:rsidRDefault="00C85058" w:rsidP="00C85058">
      <w:pPr>
        <w:widowControl w:val="0"/>
        <w:numPr>
          <w:ilvl w:val="0"/>
          <w:numId w:val="15"/>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Las nóminas de pago al personal, se remitirán a los Titulares de las Dependencias para que procedan al pago respectivo.</w:t>
      </w:r>
    </w:p>
    <w:p w14:paraId="211157E3" w14:textId="77777777" w:rsidR="00C85058" w:rsidRPr="00FB025F" w:rsidRDefault="00C85058" w:rsidP="00C85058">
      <w:pPr>
        <w:widowControl w:val="0"/>
        <w:autoSpaceDE w:val="0"/>
        <w:autoSpaceDN w:val="0"/>
        <w:adjustRightInd w:val="0"/>
        <w:jc w:val="both"/>
        <w:rPr>
          <w:rFonts w:ascii="Arial" w:hAnsi="Arial" w:cs="Arial"/>
          <w:sz w:val="8"/>
          <w:szCs w:val="8"/>
        </w:rPr>
      </w:pPr>
    </w:p>
    <w:p w14:paraId="31656A34" w14:textId="77777777" w:rsidR="00C85058" w:rsidRPr="00FB025F" w:rsidRDefault="00C85058" w:rsidP="00C85058">
      <w:pPr>
        <w:widowControl w:val="0"/>
        <w:numPr>
          <w:ilvl w:val="0"/>
          <w:numId w:val="16"/>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14:paraId="61C47066" w14:textId="77777777" w:rsidR="00C85058" w:rsidRPr="00FB025F" w:rsidRDefault="00C85058" w:rsidP="00C85058">
      <w:pPr>
        <w:widowControl w:val="0"/>
        <w:numPr>
          <w:ilvl w:val="0"/>
          <w:numId w:val="17"/>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 xml:space="preserve">Los servidores públicos, en casos especiales, podrán hacer efectivo el cobro de su nómina mediante carta poder simple autorizada por el titular de la Coordinación General de Administración e Innovación Gubernamental, misma que se adjuntará a la nómina para su </w:t>
      </w:r>
      <w:r w:rsidRPr="00FB025F">
        <w:rPr>
          <w:rFonts w:ascii="Arial" w:hAnsi="Arial" w:cs="Arial"/>
          <w:sz w:val="18"/>
          <w:szCs w:val="18"/>
        </w:rPr>
        <w:lastRenderedPageBreak/>
        <w:t>control y comprobación por parte de la Tesorería Municipal.</w:t>
      </w:r>
    </w:p>
    <w:p w14:paraId="4818D810" w14:textId="77777777" w:rsidR="00C85058" w:rsidRPr="00FB025F" w:rsidRDefault="00C85058" w:rsidP="00C85058">
      <w:pPr>
        <w:widowControl w:val="0"/>
        <w:autoSpaceDE w:val="0"/>
        <w:autoSpaceDN w:val="0"/>
        <w:adjustRightInd w:val="0"/>
        <w:ind w:firstLine="708"/>
        <w:jc w:val="both"/>
        <w:rPr>
          <w:rFonts w:ascii="Arial" w:hAnsi="Arial" w:cs="Arial"/>
          <w:sz w:val="18"/>
          <w:szCs w:val="18"/>
        </w:rPr>
      </w:pPr>
    </w:p>
    <w:p w14:paraId="7C25C3F0"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26</w:t>
      </w:r>
      <w:r w:rsidRPr="00FB025F">
        <w:rPr>
          <w:rFonts w:ascii="Arial" w:hAnsi="Arial" w:cs="Arial"/>
          <w:sz w:val="18"/>
          <w:szCs w:val="18"/>
        </w:rPr>
        <w:t>.-Cuando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14:paraId="4FDABE21" w14:textId="77777777" w:rsidR="00C85058" w:rsidRPr="00FB025F" w:rsidRDefault="00C85058" w:rsidP="00C85058">
      <w:pPr>
        <w:widowControl w:val="0"/>
        <w:autoSpaceDE w:val="0"/>
        <w:autoSpaceDN w:val="0"/>
        <w:adjustRightInd w:val="0"/>
        <w:jc w:val="both"/>
        <w:rPr>
          <w:rFonts w:ascii="Arial" w:hAnsi="Arial" w:cs="Arial"/>
          <w:sz w:val="2"/>
          <w:szCs w:val="2"/>
        </w:rPr>
      </w:pPr>
    </w:p>
    <w:p w14:paraId="15BCE037"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27</w:t>
      </w:r>
      <w:r w:rsidRPr="00FB025F">
        <w:rPr>
          <w:rFonts w:ascii="Arial" w:hAnsi="Arial" w:cs="Arial"/>
          <w:sz w:val="18"/>
          <w:szCs w:val="18"/>
        </w:rPr>
        <w:t>.-En los casos de Servicios Profesionales que se autoricen y contraten, las Dependencias involucradas serán responsables del cumplimiento, objetivos y resultados de las actividades derivadas de dichos servicios.</w:t>
      </w:r>
    </w:p>
    <w:p w14:paraId="09F26ADC" w14:textId="77777777" w:rsidR="00C85058" w:rsidRPr="00FB025F" w:rsidRDefault="00C85058" w:rsidP="00C85058">
      <w:pPr>
        <w:widowControl w:val="0"/>
        <w:autoSpaceDE w:val="0"/>
        <w:autoSpaceDN w:val="0"/>
        <w:adjustRightInd w:val="0"/>
        <w:jc w:val="both"/>
        <w:rPr>
          <w:rFonts w:ascii="Arial" w:hAnsi="Arial" w:cs="Arial"/>
          <w:sz w:val="2"/>
          <w:szCs w:val="2"/>
        </w:rPr>
      </w:pPr>
    </w:p>
    <w:p w14:paraId="33FA3B56"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28.-</w:t>
      </w:r>
      <w:r w:rsidRPr="00FB025F">
        <w:rPr>
          <w:rFonts w:ascii="Arial" w:hAnsi="Arial" w:cs="Arial"/>
          <w:sz w:val="18"/>
          <w:szCs w:val="18"/>
        </w:rPr>
        <w:t>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14:paraId="21C31BAD" w14:textId="77777777" w:rsidR="00C85058" w:rsidRPr="00FB025F" w:rsidRDefault="00C85058" w:rsidP="00C85058">
      <w:pPr>
        <w:widowControl w:val="0"/>
        <w:autoSpaceDE w:val="0"/>
        <w:autoSpaceDN w:val="0"/>
        <w:adjustRightInd w:val="0"/>
        <w:jc w:val="both"/>
        <w:rPr>
          <w:rFonts w:ascii="Arial" w:hAnsi="Arial" w:cs="Arial"/>
          <w:sz w:val="2"/>
          <w:szCs w:val="2"/>
        </w:rPr>
      </w:pPr>
    </w:p>
    <w:p w14:paraId="55096F9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29.-</w:t>
      </w:r>
      <w:r w:rsidRPr="00FB025F">
        <w:rPr>
          <w:rFonts w:ascii="Arial" w:hAnsi="Arial" w:cs="Arial"/>
          <w:sz w:val="18"/>
          <w:szCs w:val="18"/>
        </w:rPr>
        <w:t>Las obligaciones por compromisos contraídos durante un ejercicio fiscal, sin considerar a la Deuda Pública, que hayan sido autorizadas y devengadas en el mismo, pero que no fuesen saldadas durante dicho término, se podrán pagar el siguiente ejercicio fiscal, siempre y cuando reúnan los requisitos siguientes:</w:t>
      </w:r>
    </w:p>
    <w:p w14:paraId="660C144E" w14:textId="77777777" w:rsidR="00C85058" w:rsidRPr="00FB025F" w:rsidRDefault="00C85058" w:rsidP="00C85058">
      <w:pPr>
        <w:widowControl w:val="0"/>
        <w:autoSpaceDE w:val="0"/>
        <w:autoSpaceDN w:val="0"/>
        <w:adjustRightInd w:val="0"/>
        <w:jc w:val="both"/>
        <w:rPr>
          <w:rFonts w:ascii="Arial" w:hAnsi="Arial" w:cs="Arial"/>
          <w:sz w:val="2"/>
          <w:szCs w:val="2"/>
        </w:rPr>
      </w:pPr>
    </w:p>
    <w:p w14:paraId="7873E39A" w14:textId="77777777" w:rsidR="00C85058" w:rsidRPr="00FB025F" w:rsidRDefault="00C85058" w:rsidP="00C85058">
      <w:pPr>
        <w:widowControl w:val="0"/>
        <w:tabs>
          <w:tab w:val="left" w:pos="720"/>
        </w:tabs>
        <w:autoSpaceDE w:val="0"/>
        <w:autoSpaceDN w:val="0"/>
        <w:adjustRightInd w:val="0"/>
        <w:ind w:left="720"/>
        <w:jc w:val="both"/>
        <w:rPr>
          <w:rFonts w:ascii="Arial" w:hAnsi="Arial" w:cs="Arial"/>
          <w:sz w:val="18"/>
          <w:szCs w:val="18"/>
        </w:rPr>
      </w:pPr>
      <w:r w:rsidRPr="00FB025F">
        <w:rPr>
          <w:rFonts w:ascii="Arial" w:hAnsi="Arial" w:cs="Arial"/>
          <w:sz w:val="18"/>
          <w:szCs w:val="18"/>
        </w:rPr>
        <w:t>I.- Que se encuentren validados por el área responsable del gasto, evaluando la disponibilidad presupuestal y financiera y se encuentren dentro del inventario de documentos pendientes de pago en la Tesorería Municipal los documentos que justifiquen que se formalizó la obligación del pago en la fecha de adquisición de los compromisos, de acuerdo a la normatividad aplicable.</w:t>
      </w:r>
    </w:p>
    <w:p w14:paraId="10EF8109" w14:textId="77777777" w:rsidR="00C85058" w:rsidRPr="00FB025F" w:rsidRDefault="00C85058" w:rsidP="00C85058">
      <w:pPr>
        <w:widowControl w:val="0"/>
        <w:autoSpaceDE w:val="0"/>
        <w:autoSpaceDN w:val="0"/>
        <w:adjustRightInd w:val="0"/>
        <w:jc w:val="both"/>
        <w:rPr>
          <w:rFonts w:ascii="Arial" w:hAnsi="Arial" w:cs="Arial"/>
          <w:sz w:val="2"/>
          <w:szCs w:val="2"/>
        </w:rPr>
      </w:pPr>
      <w:r w:rsidRPr="00FB025F">
        <w:rPr>
          <w:rFonts w:ascii="Arial" w:hAnsi="Arial" w:cs="Arial"/>
          <w:sz w:val="18"/>
          <w:szCs w:val="18"/>
        </w:rPr>
        <w:t xml:space="preserve"> </w:t>
      </w:r>
    </w:p>
    <w:p w14:paraId="4F35F3E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30</w:t>
      </w:r>
      <w:r w:rsidRPr="00FB025F">
        <w:rPr>
          <w:rFonts w:ascii="Arial" w:hAnsi="Arial" w:cs="Arial"/>
          <w:sz w:val="18"/>
          <w:szCs w:val="18"/>
        </w:rPr>
        <w:t>.-Las obligaciones contraídas fuera de las asignaciones presupuestales, requieren el reconocimiento expreso del Ayuntamiento, en el que se fijen los términos del pago y la aplicación correspondiente del gasto.</w:t>
      </w:r>
    </w:p>
    <w:p w14:paraId="63DC0478" w14:textId="77777777" w:rsidR="00C85058" w:rsidRPr="00FB025F" w:rsidRDefault="00C85058" w:rsidP="00C85058">
      <w:pPr>
        <w:widowControl w:val="0"/>
        <w:autoSpaceDE w:val="0"/>
        <w:autoSpaceDN w:val="0"/>
        <w:adjustRightInd w:val="0"/>
        <w:jc w:val="both"/>
        <w:rPr>
          <w:rFonts w:ascii="Arial" w:hAnsi="Arial" w:cs="Arial"/>
          <w:sz w:val="2"/>
          <w:szCs w:val="2"/>
        </w:rPr>
      </w:pPr>
    </w:p>
    <w:p w14:paraId="0AA457F9"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31</w:t>
      </w:r>
      <w:r w:rsidRPr="00FB025F">
        <w:rPr>
          <w:rFonts w:ascii="Arial" w:hAnsi="Arial" w:cs="Arial"/>
          <w:sz w:val="18"/>
          <w:szCs w:val="18"/>
        </w:rPr>
        <w:t>.-Con aquellos compromisos contraídos en el ejercicio fiscal del año 2021 que no hayan sido pagados al término del mismo, el titular de la Tesorería Municipal por conducto de la Dirección de Egresos, formulará un listado de dichos adeudos, para cubrirse en el ejercicio fiscal del año 2022.</w:t>
      </w:r>
    </w:p>
    <w:p w14:paraId="5DCF9FE8" w14:textId="77777777" w:rsidR="00C85058" w:rsidRPr="00FB025F" w:rsidRDefault="00C85058" w:rsidP="00C85058">
      <w:pPr>
        <w:widowControl w:val="0"/>
        <w:autoSpaceDE w:val="0"/>
        <w:autoSpaceDN w:val="0"/>
        <w:adjustRightInd w:val="0"/>
        <w:jc w:val="both"/>
        <w:rPr>
          <w:rFonts w:ascii="Arial" w:hAnsi="Arial" w:cs="Arial"/>
          <w:sz w:val="2"/>
          <w:szCs w:val="2"/>
        </w:rPr>
      </w:pPr>
    </w:p>
    <w:p w14:paraId="013666D2"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32</w:t>
      </w:r>
      <w:r w:rsidRPr="00FB025F">
        <w:rPr>
          <w:rFonts w:ascii="Arial" w:hAnsi="Arial" w:cs="Arial"/>
          <w:sz w:val="18"/>
          <w:szCs w:val="18"/>
        </w:rPr>
        <w:t>.-El titular de la Presidencia por conducto de la Tesorería Municipal, establecerá las normas generales a que se sujetarán las garantías que deban constituirse a favor de sus diversas Dependencias en los actos y contratos que celebren. Así mismo determinará las excepciones cuando a su juicio estén justificadas.</w:t>
      </w:r>
    </w:p>
    <w:p w14:paraId="1F132A1B" w14:textId="77777777" w:rsidR="00C85058" w:rsidRPr="00FB025F" w:rsidRDefault="00C85058" w:rsidP="00C85058">
      <w:pPr>
        <w:widowControl w:val="0"/>
        <w:autoSpaceDE w:val="0"/>
        <w:autoSpaceDN w:val="0"/>
        <w:adjustRightInd w:val="0"/>
        <w:jc w:val="both"/>
        <w:rPr>
          <w:rFonts w:ascii="Arial" w:hAnsi="Arial" w:cs="Arial"/>
          <w:sz w:val="2"/>
          <w:szCs w:val="2"/>
        </w:rPr>
      </w:pPr>
    </w:p>
    <w:p w14:paraId="3D4320E8"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33.-</w:t>
      </w:r>
      <w:r w:rsidRPr="00FB025F">
        <w:rPr>
          <w:rFonts w:ascii="Arial" w:hAnsi="Arial" w:cs="Arial"/>
          <w:sz w:val="18"/>
          <w:szCs w:val="18"/>
        </w:rPr>
        <w:t>La Tesorería Municipal, será la beneficiaria de todas las garantías que se otorguen a favor del Municipio.</w:t>
      </w:r>
    </w:p>
    <w:p w14:paraId="5352341E"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34</w:t>
      </w:r>
      <w:r w:rsidRPr="00FB025F">
        <w:rPr>
          <w:rFonts w:ascii="Arial" w:hAnsi="Arial" w:cs="Arial"/>
          <w:sz w:val="18"/>
          <w:szCs w:val="18"/>
        </w:rPr>
        <w:t>.-El Ayuntamiento no otorgará garantías ni efectuará depósitos para el cumplimiento de sus obligaciones de pago con cargo a sus participaciones federales y estatales.</w:t>
      </w:r>
    </w:p>
    <w:p w14:paraId="2F6EA231"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35</w:t>
      </w:r>
      <w:r w:rsidRPr="00FB025F">
        <w:rPr>
          <w:rFonts w:ascii="Arial" w:hAnsi="Arial" w:cs="Arial"/>
          <w:sz w:val="18"/>
          <w:szCs w:val="18"/>
        </w:rPr>
        <w:t>.-Los Titulares de las Dependencias, serán responsables del uso y aplicación de los recursos asignados a su respectiva Dependencia, de conformidad con la normatividad vigente.</w:t>
      </w:r>
    </w:p>
    <w:p w14:paraId="42510725" w14:textId="77777777" w:rsidR="00C85058" w:rsidRPr="00FB025F" w:rsidRDefault="00C85058" w:rsidP="00C85058">
      <w:pPr>
        <w:widowControl w:val="0"/>
        <w:tabs>
          <w:tab w:val="left" w:pos="1080"/>
        </w:tabs>
        <w:autoSpaceDE w:val="0"/>
        <w:autoSpaceDN w:val="0"/>
        <w:adjustRightInd w:val="0"/>
        <w:jc w:val="both"/>
        <w:rPr>
          <w:rFonts w:ascii="Arial" w:hAnsi="Arial" w:cs="Arial"/>
          <w:b/>
          <w:sz w:val="2"/>
          <w:szCs w:val="2"/>
        </w:rPr>
      </w:pPr>
    </w:p>
    <w:p w14:paraId="398BEC03"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IV</w:t>
      </w:r>
    </w:p>
    <w:p w14:paraId="47E9F333"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DE LAS MODIFICACIONES</w:t>
      </w:r>
    </w:p>
    <w:p w14:paraId="7523C9A2"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78FB5172"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36.-</w:t>
      </w:r>
      <w:r w:rsidRPr="00FB025F">
        <w:rPr>
          <w:rFonts w:ascii="Arial" w:hAnsi="Arial" w:cs="Arial"/>
          <w:sz w:val="18"/>
          <w:szCs w:val="18"/>
        </w:rPr>
        <w:t>Las Dependencias, no podrán bajo ninguna circunstancia gestionar ante el Ayuntamiento de manera directa, modificación alguna al Presupuesto de Egresos, sino a través de la Tesorería Municipal, quien lo someterá a consideración del Ayuntamiento para su análisis y aprobación en su caso.</w:t>
      </w:r>
    </w:p>
    <w:p w14:paraId="5C707D85" w14:textId="77777777" w:rsidR="00C85058" w:rsidRPr="00FB025F" w:rsidRDefault="00C85058" w:rsidP="00C85058">
      <w:pPr>
        <w:widowControl w:val="0"/>
        <w:autoSpaceDE w:val="0"/>
        <w:autoSpaceDN w:val="0"/>
        <w:adjustRightInd w:val="0"/>
        <w:jc w:val="both"/>
        <w:rPr>
          <w:rFonts w:ascii="Arial" w:hAnsi="Arial" w:cs="Arial"/>
          <w:sz w:val="2"/>
          <w:szCs w:val="2"/>
        </w:rPr>
      </w:pPr>
    </w:p>
    <w:p w14:paraId="628C41F0"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37</w:t>
      </w:r>
      <w:r w:rsidRPr="00FB025F">
        <w:rPr>
          <w:rFonts w:ascii="Arial" w:hAnsi="Arial" w:cs="Arial"/>
          <w:sz w:val="18"/>
          <w:szCs w:val="18"/>
        </w:rPr>
        <w:t>.-A toda iniciativa de modificación al Presupuesto de Egresos que se presente al Ayuntamiento y que represente aumento del gasto público, deberá acompañarse la previsión de ingresos necesarios para sufragarlo.</w:t>
      </w:r>
    </w:p>
    <w:p w14:paraId="39CA803C" w14:textId="77777777" w:rsidR="00C85058" w:rsidRPr="00FB025F" w:rsidRDefault="00C85058" w:rsidP="00C85058">
      <w:pPr>
        <w:widowControl w:val="0"/>
        <w:autoSpaceDE w:val="0"/>
        <w:autoSpaceDN w:val="0"/>
        <w:adjustRightInd w:val="0"/>
        <w:jc w:val="both"/>
        <w:rPr>
          <w:rFonts w:ascii="Arial" w:hAnsi="Arial" w:cs="Arial"/>
          <w:b/>
          <w:bCs/>
          <w:sz w:val="2"/>
          <w:szCs w:val="2"/>
        </w:rPr>
      </w:pPr>
    </w:p>
    <w:p w14:paraId="28A654CA"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38</w:t>
      </w:r>
      <w:r w:rsidRPr="00FB025F">
        <w:rPr>
          <w:rFonts w:ascii="Arial" w:hAnsi="Arial" w:cs="Arial"/>
          <w:sz w:val="18"/>
          <w:szCs w:val="18"/>
        </w:rPr>
        <w:t>.-Cuando las asignaciones fijadas en el Presupuesto de Egresos resulten insuficientes para el cumplimiento de las funciones de las Unidades Presupuestales, se solicitará al titular de la Tesorería Municipal que se analice la factibilidad de proponer al Ayuntamiento la formulación de iniciativas de reformas al presupuesto, observando lo dispuesto en los dos preceptos anteriores.</w:t>
      </w:r>
    </w:p>
    <w:p w14:paraId="100F9ECE" w14:textId="77777777" w:rsidR="00C85058" w:rsidRPr="00FB025F" w:rsidRDefault="00C85058" w:rsidP="00C85058">
      <w:pPr>
        <w:widowControl w:val="0"/>
        <w:autoSpaceDE w:val="0"/>
        <w:autoSpaceDN w:val="0"/>
        <w:adjustRightInd w:val="0"/>
        <w:jc w:val="both"/>
        <w:rPr>
          <w:rFonts w:ascii="Arial" w:hAnsi="Arial" w:cs="Arial"/>
          <w:sz w:val="2"/>
          <w:szCs w:val="2"/>
        </w:rPr>
      </w:pPr>
    </w:p>
    <w:p w14:paraId="424BFB02"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39</w:t>
      </w:r>
      <w:r w:rsidRPr="00FB025F">
        <w:rPr>
          <w:rFonts w:ascii="Arial" w:hAnsi="Arial" w:cs="Arial"/>
          <w:sz w:val="18"/>
          <w:szCs w:val="18"/>
        </w:rPr>
        <w:t xml:space="preserve">.- La titular de </w:t>
      </w:r>
      <w:proofErr w:type="gramStart"/>
      <w:r w:rsidRPr="00FB025F">
        <w:rPr>
          <w:rFonts w:ascii="Arial" w:hAnsi="Arial" w:cs="Arial"/>
          <w:sz w:val="18"/>
          <w:szCs w:val="18"/>
        </w:rPr>
        <w:t>la  Presidencia</w:t>
      </w:r>
      <w:proofErr w:type="gramEnd"/>
      <w:r w:rsidRPr="00FB025F">
        <w:rPr>
          <w:rFonts w:ascii="Arial" w:hAnsi="Arial" w:cs="Arial"/>
          <w:sz w:val="18"/>
          <w:szCs w:val="18"/>
        </w:rPr>
        <w:t xml:space="preserve"> Municipal, cuidará en todo tiempo por conducto del Tesorería  Municipal, que la aplicación de los recursos del presupuesto cumpla de la manera más eficaz posible con el desarrollo de la programación oficial, evitando su uso inadecuado o deficiente.</w:t>
      </w:r>
    </w:p>
    <w:p w14:paraId="77E96213" w14:textId="77777777" w:rsidR="00C85058" w:rsidRPr="00FB025F" w:rsidRDefault="00C85058" w:rsidP="00C85058">
      <w:pPr>
        <w:widowControl w:val="0"/>
        <w:autoSpaceDE w:val="0"/>
        <w:autoSpaceDN w:val="0"/>
        <w:adjustRightInd w:val="0"/>
        <w:jc w:val="both"/>
        <w:rPr>
          <w:rFonts w:ascii="Arial" w:hAnsi="Arial" w:cs="Arial"/>
          <w:sz w:val="2"/>
          <w:szCs w:val="2"/>
        </w:rPr>
      </w:pPr>
    </w:p>
    <w:p w14:paraId="4F6477C0"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40.-</w:t>
      </w:r>
      <w:r w:rsidRPr="00FB025F">
        <w:rPr>
          <w:rFonts w:ascii="Arial" w:hAnsi="Arial" w:cs="Arial"/>
          <w:sz w:val="18"/>
          <w:szCs w:val="18"/>
        </w:rPr>
        <w:t>El Ayuntamiento podrá autorizar las transferencias e incrementos financieros que se justifiquen, previa comprobación de la disponibilidad de saldos y de acuerdo con los compromisos registrados por parte de la Tesorería Municipal.</w:t>
      </w:r>
    </w:p>
    <w:p w14:paraId="5C52DC89" w14:textId="77777777" w:rsidR="00C85058" w:rsidRPr="00FB025F" w:rsidRDefault="00C85058" w:rsidP="00C85058">
      <w:pPr>
        <w:widowControl w:val="0"/>
        <w:autoSpaceDE w:val="0"/>
        <w:autoSpaceDN w:val="0"/>
        <w:adjustRightInd w:val="0"/>
        <w:jc w:val="both"/>
        <w:rPr>
          <w:rFonts w:ascii="Arial" w:hAnsi="Arial" w:cs="Arial"/>
          <w:sz w:val="2"/>
          <w:szCs w:val="2"/>
        </w:rPr>
      </w:pPr>
    </w:p>
    <w:p w14:paraId="71E3612A"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41</w:t>
      </w:r>
      <w:r w:rsidRPr="00FB025F">
        <w:rPr>
          <w:rFonts w:ascii="Arial" w:hAnsi="Arial" w:cs="Arial"/>
          <w:sz w:val="18"/>
          <w:szCs w:val="18"/>
        </w:rPr>
        <w:t>.-En caso de situación de emergencia por siniestro o desastre que ponga en peligro a la población, sus bienes, los servicios públicos, la planta productiva y el medio ambiente, el titular de la Presidencia Municipal tendrá facultad para realizar de inmediato las gestiones, modificaciones y ajustes al gasto público que justificadamente lo ameriten a través de las siguientes prevenciones:</w:t>
      </w:r>
    </w:p>
    <w:p w14:paraId="3B136997" w14:textId="77777777" w:rsidR="00C85058" w:rsidRPr="00FB025F" w:rsidRDefault="00C85058" w:rsidP="00C85058">
      <w:pPr>
        <w:widowControl w:val="0"/>
        <w:tabs>
          <w:tab w:val="left" w:pos="900"/>
        </w:tabs>
        <w:autoSpaceDE w:val="0"/>
        <w:autoSpaceDN w:val="0"/>
        <w:adjustRightInd w:val="0"/>
        <w:jc w:val="both"/>
        <w:rPr>
          <w:rFonts w:ascii="Arial" w:hAnsi="Arial" w:cs="Arial"/>
          <w:sz w:val="2"/>
          <w:szCs w:val="2"/>
        </w:rPr>
      </w:pPr>
    </w:p>
    <w:p w14:paraId="72C69DE5" w14:textId="77777777" w:rsidR="00C85058" w:rsidRPr="00FB025F" w:rsidRDefault="00C85058" w:rsidP="00C85058">
      <w:pPr>
        <w:widowControl w:val="0"/>
        <w:numPr>
          <w:ilvl w:val="0"/>
          <w:numId w:val="18"/>
        </w:numPr>
        <w:tabs>
          <w:tab w:val="left" w:pos="900"/>
          <w:tab w:val="left" w:pos="1428"/>
        </w:tabs>
        <w:autoSpaceDE w:val="0"/>
        <w:autoSpaceDN w:val="0"/>
        <w:adjustRightInd w:val="0"/>
        <w:ind w:left="900" w:hanging="540"/>
        <w:jc w:val="both"/>
        <w:rPr>
          <w:rFonts w:ascii="Arial" w:hAnsi="Arial" w:cs="Arial"/>
          <w:sz w:val="18"/>
          <w:szCs w:val="18"/>
        </w:rPr>
      </w:pPr>
      <w:r w:rsidRPr="00FB025F">
        <w:rPr>
          <w:rFonts w:ascii="Arial" w:hAnsi="Arial" w:cs="Arial"/>
          <w:sz w:val="18"/>
          <w:szCs w:val="18"/>
        </w:rPr>
        <w:t>Ordenar al titular de la Tesorería Municipal la utilización de la partida presupuestal autorizada que permita poner en marcha los programas y proyectos pertinentes.</w:t>
      </w:r>
    </w:p>
    <w:p w14:paraId="48A44471" w14:textId="77777777" w:rsidR="00C85058" w:rsidRPr="00FB025F" w:rsidRDefault="00C85058" w:rsidP="00C85058">
      <w:pPr>
        <w:widowControl w:val="0"/>
        <w:tabs>
          <w:tab w:val="left" w:pos="900"/>
        </w:tabs>
        <w:autoSpaceDE w:val="0"/>
        <w:autoSpaceDN w:val="0"/>
        <w:adjustRightInd w:val="0"/>
        <w:ind w:left="900" w:hanging="540"/>
        <w:jc w:val="both"/>
        <w:rPr>
          <w:rFonts w:ascii="Arial" w:hAnsi="Arial" w:cs="Arial"/>
          <w:sz w:val="18"/>
          <w:szCs w:val="18"/>
        </w:rPr>
      </w:pPr>
    </w:p>
    <w:p w14:paraId="60E26C67" w14:textId="77777777" w:rsidR="00C85058" w:rsidRPr="00FB025F" w:rsidRDefault="00C85058" w:rsidP="00C85058">
      <w:pPr>
        <w:widowControl w:val="0"/>
        <w:numPr>
          <w:ilvl w:val="0"/>
          <w:numId w:val="19"/>
        </w:numPr>
        <w:tabs>
          <w:tab w:val="left" w:pos="900"/>
          <w:tab w:val="left" w:pos="1428"/>
        </w:tabs>
        <w:autoSpaceDE w:val="0"/>
        <w:autoSpaceDN w:val="0"/>
        <w:adjustRightInd w:val="0"/>
        <w:ind w:left="900" w:hanging="540"/>
        <w:jc w:val="both"/>
        <w:rPr>
          <w:rFonts w:ascii="Arial" w:hAnsi="Arial" w:cs="Arial"/>
          <w:sz w:val="18"/>
          <w:szCs w:val="18"/>
        </w:rPr>
      </w:pPr>
      <w:r w:rsidRPr="00FB025F">
        <w:rPr>
          <w:rFonts w:ascii="Arial" w:hAnsi="Arial" w:cs="Arial"/>
          <w:sz w:val="18"/>
          <w:szCs w:val="18"/>
        </w:rPr>
        <w:t>Girar instrucciones, por conducto de la Tesorería Municipal, a las Dependencias Municipales para que integre la partida del gasto necesario y suficiente para su ejercicio.</w:t>
      </w:r>
    </w:p>
    <w:p w14:paraId="6965A4F3" w14:textId="77777777" w:rsidR="00C85058" w:rsidRPr="00FB025F" w:rsidRDefault="00C85058" w:rsidP="00C85058">
      <w:pPr>
        <w:widowControl w:val="0"/>
        <w:tabs>
          <w:tab w:val="left" w:pos="900"/>
        </w:tabs>
        <w:autoSpaceDE w:val="0"/>
        <w:autoSpaceDN w:val="0"/>
        <w:adjustRightInd w:val="0"/>
        <w:ind w:left="900" w:hanging="540"/>
        <w:jc w:val="both"/>
        <w:rPr>
          <w:rFonts w:ascii="Arial" w:hAnsi="Arial" w:cs="Arial"/>
          <w:sz w:val="18"/>
          <w:szCs w:val="18"/>
        </w:rPr>
      </w:pPr>
    </w:p>
    <w:p w14:paraId="7B75EFF1" w14:textId="77777777" w:rsidR="00C85058" w:rsidRPr="00FB025F" w:rsidRDefault="00C85058" w:rsidP="00C85058">
      <w:pPr>
        <w:widowControl w:val="0"/>
        <w:numPr>
          <w:ilvl w:val="0"/>
          <w:numId w:val="20"/>
        </w:numPr>
        <w:tabs>
          <w:tab w:val="left" w:pos="900"/>
          <w:tab w:val="left" w:pos="1428"/>
        </w:tabs>
        <w:autoSpaceDE w:val="0"/>
        <w:autoSpaceDN w:val="0"/>
        <w:adjustRightInd w:val="0"/>
        <w:ind w:left="900" w:hanging="540"/>
        <w:jc w:val="both"/>
        <w:rPr>
          <w:rFonts w:ascii="Arial" w:hAnsi="Arial" w:cs="Arial"/>
          <w:sz w:val="18"/>
          <w:szCs w:val="18"/>
        </w:rPr>
      </w:pPr>
      <w:r w:rsidRPr="00FB025F">
        <w:rPr>
          <w:rFonts w:ascii="Arial" w:hAnsi="Arial" w:cs="Arial"/>
          <w:sz w:val="18"/>
          <w:szCs w:val="18"/>
        </w:rPr>
        <w:lastRenderedPageBreak/>
        <w:t xml:space="preserve">Solicitar al titular de la </w:t>
      </w:r>
      <w:proofErr w:type="gramStart"/>
      <w:r w:rsidRPr="00FB025F">
        <w:rPr>
          <w:rFonts w:ascii="Arial" w:hAnsi="Arial" w:cs="Arial"/>
          <w:sz w:val="18"/>
          <w:szCs w:val="18"/>
        </w:rPr>
        <w:t>Tesorería  Municipal</w:t>
      </w:r>
      <w:proofErr w:type="gramEnd"/>
      <w:r w:rsidRPr="00FB025F">
        <w:rPr>
          <w:rFonts w:ascii="Arial" w:hAnsi="Arial" w:cs="Arial"/>
          <w:sz w:val="18"/>
          <w:szCs w:val="18"/>
        </w:rPr>
        <w:t xml:space="preserve"> un informe debidamente motivado, dentro de los treinta días hábiles siguientes al de las modificaciones presupuestales para su aprobación por el Ayuntamiento.</w:t>
      </w:r>
    </w:p>
    <w:p w14:paraId="7682DF71"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740C3866"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42</w:t>
      </w:r>
      <w:r w:rsidRPr="00FB025F">
        <w:rPr>
          <w:rFonts w:ascii="Arial" w:hAnsi="Arial" w:cs="Arial"/>
          <w:sz w:val="18"/>
          <w:szCs w:val="18"/>
        </w:rPr>
        <w:t>.-Para los efectos del artículo anterior, las Dependencias podrán solicitar a la Tesorería Municipal, el registro oficial de las transferencias entre partidas que resultaron afectadas con las modificaciones señaladas.</w:t>
      </w:r>
    </w:p>
    <w:p w14:paraId="13DC9712" w14:textId="77777777" w:rsidR="00C85058" w:rsidRPr="00FB025F" w:rsidRDefault="00C85058" w:rsidP="00C85058">
      <w:pPr>
        <w:widowControl w:val="0"/>
        <w:autoSpaceDE w:val="0"/>
        <w:autoSpaceDN w:val="0"/>
        <w:adjustRightInd w:val="0"/>
        <w:jc w:val="both"/>
        <w:rPr>
          <w:rFonts w:ascii="Arial" w:hAnsi="Arial" w:cs="Arial"/>
          <w:sz w:val="2"/>
          <w:szCs w:val="2"/>
        </w:rPr>
      </w:pPr>
    </w:p>
    <w:p w14:paraId="109C4451"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V</w:t>
      </w:r>
    </w:p>
    <w:p w14:paraId="55F5826F"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DISPOSICIONES DE</w:t>
      </w:r>
    </w:p>
    <w:p w14:paraId="4699C034"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RACIONALIDAD, AUSTERIDAD Y DISCIPLINA PRESUPUESTAL</w:t>
      </w:r>
    </w:p>
    <w:p w14:paraId="136F699A"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34330333"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43.</w:t>
      </w:r>
      <w:r w:rsidRPr="00FB025F">
        <w:rPr>
          <w:rFonts w:ascii="Arial" w:hAnsi="Arial" w:cs="Arial"/>
          <w:sz w:val="18"/>
          <w:szCs w:val="18"/>
        </w:rPr>
        <w:t xml:space="preserve">-Los responsables de la administración de las Dependencias, en el ámbito de sus respectivas competencias, deberán: </w:t>
      </w:r>
    </w:p>
    <w:p w14:paraId="240E9598"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5E8DA86E" w14:textId="77777777" w:rsidR="00C85058" w:rsidRPr="00FB025F" w:rsidRDefault="00C85058" w:rsidP="00C85058">
      <w:pPr>
        <w:widowControl w:val="0"/>
        <w:numPr>
          <w:ilvl w:val="0"/>
          <w:numId w:val="21"/>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Vigilar que las erogaciones correspondientes a gasto corriente y gasto de capital se apeguen al presupuesto aprobado.</w:t>
      </w:r>
    </w:p>
    <w:p w14:paraId="7B837759"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7D86870A" w14:textId="77777777" w:rsidR="00C85058" w:rsidRPr="00FB025F" w:rsidRDefault="00C85058" w:rsidP="00C85058">
      <w:pPr>
        <w:widowControl w:val="0"/>
        <w:numPr>
          <w:ilvl w:val="0"/>
          <w:numId w:val="22"/>
        </w:numPr>
        <w:tabs>
          <w:tab w:val="left" w:pos="720"/>
          <w:tab w:val="left" w:pos="90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Vigilar que se cumplan las disposiciones en materia de racionalidad, austeridad y disciplina presupuestaria, que emitan la Tesorería Municipal y la Contraloría Ciudadana en el ámbito de sus respectivas competencias, en las que se establecerán las medidas necesarias para racionalizar las erogaciones correspondientes a los siguientes conceptos de gasto:</w:t>
      </w:r>
    </w:p>
    <w:p w14:paraId="2CF798A0" w14:textId="77777777" w:rsidR="00C85058" w:rsidRPr="00FB025F" w:rsidRDefault="00C85058" w:rsidP="00C85058">
      <w:pPr>
        <w:widowControl w:val="0"/>
        <w:autoSpaceDE w:val="0"/>
        <w:autoSpaceDN w:val="0"/>
        <w:adjustRightInd w:val="0"/>
        <w:jc w:val="both"/>
        <w:rPr>
          <w:rFonts w:ascii="Arial" w:hAnsi="Arial" w:cs="Arial"/>
          <w:sz w:val="2"/>
          <w:szCs w:val="2"/>
        </w:rPr>
      </w:pPr>
    </w:p>
    <w:p w14:paraId="31A6EDB2"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a.</w:t>
      </w:r>
      <w:r w:rsidRPr="00FB025F">
        <w:rPr>
          <w:rFonts w:ascii="Arial" w:hAnsi="Arial" w:cs="Arial"/>
          <w:sz w:val="18"/>
          <w:szCs w:val="18"/>
        </w:rPr>
        <w:tab/>
        <w:t>Materiales, Papelería y útiles de administración.</w:t>
      </w:r>
    </w:p>
    <w:p w14:paraId="6BF988A6"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b.</w:t>
      </w:r>
      <w:r w:rsidRPr="00FB025F">
        <w:rPr>
          <w:rFonts w:ascii="Arial" w:hAnsi="Arial" w:cs="Arial"/>
          <w:sz w:val="18"/>
          <w:szCs w:val="18"/>
        </w:rPr>
        <w:tab/>
        <w:t>Productos alimenticios.</w:t>
      </w:r>
    </w:p>
    <w:p w14:paraId="5EFC30FA"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c.</w:t>
      </w:r>
      <w:r w:rsidRPr="00FB025F">
        <w:rPr>
          <w:rFonts w:ascii="Arial" w:hAnsi="Arial" w:cs="Arial"/>
          <w:sz w:val="18"/>
          <w:szCs w:val="18"/>
        </w:rPr>
        <w:tab/>
        <w:t>Herramientas, refacciones y accesorios.</w:t>
      </w:r>
    </w:p>
    <w:p w14:paraId="0BEFDD96"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d.</w:t>
      </w:r>
      <w:r w:rsidRPr="00FB025F">
        <w:rPr>
          <w:rFonts w:ascii="Arial" w:hAnsi="Arial" w:cs="Arial"/>
          <w:sz w:val="18"/>
          <w:szCs w:val="18"/>
        </w:rPr>
        <w:tab/>
        <w:t>Combustibles, lubricantes y aditivos.</w:t>
      </w:r>
    </w:p>
    <w:p w14:paraId="0C147326"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e.</w:t>
      </w:r>
      <w:r w:rsidRPr="00FB025F">
        <w:rPr>
          <w:rFonts w:ascii="Arial" w:hAnsi="Arial" w:cs="Arial"/>
          <w:sz w:val="18"/>
          <w:szCs w:val="18"/>
        </w:rPr>
        <w:tab/>
        <w:t>Vestuario, blancos, prendas de protección personal y artículos deportivos.</w:t>
      </w:r>
    </w:p>
    <w:p w14:paraId="0792405D"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f.</w:t>
      </w:r>
      <w:r w:rsidRPr="00FB025F">
        <w:rPr>
          <w:rFonts w:ascii="Arial" w:hAnsi="Arial" w:cs="Arial"/>
          <w:sz w:val="18"/>
          <w:szCs w:val="18"/>
        </w:rPr>
        <w:tab/>
        <w:t>Servicios básicos, tales como: servicio postal, telefónico, telefonía celular, energía eléctrica y agua.</w:t>
      </w:r>
    </w:p>
    <w:p w14:paraId="10BBF52C"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g.</w:t>
      </w:r>
      <w:r w:rsidRPr="00FB025F">
        <w:rPr>
          <w:rFonts w:ascii="Arial" w:hAnsi="Arial" w:cs="Arial"/>
          <w:sz w:val="18"/>
          <w:szCs w:val="18"/>
        </w:rPr>
        <w:tab/>
        <w:t>Servicios de asesoría, capacitación, consultoría, informáticos, estudios e investigaciones.</w:t>
      </w:r>
    </w:p>
    <w:p w14:paraId="15B9541B"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h.</w:t>
      </w:r>
      <w:r w:rsidRPr="00FB025F">
        <w:rPr>
          <w:rFonts w:ascii="Arial" w:hAnsi="Arial" w:cs="Arial"/>
          <w:sz w:val="18"/>
          <w:szCs w:val="18"/>
        </w:rPr>
        <w:tab/>
        <w:t>Servicios de mantenimiento y conservación.</w:t>
      </w:r>
    </w:p>
    <w:p w14:paraId="01DC4F5A"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i.</w:t>
      </w:r>
      <w:r w:rsidRPr="00FB025F">
        <w:rPr>
          <w:rFonts w:ascii="Arial" w:hAnsi="Arial" w:cs="Arial"/>
          <w:sz w:val="18"/>
          <w:szCs w:val="18"/>
        </w:rPr>
        <w:tab/>
        <w:t>Servicios de impresión, publicación, difusión e información.</w:t>
      </w:r>
    </w:p>
    <w:p w14:paraId="7BDCE45E"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j.</w:t>
      </w:r>
      <w:r w:rsidRPr="00FB025F">
        <w:rPr>
          <w:rFonts w:ascii="Arial" w:hAnsi="Arial" w:cs="Arial"/>
          <w:sz w:val="18"/>
          <w:szCs w:val="18"/>
        </w:rPr>
        <w:tab/>
        <w:t>Servicios oficiales, tales como gastos de ceremonial, pasajes y viáticos.</w:t>
      </w:r>
    </w:p>
    <w:p w14:paraId="6431DE96"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68351BBF" w14:textId="77777777" w:rsidR="00C85058" w:rsidRPr="00FB025F" w:rsidRDefault="00C85058" w:rsidP="00C85058">
      <w:pPr>
        <w:widowControl w:val="0"/>
        <w:tabs>
          <w:tab w:val="left" w:pos="1080"/>
        </w:tabs>
        <w:autoSpaceDE w:val="0"/>
        <w:autoSpaceDN w:val="0"/>
        <w:adjustRightInd w:val="0"/>
        <w:ind w:left="708"/>
        <w:jc w:val="both"/>
        <w:rPr>
          <w:rFonts w:ascii="Arial" w:hAnsi="Arial" w:cs="Arial"/>
          <w:sz w:val="18"/>
          <w:szCs w:val="18"/>
        </w:rPr>
      </w:pPr>
      <w:r w:rsidRPr="00FB025F">
        <w:rPr>
          <w:rFonts w:ascii="Arial" w:hAnsi="Arial" w:cs="Arial"/>
          <w:sz w:val="18"/>
          <w:szCs w:val="18"/>
        </w:rPr>
        <w:t>Las disposiciones a que se refiere esta fracción no serán aplicables cuando ello repercuta en una mayor generación de ingresos por parte de las dependencias.</w:t>
      </w:r>
    </w:p>
    <w:p w14:paraId="587666DF" w14:textId="77777777" w:rsidR="00C85058" w:rsidRPr="00FB025F" w:rsidRDefault="00C85058" w:rsidP="00C85058">
      <w:pPr>
        <w:widowControl w:val="0"/>
        <w:tabs>
          <w:tab w:val="left" w:pos="1080"/>
        </w:tabs>
        <w:autoSpaceDE w:val="0"/>
        <w:autoSpaceDN w:val="0"/>
        <w:adjustRightInd w:val="0"/>
        <w:ind w:left="708"/>
        <w:jc w:val="both"/>
        <w:rPr>
          <w:rFonts w:ascii="Arial" w:hAnsi="Arial" w:cs="Arial"/>
          <w:sz w:val="18"/>
          <w:szCs w:val="18"/>
        </w:rPr>
      </w:pPr>
    </w:p>
    <w:p w14:paraId="7DA417A9"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1B2CB1F9" w14:textId="77777777" w:rsidR="00C85058" w:rsidRPr="00FB025F" w:rsidRDefault="00C85058" w:rsidP="00C85058">
      <w:pPr>
        <w:widowControl w:val="0"/>
        <w:numPr>
          <w:ilvl w:val="0"/>
          <w:numId w:val="23"/>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Tesorería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14:paraId="1CB44F70"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4C583515"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44.-</w:t>
      </w:r>
      <w:r w:rsidRPr="00FB025F">
        <w:rPr>
          <w:rFonts w:ascii="Arial" w:hAnsi="Arial" w:cs="Arial"/>
          <w:sz w:val="18"/>
          <w:szCs w:val="18"/>
        </w:rPr>
        <w:t>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Tesorería Municipal y la Coordinación General de Administración e Innovación Gubernamental antes de la prestación de dichos servicios. La revisión de dichos compromisos la establecerá la Contraloría Ciudadana. Estas contrataciones se sujetarán a los siguientes criterios:</w:t>
      </w:r>
    </w:p>
    <w:p w14:paraId="6EF945B6"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6BF44436" w14:textId="77777777" w:rsidR="00C85058" w:rsidRPr="00FB025F" w:rsidRDefault="00C85058" w:rsidP="00C85058">
      <w:pPr>
        <w:widowControl w:val="0"/>
        <w:numPr>
          <w:ilvl w:val="0"/>
          <w:numId w:val="24"/>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Las personas físicas que se contraten no podrán desempeñar funciones iguales o equivalentes a las del personal de plaza presupuestaria.</w:t>
      </w:r>
    </w:p>
    <w:p w14:paraId="14E9B771"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652F2C36" w14:textId="77777777" w:rsidR="00C85058" w:rsidRPr="00FB025F" w:rsidRDefault="00C85058" w:rsidP="00C85058">
      <w:pPr>
        <w:widowControl w:val="0"/>
        <w:numPr>
          <w:ilvl w:val="0"/>
          <w:numId w:val="25"/>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Deberán especificarse los servicios profesionales.</w:t>
      </w:r>
    </w:p>
    <w:p w14:paraId="5DBFFC5E"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29417971" w14:textId="77777777" w:rsidR="00C85058" w:rsidRPr="00FB025F" w:rsidRDefault="00C85058" w:rsidP="00C85058">
      <w:pPr>
        <w:widowControl w:val="0"/>
        <w:numPr>
          <w:ilvl w:val="0"/>
          <w:numId w:val="26"/>
        </w:numPr>
        <w:tabs>
          <w:tab w:val="left" w:pos="720"/>
        </w:tabs>
        <w:autoSpaceDE w:val="0"/>
        <w:autoSpaceDN w:val="0"/>
        <w:adjustRightInd w:val="0"/>
        <w:ind w:left="540"/>
        <w:jc w:val="both"/>
        <w:rPr>
          <w:rFonts w:ascii="Arial" w:hAnsi="Arial" w:cs="Arial"/>
          <w:sz w:val="18"/>
          <w:szCs w:val="18"/>
        </w:rPr>
      </w:pPr>
      <w:r w:rsidRPr="00FB025F">
        <w:rPr>
          <w:rFonts w:ascii="Arial" w:hAnsi="Arial" w:cs="Arial"/>
          <w:sz w:val="18"/>
          <w:szCs w:val="18"/>
        </w:rPr>
        <w:t xml:space="preserve">Las contrataciones deberán cumplir con las disposiciones aplicables. </w:t>
      </w:r>
    </w:p>
    <w:p w14:paraId="4FDCAEFA" w14:textId="77777777" w:rsidR="00C85058" w:rsidRPr="00FB025F" w:rsidRDefault="00C85058" w:rsidP="00C85058">
      <w:pPr>
        <w:widowControl w:val="0"/>
        <w:tabs>
          <w:tab w:val="left" w:pos="1080"/>
        </w:tabs>
        <w:autoSpaceDE w:val="0"/>
        <w:autoSpaceDN w:val="0"/>
        <w:adjustRightInd w:val="0"/>
        <w:rPr>
          <w:rFonts w:ascii="Arial" w:hAnsi="Arial" w:cs="Arial"/>
          <w:sz w:val="18"/>
          <w:szCs w:val="18"/>
        </w:rPr>
      </w:pPr>
    </w:p>
    <w:p w14:paraId="60319F3C"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VI</w:t>
      </w:r>
    </w:p>
    <w:p w14:paraId="6AB6A8A5"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DE LOS SERVICIOS PERSONALES</w:t>
      </w:r>
    </w:p>
    <w:p w14:paraId="7C70B8B3" w14:textId="77777777" w:rsidR="00C85058" w:rsidRPr="00FB025F" w:rsidRDefault="00C85058" w:rsidP="00C85058">
      <w:pPr>
        <w:widowControl w:val="0"/>
        <w:tabs>
          <w:tab w:val="left" w:pos="1080"/>
        </w:tabs>
        <w:autoSpaceDE w:val="0"/>
        <w:autoSpaceDN w:val="0"/>
        <w:adjustRightInd w:val="0"/>
        <w:jc w:val="both"/>
        <w:rPr>
          <w:rFonts w:ascii="Arial" w:hAnsi="Arial" w:cs="Arial"/>
          <w:b/>
          <w:bCs/>
          <w:sz w:val="2"/>
          <w:szCs w:val="2"/>
        </w:rPr>
      </w:pPr>
    </w:p>
    <w:p w14:paraId="0B6AA769"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45.-</w:t>
      </w:r>
      <w:r w:rsidRPr="00FB025F">
        <w:rPr>
          <w:rFonts w:ascii="Arial" w:hAnsi="Arial" w:cs="Arial"/>
          <w:sz w:val="18"/>
          <w:szCs w:val="18"/>
        </w:rPr>
        <w:t xml:space="preserve">Las Dependencias, al realizar los pagos por concepto de remuneraciones, prestaciones laborales, aportaciones a seguridad social y demás erogaciones relacionadas con servicios personales, deberán: </w:t>
      </w:r>
    </w:p>
    <w:p w14:paraId="15A52EB4" w14:textId="77777777" w:rsidR="00C85058" w:rsidRPr="00FB025F" w:rsidRDefault="00C85058" w:rsidP="00C85058">
      <w:pPr>
        <w:widowControl w:val="0"/>
        <w:tabs>
          <w:tab w:val="left" w:pos="1080"/>
        </w:tabs>
        <w:autoSpaceDE w:val="0"/>
        <w:autoSpaceDN w:val="0"/>
        <w:adjustRightInd w:val="0"/>
        <w:jc w:val="both"/>
        <w:rPr>
          <w:rFonts w:ascii="Arial" w:hAnsi="Arial" w:cs="Arial"/>
          <w:sz w:val="4"/>
          <w:szCs w:val="4"/>
        </w:rPr>
      </w:pPr>
    </w:p>
    <w:p w14:paraId="7CFD74C5" w14:textId="77777777" w:rsidR="00C85058" w:rsidRPr="00FB025F" w:rsidRDefault="00C85058" w:rsidP="00C85058">
      <w:pPr>
        <w:widowControl w:val="0"/>
        <w:numPr>
          <w:ilvl w:val="0"/>
          <w:numId w:val="27"/>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Apegarse estrictamente a los criterios de la política de servicios personales que establece el y/o la titular de la Presidencia Municipal por conducto de la Coordinación General de Administración e Innovación Gubernamental y la Tesorería Municipal.</w:t>
      </w:r>
    </w:p>
    <w:p w14:paraId="2275B16A"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1823EF20" w14:textId="77777777" w:rsidR="00C85058" w:rsidRPr="00FB025F" w:rsidRDefault="00C85058" w:rsidP="00C85058">
      <w:pPr>
        <w:widowControl w:val="0"/>
        <w:numPr>
          <w:ilvl w:val="0"/>
          <w:numId w:val="28"/>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Cubrir los pagos en los términos autorizados por la Tesorería Municipal y la Coordinación General de Administración e Innovación Gubernamental.</w:t>
      </w:r>
    </w:p>
    <w:p w14:paraId="35995A45"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5728D305" w14:textId="77777777" w:rsidR="00C85058" w:rsidRPr="00FB025F" w:rsidRDefault="00C85058" w:rsidP="00C85058">
      <w:pPr>
        <w:widowControl w:val="0"/>
        <w:numPr>
          <w:ilvl w:val="0"/>
          <w:numId w:val="29"/>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lastRenderedPageBreak/>
        <w:t>Abstenerse de contraer obligaciones en materia de servicios personales que impliquen compromisos en subsecuentes ejercicios fiscales, sin la autorización de la Coordinación General de Administración e Innovación Gubernamental y la Tesorería Municipal.</w:t>
      </w:r>
    </w:p>
    <w:p w14:paraId="54344B5F"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753C4C35" w14:textId="77777777" w:rsidR="00C85058" w:rsidRPr="00FB025F" w:rsidRDefault="00C85058" w:rsidP="00C85058">
      <w:pPr>
        <w:widowControl w:val="0"/>
        <w:numPr>
          <w:ilvl w:val="0"/>
          <w:numId w:val="30"/>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Sujetarse a los tabuladores de sueldos que apruebe el Ayuntamiento, así como a los incrementos a las percepciones y demás asignaciones autorizadas por el mismo para las Dependencias.</w:t>
      </w:r>
    </w:p>
    <w:p w14:paraId="25447F26" w14:textId="77777777" w:rsidR="00C85058" w:rsidRPr="00FB025F" w:rsidRDefault="00C85058" w:rsidP="00C85058">
      <w:pPr>
        <w:widowControl w:val="0"/>
        <w:tabs>
          <w:tab w:val="left" w:pos="720"/>
        </w:tabs>
        <w:autoSpaceDE w:val="0"/>
        <w:autoSpaceDN w:val="0"/>
        <w:adjustRightInd w:val="0"/>
        <w:jc w:val="both"/>
        <w:rPr>
          <w:rFonts w:ascii="Arial" w:hAnsi="Arial" w:cs="Arial"/>
          <w:sz w:val="18"/>
          <w:szCs w:val="18"/>
        </w:rPr>
      </w:pPr>
    </w:p>
    <w:p w14:paraId="0BEEEB32" w14:textId="77777777" w:rsidR="00C85058" w:rsidRPr="00FB025F" w:rsidRDefault="00C85058" w:rsidP="00C85058">
      <w:pPr>
        <w:widowControl w:val="0"/>
        <w:numPr>
          <w:ilvl w:val="0"/>
          <w:numId w:val="31"/>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Abstenerse de contratar trabajadores eventuales, salvo que tales contrataciones se encuentren previstas en el presupuesto destinado a servicios personales de la Dependencia y se cuente con la autorización de los titulares de la Presidencia Municipal y de la Tesorería Municipal.</w:t>
      </w:r>
    </w:p>
    <w:p w14:paraId="67C18B2B"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p>
    <w:p w14:paraId="0704DEB2"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VII</w:t>
      </w:r>
    </w:p>
    <w:p w14:paraId="60DFFF9F"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 xml:space="preserve">DE LAS ADQUISICIONES </w:t>
      </w:r>
    </w:p>
    <w:p w14:paraId="0C5E5001"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p>
    <w:p w14:paraId="192FF6A8"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46</w:t>
      </w:r>
      <w:r w:rsidRPr="00FB025F">
        <w:rPr>
          <w:rFonts w:ascii="Arial" w:hAnsi="Arial" w:cs="Arial"/>
          <w:sz w:val="18"/>
          <w:szCs w:val="18"/>
        </w:rPr>
        <w:t>.-Las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14:paraId="601638A9"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4F889CFC"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47.-</w:t>
      </w:r>
      <w:r w:rsidRPr="00FB025F">
        <w:rPr>
          <w:rFonts w:ascii="Arial" w:hAnsi="Arial" w:cs="Arial"/>
          <w:sz w:val="18"/>
          <w:szCs w:val="18"/>
        </w:rPr>
        <w:t>Las requisiciones de bienes y contratación de servicios, que formulen las Dependencias municipales, se sujetarán a:</w:t>
      </w:r>
    </w:p>
    <w:p w14:paraId="46FB5779" w14:textId="77777777" w:rsidR="00C85058" w:rsidRPr="00FB025F" w:rsidRDefault="00C85058" w:rsidP="00C85058">
      <w:pPr>
        <w:widowControl w:val="0"/>
        <w:tabs>
          <w:tab w:val="left" w:pos="1080"/>
        </w:tabs>
        <w:autoSpaceDE w:val="0"/>
        <w:autoSpaceDN w:val="0"/>
        <w:adjustRightInd w:val="0"/>
        <w:jc w:val="both"/>
        <w:rPr>
          <w:rFonts w:ascii="Arial" w:hAnsi="Arial" w:cs="Arial"/>
          <w:sz w:val="2"/>
          <w:szCs w:val="2"/>
        </w:rPr>
      </w:pPr>
    </w:p>
    <w:p w14:paraId="33579453" w14:textId="77777777" w:rsidR="00C85058" w:rsidRPr="00FB025F" w:rsidRDefault="00C85058" w:rsidP="00C85058">
      <w:pPr>
        <w:widowControl w:val="0"/>
        <w:numPr>
          <w:ilvl w:val="0"/>
          <w:numId w:val="32"/>
        </w:numPr>
        <w:tabs>
          <w:tab w:val="left" w:pos="720"/>
          <w:tab w:val="left" w:pos="1425"/>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Las previsiones de consumo estimadas, como parte de los programas y proyectos incluidos en el Presupuesto de Egresos.</w:t>
      </w:r>
    </w:p>
    <w:p w14:paraId="41E2060D"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170EE8A8" w14:textId="77777777" w:rsidR="00C85058" w:rsidRPr="00FB025F" w:rsidRDefault="00C85058" w:rsidP="00C85058">
      <w:pPr>
        <w:widowControl w:val="0"/>
        <w:numPr>
          <w:ilvl w:val="0"/>
          <w:numId w:val="33"/>
        </w:numPr>
        <w:tabs>
          <w:tab w:val="left" w:pos="720"/>
          <w:tab w:val="left" w:pos="1425"/>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Las necesidades prioritarias para el buen funcionamiento de sus Dependencias.</w:t>
      </w:r>
    </w:p>
    <w:p w14:paraId="320036E5" w14:textId="77777777" w:rsidR="00C85058" w:rsidRPr="00FB025F" w:rsidRDefault="00C85058" w:rsidP="00C85058">
      <w:pPr>
        <w:widowControl w:val="0"/>
        <w:autoSpaceDE w:val="0"/>
        <w:autoSpaceDN w:val="0"/>
        <w:adjustRightInd w:val="0"/>
        <w:jc w:val="both"/>
        <w:rPr>
          <w:rFonts w:ascii="Arial" w:hAnsi="Arial" w:cs="Arial"/>
          <w:sz w:val="8"/>
          <w:szCs w:val="8"/>
        </w:rPr>
      </w:pPr>
    </w:p>
    <w:p w14:paraId="4D46BC11"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48.-</w:t>
      </w:r>
      <w:r w:rsidRPr="00FB025F">
        <w:rPr>
          <w:rFonts w:ascii="Arial" w:hAnsi="Arial" w:cs="Arial"/>
          <w:sz w:val="18"/>
          <w:szCs w:val="18"/>
        </w:rPr>
        <w:t>Las adquisiciones de bienes o servicios, podrán ser Ordinarias o Extraordinarias:</w:t>
      </w:r>
    </w:p>
    <w:p w14:paraId="2DA9BFF4" w14:textId="77777777" w:rsidR="00C85058" w:rsidRPr="00FB025F" w:rsidRDefault="00C85058" w:rsidP="00C85058">
      <w:pPr>
        <w:widowControl w:val="0"/>
        <w:autoSpaceDE w:val="0"/>
        <w:autoSpaceDN w:val="0"/>
        <w:adjustRightInd w:val="0"/>
        <w:jc w:val="both"/>
        <w:rPr>
          <w:rFonts w:ascii="Arial" w:hAnsi="Arial" w:cs="Arial"/>
          <w:sz w:val="2"/>
          <w:szCs w:val="2"/>
        </w:rPr>
      </w:pPr>
    </w:p>
    <w:p w14:paraId="6435BD12" w14:textId="77777777" w:rsidR="00C85058" w:rsidRPr="00FB025F" w:rsidRDefault="00C85058" w:rsidP="00C85058">
      <w:pPr>
        <w:widowControl w:val="0"/>
        <w:numPr>
          <w:ilvl w:val="0"/>
          <w:numId w:val="34"/>
        </w:numPr>
        <w:tabs>
          <w:tab w:val="left" w:pos="720"/>
        </w:tabs>
        <w:autoSpaceDE w:val="0"/>
        <w:autoSpaceDN w:val="0"/>
        <w:adjustRightInd w:val="0"/>
        <w:ind w:left="720" w:hanging="180"/>
        <w:jc w:val="both"/>
        <w:rPr>
          <w:rFonts w:ascii="Arial" w:hAnsi="Arial" w:cs="Arial"/>
          <w:sz w:val="18"/>
          <w:szCs w:val="18"/>
        </w:rPr>
      </w:pPr>
      <w:proofErr w:type="gramStart"/>
      <w:r w:rsidRPr="00FB025F">
        <w:rPr>
          <w:rFonts w:ascii="Arial" w:hAnsi="Arial" w:cs="Arial"/>
          <w:sz w:val="18"/>
          <w:szCs w:val="18"/>
        </w:rPr>
        <w:t>Ordinarias.-</w:t>
      </w:r>
      <w:proofErr w:type="gramEnd"/>
      <w:r w:rsidRPr="00FB025F">
        <w:rPr>
          <w:rFonts w:ascii="Arial" w:hAnsi="Arial" w:cs="Arial"/>
          <w:sz w:val="18"/>
          <w:szCs w:val="18"/>
        </w:rPr>
        <w:t xml:space="preserve"> las que en forma regular y periódica, son previstas por las diversas Dependencias para la aplicación de sus programas.</w:t>
      </w:r>
    </w:p>
    <w:p w14:paraId="7CA335AD" w14:textId="77777777" w:rsidR="00C85058" w:rsidRPr="00FB025F" w:rsidRDefault="00C85058" w:rsidP="00C85058">
      <w:pPr>
        <w:widowControl w:val="0"/>
        <w:autoSpaceDE w:val="0"/>
        <w:autoSpaceDN w:val="0"/>
        <w:adjustRightInd w:val="0"/>
        <w:jc w:val="both"/>
        <w:rPr>
          <w:rFonts w:ascii="Arial" w:hAnsi="Arial" w:cs="Arial"/>
          <w:sz w:val="10"/>
          <w:szCs w:val="10"/>
        </w:rPr>
      </w:pPr>
    </w:p>
    <w:p w14:paraId="1C4F1B65" w14:textId="77777777" w:rsidR="00C85058" w:rsidRPr="00FB025F" w:rsidRDefault="00C85058" w:rsidP="00C85058">
      <w:pPr>
        <w:widowControl w:val="0"/>
        <w:numPr>
          <w:ilvl w:val="0"/>
          <w:numId w:val="35"/>
        </w:numPr>
        <w:tabs>
          <w:tab w:val="left" w:pos="720"/>
        </w:tabs>
        <w:autoSpaceDE w:val="0"/>
        <w:autoSpaceDN w:val="0"/>
        <w:adjustRightInd w:val="0"/>
        <w:ind w:left="720" w:hanging="180"/>
        <w:jc w:val="both"/>
        <w:rPr>
          <w:rFonts w:ascii="Arial" w:hAnsi="Arial" w:cs="Arial"/>
          <w:sz w:val="18"/>
          <w:szCs w:val="18"/>
        </w:rPr>
      </w:pPr>
      <w:proofErr w:type="gramStart"/>
      <w:r w:rsidRPr="00FB025F">
        <w:rPr>
          <w:rFonts w:ascii="Arial" w:hAnsi="Arial" w:cs="Arial"/>
          <w:sz w:val="18"/>
          <w:szCs w:val="18"/>
        </w:rPr>
        <w:t>Extraordinarias.-</w:t>
      </w:r>
      <w:proofErr w:type="gramEnd"/>
      <w:r w:rsidRPr="00FB025F">
        <w:rPr>
          <w:rFonts w:ascii="Arial" w:hAnsi="Arial" w:cs="Arial"/>
          <w:sz w:val="18"/>
          <w:szCs w:val="18"/>
        </w:rPr>
        <w:t xml:space="preserve"> aquellas que estando comprendidas en los programas preestablecidos, necesiten ser autorizadas fuera del calendario aprobado, e incluso que no estén contempladas</w:t>
      </w:r>
      <w:r w:rsidRPr="00FB025F">
        <w:rPr>
          <w:rFonts w:ascii="Arial" w:hAnsi="Arial" w:cs="Arial"/>
          <w:i/>
          <w:iCs/>
          <w:sz w:val="18"/>
          <w:szCs w:val="18"/>
        </w:rPr>
        <w:t>,</w:t>
      </w:r>
      <w:r w:rsidRPr="00FB025F">
        <w:rPr>
          <w:rFonts w:ascii="Arial" w:hAnsi="Arial" w:cs="Arial"/>
          <w:sz w:val="18"/>
          <w:szCs w:val="18"/>
        </w:rPr>
        <w:t xml:space="preserve"> cuando se trate de Proyectos Estratégicos o de necesidades urgentes.</w:t>
      </w:r>
    </w:p>
    <w:p w14:paraId="21DABAC0" w14:textId="77777777" w:rsidR="00C85058" w:rsidRPr="00FB025F" w:rsidRDefault="00C85058" w:rsidP="00C85058">
      <w:pPr>
        <w:widowControl w:val="0"/>
        <w:autoSpaceDE w:val="0"/>
        <w:autoSpaceDN w:val="0"/>
        <w:adjustRightInd w:val="0"/>
        <w:ind w:left="705"/>
        <w:jc w:val="both"/>
        <w:rPr>
          <w:rFonts w:ascii="Arial" w:hAnsi="Arial" w:cs="Arial"/>
          <w:b/>
          <w:bCs/>
          <w:sz w:val="6"/>
          <w:szCs w:val="6"/>
        </w:rPr>
      </w:pPr>
    </w:p>
    <w:p w14:paraId="5F3B0F0C"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49.-</w:t>
      </w:r>
      <w:r w:rsidRPr="00FB025F">
        <w:rPr>
          <w:rFonts w:ascii="Arial" w:hAnsi="Arial" w:cs="Arial"/>
          <w:sz w:val="18"/>
          <w:szCs w:val="18"/>
        </w:rPr>
        <w:t>Los montos de las adquisiciones ordinarias y extraordinarias de bienes o servicios, se sujetarán a la autorización de los siguientes funcionarios:</w:t>
      </w:r>
    </w:p>
    <w:p w14:paraId="77BD1B25" w14:textId="77777777" w:rsidR="00C85058" w:rsidRPr="00FB025F" w:rsidRDefault="00C85058" w:rsidP="00C85058">
      <w:pPr>
        <w:widowControl w:val="0"/>
        <w:numPr>
          <w:ilvl w:val="0"/>
          <w:numId w:val="36"/>
        </w:numPr>
        <w:tabs>
          <w:tab w:val="left" w:pos="720"/>
          <w:tab w:val="left" w:pos="1428"/>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Los titulares de las dependencias estarán autorizados para realizar adquisición de bienes o contratación de servicios directamente, hasta por la cantidad de $25,000.00 (Veinticinco mil pesos 00/100 M.N.), antes de impuestos.</w:t>
      </w:r>
    </w:p>
    <w:p w14:paraId="2CC747D7" w14:textId="77777777" w:rsidR="00C85058" w:rsidRPr="00FB025F" w:rsidRDefault="00C85058" w:rsidP="00C85058">
      <w:pPr>
        <w:widowControl w:val="0"/>
        <w:tabs>
          <w:tab w:val="left" w:pos="720"/>
          <w:tab w:val="left" w:pos="1428"/>
        </w:tabs>
        <w:autoSpaceDE w:val="0"/>
        <w:autoSpaceDN w:val="0"/>
        <w:adjustRightInd w:val="0"/>
        <w:ind w:left="720"/>
        <w:jc w:val="both"/>
        <w:rPr>
          <w:rFonts w:ascii="Arial" w:hAnsi="Arial" w:cs="Arial"/>
          <w:sz w:val="2"/>
          <w:szCs w:val="2"/>
        </w:rPr>
      </w:pPr>
    </w:p>
    <w:p w14:paraId="741BBE12" w14:textId="77777777" w:rsidR="00C85058" w:rsidRPr="00FB025F" w:rsidRDefault="00C85058" w:rsidP="00C85058">
      <w:pPr>
        <w:widowControl w:val="0"/>
        <w:numPr>
          <w:ilvl w:val="0"/>
          <w:numId w:val="37"/>
        </w:numPr>
        <w:tabs>
          <w:tab w:val="left" w:pos="720"/>
          <w:tab w:val="left" w:pos="1428"/>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Al titular de la Dirección de Egresos, estará autorizado para realizar adquisición de bienes o contratación de servicios directamente, hasta por la cantidad de $42,000.00 (Cuarenta y dos mil pesos 00/100 M.N.), antes de impuestos.</w:t>
      </w:r>
    </w:p>
    <w:p w14:paraId="6757B6DE" w14:textId="77777777" w:rsidR="00C85058" w:rsidRPr="00FB025F" w:rsidRDefault="00C85058" w:rsidP="00C85058">
      <w:pPr>
        <w:widowControl w:val="0"/>
        <w:tabs>
          <w:tab w:val="left" w:pos="1428"/>
        </w:tabs>
        <w:autoSpaceDE w:val="0"/>
        <w:autoSpaceDN w:val="0"/>
        <w:adjustRightInd w:val="0"/>
        <w:jc w:val="both"/>
        <w:rPr>
          <w:rFonts w:ascii="Arial" w:hAnsi="Arial" w:cs="Arial"/>
          <w:sz w:val="4"/>
          <w:szCs w:val="4"/>
        </w:rPr>
      </w:pPr>
    </w:p>
    <w:p w14:paraId="2B0F4614" w14:textId="77777777" w:rsidR="00C85058" w:rsidRPr="00FB025F" w:rsidRDefault="00C85058" w:rsidP="00C85058">
      <w:pPr>
        <w:widowControl w:val="0"/>
        <w:numPr>
          <w:ilvl w:val="0"/>
          <w:numId w:val="38"/>
        </w:numPr>
        <w:tabs>
          <w:tab w:val="left" w:pos="720"/>
          <w:tab w:val="left" w:pos="1428"/>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El titular de la Tesorería Municipal, estará autorizado para realizar adquisición de bienes o contratación de servicios directamente, hasta por la cantidad de $275,000.00 (Doscientos setenta y cinco mil pesos 00/100 M.N.), antes de impuestos.</w:t>
      </w:r>
    </w:p>
    <w:p w14:paraId="71EA2BFE" w14:textId="77777777" w:rsidR="00C85058" w:rsidRPr="00FB025F" w:rsidRDefault="00C85058" w:rsidP="00C85058">
      <w:pPr>
        <w:widowControl w:val="0"/>
        <w:numPr>
          <w:ilvl w:val="0"/>
          <w:numId w:val="38"/>
        </w:numPr>
        <w:tabs>
          <w:tab w:val="left" w:pos="720"/>
          <w:tab w:val="left" w:pos="1428"/>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El o la titular de la Presidencia Municipal, estará autorizada para realizar adquisición de bienes o contratación de servicios directamente, hasta por la cantidad de $520,000.00 (Quinientos Veinte mil pesos 00/100 M.N.), antes de impuestos.</w:t>
      </w:r>
    </w:p>
    <w:p w14:paraId="3FA6AAFB" w14:textId="77777777" w:rsidR="00C85058" w:rsidRPr="00FB025F" w:rsidRDefault="00C85058" w:rsidP="00C85058">
      <w:pPr>
        <w:widowControl w:val="0"/>
        <w:autoSpaceDE w:val="0"/>
        <w:autoSpaceDN w:val="0"/>
        <w:adjustRightInd w:val="0"/>
        <w:jc w:val="both"/>
        <w:rPr>
          <w:rFonts w:ascii="Arial" w:hAnsi="Arial" w:cs="Arial"/>
          <w:sz w:val="8"/>
          <w:szCs w:val="8"/>
        </w:rPr>
      </w:pPr>
    </w:p>
    <w:p w14:paraId="77FA34D3" w14:textId="77777777" w:rsidR="00C85058" w:rsidRPr="00FB025F" w:rsidRDefault="00C85058" w:rsidP="00C85058">
      <w:pPr>
        <w:widowControl w:val="0"/>
        <w:autoSpaceDE w:val="0"/>
        <w:autoSpaceDN w:val="0"/>
        <w:adjustRightInd w:val="0"/>
        <w:ind w:left="720"/>
        <w:jc w:val="both"/>
        <w:rPr>
          <w:rFonts w:ascii="Arial" w:hAnsi="Arial" w:cs="Arial"/>
          <w:sz w:val="18"/>
          <w:szCs w:val="18"/>
        </w:rPr>
      </w:pPr>
      <w:r w:rsidRPr="00FB025F">
        <w:rPr>
          <w:rFonts w:ascii="Arial" w:hAnsi="Arial" w:cs="Arial"/>
          <w:sz w:val="18"/>
          <w:szCs w:val="18"/>
        </w:rPr>
        <w:t>Las cantidades antes mencionadas, no podrán fraccionarse para simular los topes establecidos.</w:t>
      </w:r>
    </w:p>
    <w:p w14:paraId="54C97418" w14:textId="77777777" w:rsidR="00C85058" w:rsidRPr="00FB025F" w:rsidRDefault="00C85058" w:rsidP="00C85058">
      <w:pPr>
        <w:widowControl w:val="0"/>
        <w:autoSpaceDE w:val="0"/>
        <w:autoSpaceDN w:val="0"/>
        <w:adjustRightInd w:val="0"/>
        <w:ind w:left="720"/>
        <w:jc w:val="both"/>
        <w:rPr>
          <w:rFonts w:ascii="Arial" w:hAnsi="Arial" w:cs="Arial"/>
          <w:sz w:val="2"/>
          <w:szCs w:val="2"/>
        </w:rPr>
      </w:pPr>
    </w:p>
    <w:p w14:paraId="4F7796DB" w14:textId="77777777" w:rsidR="00C85058" w:rsidRPr="00FB025F" w:rsidRDefault="00C85058" w:rsidP="00C85058">
      <w:pPr>
        <w:widowControl w:val="0"/>
        <w:autoSpaceDE w:val="0"/>
        <w:autoSpaceDN w:val="0"/>
        <w:adjustRightInd w:val="0"/>
        <w:ind w:left="720"/>
        <w:jc w:val="both"/>
        <w:rPr>
          <w:rFonts w:ascii="Arial" w:hAnsi="Arial" w:cs="Arial"/>
          <w:sz w:val="18"/>
          <w:szCs w:val="18"/>
        </w:rPr>
      </w:pPr>
      <w:r w:rsidRPr="00FB025F">
        <w:rPr>
          <w:rFonts w:ascii="Arial" w:hAnsi="Arial" w:cs="Arial"/>
          <w:sz w:val="18"/>
          <w:szCs w:val="18"/>
        </w:rPr>
        <w:t>V.- En caso de que la cotización de los bienes o servicios rebase la cantidad citada en la fracción anterior, deberá turnarse para su autorización, en su caso, por parte de la Comisión de Adquisiciones.</w:t>
      </w:r>
    </w:p>
    <w:p w14:paraId="39E33D1B" w14:textId="77777777" w:rsidR="00C85058" w:rsidRPr="00FB025F" w:rsidRDefault="00C85058" w:rsidP="00C85058">
      <w:pPr>
        <w:widowControl w:val="0"/>
        <w:autoSpaceDE w:val="0"/>
        <w:autoSpaceDN w:val="0"/>
        <w:adjustRightInd w:val="0"/>
        <w:jc w:val="both"/>
        <w:rPr>
          <w:rFonts w:ascii="Arial" w:hAnsi="Arial" w:cs="Arial"/>
          <w:b/>
          <w:bCs/>
          <w:sz w:val="2"/>
          <w:szCs w:val="2"/>
        </w:rPr>
      </w:pPr>
    </w:p>
    <w:p w14:paraId="5DABFDB6" w14:textId="77777777" w:rsidR="00C85058" w:rsidRPr="00FB025F" w:rsidRDefault="00C85058" w:rsidP="00C85058">
      <w:pPr>
        <w:widowControl w:val="0"/>
        <w:autoSpaceDE w:val="0"/>
        <w:autoSpaceDN w:val="0"/>
        <w:adjustRightInd w:val="0"/>
        <w:jc w:val="both"/>
        <w:rPr>
          <w:rFonts w:ascii="Arial" w:hAnsi="Arial" w:cs="Arial"/>
          <w:b/>
          <w:bCs/>
          <w:sz w:val="18"/>
          <w:szCs w:val="18"/>
        </w:rPr>
      </w:pPr>
      <w:r w:rsidRPr="00FB025F">
        <w:rPr>
          <w:rFonts w:ascii="Arial" w:hAnsi="Arial" w:cs="Arial"/>
          <w:b/>
          <w:bCs/>
          <w:sz w:val="18"/>
          <w:szCs w:val="18"/>
        </w:rPr>
        <w:t>Artículo 50.-</w:t>
      </w:r>
      <w:r w:rsidRPr="00FB025F">
        <w:rPr>
          <w:rFonts w:ascii="Arial" w:hAnsi="Arial" w:cs="Arial"/>
          <w:sz w:val="18"/>
          <w:szCs w:val="18"/>
        </w:rPr>
        <w:t>Las adquisiciones ordinarias de bienes o servicios, se realizarán de acuerdo a las siguientes bases:</w:t>
      </w:r>
      <w:r w:rsidRPr="00FB025F">
        <w:rPr>
          <w:rFonts w:ascii="Arial" w:hAnsi="Arial" w:cs="Arial"/>
          <w:b/>
          <w:bCs/>
          <w:sz w:val="18"/>
          <w:szCs w:val="18"/>
        </w:rPr>
        <w:t xml:space="preserve">  </w:t>
      </w:r>
    </w:p>
    <w:p w14:paraId="2A312535" w14:textId="77777777" w:rsidR="00C85058" w:rsidRPr="00FB025F" w:rsidRDefault="00C85058" w:rsidP="00C85058">
      <w:pPr>
        <w:widowControl w:val="0"/>
        <w:autoSpaceDE w:val="0"/>
        <w:autoSpaceDN w:val="0"/>
        <w:adjustRightInd w:val="0"/>
        <w:jc w:val="both"/>
        <w:rPr>
          <w:rFonts w:ascii="Arial" w:hAnsi="Arial" w:cs="Arial"/>
          <w:sz w:val="2"/>
          <w:szCs w:val="2"/>
        </w:rPr>
      </w:pPr>
    </w:p>
    <w:p w14:paraId="3A6D1FEC" w14:textId="77777777" w:rsidR="00C85058" w:rsidRPr="00FB025F" w:rsidRDefault="00C85058" w:rsidP="00C85058">
      <w:pPr>
        <w:widowControl w:val="0"/>
        <w:numPr>
          <w:ilvl w:val="0"/>
          <w:numId w:val="39"/>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Se sujetarán a los programas y proyectos incluidos en el presupuesto de egresos.</w:t>
      </w:r>
    </w:p>
    <w:p w14:paraId="076E6705" w14:textId="77777777" w:rsidR="00C85058" w:rsidRPr="00FB025F" w:rsidRDefault="00C85058" w:rsidP="00C85058">
      <w:pPr>
        <w:widowControl w:val="0"/>
        <w:autoSpaceDE w:val="0"/>
        <w:autoSpaceDN w:val="0"/>
        <w:adjustRightInd w:val="0"/>
        <w:jc w:val="both"/>
        <w:rPr>
          <w:rFonts w:ascii="Arial" w:hAnsi="Arial" w:cs="Arial"/>
          <w:sz w:val="8"/>
          <w:szCs w:val="8"/>
        </w:rPr>
      </w:pPr>
    </w:p>
    <w:p w14:paraId="3172ECD4" w14:textId="77777777" w:rsidR="00C85058" w:rsidRPr="00FB025F" w:rsidRDefault="00C85058" w:rsidP="00C85058">
      <w:pPr>
        <w:widowControl w:val="0"/>
        <w:numPr>
          <w:ilvl w:val="0"/>
          <w:numId w:val="40"/>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El o la titular de la Tesorería Municipal fijará de acuerdo con las políticas que establezcan el Ayuntamiento, el o la titular de la Presidencia Municipal o la Comisión de Adquisiciones, sobre qué bienes o servicios se adquirirán en formas consolidadas y cuáles otras en forma individualizada.</w:t>
      </w:r>
    </w:p>
    <w:p w14:paraId="20F45BD5" w14:textId="77777777" w:rsidR="00C85058" w:rsidRPr="00FB025F" w:rsidRDefault="00C85058" w:rsidP="00C85058">
      <w:pPr>
        <w:widowControl w:val="0"/>
        <w:autoSpaceDE w:val="0"/>
        <w:autoSpaceDN w:val="0"/>
        <w:adjustRightInd w:val="0"/>
        <w:jc w:val="both"/>
        <w:rPr>
          <w:rFonts w:ascii="Arial" w:hAnsi="Arial" w:cs="Arial"/>
          <w:sz w:val="18"/>
          <w:szCs w:val="18"/>
        </w:rPr>
      </w:pPr>
    </w:p>
    <w:p w14:paraId="5973B38C" w14:textId="77777777" w:rsidR="00C85058" w:rsidRPr="00FB025F" w:rsidRDefault="00C85058" w:rsidP="00C85058">
      <w:pPr>
        <w:widowControl w:val="0"/>
        <w:numPr>
          <w:ilvl w:val="0"/>
          <w:numId w:val="41"/>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Para decidir la compra de bienes o servicios, se considerarán, entre otros, los siguientes elementos:</w:t>
      </w:r>
    </w:p>
    <w:p w14:paraId="46BBF267" w14:textId="77777777" w:rsidR="00C85058" w:rsidRPr="00FB025F" w:rsidRDefault="00C85058" w:rsidP="00C85058">
      <w:pPr>
        <w:widowControl w:val="0"/>
        <w:autoSpaceDE w:val="0"/>
        <w:autoSpaceDN w:val="0"/>
        <w:adjustRightInd w:val="0"/>
        <w:jc w:val="both"/>
        <w:rPr>
          <w:rFonts w:ascii="Arial" w:hAnsi="Arial" w:cs="Arial"/>
          <w:b/>
          <w:bCs/>
          <w:sz w:val="4"/>
          <w:szCs w:val="4"/>
        </w:rPr>
      </w:pPr>
    </w:p>
    <w:p w14:paraId="334F2C84" w14:textId="77777777" w:rsidR="00C85058" w:rsidRPr="00FB025F" w:rsidRDefault="00C85058" w:rsidP="00C85058">
      <w:pPr>
        <w:keepNext/>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a.</w:t>
      </w:r>
      <w:r w:rsidRPr="00FB025F">
        <w:rPr>
          <w:rFonts w:ascii="Arial" w:hAnsi="Arial" w:cs="Arial"/>
          <w:sz w:val="18"/>
          <w:szCs w:val="18"/>
        </w:rPr>
        <w:tab/>
        <w:t>Que conste una justificación de su compra.</w:t>
      </w:r>
    </w:p>
    <w:p w14:paraId="7F6B8849" w14:textId="77777777" w:rsidR="00C85058" w:rsidRPr="00FB025F" w:rsidRDefault="00C85058" w:rsidP="00C85058">
      <w:pPr>
        <w:widowControl w:val="0"/>
        <w:autoSpaceDE w:val="0"/>
        <w:autoSpaceDN w:val="0"/>
        <w:adjustRightInd w:val="0"/>
        <w:rPr>
          <w:rFonts w:ascii="Arial" w:hAnsi="Arial" w:cs="Arial"/>
          <w:sz w:val="2"/>
          <w:szCs w:val="2"/>
        </w:rPr>
      </w:pPr>
    </w:p>
    <w:p w14:paraId="5B584B88" w14:textId="77777777" w:rsidR="00C85058" w:rsidRPr="00FB025F" w:rsidRDefault="00C85058" w:rsidP="00C85058">
      <w:pPr>
        <w:widowControl w:val="0"/>
        <w:tabs>
          <w:tab w:val="left" w:pos="1440"/>
        </w:tabs>
        <w:autoSpaceDE w:val="0"/>
        <w:autoSpaceDN w:val="0"/>
        <w:adjustRightInd w:val="0"/>
        <w:ind w:left="1440" w:hanging="360"/>
        <w:jc w:val="both"/>
        <w:rPr>
          <w:rFonts w:ascii="Arial" w:hAnsi="Arial" w:cs="Arial"/>
          <w:sz w:val="18"/>
          <w:szCs w:val="18"/>
        </w:rPr>
      </w:pPr>
      <w:r w:rsidRPr="00FB025F">
        <w:rPr>
          <w:rFonts w:ascii="Arial" w:hAnsi="Arial" w:cs="Arial"/>
          <w:sz w:val="18"/>
          <w:szCs w:val="18"/>
        </w:rPr>
        <w:t>b.</w:t>
      </w:r>
      <w:r w:rsidRPr="00FB025F">
        <w:rPr>
          <w:rFonts w:ascii="Arial" w:hAnsi="Arial" w:cs="Arial"/>
          <w:sz w:val="18"/>
          <w:szCs w:val="18"/>
        </w:rPr>
        <w:tab/>
        <w:t xml:space="preserve">Que la partida correspondiente esté señalada en el presupuesto y que cuente con </w:t>
      </w:r>
      <w:r w:rsidRPr="00FB025F">
        <w:rPr>
          <w:rFonts w:ascii="Arial" w:hAnsi="Arial" w:cs="Arial"/>
          <w:sz w:val="18"/>
          <w:szCs w:val="18"/>
        </w:rPr>
        <w:lastRenderedPageBreak/>
        <w:t>un saldo disponible.</w:t>
      </w:r>
    </w:p>
    <w:p w14:paraId="655699B7" w14:textId="77777777" w:rsidR="00C85058" w:rsidRPr="00FB025F" w:rsidRDefault="00C85058" w:rsidP="00C85058">
      <w:pPr>
        <w:widowControl w:val="0"/>
        <w:autoSpaceDE w:val="0"/>
        <w:autoSpaceDN w:val="0"/>
        <w:adjustRightInd w:val="0"/>
        <w:jc w:val="both"/>
        <w:rPr>
          <w:rFonts w:ascii="Arial" w:hAnsi="Arial" w:cs="Arial"/>
          <w:sz w:val="2"/>
          <w:szCs w:val="2"/>
        </w:rPr>
      </w:pPr>
    </w:p>
    <w:p w14:paraId="4653DE3E" w14:textId="77777777" w:rsidR="00C85058" w:rsidRPr="00FB025F" w:rsidRDefault="00C85058" w:rsidP="00C85058">
      <w:pPr>
        <w:keepNext/>
        <w:widowControl w:val="0"/>
        <w:numPr>
          <w:ilvl w:val="0"/>
          <w:numId w:val="42"/>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14:paraId="1A81C56B" w14:textId="77777777" w:rsidR="00C85058" w:rsidRPr="00FB025F" w:rsidRDefault="00C85058" w:rsidP="00C85058">
      <w:pPr>
        <w:widowControl w:val="0"/>
        <w:autoSpaceDE w:val="0"/>
        <w:autoSpaceDN w:val="0"/>
        <w:adjustRightInd w:val="0"/>
        <w:jc w:val="both"/>
        <w:rPr>
          <w:rFonts w:ascii="Arial" w:hAnsi="Arial" w:cs="Arial"/>
          <w:b/>
          <w:bCs/>
          <w:sz w:val="6"/>
          <w:szCs w:val="6"/>
        </w:rPr>
      </w:pPr>
    </w:p>
    <w:p w14:paraId="7F7F6BFD"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51.-</w:t>
      </w:r>
      <w:r w:rsidRPr="00FB025F">
        <w:rPr>
          <w:rFonts w:ascii="Arial" w:hAnsi="Arial" w:cs="Arial"/>
          <w:sz w:val="18"/>
          <w:szCs w:val="18"/>
        </w:rPr>
        <w:t>Las Dependencias Municipales que elaboren sus requisiciones o realicen sus compras, son responsables de verificar que los bienes adquiridos cumplan las especificaciones requeridas, para lo cual deberán:</w:t>
      </w:r>
    </w:p>
    <w:p w14:paraId="565ECC1C" w14:textId="77777777" w:rsidR="00C85058" w:rsidRPr="00FB025F" w:rsidRDefault="00C85058" w:rsidP="00C85058">
      <w:pPr>
        <w:widowControl w:val="0"/>
        <w:autoSpaceDE w:val="0"/>
        <w:autoSpaceDN w:val="0"/>
        <w:adjustRightInd w:val="0"/>
        <w:jc w:val="both"/>
        <w:rPr>
          <w:rFonts w:ascii="Arial" w:hAnsi="Arial" w:cs="Arial"/>
          <w:sz w:val="2"/>
          <w:szCs w:val="2"/>
        </w:rPr>
      </w:pPr>
    </w:p>
    <w:p w14:paraId="0DC92A1D" w14:textId="77777777" w:rsidR="00C85058" w:rsidRPr="00FB025F" w:rsidRDefault="00C85058" w:rsidP="00C85058">
      <w:pPr>
        <w:widowControl w:val="0"/>
        <w:numPr>
          <w:ilvl w:val="0"/>
          <w:numId w:val="43"/>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Comunicar de inmediato a la Tesorería Municipal y Coordinador General de Administración e Innovación Gubernamental las irregularidades que adviertan en relación con las adquisiciones.</w:t>
      </w:r>
    </w:p>
    <w:p w14:paraId="79614923" w14:textId="77777777" w:rsidR="00C85058" w:rsidRPr="00FB025F" w:rsidRDefault="00C85058" w:rsidP="00C85058">
      <w:pPr>
        <w:widowControl w:val="0"/>
        <w:autoSpaceDE w:val="0"/>
        <w:autoSpaceDN w:val="0"/>
        <w:adjustRightInd w:val="0"/>
        <w:jc w:val="both"/>
        <w:rPr>
          <w:rFonts w:ascii="Arial" w:hAnsi="Arial" w:cs="Arial"/>
          <w:sz w:val="12"/>
          <w:szCs w:val="12"/>
        </w:rPr>
      </w:pPr>
    </w:p>
    <w:p w14:paraId="243FC32B" w14:textId="77777777" w:rsidR="00C85058" w:rsidRPr="00FB025F" w:rsidRDefault="00C85058" w:rsidP="00C85058">
      <w:pPr>
        <w:widowControl w:val="0"/>
        <w:numPr>
          <w:ilvl w:val="0"/>
          <w:numId w:val="44"/>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Conservar copia de la documentación, relativa a sus adquisiciones de bienes muebles por un período mínimo de 5 (cinco) años.</w:t>
      </w:r>
    </w:p>
    <w:p w14:paraId="3D2F2169" w14:textId="77777777" w:rsidR="00C85058" w:rsidRPr="00FB025F" w:rsidRDefault="00C85058" w:rsidP="00C85058">
      <w:pPr>
        <w:widowControl w:val="0"/>
        <w:autoSpaceDE w:val="0"/>
        <w:autoSpaceDN w:val="0"/>
        <w:adjustRightInd w:val="0"/>
        <w:jc w:val="both"/>
        <w:rPr>
          <w:rFonts w:ascii="Arial" w:hAnsi="Arial" w:cs="Arial"/>
          <w:sz w:val="12"/>
          <w:szCs w:val="12"/>
        </w:rPr>
      </w:pPr>
    </w:p>
    <w:p w14:paraId="54219C59" w14:textId="77777777" w:rsidR="00C85058" w:rsidRPr="00FB025F" w:rsidRDefault="00C85058" w:rsidP="00C85058">
      <w:pPr>
        <w:widowControl w:val="0"/>
        <w:numPr>
          <w:ilvl w:val="0"/>
          <w:numId w:val="45"/>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Tomar las providencias necesarias para la protección de sus existencias.</w:t>
      </w:r>
    </w:p>
    <w:p w14:paraId="2877EF0E" w14:textId="77777777" w:rsidR="00C85058" w:rsidRPr="00FB025F" w:rsidRDefault="00C85058" w:rsidP="00C85058">
      <w:pPr>
        <w:widowControl w:val="0"/>
        <w:autoSpaceDE w:val="0"/>
        <w:autoSpaceDN w:val="0"/>
        <w:adjustRightInd w:val="0"/>
        <w:jc w:val="both"/>
        <w:rPr>
          <w:rFonts w:ascii="Arial" w:hAnsi="Arial" w:cs="Arial"/>
          <w:sz w:val="12"/>
          <w:szCs w:val="12"/>
        </w:rPr>
      </w:pPr>
    </w:p>
    <w:p w14:paraId="1C1AB512" w14:textId="77777777" w:rsidR="00C85058" w:rsidRPr="00FB025F" w:rsidRDefault="00C85058" w:rsidP="00C85058">
      <w:pPr>
        <w:widowControl w:val="0"/>
        <w:numPr>
          <w:ilvl w:val="0"/>
          <w:numId w:val="46"/>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Facilitar al personal de Tesorería Municipal el acceso a sus almacenes, oficinas y lugares de trabajo, así como a sus registros e información necesaria para el ejercicio de sus atribuciones.</w:t>
      </w:r>
    </w:p>
    <w:p w14:paraId="65599788" w14:textId="77777777" w:rsidR="00CA081D" w:rsidRDefault="00CA081D" w:rsidP="00C85058">
      <w:pPr>
        <w:widowControl w:val="0"/>
        <w:autoSpaceDE w:val="0"/>
        <w:autoSpaceDN w:val="0"/>
        <w:adjustRightInd w:val="0"/>
        <w:jc w:val="both"/>
        <w:rPr>
          <w:rFonts w:ascii="Arial" w:hAnsi="Arial" w:cs="Arial"/>
          <w:b/>
          <w:bCs/>
          <w:sz w:val="18"/>
          <w:szCs w:val="18"/>
        </w:rPr>
      </w:pPr>
    </w:p>
    <w:p w14:paraId="2598C39C" w14:textId="7AD55638"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52.-</w:t>
      </w:r>
      <w:r w:rsidRPr="00FB025F">
        <w:rPr>
          <w:rFonts w:ascii="Arial" w:hAnsi="Arial" w:cs="Arial"/>
          <w:sz w:val="18"/>
          <w:szCs w:val="18"/>
        </w:rPr>
        <w:t>Las adquisiciones de bienes muebles se harán o se iniciarán, por petición de las dependencias al área de Proveeduría, mediante la requisición correspondiente, misma que deberá contener los siguientes datos y requisitos:</w:t>
      </w:r>
    </w:p>
    <w:p w14:paraId="7094F629" w14:textId="77777777" w:rsidR="00C85058" w:rsidRPr="00FB025F" w:rsidRDefault="00C85058" w:rsidP="00C85058">
      <w:pPr>
        <w:widowControl w:val="0"/>
        <w:numPr>
          <w:ilvl w:val="0"/>
          <w:numId w:val="47"/>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Nombre de la Dependencia.</w:t>
      </w:r>
    </w:p>
    <w:p w14:paraId="1DB46F78" w14:textId="77777777" w:rsidR="00C85058" w:rsidRPr="00FB025F" w:rsidRDefault="00C85058" w:rsidP="00C85058">
      <w:pPr>
        <w:widowControl w:val="0"/>
        <w:autoSpaceDE w:val="0"/>
        <w:autoSpaceDN w:val="0"/>
        <w:adjustRightInd w:val="0"/>
        <w:ind w:left="708"/>
        <w:jc w:val="both"/>
        <w:rPr>
          <w:rFonts w:ascii="Arial" w:hAnsi="Arial" w:cs="Arial"/>
          <w:sz w:val="4"/>
          <w:szCs w:val="4"/>
        </w:rPr>
      </w:pPr>
    </w:p>
    <w:p w14:paraId="2E2509B7" w14:textId="77777777" w:rsidR="00C85058" w:rsidRPr="00FB025F" w:rsidRDefault="00C85058" w:rsidP="00C85058">
      <w:pPr>
        <w:widowControl w:val="0"/>
        <w:numPr>
          <w:ilvl w:val="0"/>
          <w:numId w:val="48"/>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Nombre del servidor público responsable de la Dependencia.</w:t>
      </w:r>
    </w:p>
    <w:p w14:paraId="5DF27105" w14:textId="77777777" w:rsidR="00C85058" w:rsidRPr="00FB025F" w:rsidRDefault="00C85058" w:rsidP="00C85058">
      <w:pPr>
        <w:widowControl w:val="0"/>
        <w:autoSpaceDE w:val="0"/>
        <w:autoSpaceDN w:val="0"/>
        <w:adjustRightInd w:val="0"/>
        <w:jc w:val="both"/>
        <w:rPr>
          <w:rFonts w:ascii="Arial" w:hAnsi="Arial" w:cs="Arial"/>
          <w:sz w:val="6"/>
          <w:szCs w:val="6"/>
        </w:rPr>
      </w:pPr>
    </w:p>
    <w:p w14:paraId="38E6A7DB" w14:textId="77777777" w:rsidR="00C85058" w:rsidRPr="00FB025F" w:rsidRDefault="00C85058" w:rsidP="00C85058">
      <w:pPr>
        <w:widowControl w:val="0"/>
        <w:numPr>
          <w:ilvl w:val="0"/>
          <w:numId w:val="49"/>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Descripción detallada de los bienes muebles requeridos.</w:t>
      </w:r>
    </w:p>
    <w:p w14:paraId="03C24AA3" w14:textId="77777777" w:rsidR="00C85058" w:rsidRPr="00FB025F" w:rsidRDefault="00C85058" w:rsidP="00C85058">
      <w:pPr>
        <w:widowControl w:val="0"/>
        <w:autoSpaceDE w:val="0"/>
        <w:autoSpaceDN w:val="0"/>
        <w:adjustRightInd w:val="0"/>
        <w:ind w:left="540"/>
        <w:jc w:val="both"/>
        <w:rPr>
          <w:rFonts w:ascii="Arial" w:hAnsi="Arial" w:cs="Arial"/>
          <w:sz w:val="8"/>
          <w:szCs w:val="8"/>
        </w:rPr>
      </w:pPr>
    </w:p>
    <w:p w14:paraId="4FB60D08" w14:textId="77777777" w:rsidR="00C85058" w:rsidRPr="00FB025F" w:rsidRDefault="00C85058" w:rsidP="00C85058">
      <w:pPr>
        <w:widowControl w:val="0"/>
        <w:numPr>
          <w:ilvl w:val="0"/>
          <w:numId w:val="50"/>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Expresar en unidades de medida, claras y objetivas los bienes muebles que se requieran, así como el tiempo y lugares para su suministro.</w:t>
      </w:r>
    </w:p>
    <w:p w14:paraId="161EC021" w14:textId="77777777" w:rsidR="00C85058" w:rsidRPr="00FB025F" w:rsidRDefault="00C85058" w:rsidP="00C85058">
      <w:pPr>
        <w:widowControl w:val="0"/>
        <w:autoSpaceDE w:val="0"/>
        <w:autoSpaceDN w:val="0"/>
        <w:adjustRightInd w:val="0"/>
        <w:jc w:val="both"/>
        <w:rPr>
          <w:rFonts w:ascii="Arial" w:hAnsi="Arial" w:cs="Arial"/>
          <w:sz w:val="8"/>
          <w:szCs w:val="8"/>
        </w:rPr>
      </w:pPr>
    </w:p>
    <w:p w14:paraId="34BD6BC2" w14:textId="77777777" w:rsidR="00C85058" w:rsidRPr="00FB025F" w:rsidRDefault="00C85058" w:rsidP="00C85058">
      <w:pPr>
        <w:widowControl w:val="0"/>
        <w:numPr>
          <w:ilvl w:val="0"/>
          <w:numId w:val="51"/>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Señalar el nombre del servidor público encargado de darle seguimiento a la solicitud, con su cargo, domicilio y teléfono oficial.</w:t>
      </w:r>
    </w:p>
    <w:p w14:paraId="61DBCD0A" w14:textId="77777777" w:rsidR="00C85058" w:rsidRPr="00FB025F" w:rsidRDefault="00C85058" w:rsidP="00C85058">
      <w:pPr>
        <w:widowControl w:val="0"/>
        <w:autoSpaceDE w:val="0"/>
        <w:autoSpaceDN w:val="0"/>
        <w:adjustRightInd w:val="0"/>
        <w:jc w:val="both"/>
        <w:rPr>
          <w:rFonts w:ascii="Arial" w:hAnsi="Arial" w:cs="Arial"/>
          <w:sz w:val="10"/>
          <w:szCs w:val="10"/>
        </w:rPr>
      </w:pPr>
    </w:p>
    <w:p w14:paraId="4855D11F" w14:textId="77777777" w:rsidR="00C85058" w:rsidRPr="00FB025F" w:rsidRDefault="00C85058" w:rsidP="00C85058">
      <w:pPr>
        <w:widowControl w:val="0"/>
        <w:numPr>
          <w:ilvl w:val="0"/>
          <w:numId w:val="52"/>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Anexar catálogos o muestras de los bienes muebles solicitados, en caso que por las características de los mismos sea necesario.</w:t>
      </w:r>
    </w:p>
    <w:p w14:paraId="1F447FF6" w14:textId="77777777" w:rsidR="00C85058" w:rsidRPr="00FB025F" w:rsidRDefault="00C85058" w:rsidP="00C85058">
      <w:pPr>
        <w:widowControl w:val="0"/>
        <w:autoSpaceDE w:val="0"/>
        <w:autoSpaceDN w:val="0"/>
        <w:adjustRightInd w:val="0"/>
        <w:jc w:val="both"/>
        <w:rPr>
          <w:rFonts w:ascii="Arial" w:hAnsi="Arial" w:cs="Arial"/>
          <w:sz w:val="8"/>
          <w:szCs w:val="8"/>
        </w:rPr>
      </w:pPr>
    </w:p>
    <w:p w14:paraId="21EDB0D9" w14:textId="77777777" w:rsidR="00C85058" w:rsidRPr="00FB025F" w:rsidRDefault="00C85058" w:rsidP="00C85058">
      <w:pPr>
        <w:widowControl w:val="0"/>
        <w:numPr>
          <w:ilvl w:val="0"/>
          <w:numId w:val="53"/>
        </w:numPr>
        <w:tabs>
          <w:tab w:val="left" w:pos="720"/>
        </w:tabs>
        <w:autoSpaceDE w:val="0"/>
        <w:autoSpaceDN w:val="0"/>
        <w:adjustRightInd w:val="0"/>
        <w:ind w:left="720" w:hanging="180"/>
        <w:jc w:val="both"/>
        <w:rPr>
          <w:rFonts w:ascii="Arial" w:hAnsi="Arial" w:cs="Arial"/>
          <w:sz w:val="18"/>
          <w:szCs w:val="18"/>
        </w:rPr>
      </w:pPr>
      <w:r w:rsidRPr="00FB025F">
        <w:rPr>
          <w:rFonts w:ascii="Arial" w:hAnsi="Arial" w:cs="Arial"/>
          <w:sz w:val="18"/>
          <w:szCs w:val="18"/>
        </w:rPr>
        <w:t>La requisición deberá ser firmada por el servidor público facultado para ejercer el presupuesto.</w:t>
      </w:r>
    </w:p>
    <w:p w14:paraId="36A63C51" w14:textId="77777777" w:rsidR="00C85058" w:rsidRPr="00FB025F" w:rsidRDefault="00C85058" w:rsidP="00C85058">
      <w:pPr>
        <w:widowControl w:val="0"/>
        <w:autoSpaceDE w:val="0"/>
        <w:autoSpaceDN w:val="0"/>
        <w:adjustRightInd w:val="0"/>
        <w:jc w:val="both"/>
        <w:rPr>
          <w:rFonts w:ascii="Arial" w:hAnsi="Arial" w:cs="Arial"/>
          <w:sz w:val="8"/>
          <w:szCs w:val="8"/>
        </w:rPr>
      </w:pPr>
    </w:p>
    <w:p w14:paraId="2264ADD8" w14:textId="77777777" w:rsidR="00C85058" w:rsidRPr="00FB025F" w:rsidRDefault="00C85058" w:rsidP="00C85058">
      <w:pPr>
        <w:widowControl w:val="0"/>
        <w:numPr>
          <w:ilvl w:val="0"/>
          <w:numId w:val="54"/>
        </w:numPr>
        <w:tabs>
          <w:tab w:val="left" w:pos="720"/>
        </w:tabs>
        <w:autoSpaceDE w:val="0"/>
        <w:autoSpaceDN w:val="0"/>
        <w:adjustRightInd w:val="0"/>
        <w:ind w:left="540"/>
        <w:jc w:val="both"/>
        <w:rPr>
          <w:rFonts w:ascii="Arial" w:hAnsi="Arial" w:cs="Arial"/>
          <w:sz w:val="18"/>
          <w:szCs w:val="18"/>
        </w:rPr>
      </w:pPr>
      <w:r w:rsidRPr="00FB025F">
        <w:rPr>
          <w:rFonts w:ascii="Arial" w:hAnsi="Arial" w:cs="Arial"/>
          <w:sz w:val="18"/>
          <w:szCs w:val="18"/>
        </w:rPr>
        <w:t>Cuando se trate de la adquisición de equipos y materiales de cómputo, así como de la contratación de su mantenimiento, se deberá adjuntar a la solicitud el dictamen técnico correspondiente emitido por la Dirección de Procesos e Informática.</w:t>
      </w:r>
    </w:p>
    <w:p w14:paraId="0B6DF6B6" w14:textId="77777777" w:rsidR="00C85058" w:rsidRPr="00FB025F" w:rsidRDefault="00C85058" w:rsidP="00C85058">
      <w:pPr>
        <w:widowControl w:val="0"/>
        <w:autoSpaceDE w:val="0"/>
        <w:autoSpaceDN w:val="0"/>
        <w:adjustRightInd w:val="0"/>
        <w:jc w:val="both"/>
        <w:rPr>
          <w:rFonts w:ascii="Arial" w:hAnsi="Arial" w:cs="Arial"/>
          <w:sz w:val="2"/>
          <w:szCs w:val="2"/>
        </w:rPr>
      </w:pPr>
    </w:p>
    <w:p w14:paraId="149E6349" w14:textId="77777777" w:rsidR="00C85058" w:rsidRPr="00FB025F" w:rsidRDefault="00C85058" w:rsidP="00C85058">
      <w:pPr>
        <w:widowControl w:val="0"/>
        <w:autoSpaceDE w:val="0"/>
        <w:autoSpaceDN w:val="0"/>
        <w:adjustRightInd w:val="0"/>
        <w:jc w:val="center"/>
        <w:rPr>
          <w:rFonts w:ascii="Arial" w:hAnsi="Arial" w:cs="Arial"/>
          <w:b/>
          <w:sz w:val="18"/>
          <w:szCs w:val="18"/>
        </w:rPr>
      </w:pPr>
      <w:r w:rsidRPr="00FB025F">
        <w:rPr>
          <w:rFonts w:ascii="Arial" w:hAnsi="Arial" w:cs="Arial"/>
          <w:b/>
          <w:sz w:val="18"/>
          <w:szCs w:val="18"/>
        </w:rPr>
        <w:t>CAPITULO VIII</w:t>
      </w:r>
    </w:p>
    <w:p w14:paraId="1B539FB8" w14:textId="77777777" w:rsidR="00C85058" w:rsidRPr="00FB025F" w:rsidRDefault="00C85058" w:rsidP="00C85058">
      <w:pPr>
        <w:widowControl w:val="0"/>
        <w:autoSpaceDE w:val="0"/>
        <w:autoSpaceDN w:val="0"/>
        <w:adjustRightInd w:val="0"/>
        <w:jc w:val="center"/>
        <w:rPr>
          <w:rFonts w:ascii="Arial" w:hAnsi="Arial" w:cs="Arial"/>
          <w:b/>
          <w:sz w:val="18"/>
          <w:szCs w:val="18"/>
        </w:rPr>
      </w:pPr>
      <w:r w:rsidRPr="00FB025F">
        <w:rPr>
          <w:rFonts w:ascii="Arial" w:hAnsi="Arial" w:cs="Arial"/>
          <w:b/>
          <w:sz w:val="18"/>
          <w:szCs w:val="18"/>
        </w:rPr>
        <w:t xml:space="preserve"> DE LA OBRA PÚBLICA</w:t>
      </w:r>
    </w:p>
    <w:p w14:paraId="72231229"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53.-</w:t>
      </w:r>
      <w:r w:rsidRPr="00FB025F">
        <w:rPr>
          <w:rFonts w:ascii="Arial" w:hAnsi="Arial" w:cs="Arial"/>
          <w:sz w:val="18"/>
          <w:szCs w:val="18"/>
        </w:rPr>
        <w:t>La realización de la obra pública, deberá encontrarse debidamente incluida en la programación de obra pública para el ejercicio fiscal del año 2022 y sujetarse al procedimiento establecido al efecto, por la Ley de Obras Públicas del Estado de Jalisco y su Reglamento, el Reglamento de Obras Públicas del Municipio y demás disposiciones aplicables de la materia.</w:t>
      </w:r>
    </w:p>
    <w:p w14:paraId="467C9133"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IX</w:t>
      </w:r>
    </w:p>
    <w:p w14:paraId="33DB375B"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DE LAS DONACIONES</w:t>
      </w:r>
    </w:p>
    <w:p w14:paraId="7BE77220"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54.-</w:t>
      </w:r>
      <w:r w:rsidRPr="00FB025F">
        <w:rPr>
          <w:rFonts w:ascii="Arial" w:hAnsi="Arial" w:cs="Arial"/>
          <w:sz w:val="18"/>
          <w:szCs w:val="18"/>
        </w:rPr>
        <w:t xml:space="preserve">El Ayuntamiento puede donar bienes de su </w:t>
      </w:r>
      <w:proofErr w:type="gramStart"/>
      <w:r w:rsidRPr="00FB025F">
        <w:rPr>
          <w:rFonts w:ascii="Arial" w:hAnsi="Arial" w:cs="Arial"/>
          <w:sz w:val="18"/>
          <w:szCs w:val="18"/>
        </w:rPr>
        <w:t>patrimonio</w:t>
      </w:r>
      <w:proofErr w:type="gramEnd"/>
      <w:r w:rsidRPr="00FB025F">
        <w:rPr>
          <w:rFonts w:ascii="Arial" w:hAnsi="Arial" w:cs="Arial"/>
          <w:sz w:val="18"/>
          <w:szCs w:val="18"/>
        </w:rPr>
        <w:t xml:space="preserve"> en cualquier caso, pero tratándose de inmuebles será necesaria la aprobación con la mayoría calificada de sus miembros.</w:t>
      </w:r>
    </w:p>
    <w:p w14:paraId="79122E2E"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55.-</w:t>
      </w:r>
      <w:r w:rsidRPr="00FB025F">
        <w:rPr>
          <w:rFonts w:ascii="Arial" w:hAnsi="Arial" w:cs="Arial"/>
          <w:sz w:val="18"/>
          <w:szCs w:val="18"/>
        </w:rPr>
        <w:t>En el caso de vehículos, la donación debe aprobarse por mayoría simple, previo dictamen correspondiente de la Comisión de Patrimonio.</w:t>
      </w:r>
    </w:p>
    <w:p w14:paraId="4982A4F4"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56-</w:t>
      </w:r>
      <w:r w:rsidRPr="00FB025F">
        <w:rPr>
          <w:rFonts w:ascii="Arial" w:hAnsi="Arial" w:cs="Arial"/>
          <w:sz w:val="18"/>
          <w:szCs w:val="18"/>
        </w:rPr>
        <w:t xml:space="preserve">Tratándose de bienes inmuebles, el Ayuntamiento puede revocar la donación si el bien no se utiliza para el fin por el que fue donado. </w:t>
      </w:r>
    </w:p>
    <w:p w14:paraId="33FF036D"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57.-</w:t>
      </w:r>
      <w:r w:rsidRPr="00FB025F">
        <w:rPr>
          <w:rFonts w:ascii="Arial" w:hAnsi="Arial" w:cs="Arial"/>
          <w:sz w:val="18"/>
          <w:szCs w:val="18"/>
        </w:rPr>
        <w:t xml:space="preserve">El Ayuntamiento puede permutar sus bienes cuando exista un interés por la ubicación de otro bien, su valor cultural, su situación jurídica o si el bien propiedad municipal no representa ninguna utilidad. En cualquier </w:t>
      </w:r>
      <w:proofErr w:type="gramStart"/>
      <w:r w:rsidRPr="00FB025F">
        <w:rPr>
          <w:rFonts w:ascii="Arial" w:hAnsi="Arial" w:cs="Arial"/>
          <w:sz w:val="18"/>
          <w:szCs w:val="18"/>
        </w:rPr>
        <w:t>caso</w:t>
      </w:r>
      <w:proofErr w:type="gramEnd"/>
      <w:r w:rsidRPr="00FB025F">
        <w:rPr>
          <w:rFonts w:ascii="Arial" w:hAnsi="Arial" w:cs="Arial"/>
          <w:sz w:val="18"/>
          <w:szCs w:val="18"/>
        </w:rPr>
        <w:t xml:space="preserve"> debe existir un beneficio a la comunidad. En todo caso, la Comisión de Patrimonio expresará las circunstancias y condiciones de la permuta en el dictamen que someta a consideración del Ayuntamiento.</w:t>
      </w:r>
    </w:p>
    <w:p w14:paraId="59333DD2" w14:textId="77777777" w:rsidR="00C85058" w:rsidRPr="00FB025F" w:rsidRDefault="00C85058" w:rsidP="00C85058">
      <w:pPr>
        <w:pBdr>
          <w:top w:val="nil"/>
          <w:left w:val="nil"/>
          <w:bottom w:val="nil"/>
          <w:right w:val="nil"/>
          <w:between w:val="nil"/>
        </w:pBdr>
        <w:jc w:val="both"/>
        <w:rPr>
          <w:rFonts w:ascii="Arial" w:eastAsia="Verdana" w:hAnsi="Arial" w:cs="Arial"/>
          <w:b/>
          <w:sz w:val="2"/>
          <w:szCs w:val="8"/>
        </w:rPr>
      </w:pPr>
    </w:p>
    <w:p w14:paraId="763D1477"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58.-</w:t>
      </w:r>
      <w:r w:rsidRPr="00FB025F">
        <w:rPr>
          <w:rFonts w:ascii="Arial" w:hAnsi="Arial" w:cs="Arial"/>
          <w:sz w:val="18"/>
          <w:szCs w:val="18"/>
        </w:rPr>
        <w:t>Cuando en la permuta alguno de los bienes es inmueble, debe ser aprobada por la mayoría calificada del Ayuntamiento.</w:t>
      </w:r>
    </w:p>
    <w:p w14:paraId="204720C7" w14:textId="77777777" w:rsidR="00C85058" w:rsidRPr="00FB025F" w:rsidRDefault="00C85058" w:rsidP="00C85058">
      <w:pPr>
        <w:widowControl w:val="0"/>
        <w:tabs>
          <w:tab w:val="left" w:pos="1080"/>
        </w:tabs>
        <w:autoSpaceDE w:val="0"/>
        <w:autoSpaceDN w:val="0"/>
        <w:adjustRightInd w:val="0"/>
        <w:jc w:val="both"/>
        <w:rPr>
          <w:rFonts w:ascii="Arial" w:hAnsi="Arial" w:cs="Arial"/>
          <w:sz w:val="18"/>
          <w:szCs w:val="18"/>
        </w:rPr>
      </w:pPr>
      <w:r w:rsidRPr="00FB025F">
        <w:rPr>
          <w:rFonts w:ascii="Arial" w:hAnsi="Arial" w:cs="Arial"/>
          <w:b/>
          <w:bCs/>
          <w:sz w:val="18"/>
          <w:szCs w:val="18"/>
        </w:rPr>
        <w:t>Artículo 59.-</w:t>
      </w:r>
      <w:r w:rsidRPr="00FB025F">
        <w:rPr>
          <w:rFonts w:ascii="Arial" w:hAnsi="Arial" w:cs="Arial"/>
          <w:sz w:val="18"/>
          <w:szCs w:val="18"/>
        </w:rPr>
        <w:t>También procederá la donación en pago judicial o extrajudicial de algún bien del Ayuntamiento, cuando sea solicitado a través del titular de la Sindicatura. La solicitud deberá expresar las ventajas que representa para el Gobierno Municipal la celebración de dicha donación o la necesidad de efectuarse.</w:t>
      </w:r>
    </w:p>
    <w:p w14:paraId="63C13C65"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60.-</w:t>
      </w:r>
      <w:r w:rsidRPr="00FB025F">
        <w:rPr>
          <w:rFonts w:ascii="Arial" w:hAnsi="Arial" w:cs="Arial"/>
          <w:sz w:val="18"/>
          <w:szCs w:val="18"/>
        </w:rPr>
        <w:t>Cuando la donación sea sobre bienes inmuebles será necesaria la mayoría calificada para su aprobación.</w:t>
      </w:r>
    </w:p>
    <w:p w14:paraId="33900EC3" w14:textId="77777777" w:rsidR="0006674C" w:rsidRDefault="0006674C" w:rsidP="00C85058">
      <w:pPr>
        <w:widowControl w:val="0"/>
        <w:tabs>
          <w:tab w:val="left" w:pos="1080"/>
        </w:tabs>
        <w:autoSpaceDE w:val="0"/>
        <w:autoSpaceDN w:val="0"/>
        <w:adjustRightInd w:val="0"/>
        <w:jc w:val="center"/>
        <w:rPr>
          <w:rFonts w:ascii="Arial" w:hAnsi="Arial" w:cs="Arial"/>
          <w:b/>
          <w:sz w:val="18"/>
          <w:szCs w:val="18"/>
        </w:rPr>
      </w:pPr>
    </w:p>
    <w:p w14:paraId="0736E130" w14:textId="29FEEB2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lastRenderedPageBreak/>
        <w:t>CAPITULO X</w:t>
      </w:r>
    </w:p>
    <w:p w14:paraId="5F699087"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DE LAS APORTACIONES DE ORIGEN FEDERAL</w:t>
      </w:r>
    </w:p>
    <w:p w14:paraId="6FDA7DAE"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61.-</w:t>
      </w:r>
      <w:r w:rsidRPr="00FB025F">
        <w:rPr>
          <w:rFonts w:ascii="Arial" w:hAnsi="Arial" w:cs="Arial"/>
          <w:sz w:val="18"/>
          <w:szCs w:val="18"/>
        </w:rPr>
        <w:t>Para el ejercicio presupuestal del año 2022,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14:paraId="2C1478F8"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62.-</w:t>
      </w:r>
      <w:r w:rsidRPr="00FB025F">
        <w:rPr>
          <w:rFonts w:ascii="Arial" w:hAnsi="Arial" w:cs="Arial"/>
          <w:sz w:val="18"/>
          <w:szCs w:val="18"/>
        </w:rPr>
        <w:t>Las erogaciones que se realicen del Fondo para la Infraestructura Social Municipal estarán sujetas a lo establecido por la Ley de Coordinación Fiscal.</w:t>
      </w:r>
    </w:p>
    <w:p w14:paraId="28718635"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63.-</w:t>
      </w:r>
      <w:r w:rsidRPr="00FB025F">
        <w:rPr>
          <w:rFonts w:ascii="Arial" w:hAnsi="Arial" w:cs="Arial"/>
          <w:sz w:val="18"/>
          <w:szCs w:val="18"/>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14:paraId="26365701" w14:textId="77777777" w:rsidR="00C85058" w:rsidRPr="00FB025F" w:rsidRDefault="00C85058" w:rsidP="00C85058">
      <w:pPr>
        <w:widowControl w:val="0"/>
        <w:autoSpaceDE w:val="0"/>
        <w:autoSpaceDN w:val="0"/>
        <w:adjustRightInd w:val="0"/>
        <w:rPr>
          <w:rFonts w:ascii="Arial" w:hAnsi="Arial" w:cs="Arial"/>
          <w:sz w:val="2"/>
          <w:szCs w:val="2"/>
        </w:rPr>
      </w:pPr>
    </w:p>
    <w:p w14:paraId="0DB47A3D"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CAPITULO XI</w:t>
      </w:r>
    </w:p>
    <w:p w14:paraId="5FC22477" w14:textId="77777777"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t>DE LA INFORMACIÓN Y TRANSPARENCIA DEL GASTO PUBLICO MUNICIPAL</w:t>
      </w:r>
    </w:p>
    <w:p w14:paraId="35FDCCD0" w14:textId="77777777" w:rsidR="00C85058" w:rsidRPr="00FB025F" w:rsidRDefault="00C85058" w:rsidP="00C85058">
      <w:pPr>
        <w:widowControl w:val="0"/>
        <w:tabs>
          <w:tab w:val="left" w:pos="1080"/>
        </w:tabs>
        <w:autoSpaceDE w:val="0"/>
        <w:autoSpaceDN w:val="0"/>
        <w:adjustRightInd w:val="0"/>
        <w:rPr>
          <w:rFonts w:ascii="Arial" w:hAnsi="Arial" w:cs="Arial"/>
          <w:sz w:val="18"/>
          <w:szCs w:val="18"/>
        </w:rPr>
      </w:pPr>
    </w:p>
    <w:p w14:paraId="64A70A66" w14:textId="77777777" w:rsidR="00C85058" w:rsidRPr="00FB025F" w:rsidRDefault="00C85058" w:rsidP="00C85058">
      <w:pPr>
        <w:widowControl w:val="0"/>
        <w:tabs>
          <w:tab w:val="left" w:pos="0"/>
          <w:tab w:val="left" w:pos="993"/>
          <w:tab w:val="left" w:pos="1425"/>
        </w:tabs>
        <w:suppressAutoHyphens/>
        <w:autoSpaceDE w:val="0"/>
        <w:autoSpaceDN w:val="0"/>
        <w:adjustRightInd w:val="0"/>
        <w:jc w:val="both"/>
        <w:rPr>
          <w:rFonts w:ascii="Arial" w:hAnsi="Arial" w:cs="Arial"/>
          <w:sz w:val="18"/>
          <w:szCs w:val="18"/>
        </w:rPr>
      </w:pPr>
      <w:r w:rsidRPr="00FB025F">
        <w:rPr>
          <w:rFonts w:ascii="Arial" w:hAnsi="Arial" w:cs="Arial"/>
          <w:b/>
          <w:bCs/>
          <w:sz w:val="18"/>
          <w:szCs w:val="18"/>
        </w:rPr>
        <w:t>Artículo 64.-</w:t>
      </w:r>
      <w:r w:rsidRPr="00FB025F">
        <w:rPr>
          <w:rFonts w:ascii="Arial" w:hAnsi="Arial" w:cs="Arial"/>
          <w:bCs/>
          <w:sz w:val="18"/>
          <w:szCs w:val="18"/>
        </w:rPr>
        <w:t xml:space="preserve"> El o la titular de l</w:t>
      </w:r>
      <w:r w:rsidRPr="00FB025F">
        <w:rPr>
          <w:rFonts w:ascii="Arial" w:hAnsi="Arial" w:cs="Arial"/>
          <w:sz w:val="18"/>
          <w:szCs w:val="18"/>
        </w:rPr>
        <w:t>a Tesorería Municipal implementará la publicación del Presupuesto de Ingresos y Egresos, pudiendo ser en la Gaceta del Municipio o Página de Internet u otros medios disponibles, para mantener debidamente informada a la Ciudadanía.</w:t>
      </w:r>
    </w:p>
    <w:p w14:paraId="7746C5CA"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65.-</w:t>
      </w:r>
      <w:r w:rsidRPr="00FB025F">
        <w:rPr>
          <w:rFonts w:ascii="Arial" w:hAnsi="Arial" w:cs="Arial"/>
          <w:sz w:val="18"/>
          <w:szCs w:val="18"/>
        </w:rPr>
        <w:t xml:space="preserve">El o la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presentará en forma semestralmente un Informe detallado del estado que guardan las Finanzas Públicas Municipales al Ayuntamiento, por conducto de la Comisión de Hacienda.</w:t>
      </w:r>
    </w:p>
    <w:p w14:paraId="711ED54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66.-</w:t>
      </w:r>
      <w:r w:rsidRPr="00FB025F">
        <w:rPr>
          <w:rFonts w:ascii="Arial" w:hAnsi="Arial" w:cs="Arial"/>
          <w:bCs/>
          <w:sz w:val="18"/>
          <w:szCs w:val="18"/>
        </w:rPr>
        <w:t xml:space="preserve"> El o l</w:t>
      </w:r>
      <w:r w:rsidRPr="00FB025F">
        <w:rPr>
          <w:rFonts w:ascii="Arial" w:hAnsi="Arial" w:cs="Arial"/>
          <w:sz w:val="18"/>
          <w:szCs w:val="18"/>
        </w:rPr>
        <w:t>a titular de la Tesorería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o la titular de la  Tesorería Municipal será responsable del diseño  e instrumentación del Sistema Contable del Municipio, tomando en consideración las Normas de Información Financiera (NIF), los Principios de Contabilidad Gubernamental, así como el apego a la armonización contable a que se refiere la Ley General de Contabilidad Gubernamental y demás normas en la materia.</w:t>
      </w:r>
    </w:p>
    <w:p w14:paraId="46EA2C83" w14:textId="77777777" w:rsidR="00C85058" w:rsidRPr="00FB025F" w:rsidRDefault="00C85058" w:rsidP="00C85058">
      <w:pPr>
        <w:widowControl w:val="0"/>
        <w:autoSpaceDE w:val="0"/>
        <w:autoSpaceDN w:val="0"/>
        <w:adjustRightInd w:val="0"/>
        <w:ind w:left="720"/>
        <w:jc w:val="both"/>
        <w:rPr>
          <w:rFonts w:ascii="Arial" w:hAnsi="Arial" w:cs="Arial"/>
          <w:sz w:val="2"/>
          <w:szCs w:val="2"/>
        </w:rPr>
      </w:pPr>
    </w:p>
    <w:p w14:paraId="2D8CFCBC"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67</w:t>
      </w:r>
      <w:r w:rsidRPr="00FB025F">
        <w:rPr>
          <w:rFonts w:ascii="Arial" w:hAnsi="Arial" w:cs="Arial"/>
          <w:sz w:val="18"/>
          <w:szCs w:val="18"/>
        </w:rPr>
        <w:t>.-El o la titular de la Tesorería Municipal por conducto de los titulares de la Dirección de contabilidad formulará y aplicará el catálogo de cuentas de la Contabilidad, mismo que será actualizado cuando así se requiera.</w:t>
      </w:r>
    </w:p>
    <w:p w14:paraId="14C8962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68</w:t>
      </w:r>
      <w:r w:rsidRPr="00FB025F">
        <w:rPr>
          <w:rFonts w:ascii="Arial" w:hAnsi="Arial" w:cs="Arial"/>
          <w:sz w:val="18"/>
          <w:szCs w:val="18"/>
        </w:rPr>
        <w:t>.-La contabilización de las operaciones financieras y presupuestales deberá estar respaldada por los documentos comprobatorios en original o, en su caso, por medios magnéticos de digitalización.</w:t>
      </w:r>
    </w:p>
    <w:p w14:paraId="6E365367"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69</w:t>
      </w:r>
      <w:r w:rsidRPr="00FB025F">
        <w:rPr>
          <w:rFonts w:ascii="Arial" w:hAnsi="Arial" w:cs="Arial"/>
          <w:sz w:val="18"/>
          <w:szCs w:val="18"/>
        </w:rPr>
        <w:t xml:space="preserve">.-Para el registro de operaciones, el Tesorero Municipal utilizará de manera preferente los sistemas electrónicos de registro y su aplicación estará conectada a una base de datos centralizada.  </w:t>
      </w:r>
    </w:p>
    <w:p w14:paraId="352A7773"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70</w:t>
      </w:r>
      <w:r w:rsidRPr="00FB025F">
        <w:rPr>
          <w:rFonts w:ascii="Arial" w:hAnsi="Arial" w:cs="Arial"/>
          <w:sz w:val="18"/>
          <w:szCs w:val="18"/>
        </w:rPr>
        <w:t xml:space="preserve">.-El o la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por conducto de la Dirección de contabilidad deberá efectuar el cierre de la Contabilidad por año calendario.</w:t>
      </w:r>
    </w:p>
    <w:p w14:paraId="3935594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Articulo</w:t>
      </w:r>
      <w:r w:rsidRPr="00FB025F">
        <w:rPr>
          <w:rFonts w:ascii="Arial" w:hAnsi="Arial" w:cs="Arial"/>
          <w:sz w:val="18"/>
          <w:szCs w:val="18"/>
        </w:rPr>
        <w:t xml:space="preserve"> </w:t>
      </w:r>
      <w:r w:rsidRPr="00FB025F">
        <w:rPr>
          <w:rFonts w:ascii="Arial" w:hAnsi="Arial" w:cs="Arial"/>
          <w:b/>
          <w:bCs/>
          <w:sz w:val="18"/>
          <w:szCs w:val="18"/>
        </w:rPr>
        <w:t>71.-</w:t>
      </w:r>
      <w:r w:rsidRPr="00FB025F">
        <w:rPr>
          <w:rFonts w:ascii="Arial" w:hAnsi="Arial" w:cs="Arial"/>
          <w:sz w:val="18"/>
          <w:szCs w:val="18"/>
        </w:rPr>
        <w:t>Será responsabilidad de la Dirección de Contabilidad, los registros de las cifras consignadas en la Contabilidad, así como de la representatividad de los saldos de las cuentas en función de los activos y pasivos reales de las mismas.</w:t>
      </w:r>
    </w:p>
    <w:p w14:paraId="4EB00011"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72.-</w:t>
      </w:r>
      <w:r w:rsidRPr="00FB025F">
        <w:rPr>
          <w:rFonts w:ascii="Arial" w:hAnsi="Arial" w:cs="Arial"/>
          <w:sz w:val="18"/>
          <w:szCs w:val="18"/>
        </w:rPr>
        <w:t>El Archivo Contable consta de los registros contables, digitales y documentales, así como de la documentación comprobatoria del ingreso y gasto público de las Unidades Presupuestales.</w:t>
      </w:r>
    </w:p>
    <w:p w14:paraId="50FF7A3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73</w:t>
      </w:r>
      <w:r w:rsidRPr="00FB025F">
        <w:rPr>
          <w:rFonts w:ascii="Arial" w:hAnsi="Arial" w:cs="Arial"/>
          <w:sz w:val="18"/>
          <w:szCs w:val="18"/>
        </w:rPr>
        <w:t xml:space="preserve">.-El o la Titular de </w:t>
      </w:r>
      <w:proofErr w:type="gramStart"/>
      <w:r w:rsidRPr="00FB025F">
        <w:rPr>
          <w:rFonts w:ascii="Arial" w:hAnsi="Arial" w:cs="Arial"/>
          <w:sz w:val="18"/>
          <w:szCs w:val="18"/>
        </w:rPr>
        <w:t>la  Dirección</w:t>
      </w:r>
      <w:proofErr w:type="gramEnd"/>
      <w:r w:rsidRPr="00FB025F">
        <w:rPr>
          <w:rFonts w:ascii="Arial" w:hAnsi="Arial" w:cs="Arial"/>
          <w:sz w:val="18"/>
          <w:szCs w:val="18"/>
        </w:rPr>
        <w:t xml:space="preserve"> de Contabilidad será el responsable del Archivo Contable, debiendo mantenerlo actualizado en los términos del Reglamento de Presupuesto, Contabilidad y Gasto Público.</w:t>
      </w:r>
    </w:p>
    <w:p w14:paraId="74019634"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74.-</w:t>
      </w:r>
      <w:r w:rsidRPr="00FB025F">
        <w:rPr>
          <w:rFonts w:ascii="Arial" w:hAnsi="Arial" w:cs="Arial"/>
          <w:sz w:val="18"/>
          <w:szCs w:val="18"/>
        </w:rPr>
        <w:t>La Cuenta Pública presentará los resultados de la gestión financiera, comprobando si ella se ha ajustado a los criterios señalados por el presupuesto, así como verificar el cumplimiento de los objetivos y metas contenidos en la programación municipal.</w:t>
      </w:r>
    </w:p>
    <w:p w14:paraId="7BEC487D"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 75.-</w:t>
      </w:r>
      <w:r w:rsidRPr="00FB025F">
        <w:rPr>
          <w:rFonts w:ascii="Arial" w:hAnsi="Arial" w:cs="Arial"/>
          <w:sz w:val="18"/>
          <w:szCs w:val="18"/>
        </w:rPr>
        <w:t>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14:paraId="32A5F080" w14:textId="77777777" w:rsidR="00C85058" w:rsidRPr="00FB025F" w:rsidRDefault="00C85058" w:rsidP="00C85058">
      <w:pPr>
        <w:widowControl w:val="0"/>
        <w:autoSpaceDE w:val="0"/>
        <w:autoSpaceDN w:val="0"/>
        <w:adjustRightInd w:val="0"/>
        <w:jc w:val="both"/>
        <w:rPr>
          <w:rFonts w:ascii="Arial" w:hAnsi="Arial" w:cs="Arial"/>
          <w:sz w:val="2"/>
          <w:szCs w:val="2"/>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76.-</w:t>
      </w:r>
      <w:r w:rsidRPr="00FB025F">
        <w:rPr>
          <w:rFonts w:ascii="Arial" w:hAnsi="Arial" w:cs="Arial"/>
          <w:sz w:val="18"/>
          <w:szCs w:val="18"/>
        </w:rPr>
        <w:t>La formulación de la Cuenta Pública se realizará por el o la titular de la  Tesorería Municipal, mismo que la someterá a consideración de los titulares de la Presidencia Municipal, de la Sindicatura o de la  Secretaria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14:paraId="7CBDF8B9" w14:textId="77777777" w:rsidR="0006674C" w:rsidRDefault="0006674C" w:rsidP="00C85058">
      <w:pPr>
        <w:widowControl w:val="0"/>
        <w:tabs>
          <w:tab w:val="left" w:pos="1080"/>
        </w:tabs>
        <w:autoSpaceDE w:val="0"/>
        <w:autoSpaceDN w:val="0"/>
        <w:adjustRightInd w:val="0"/>
        <w:jc w:val="center"/>
        <w:rPr>
          <w:rFonts w:ascii="Arial" w:hAnsi="Arial" w:cs="Arial"/>
          <w:b/>
          <w:sz w:val="18"/>
          <w:szCs w:val="18"/>
        </w:rPr>
      </w:pPr>
    </w:p>
    <w:p w14:paraId="3A30C269" w14:textId="77777777" w:rsidR="0006674C" w:rsidRDefault="0006674C" w:rsidP="00C85058">
      <w:pPr>
        <w:widowControl w:val="0"/>
        <w:tabs>
          <w:tab w:val="left" w:pos="1080"/>
        </w:tabs>
        <w:autoSpaceDE w:val="0"/>
        <w:autoSpaceDN w:val="0"/>
        <w:adjustRightInd w:val="0"/>
        <w:jc w:val="center"/>
        <w:rPr>
          <w:rFonts w:ascii="Arial" w:hAnsi="Arial" w:cs="Arial"/>
          <w:b/>
          <w:sz w:val="18"/>
          <w:szCs w:val="18"/>
        </w:rPr>
      </w:pPr>
    </w:p>
    <w:p w14:paraId="2308398A" w14:textId="1EFBBA8F" w:rsidR="00C85058" w:rsidRPr="00FB025F" w:rsidRDefault="00C85058" w:rsidP="00C85058">
      <w:pPr>
        <w:widowControl w:val="0"/>
        <w:tabs>
          <w:tab w:val="left" w:pos="1080"/>
        </w:tabs>
        <w:autoSpaceDE w:val="0"/>
        <w:autoSpaceDN w:val="0"/>
        <w:adjustRightInd w:val="0"/>
        <w:jc w:val="center"/>
        <w:rPr>
          <w:rFonts w:ascii="Arial" w:hAnsi="Arial" w:cs="Arial"/>
          <w:b/>
          <w:sz w:val="18"/>
          <w:szCs w:val="18"/>
        </w:rPr>
      </w:pPr>
      <w:r w:rsidRPr="00FB025F">
        <w:rPr>
          <w:rFonts w:ascii="Arial" w:hAnsi="Arial" w:cs="Arial"/>
          <w:b/>
          <w:sz w:val="18"/>
          <w:szCs w:val="18"/>
        </w:rPr>
        <w:lastRenderedPageBreak/>
        <w:t>CAPITULO XII</w:t>
      </w:r>
    </w:p>
    <w:p w14:paraId="0D943136" w14:textId="77777777" w:rsidR="00C85058" w:rsidRPr="00FB025F" w:rsidRDefault="00C85058" w:rsidP="00C85058">
      <w:pPr>
        <w:widowControl w:val="0"/>
        <w:autoSpaceDE w:val="0"/>
        <w:autoSpaceDN w:val="0"/>
        <w:adjustRightInd w:val="0"/>
        <w:ind w:firstLine="708"/>
        <w:jc w:val="center"/>
        <w:rPr>
          <w:rFonts w:ascii="Arial" w:hAnsi="Arial" w:cs="Arial"/>
          <w:b/>
          <w:sz w:val="18"/>
          <w:szCs w:val="18"/>
        </w:rPr>
      </w:pPr>
      <w:r w:rsidRPr="00FB025F">
        <w:rPr>
          <w:rFonts w:ascii="Arial" w:hAnsi="Arial" w:cs="Arial"/>
          <w:b/>
          <w:sz w:val="18"/>
          <w:szCs w:val="18"/>
        </w:rPr>
        <w:t>DEL CONTROL, VIGILANCIA Y EVALUACIÓN DEL GASTO PÚBLICO</w:t>
      </w:r>
    </w:p>
    <w:p w14:paraId="0930A270"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77.-</w:t>
      </w:r>
      <w:r w:rsidRPr="00FB025F">
        <w:rPr>
          <w:rFonts w:ascii="Arial" w:hAnsi="Arial" w:cs="Arial"/>
          <w:sz w:val="18"/>
          <w:szCs w:val="18"/>
        </w:rPr>
        <w:t xml:space="preserve">Las funciones que se señalan en este Capítulo se realizarán por el Ayuntamiento, el o la titular de la Tesorería Municipal, de la Coordinación de General de Administración e Innovación Gubernamental, de la Coordinación de Gestión Integral de la Ciudad, de la Dirección General de Políticas </w:t>
      </w:r>
      <w:proofErr w:type="spellStart"/>
      <w:r w:rsidRPr="00FB025F">
        <w:rPr>
          <w:rFonts w:ascii="Arial" w:hAnsi="Arial" w:cs="Arial"/>
          <w:sz w:val="18"/>
          <w:szCs w:val="18"/>
        </w:rPr>
        <w:t>Publicas</w:t>
      </w:r>
      <w:proofErr w:type="spellEnd"/>
      <w:r w:rsidRPr="00FB025F">
        <w:rPr>
          <w:rFonts w:ascii="Arial" w:hAnsi="Arial" w:cs="Arial"/>
          <w:sz w:val="18"/>
          <w:szCs w:val="18"/>
        </w:rPr>
        <w:t xml:space="preserve"> y la Contraloría Ciudadana, en la forma y términos del Reglamento de Presupuesto, Contabilidad y Gasto Público y demás disposiciones legales aplicables.</w:t>
      </w:r>
    </w:p>
    <w:p w14:paraId="29D4508C"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78.-</w:t>
      </w:r>
      <w:r w:rsidRPr="00FB025F">
        <w:rPr>
          <w:rFonts w:ascii="Arial" w:hAnsi="Arial" w:cs="Arial"/>
          <w:sz w:val="18"/>
          <w:szCs w:val="18"/>
        </w:rPr>
        <w:t>La Tesorería Municipal tendrá amplias facultades para hacer las inspecciones y comprobaciones de aplicación presupuestal que juzgue necesarias.</w:t>
      </w:r>
    </w:p>
    <w:p w14:paraId="5122C4A1"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79.-</w:t>
      </w:r>
      <w:r w:rsidRPr="00FB025F">
        <w:rPr>
          <w:rFonts w:ascii="Arial" w:hAnsi="Arial" w:cs="Arial"/>
          <w:sz w:val="18"/>
          <w:szCs w:val="18"/>
        </w:rPr>
        <w:t>La Tesorería Municipal, realizará periódicamente la evaluación del Gasto Público, en función de los programas y proyectos incluidos para el ejercicio fiscal del año 2021, mediante el seguimiento de los avances financieros que vayan presentado los mismos, con la finalidad de medir el grado de cumplimiento de sus objetivos y metas.</w:t>
      </w:r>
    </w:p>
    <w:p w14:paraId="0FE63B37"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 xml:space="preserve">Asimismo, el o la titular de </w:t>
      </w:r>
      <w:proofErr w:type="gramStart"/>
      <w:r w:rsidRPr="00FB025F">
        <w:rPr>
          <w:rFonts w:ascii="Arial" w:hAnsi="Arial" w:cs="Arial"/>
          <w:sz w:val="18"/>
          <w:szCs w:val="18"/>
        </w:rPr>
        <w:t>la  Dirección</w:t>
      </w:r>
      <w:proofErr w:type="gramEnd"/>
      <w:r w:rsidRPr="00FB025F">
        <w:rPr>
          <w:rFonts w:ascii="Arial" w:hAnsi="Arial" w:cs="Arial"/>
          <w:sz w:val="18"/>
          <w:szCs w:val="18"/>
        </w:rPr>
        <w:t xml:space="preserve"> General de Políticas </w:t>
      </w:r>
      <w:proofErr w:type="spellStart"/>
      <w:r w:rsidRPr="00FB025F">
        <w:rPr>
          <w:rFonts w:ascii="Arial" w:hAnsi="Arial" w:cs="Arial"/>
          <w:sz w:val="18"/>
          <w:szCs w:val="18"/>
        </w:rPr>
        <w:t>Publicas</w:t>
      </w:r>
      <w:proofErr w:type="spellEnd"/>
      <w:r w:rsidRPr="00FB025F">
        <w:rPr>
          <w:rFonts w:ascii="Arial" w:hAnsi="Arial" w:cs="Arial"/>
          <w:sz w:val="18"/>
          <w:szCs w:val="18"/>
        </w:rPr>
        <w:t xml:space="preserve"> deberá llevar a cabo el seguimiento, evaluación y la aplicación de la normatividad de los programas del Ramo 33.</w:t>
      </w:r>
    </w:p>
    <w:p w14:paraId="0E7A7451" w14:textId="77777777" w:rsidR="00C85058" w:rsidRPr="00FB025F" w:rsidRDefault="00C85058" w:rsidP="00C85058">
      <w:pPr>
        <w:widowControl w:val="0"/>
        <w:autoSpaceDE w:val="0"/>
        <w:autoSpaceDN w:val="0"/>
        <w:adjustRightInd w:val="0"/>
        <w:jc w:val="both"/>
        <w:rPr>
          <w:rFonts w:ascii="Arial" w:hAnsi="Arial" w:cs="Arial"/>
          <w:sz w:val="2"/>
          <w:szCs w:val="2"/>
        </w:rPr>
      </w:pPr>
    </w:p>
    <w:p w14:paraId="0ACCF7E8"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sz w:val="18"/>
          <w:szCs w:val="18"/>
        </w:rPr>
        <w:t>Para tal efecto, las Dependencias deberán informar periódicamente a la Tesorería Municipal y la Dirección General de Políticas Públicas, sobre el avance físico y financiero de los programas y proyectos descritos, además, enviarán la información adicional que le sea requerida de conformidad con las disposiciones administrativas que se emitan al respecto.</w:t>
      </w:r>
    </w:p>
    <w:p w14:paraId="744F46C3" w14:textId="77777777" w:rsidR="00C85058" w:rsidRPr="00FB025F" w:rsidRDefault="00C85058" w:rsidP="00C85058">
      <w:pPr>
        <w:widowControl w:val="0"/>
        <w:autoSpaceDE w:val="0"/>
        <w:autoSpaceDN w:val="0"/>
        <w:adjustRightInd w:val="0"/>
        <w:jc w:val="both"/>
        <w:rPr>
          <w:rFonts w:ascii="Arial" w:hAnsi="Arial" w:cs="Arial"/>
          <w:sz w:val="2"/>
          <w:szCs w:val="2"/>
        </w:rPr>
      </w:pPr>
    </w:p>
    <w:p w14:paraId="205A8B9F"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80.-</w:t>
      </w:r>
      <w:r w:rsidRPr="00FB025F">
        <w:rPr>
          <w:rFonts w:ascii="Arial" w:hAnsi="Arial" w:cs="Arial"/>
          <w:sz w:val="18"/>
          <w:szCs w:val="18"/>
        </w:rPr>
        <w:t>Internamente las Dependencias deberán evaluar en forma permanente sus programas y proyectos de acuerdo a los criterios y procedimientos que para tal efecto establezcan la Tesorería Municipal y la Dirección General de 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14:paraId="4CAB1213" w14:textId="77777777" w:rsidR="00C85058" w:rsidRPr="00FB025F" w:rsidRDefault="00C85058" w:rsidP="00C85058">
      <w:pPr>
        <w:widowControl w:val="0"/>
        <w:autoSpaceDE w:val="0"/>
        <w:autoSpaceDN w:val="0"/>
        <w:adjustRightInd w:val="0"/>
        <w:jc w:val="both"/>
        <w:rPr>
          <w:rFonts w:ascii="Arial" w:hAnsi="Arial" w:cs="Arial"/>
          <w:sz w:val="2"/>
          <w:szCs w:val="2"/>
        </w:rPr>
      </w:pPr>
    </w:p>
    <w:p w14:paraId="59E14F66" w14:textId="77777777" w:rsidR="00C85058" w:rsidRPr="00FB025F" w:rsidRDefault="00C85058" w:rsidP="00C85058">
      <w:pPr>
        <w:widowControl w:val="0"/>
        <w:autoSpaceDE w:val="0"/>
        <w:autoSpaceDN w:val="0"/>
        <w:adjustRightInd w:val="0"/>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81.-</w:t>
      </w:r>
      <w:r w:rsidRPr="00FB025F">
        <w:rPr>
          <w:rFonts w:ascii="Arial" w:hAnsi="Arial" w:cs="Arial"/>
          <w:sz w:val="18"/>
          <w:szCs w:val="18"/>
        </w:rPr>
        <w:t>Quienes realicen gastos públicos estarán obligados a proporcionar a la Tesorería Municipal, la Contraloría Ciudadana y la Dirección General de Políticas Públicas, dentro de sus respectivos ámbitos de competencia, la información que se les solicite para los efectos que correspondan de acuerdo a las disposiciones aplicables.</w:t>
      </w:r>
    </w:p>
    <w:p w14:paraId="33AFD67F" w14:textId="77777777" w:rsidR="00C85058" w:rsidRPr="00FB025F" w:rsidRDefault="00C85058" w:rsidP="00C85058">
      <w:pPr>
        <w:widowControl w:val="0"/>
        <w:autoSpaceDE w:val="0"/>
        <w:autoSpaceDN w:val="0"/>
        <w:adjustRightInd w:val="0"/>
        <w:jc w:val="both"/>
        <w:rPr>
          <w:rFonts w:ascii="Arial" w:hAnsi="Arial" w:cs="Arial"/>
          <w:sz w:val="2"/>
          <w:szCs w:val="2"/>
        </w:rPr>
      </w:pPr>
    </w:p>
    <w:p w14:paraId="49F14A4D" w14:textId="338E2CF1" w:rsidR="00FE3C44" w:rsidRPr="0006674C" w:rsidRDefault="00C85058" w:rsidP="0006674C">
      <w:pPr>
        <w:ind w:right="49"/>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82.-</w:t>
      </w:r>
      <w:r w:rsidRPr="00FB025F">
        <w:rPr>
          <w:rFonts w:ascii="Arial" w:hAnsi="Arial" w:cs="Arial"/>
          <w:sz w:val="18"/>
          <w:szCs w:val="18"/>
        </w:rPr>
        <w:t>El incumplimiento de las disposiciones del presente ordenamiento y de las que del mismo se deriven, será sancionado en los términos de la Constitución Política del Estado y de la Ley de Responsabilidad.------------------------------------------------------------------------------------------------------------------------------------------------------------------------------------------------------------------------------------------------------------------------------------------------------------------------------------------------------------------------</w:t>
      </w:r>
      <w:r w:rsidR="00FE3C44" w:rsidRPr="00537985">
        <w:rPr>
          <w:rFonts w:ascii="Arial" w:hAnsi="Arial" w:cs="Arial"/>
          <w:b/>
          <w:sz w:val="24"/>
          <w:szCs w:val="24"/>
        </w:rPr>
        <w:t>FUNDAMENTO LEGAL.-</w:t>
      </w:r>
      <w:r w:rsidR="00FE3C44" w:rsidRPr="00537985">
        <w:rPr>
          <w:rFonts w:ascii="Arial" w:hAnsi="Arial" w:cs="Arial"/>
          <w:i/>
          <w:sz w:val="24"/>
          <w:szCs w:val="24"/>
        </w:rPr>
        <w:t xml:space="preserve"> </w:t>
      </w:r>
      <w:r w:rsidR="00FE3C44" w:rsidRPr="00537985">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FE3C44" w:rsidRPr="00537985">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FE3C44" w:rsidRPr="00537985">
        <w:rPr>
          <w:rFonts w:ascii="Arial" w:hAnsi="Arial" w:cs="Arial"/>
          <w:sz w:val="24"/>
          <w:szCs w:val="24"/>
        </w:rPr>
        <w:t>.</w:t>
      </w:r>
      <w:r w:rsidR="00537985" w:rsidRPr="00537985">
        <w:rPr>
          <w:rFonts w:ascii="Arial" w:hAnsi="Arial" w:cs="Arial"/>
          <w:sz w:val="24"/>
          <w:szCs w:val="24"/>
        </w:rPr>
        <w:t>-</w:t>
      </w:r>
      <w:r w:rsidR="00FE3C44" w:rsidRPr="00537985">
        <w:rPr>
          <w:rFonts w:ascii="Arial" w:hAnsi="Arial" w:cs="Arial"/>
          <w:sz w:val="24"/>
          <w:szCs w:val="24"/>
        </w:rPr>
        <w:t>------------------------------------------------------------------------------------------------------------------------------------------</w:t>
      </w:r>
    </w:p>
    <w:p w14:paraId="2C6A377A" w14:textId="2FA05640" w:rsidR="00805462" w:rsidRDefault="00805462" w:rsidP="00805462">
      <w:pPr>
        <w:jc w:val="both"/>
        <w:rPr>
          <w:rFonts w:ascii="Arial" w:hAnsi="Arial" w:cs="Arial"/>
          <w:sz w:val="24"/>
          <w:szCs w:val="24"/>
        </w:rPr>
      </w:pPr>
      <w:r w:rsidRPr="00217FAD">
        <w:rPr>
          <w:rFonts w:ascii="Arial" w:hAnsi="Arial" w:cs="Arial"/>
          <w:b/>
          <w:sz w:val="24"/>
          <w:szCs w:val="24"/>
        </w:rPr>
        <w:t>NOTIFÍQUESE.-</w:t>
      </w:r>
      <w:r w:rsidRPr="00217FAD">
        <w:rPr>
          <w:rFonts w:ascii="Arial" w:hAnsi="Arial" w:cs="Arial"/>
          <w:sz w:val="24"/>
          <w:szCs w:val="24"/>
        </w:rPr>
        <w:t xml:space="preserve"> Concejal Presidente, Concejal Síndico, Tesorero Municipal, Contralor Ciudadano, para su conocimiento y efectos legales a que haya lugar.-----------------------</w:t>
      </w:r>
      <w:r w:rsidR="00BD2DDB">
        <w:rPr>
          <w:rFonts w:ascii="Arial" w:hAnsi="Arial" w:cs="Arial"/>
          <w:sz w:val="24"/>
          <w:szCs w:val="24"/>
        </w:rPr>
        <w:t>-------------------------------------------------------</w:t>
      </w:r>
      <w:r w:rsidRPr="00217FAD">
        <w:rPr>
          <w:rFonts w:ascii="Arial" w:hAnsi="Arial" w:cs="Arial"/>
          <w:sz w:val="24"/>
          <w:szCs w:val="24"/>
        </w:rPr>
        <w:t>------------------------------------------------------------------------------------------</w:t>
      </w:r>
      <w:r>
        <w:rPr>
          <w:rFonts w:ascii="Arial" w:hAnsi="Arial" w:cs="Arial"/>
          <w:sz w:val="24"/>
          <w:szCs w:val="24"/>
        </w:rPr>
        <w:t>---------</w:t>
      </w:r>
    </w:p>
    <w:p w14:paraId="5B2C8582" w14:textId="17B633E3" w:rsidR="00805462" w:rsidRDefault="00805462" w:rsidP="00805462">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Continúe</w:t>
      </w:r>
      <w:r w:rsidR="00CA081D">
        <w:rPr>
          <w:rFonts w:ascii="Arial" w:hAnsi="Arial" w:cs="Arial"/>
          <w:sz w:val="24"/>
          <w:szCs w:val="24"/>
        </w:rPr>
        <w:t xml:space="preserve"> por favor</w:t>
      </w:r>
      <w:r>
        <w:rPr>
          <w:rFonts w:ascii="Arial" w:hAnsi="Arial" w:cs="Arial"/>
          <w:sz w:val="24"/>
          <w:szCs w:val="24"/>
        </w:rPr>
        <w:t xml:space="preserve"> Señor </w:t>
      </w:r>
      <w:r w:rsidRPr="00733E72">
        <w:rPr>
          <w:rFonts w:ascii="Arial" w:hAnsi="Arial" w:cs="Arial"/>
          <w:sz w:val="24"/>
          <w:szCs w:val="24"/>
        </w:rPr>
        <w:t>Secretario</w:t>
      </w:r>
      <w:r w:rsidR="00CA081D">
        <w:rPr>
          <w:rFonts w:ascii="Arial" w:hAnsi="Arial" w:cs="Arial"/>
          <w:sz w:val="24"/>
          <w:szCs w:val="24"/>
        </w:rPr>
        <w:t xml:space="preserve"> con el siguiente </w:t>
      </w:r>
      <w:proofErr w:type="gramStart"/>
      <w:r w:rsidR="00CA081D">
        <w:rPr>
          <w:rFonts w:ascii="Arial" w:hAnsi="Arial" w:cs="Arial"/>
          <w:sz w:val="24"/>
          <w:szCs w:val="24"/>
        </w:rPr>
        <w:t>dictamen</w:t>
      </w:r>
      <w:r w:rsidR="00CA081D" w:rsidRPr="00733E72">
        <w:rPr>
          <w:rFonts w:ascii="Arial" w:hAnsi="Arial" w:cs="Arial"/>
          <w:sz w:val="24"/>
          <w:szCs w:val="24"/>
        </w:rPr>
        <w:t>.-------------------------------------------------------------------------------------------------------------------------------</w:t>
      </w:r>
      <w:proofErr w:type="gramEnd"/>
    </w:p>
    <w:p w14:paraId="79B9CD68" w14:textId="1EDF7C4F" w:rsidR="00805462" w:rsidRDefault="00805462" w:rsidP="00805462">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w:t>
      </w:r>
      <w:r w:rsidRPr="006A1C51">
        <w:rPr>
          <w:rFonts w:ascii="Arial" w:hAnsi="Arial" w:cs="Arial"/>
          <w:b/>
          <w:color w:val="000000" w:themeColor="text1"/>
          <w:sz w:val="24"/>
          <w:szCs w:val="24"/>
        </w:rPr>
        <w:t xml:space="preserve">.- </w:t>
      </w:r>
      <w:r w:rsidRPr="000F5984">
        <w:rPr>
          <w:rFonts w:ascii="Arial" w:hAnsi="Arial" w:cs="Arial"/>
          <w:b/>
          <w:sz w:val="24"/>
          <w:szCs w:val="24"/>
        </w:rPr>
        <w:t xml:space="preserve">B) </w:t>
      </w:r>
      <w:r w:rsidRPr="000F5984">
        <w:rPr>
          <w:rFonts w:ascii="Arial" w:hAnsi="Arial" w:cs="Arial"/>
          <w:sz w:val="24"/>
          <w:szCs w:val="24"/>
        </w:rPr>
        <w:t xml:space="preserve">Dictamen formulado por la Comisión Edilicia de </w:t>
      </w:r>
      <w:r w:rsidRPr="000F5984">
        <w:rPr>
          <w:rFonts w:ascii="Arial" w:hAnsi="Arial" w:cs="Arial"/>
          <w:b/>
          <w:sz w:val="24"/>
          <w:szCs w:val="24"/>
        </w:rPr>
        <w:t>Asuntos Metropolitanos</w:t>
      </w:r>
      <w:r w:rsidRPr="000F5984">
        <w:rPr>
          <w:rFonts w:ascii="Arial" w:hAnsi="Arial" w:cs="Arial"/>
          <w:sz w:val="24"/>
          <w:szCs w:val="24"/>
        </w:rPr>
        <w:t>,</w:t>
      </w:r>
      <w:r w:rsidRPr="000F5984">
        <w:rPr>
          <w:rFonts w:ascii="Arial" w:hAnsi="Arial" w:cs="Arial"/>
          <w:b/>
          <w:sz w:val="24"/>
          <w:szCs w:val="24"/>
        </w:rPr>
        <w:t xml:space="preserve"> </w:t>
      </w:r>
      <w:r w:rsidRPr="000F5984">
        <w:rPr>
          <w:rFonts w:ascii="Arial" w:hAnsi="Arial" w:cs="Arial"/>
          <w:sz w:val="24"/>
          <w:szCs w:val="24"/>
        </w:rPr>
        <w:t xml:space="preserve">mediante el cual resuelve el acuerdo número </w:t>
      </w:r>
      <w:r w:rsidRPr="000F5984">
        <w:rPr>
          <w:rFonts w:ascii="Arial" w:hAnsi="Arial" w:cs="Arial"/>
          <w:b/>
          <w:sz w:val="24"/>
          <w:szCs w:val="24"/>
        </w:rPr>
        <w:t>0014/2021/TC</w:t>
      </w:r>
      <w:r w:rsidRPr="000F5984">
        <w:rPr>
          <w:rFonts w:ascii="Arial" w:hAnsi="Arial" w:cs="Arial"/>
          <w:sz w:val="24"/>
          <w:szCs w:val="24"/>
        </w:rPr>
        <w:t>, relativo a la</w:t>
      </w:r>
      <w:r w:rsidRPr="000F5984">
        <w:rPr>
          <w:rFonts w:ascii="Arial" w:hAnsi="Arial" w:cs="Arial"/>
          <w:b/>
          <w:sz w:val="24"/>
          <w:szCs w:val="24"/>
        </w:rPr>
        <w:t xml:space="preserve"> </w:t>
      </w:r>
      <w:r w:rsidRPr="000F5984">
        <w:rPr>
          <w:rFonts w:ascii="Arial" w:hAnsi="Arial" w:cs="Arial"/>
          <w:sz w:val="24"/>
          <w:szCs w:val="24"/>
        </w:rPr>
        <w:t>aprobación del</w:t>
      </w:r>
      <w:r w:rsidRPr="000F5984">
        <w:rPr>
          <w:rFonts w:ascii="Arial" w:hAnsi="Arial" w:cs="Arial"/>
          <w:b/>
          <w:sz w:val="24"/>
          <w:szCs w:val="24"/>
        </w:rPr>
        <w:t xml:space="preserve"> Atlas Metropolitano de Riesgos del Área Metropolitana de Guadalajara</w:t>
      </w:r>
      <w:r w:rsidR="00CA081D">
        <w:rPr>
          <w:rFonts w:ascii="Arial" w:hAnsi="Arial" w:cs="Arial"/>
          <w:b/>
          <w:sz w:val="24"/>
          <w:szCs w:val="24"/>
        </w:rPr>
        <w:t>.</w:t>
      </w:r>
      <w:r>
        <w:rPr>
          <w:rFonts w:ascii="Arial" w:hAnsi="Arial" w:cs="Arial"/>
          <w:sz w:val="24"/>
          <w:szCs w:val="24"/>
        </w:rPr>
        <w:t>---------------------------------------------------------------------------------------------------</w:t>
      </w:r>
      <w:r w:rsidR="00CA081D">
        <w:rPr>
          <w:rFonts w:ascii="Arial" w:hAnsi="Arial" w:cs="Arial"/>
          <w:sz w:val="24"/>
          <w:szCs w:val="24"/>
        </w:rPr>
        <w:t>------------</w:t>
      </w:r>
      <w:r>
        <w:rPr>
          <w:rFonts w:ascii="Arial" w:hAnsi="Arial" w:cs="Arial"/>
          <w:sz w:val="24"/>
          <w:szCs w:val="24"/>
        </w:rPr>
        <w:t xml:space="preserve">--------------------------------------------------------------------------------------------- </w:t>
      </w:r>
    </w:p>
    <w:p w14:paraId="362E6100" w14:textId="705EE932" w:rsidR="007C03DA" w:rsidRDefault="007C03DA" w:rsidP="00805462">
      <w:pPr>
        <w:jc w:val="both"/>
        <w:rPr>
          <w:rFonts w:ascii="Arial" w:hAnsi="Arial" w:cs="Arial"/>
          <w:b/>
          <w:sz w:val="24"/>
          <w:szCs w:val="24"/>
        </w:rPr>
      </w:pPr>
    </w:p>
    <w:p w14:paraId="04252698" w14:textId="20463969" w:rsidR="0006674C" w:rsidRDefault="0006674C" w:rsidP="00805462">
      <w:pPr>
        <w:jc w:val="both"/>
        <w:rPr>
          <w:rFonts w:ascii="Arial" w:hAnsi="Arial" w:cs="Arial"/>
          <w:b/>
          <w:sz w:val="24"/>
          <w:szCs w:val="24"/>
        </w:rPr>
      </w:pPr>
    </w:p>
    <w:p w14:paraId="411540B8" w14:textId="77777777" w:rsidR="0006674C" w:rsidRDefault="0006674C" w:rsidP="00805462">
      <w:pPr>
        <w:jc w:val="both"/>
        <w:rPr>
          <w:rFonts w:ascii="Arial" w:hAnsi="Arial" w:cs="Arial"/>
          <w:b/>
          <w:sz w:val="24"/>
          <w:szCs w:val="24"/>
        </w:rPr>
      </w:pPr>
    </w:p>
    <w:p w14:paraId="74733882" w14:textId="77777777" w:rsidR="007C03DA" w:rsidRPr="0006674C" w:rsidRDefault="007C03DA" w:rsidP="007C03DA">
      <w:pPr>
        <w:rPr>
          <w:rFonts w:ascii="Arial" w:hAnsi="Arial" w:cs="Arial"/>
          <w:b/>
          <w:sz w:val="24"/>
          <w:szCs w:val="24"/>
        </w:rPr>
      </w:pPr>
      <w:r w:rsidRPr="0006674C">
        <w:rPr>
          <w:rFonts w:ascii="Arial" w:hAnsi="Arial" w:cs="Arial"/>
          <w:b/>
          <w:sz w:val="24"/>
          <w:szCs w:val="24"/>
        </w:rPr>
        <w:lastRenderedPageBreak/>
        <w:t>C. INTEGRANTES DEL CONCEJO MUNICIPAL</w:t>
      </w:r>
    </w:p>
    <w:p w14:paraId="034BC7AB" w14:textId="77777777" w:rsidR="007C03DA" w:rsidRPr="0006674C" w:rsidRDefault="007C03DA" w:rsidP="007C03DA">
      <w:pPr>
        <w:rPr>
          <w:rFonts w:ascii="Arial" w:hAnsi="Arial" w:cs="Arial"/>
          <w:b/>
          <w:sz w:val="24"/>
          <w:szCs w:val="24"/>
        </w:rPr>
      </w:pPr>
      <w:r w:rsidRPr="0006674C">
        <w:rPr>
          <w:rFonts w:ascii="Arial" w:hAnsi="Arial" w:cs="Arial"/>
          <w:b/>
          <w:sz w:val="24"/>
          <w:szCs w:val="24"/>
        </w:rPr>
        <w:t>DE SAN PEDRO TLAQUEPAQUE, JALISCO;</w:t>
      </w:r>
    </w:p>
    <w:p w14:paraId="0D37A917" w14:textId="77777777" w:rsidR="007C03DA" w:rsidRPr="0006674C" w:rsidRDefault="007C03DA" w:rsidP="007C03DA">
      <w:pPr>
        <w:rPr>
          <w:rFonts w:ascii="Arial" w:hAnsi="Arial" w:cs="Arial"/>
          <w:b/>
          <w:sz w:val="24"/>
          <w:szCs w:val="24"/>
        </w:rPr>
      </w:pPr>
      <w:r w:rsidRPr="0006674C">
        <w:rPr>
          <w:rFonts w:ascii="Arial" w:hAnsi="Arial" w:cs="Arial"/>
          <w:b/>
          <w:sz w:val="24"/>
          <w:szCs w:val="24"/>
        </w:rPr>
        <w:t xml:space="preserve">P R E S E N T E: </w:t>
      </w:r>
    </w:p>
    <w:p w14:paraId="2B5E9327" w14:textId="77777777" w:rsidR="007C03DA" w:rsidRPr="00BE7988" w:rsidRDefault="007C03DA" w:rsidP="007C03DA">
      <w:pPr>
        <w:rPr>
          <w:rFonts w:ascii="Arial" w:hAnsi="Arial" w:cs="Arial"/>
          <w:sz w:val="28"/>
          <w:szCs w:val="28"/>
        </w:rPr>
      </w:pPr>
    </w:p>
    <w:p w14:paraId="664007B0" w14:textId="77777777" w:rsidR="007C03DA" w:rsidRPr="0006674C" w:rsidRDefault="007C03DA" w:rsidP="007C03DA">
      <w:pPr>
        <w:spacing w:line="276" w:lineRule="auto"/>
        <w:ind w:firstLine="708"/>
        <w:jc w:val="both"/>
        <w:rPr>
          <w:rFonts w:ascii="Arial" w:hAnsi="Arial" w:cs="Arial"/>
          <w:sz w:val="24"/>
          <w:szCs w:val="24"/>
        </w:rPr>
      </w:pPr>
      <w:r w:rsidRPr="0006674C">
        <w:rPr>
          <w:rFonts w:ascii="Arial" w:hAnsi="Arial" w:cs="Arial"/>
          <w:sz w:val="24"/>
          <w:szCs w:val="24"/>
        </w:rPr>
        <w:t xml:space="preserve">Los que suscribimos Integrantes de la Comisión Edilicia de Asuntos Metropolitanos en nuestra calidad de </w:t>
      </w:r>
      <w:r w:rsidRPr="0006674C">
        <w:rPr>
          <w:rFonts w:ascii="Arial" w:hAnsi="Arial" w:cs="Arial"/>
          <w:i/>
          <w:iCs/>
          <w:sz w:val="24"/>
          <w:szCs w:val="24"/>
        </w:rPr>
        <w:t xml:space="preserve">“Convocante” </w:t>
      </w:r>
      <w:r w:rsidRPr="0006674C">
        <w:rPr>
          <w:rFonts w:ascii="Arial" w:hAnsi="Arial" w:cs="Arial"/>
          <w:sz w:val="24"/>
          <w:szCs w:val="24"/>
        </w:rPr>
        <w:t xml:space="preserve">y de la Comisión Edilicia de Seguridad Pública, Protección Civil y Bomberos en su calidad de </w:t>
      </w:r>
      <w:r w:rsidRPr="0006674C">
        <w:rPr>
          <w:rFonts w:ascii="Arial" w:hAnsi="Arial" w:cs="Arial"/>
          <w:i/>
          <w:iCs/>
          <w:sz w:val="24"/>
          <w:szCs w:val="24"/>
        </w:rPr>
        <w:t xml:space="preserve">“Coadyuvante”, </w:t>
      </w:r>
      <w:r w:rsidRPr="0006674C">
        <w:rPr>
          <w:rFonts w:ascii="Arial" w:hAnsi="Arial" w:cs="Arial"/>
          <w:sz w:val="24"/>
          <w:szCs w:val="24"/>
        </w:rPr>
        <w:t xml:space="preserve">por este medio nos permitimos someter a consideración de este Concejo en Pleno, el presente </w:t>
      </w:r>
      <w:r w:rsidRPr="0006674C">
        <w:rPr>
          <w:rFonts w:ascii="Arial" w:hAnsi="Arial" w:cs="Arial"/>
          <w:b/>
          <w:bCs/>
          <w:sz w:val="24"/>
          <w:szCs w:val="24"/>
        </w:rPr>
        <w:t>DICTAMEN</w:t>
      </w:r>
      <w:r w:rsidRPr="0006674C">
        <w:rPr>
          <w:rFonts w:ascii="Arial" w:hAnsi="Arial" w:cs="Arial"/>
          <w:sz w:val="24"/>
          <w:szCs w:val="24"/>
        </w:rPr>
        <w:t xml:space="preserve"> por el que se resuelve el turno </w:t>
      </w:r>
      <w:r w:rsidRPr="0006674C">
        <w:rPr>
          <w:rFonts w:ascii="Arial" w:hAnsi="Arial" w:cs="Arial"/>
          <w:b/>
          <w:bCs/>
          <w:sz w:val="24"/>
          <w:szCs w:val="24"/>
        </w:rPr>
        <w:t>0014/2021/TC</w:t>
      </w:r>
      <w:r w:rsidRPr="0006674C">
        <w:rPr>
          <w:rFonts w:ascii="Arial" w:hAnsi="Arial" w:cs="Arial"/>
          <w:sz w:val="24"/>
          <w:szCs w:val="24"/>
        </w:rPr>
        <w:t xml:space="preserve">, que propone </w:t>
      </w:r>
      <w:r w:rsidRPr="0006674C">
        <w:rPr>
          <w:rFonts w:ascii="Arial" w:hAnsi="Arial" w:cs="Arial"/>
          <w:b/>
          <w:sz w:val="24"/>
          <w:szCs w:val="24"/>
        </w:rPr>
        <w:t>el estudio, análisis y aprobación del ATLAS METROPOLITANO DE RIESGOS DEL ÁREA METROPOLITANA DE GUADALAJARA;</w:t>
      </w:r>
      <w:r w:rsidRPr="0006674C">
        <w:rPr>
          <w:rFonts w:ascii="Arial" w:hAnsi="Arial" w:cs="Arial"/>
          <w:sz w:val="24"/>
          <w:szCs w:val="24"/>
        </w:rPr>
        <w:t xml:space="preserve"> de conformidad a los siguientes:</w:t>
      </w:r>
    </w:p>
    <w:p w14:paraId="4173D54C" w14:textId="77777777" w:rsidR="007C03DA" w:rsidRPr="0006674C" w:rsidRDefault="007C03DA" w:rsidP="007C03DA">
      <w:pPr>
        <w:jc w:val="both"/>
        <w:rPr>
          <w:rFonts w:ascii="Arial" w:hAnsi="Arial" w:cs="Arial"/>
          <w:b/>
          <w:sz w:val="24"/>
          <w:szCs w:val="24"/>
        </w:rPr>
      </w:pPr>
    </w:p>
    <w:p w14:paraId="13CAAB6A" w14:textId="77777777" w:rsidR="007C03DA" w:rsidRPr="0006674C" w:rsidRDefault="007C03DA" w:rsidP="007C03DA">
      <w:pPr>
        <w:jc w:val="both"/>
        <w:rPr>
          <w:rFonts w:ascii="Arial" w:hAnsi="Arial" w:cs="Arial"/>
          <w:b/>
          <w:sz w:val="24"/>
          <w:szCs w:val="24"/>
        </w:rPr>
      </w:pPr>
    </w:p>
    <w:p w14:paraId="611EBD13" w14:textId="77777777" w:rsidR="007C03DA" w:rsidRPr="0006674C" w:rsidRDefault="007C03DA" w:rsidP="007C03DA">
      <w:pPr>
        <w:jc w:val="center"/>
        <w:rPr>
          <w:rFonts w:ascii="Arial" w:hAnsi="Arial" w:cs="Arial"/>
          <w:b/>
          <w:sz w:val="24"/>
          <w:szCs w:val="24"/>
        </w:rPr>
      </w:pPr>
      <w:r w:rsidRPr="0006674C">
        <w:rPr>
          <w:rFonts w:ascii="Arial" w:hAnsi="Arial" w:cs="Arial"/>
          <w:b/>
          <w:sz w:val="24"/>
          <w:szCs w:val="24"/>
        </w:rPr>
        <w:t>A N T E C E D E N T E S:</w:t>
      </w:r>
    </w:p>
    <w:p w14:paraId="73486B40" w14:textId="77777777" w:rsidR="007C03DA" w:rsidRPr="00BE7988" w:rsidRDefault="007C03DA" w:rsidP="007C03DA">
      <w:pPr>
        <w:rPr>
          <w:rFonts w:ascii="Arial" w:hAnsi="Arial" w:cs="Arial"/>
          <w:b/>
          <w:sz w:val="28"/>
          <w:szCs w:val="28"/>
        </w:rPr>
      </w:pPr>
    </w:p>
    <w:p w14:paraId="3C475EED" w14:textId="77777777" w:rsidR="007C03DA" w:rsidRPr="0006674C" w:rsidRDefault="007C03DA" w:rsidP="00846163">
      <w:pPr>
        <w:numPr>
          <w:ilvl w:val="0"/>
          <w:numId w:val="55"/>
        </w:numPr>
        <w:autoSpaceDE w:val="0"/>
        <w:autoSpaceDN w:val="0"/>
        <w:adjustRightInd w:val="0"/>
        <w:ind w:left="709" w:hanging="349"/>
        <w:jc w:val="both"/>
        <w:rPr>
          <w:rFonts w:ascii="Arial" w:hAnsi="Arial" w:cs="Arial"/>
          <w:sz w:val="24"/>
          <w:szCs w:val="24"/>
        </w:rPr>
      </w:pPr>
      <w:r w:rsidRPr="0006674C">
        <w:rPr>
          <w:rFonts w:ascii="Arial" w:hAnsi="Arial" w:cs="Arial"/>
          <w:sz w:val="24"/>
          <w:szCs w:val="24"/>
        </w:rPr>
        <w:t xml:space="preserve">El Ayuntamiento Constitucional de San Pedro Tlaquepaque aprobó en sesión del 12 de febrero del 2014 un acuerdo que autorizó la suscripción del Convenio de Coordinación Metropolitana del Área Metropolitana de Guadalajara (CCMAMG) y aprobó el Estatuto Orgánico de las Instancias de Coordinación Metropolitana del Área Metropolitana de Guadalajara (EOICM), instrumentos vigentes que regulan la existencia y el funcionamiento del IMEPLAN, del Consejo Ciudadano Metropolitano y la propia Junta de Coordinación Metropolitana de Guadalajara, bajo la premisa de </w:t>
      </w:r>
      <w:r w:rsidRPr="0006674C">
        <w:rPr>
          <w:rFonts w:ascii="Arial" w:hAnsi="Arial" w:cs="Arial"/>
          <w:i/>
          <w:iCs/>
          <w:sz w:val="24"/>
          <w:szCs w:val="24"/>
        </w:rPr>
        <w:t>establecer las reglas para definir y acordar la realización de las funciones públicas y la prestación de servicios públicos susceptibles de asociación y coordinación metropolitana</w:t>
      </w:r>
      <w:r w:rsidRPr="0006674C">
        <w:rPr>
          <w:rFonts w:ascii="Arial" w:hAnsi="Arial" w:cs="Arial"/>
          <w:sz w:val="24"/>
          <w:szCs w:val="24"/>
        </w:rPr>
        <w:t>.</w:t>
      </w:r>
    </w:p>
    <w:p w14:paraId="19117A80" w14:textId="77777777" w:rsidR="007C03DA" w:rsidRPr="0006674C" w:rsidRDefault="007C03DA" w:rsidP="007C03DA">
      <w:pPr>
        <w:autoSpaceDE w:val="0"/>
        <w:autoSpaceDN w:val="0"/>
        <w:adjustRightInd w:val="0"/>
        <w:ind w:left="709" w:hanging="349"/>
        <w:jc w:val="both"/>
        <w:rPr>
          <w:rFonts w:ascii="Arial" w:hAnsi="Arial" w:cs="Arial"/>
          <w:sz w:val="24"/>
          <w:szCs w:val="24"/>
        </w:rPr>
      </w:pPr>
    </w:p>
    <w:p w14:paraId="4E953027" w14:textId="77777777" w:rsidR="007C03DA" w:rsidRPr="0006674C" w:rsidRDefault="007C03DA" w:rsidP="00846163">
      <w:pPr>
        <w:numPr>
          <w:ilvl w:val="0"/>
          <w:numId w:val="55"/>
        </w:numPr>
        <w:ind w:left="709" w:hanging="349"/>
        <w:jc w:val="both"/>
        <w:rPr>
          <w:rFonts w:ascii="Arial" w:hAnsi="Arial" w:cs="Arial"/>
          <w:sz w:val="24"/>
          <w:szCs w:val="24"/>
        </w:rPr>
      </w:pPr>
      <w:r w:rsidRPr="0006674C">
        <w:rPr>
          <w:rFonts w:ascii="Arial" w:hAnsi="Arial" w:cs="Arial"/>
          <w:sz w:val="24"/>
          <w:szCs w:val="24"/>
        </w:rPr>
        <w:t xml:space="preserve">Con fecha 24 de noviembre de 2021, mediante correo electrónico remitido por el Jesús Reyes Ruiz del Cueto, Coordinador de Vinculación Metropolitana del Instituto de Planeación y Gestión del Desarrollo del Área Metropolitana de Guadalajara IMEPLAN, se remite Oficio JCM 023/21 en el que Mario Ramón Silva Rodríguez, Secretario Técnico de la Junta de Coordinación Metropolitana del Área Metropolitana de Guadalajara, da seguimiento al Atlas Metropolitano de Riesgos del AMG, </w:t>
      </w:r>
      <w:r w:rsidRPr="0006674C">
        <w:rPr>
          <w:rFonts w:ascii="Arial" w:hAnsi="Arial" w:cs="Arial"/>
          <w:i/>
          <w:iCs/>
          <w:sz w:val="24"/>
          <w:szCs w:val="24"/>
        </w:rPr>
        <w:t>cuyo envío fue aprobado por unanimidad en la sesión extraordinaria de la Junta de Coordinación Metropolitana, celebrada el pasado 24 de noviembre del 2021,</w:t>
      </w:r>
      <w:r w:rsidRPr="0006674C">
        <w:rPr>
          <w:rFonts w:ascii="Arial" w:hAnsi="Arial" w:cs="Arial"/>
          <w:sz w:val="24"/>
          <w:szCs w:val="24"/>
        </w:rPr>
        <w:t xml:space="preserve"> anexando al mismo en su versión completa cómo en su versión de divulgación dicho documento.</w:t>
      </w:r>
    </w:p>
    <w:p w14:paraId="4C653616" w14:textId="77777777" w:rsidR="007C03DA" w:rsidRPr="0006674C" w:rsidRDefault="007C03DA" w:rsidP="007C03DA">
      <w:pPr>
        <w:jc w:val="both"/>
        <w:rPr>
          <w:rFonts w:ascii="Arial" w:hAnsi="Arial" w:cs="Arial"/>
          <w:sz w:val="24"/>
          <w:szCs w:val="24"/>
        </w:rPr>
      </w:pPr>
    </w:p>
    <w:p w14:paraId="61D8D5BD" w14:textId="77777777" w:rsidR="007C03DA" w:rsidRPr="0006674C" w:rsidRDefault="007C03DA" w:rsidP="007C03DA">
      <w:pPr>
        <w:ind w:left="708"/>
        <w:jc w:val="both"/>
        <w:rPr>
          <w:rFonts w:ascii="Arial" w:hAnsi="Arial" w:cs="Arial"/>
          <w:sz w:val="24"/>
          <w:szCs w:val="24"/>
        </w:rPr>
      </w:pPr>
      <w:r w:rsidRPr="0006674C">
        <w:rPr>
          <w:rFonts w:ascii="Arial" w:hAnsi="Arial" w:cs="Arial"/>
          <w:sz w:val="24"/>
          <w:szCs w:val="24"/>
        </w:rPr>
        <w:t xml:space="preserve">En dicho oficio se adjunta el Punto de Acuerdo mediante el cual se aprueba la propuesta de Atlas Metropolitano de Riesgos, para su envío y análisis por el Pleno de los Ayuntamientos Metropolitanos, al cual en su Tercer Acuerdo menciona que “dentro del plazo de un mes contado a partir de la suscripción del presente realicen el análisis, discusión y, en su caso, aprobación de dicho instrumento”. </w:t>
      </w:r>
    </w:p>
    <w:p w14:paraId="568C9524" w14:textId="77777777" w:rsidR="007C03DA" w:rsidRPr="0006674C" w:rsidRDefault="007C03DA" w:rsidP="007C03DA">
      <w:pPr>
        <w:ind w:left="709"/>
        <w:jc w:val="both"/>
        <w:rPr>
          <w:rFonts w:ascii="Arial" w:hAnsi="Arial" w:cs="Arial"/>
          <w:sz w:val="24"/>
          <w:szCs w:val="24"/>
        </w:rPr>
      </w:pPr>
    </w:p>
    <w:p w14:paraId="6A426BFA" w14:textId="77777777" w:rsidR="007C03DA" w:rsidRPr="0006674C" w:rsidRDefault="007C03DA" w:rsidP="00846163">
      <w:pPr>
        <w:numPr>
          <w:ilvl w:val="0"/>
          <w:numId w:val="55"/>
        </w:numPr>
        <w:ind w:left="709" w:hanging="349"/>
        <w:jc w:val="both"/>
        <w:rPr>
          <w:rFonts w:ascii="Arial" w:hAnsi="Arial" w:cs="Arial"/>
          <w:sz w:val="24"/>
          <w:szCs w:val="24"/>
        </w:rPr>
      </w:pPr>
      <w:r w:rsidRPr="0006674C">
        <w:rPr>
          <w:rFonts w:ascii="Arial" w:hAnsi="Arial" w:cs="Arial"/>
          <w:sz w:val="24"/>
          <w:szCs w:val="24"/>
        </w:rPr>
        <w:lastRenderedPageBreak/>
        <w:t xml:space="preserve">El 26 de noviembre de 2021, en sesión ordinaria el Pleno de este Concejo Municipal aprobó el punto de acuerdo 0014/2021 que </w:t>
      </w:r>
      <w:r w:rsidRPr="0006674C">
        <w:rPr>
          <w:rFonts w:ascii="Arial" w:hAnsi="Arial" w:cs="Arial"/>
          <w:b/>
          <w:bCs/>
          <w:sz w:val="24"/>
          <w:szCs w:val="24"/>
        </w:rPr>
        <w:t xml:space="preserve">turnó </w:t>
      </w:r>
      <w:r w:rsidRPr="0006674C">
        <w:rPr>
          <w:rFonts w:ascii="Arial" w:hAnsi="Arial" w:cs="Arial"/>
          <w:sz w:val="24"/>
          <w:szCs w:val="24"/>
        </w:rPr>
        <w:t xml:space="preserve">a las </w:t>
      </w:r>
      <w:r w:rsidRPr="0006674C">
        <w:rPr>
          <w:rFonts w:ascii="Arial" w:hAnsi="Arial" w:cs="Arial"/>
          <w:bCs/>
          <w:sz w:val="24"/>
          <w:szCs w:val="24"/>
        </w:rPr>
        <w:t xml:space="preserve">Comisiones </w:t>
      </w:r>
      <w:proofErr w:type="gramStart"/>
      <w:r w:rsidRPr="0006674C">
        <w:rPr>
          <w:rFonts w:ascii="Arial" w:hAnsi="Arial" w:cs="Arial"/>
          <w:bCs/>
          <w:sz w:val="24"/>
          <w:szCs w:val="24"/>
        </w:rPr>
        <w:t>Edilicias</w:t>
      </w:r>
      <w:proofErr w:type="gramEnd"/>
      <w:r w:rsidRPr="0006674C">
        <w:rPr>
          <w:rFonts w:ascii="Arial" w:hAnsi="Arial" w:cs="Arial"/>
          <w:bCs/>
          <w:sz w:val="24"/>
          <w:szCs w:val="24"/>
        </w:rPr>
        <w:t xml:space="preserve"> de</w:t>
      </w:r>
      <w:r w:rsidRPr="0006674C">
        <w:rPr>
          <w:rFonts w:ascii="Arial" w:hAnsi="Arial" w:cs="Arial"/>
          <w:b/>
          <w:sz w:val="24"/>
          <w:szCs w:val="24"/>
        </w:rPr>
        <w:t xml:space="preserve"> Asuntos Metropolitanos </w:t>
      </w:r>
      <w:r w:rsidRPr="0006674C">
        <w:rPr>
          <w:rFonts w:ascii="Arial" w:hAnsi="Arial" w:cs="Arial"/>
          <w:bCs/>
          <w:sz w:val="24"/>
          <w:szCs w:val="24"/>
        </w:rPr>
        <w:t>como convocante</w:t>
      </w:r>
      <w:r w:rsidRPr="0006674C">
        <w:rPr>
          <w:rFonts w:ascii="Arial" w:hAnsi="Arial" w:cs="Arial"/>
          <w:b/>
          <w:sz w:val="24"/>
          <w:szCs w:val="24"/>
        </w:rPr>
        <w:t xml:space="preserve"> </w:t>
      </w:r>
      <w:r w:rsidRPr="0006674C">
        <w:rPr>
          <w:rFonts w:ascii="Arial" w:hAnsi="Arial" w:cs="Arial"/>
          <w:bCs/>
          <w:sz w:val="24"/>
          <w:szCs w:val="24"/>
        </w:rPr>
        <w:t>y</w:t>
      </w:r>
      <w:r w:rsidRPr="0006674C">
        <w:rPr>
          <w:rFonts w:ascii="Arial" w:hAnsi="Arial" w:cs="Arial"/>
          <w:b/>
          <w:sz w:val="24"/>
          <w:szCs w:val="24"/>
        </w:rPr>
        <w:t xml:space="preserve"> Seguridad Pública, Protección Civil y Bomberos</w:t>
      </w:r>
      <w:r w:rsidRPr="0006674C">
        <w:rPr>
          <w:rFonts w:ascii="Arial" w:hAnsi="Arial" w:cs="Arial"/>
          <w:bCs/>
          <w:sz w:val="24"/>
          <w:szCs w:val="24"/>
        </w:rPr>
        <w:t xml:space="preserve"> como coadyuvante para el</w:t>
      </w:r>
      <w:r w:rsidRPr="0006674C">
        <w:rPr>
          <w:rFonts w:ascii="Arial" w:hAnsi="Arial" w:cs="Arial"/>
          <w:b/>
          <w:sz w:val="24"/>
          <w:szCs w:val="24"/>
        </w:rPr>
        <w:t xml:space="preserve"> estudio, análisis y aprobación del ATLAS METROPOLITANO DE RIESGOS DEL ÁREA METROPOLITANA DE GUADALAJARA</w:t>
      </w:r>
      <w:r w:rsidRPr="0006674C">
        <w:rPr>
          <w:rFonts w:ascii="Arial" w:hAnsi="Arial" w:cs="Arial"/>
          <w:sz w:val="24"/>
          <w:szCs w:val="24"/>
        </w:rPr>
        <w:t>.</w:t>
      </w:r>
    </w:p>
    <w:p w14:paraId="1135573A" w14:textId="77777777" w:rsidR="007C03DA" w:rsidRPr="0006674C" w:rsidRDefault="007C03DA" w:rsidP="007C03DA">
      <w:pPr>
        <w:pStyle w:val="Prrafodelista"/>
        <w:rPr>
          <w:rFonts w:ascii="Arial" w:hAnsi="Arial" w:cs="Arial"/>
          <w:sz w:val="24"/>
          <w:szCs w:val="24"/>
        </w:rPr>
      </w:pPr>
    </w:p>
    <w:p w14:paraId="465FF3C8" w14:textId="77777777" w:rsidR="007C03DA" w:rsidRPr="0006674C" w:rsidRDefault="007C03DA" w:rsidP="00846163">
      <w:pPr>
        <w:numPr>
          <w:ilvl w:val="0"/>
          <w:numId w:val="55"/>
        </w:numPr>
        <w:ind w:left="709" w:hanging="349"/>
        <w:jc w:val="both"/>
        <w:rPr>
          <w:rFonts w:ascii="Arial" w:hAnsi="Arial" w:cs="Arial"/>
          <w:sz w:val="24"/>
          <w:szCs w:val="24"/>
        </w:rPr>
      </w:pPr>
      <w:r w:rsidRPr="0006674C">
        <w:rPr>
          <w:rFonts w:ascii="Arial" w:hAnsi="Arial" w:cs="Arial"/>
          <w:sz w:val="24"/>
          <w:szCs w:val="24"/>
        </w:rPr>
        <w:t>En sesión de la Comisión de Edilicia de Asuntos Metropolitanos, celebrada el 30 de noviembre de 2021, en calidad de invitado el Dr. Mario Ramón Silva Rodríguez, Secretario Técnico de la Junta de Coordinación Metropolitana, ofreció una explicación amplia y detallada sobre el alcance del instrumento Atlas Metropolitano de Riesgo; construido en base a la metodología establecida por el Centro Nacional de Prevención de Desastres y con un nivel de desagregación a escala metropolitana, que resulta ser de gran utilidad como referencia para en el ejercicio de atribuciones de áreas municipales como protección civil, desarrollo urbano, obras públicas o padrón y licencias; sin vulnerar de manera alguna la autonomía municipal.</w:t>
      </w:r>
    </w:p>
    <w:p w14:paraId="3B239CF6" w14:textId="77777777" w:rsidR="007C03DA" w:rsidRPr="0006674C" w:rsidRDefault="007C03DA" w:rsidP="007C03DA">
      <w:pPr>
        <w:jc w:val="both"/>
        <w:rPr>
          <w:rFonts w:ascii="Arial" w:hAnsi="Arial" w:cs="Arial"/>
          <w:sz w:val="24"/>
          <w:szCs w:val="24"/>
        </w:rPr>
      </w:pPr>
    </w:p>
    <w:p w14:paraId="60496980" w14:textId="77777777" w:rsidR="007C03DA" w:rsidRPr="0006674C" w:rsidRDefault="007C03DA" w:rsidP="007C03DA">
      <w:pPr>
        <w:jc w:val="center"/>
        <w:rPr>
          <w:rFonts w:ascii="Arial" w:hAnsi="Arial" w:cs="Arial"/>
          <w:b/>
          <w:sz w:val="24"/>
          <w:szCs w:val="24"/>
        </w:rPr>
      </w:pPr>
      <w:r w:rsidRPr="0006674C">
        <w:rPr>
          <w:rFonts w:ascii="Arial" w:hAnsi="Arial" w:cs="Arial"/>
          <w:b/>
          <w:sz w:val="24"/>
          <w:szCs w:val="24"/>
        </w:rPr>
        <w:t>C O N S I D E R A N D O:</w:t>
      </w:r>
    </w:p>
    <w:p w14:paraId="7B612F0F" w14:textId="77777777" w:rsidR="007C03DA" w:rsidRPr="0006674C" w:rsidRDefault="007C03DA" w:rsidP="007C03DA">
      <w:pPr>
        <w:jc w:val="center"/>
        <w:rPr>
          <w:rFonts w:ascii="Arial" w:hAnsi="Arial" w:cs="Arial"/>
          <w:b/>
          <w:sz w:val="24"/>
          <w:szCs w:val="24"/>
        </w:rPr>
      </w:pPr>
    </w:p>
    <w:p w14:paraId="5A57514D"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bajo el régimen de coordinación derivado de la suscripción del Convenio descrito en el antecedente I, San Pedro Tlaquepaque ha sido activo y proactivo en la generación de los instrumentos como el Plan de Ordenamiento Territorial Metropolitano POTMET y el Plan de Acción Climática Metropolitano, así como en la creación de organismos públicos descentralizados intermunicipales como la Agencia Metropolitana de Seguridad (hoy Policía Metropolitana) o la Agencia de Servicios de Infraestructura de Servicios para la Movilidad del Área Metropolitana de Guadalajara.</w:t>
      </w:r>
    </w:p>
    <w:p w14:paraId="62D6E4BE" w14:textId="77777777" w:rsidR="007C03DA" w:rsidRPr="0006674C" w:rsidRDefault="007C03DA" w:rsidP="007C03DA">
      <w:pPr>
        <w:pStyle w:val="Prrafodelista"/>
        <w:rPr>
          <w:rFonts w:ascii="Arial" w:hAnsi="Arial" w:cs="Arial"/>
          <w:sz w:val="24"/>
          <w:szCs w:val="24"/>
        </w:rPr>
      </w:pPr>
    </w:p>
    <w:p w14:paraId="69122AD5"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desde esta reflexión la construcción de las metrópolis cuenta hoy con un marco jurídico que integra y enlista de manera puntual materia metropolitanas que se traducen en derecho a la ciudad de quienes en ellas viven; y el tránsito a normas procedimentales que lo garanticen es imperativo, como la propia naturaleza de la vida social y las normas jurídicas.</w:t>
      </w:r>
    </w:p>
    <w:p w14:paraId="79021719" w14:textId="77777777" w:rsidR="007C03DA" w:rsidRPr="0006674C" w:rsidRDefault="007C03DA" w:rsidP="007C03DA">
      <w:pPr>
        <w:pStyle w:val="Prrafodelista"/>
        <w:rPr>
          <w:rFonts w:ascii="Arial" w:hAnsi="Arial" w:cs="Arial"/>
          <w:sz w:val="24"/>
          <w:szCs w:val="24"/>
        </w:rPr>
      </w:pPr>
    </w:p>
    <w:p w14:paraId="603D2599"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 xml:space="preserve">Que la Ley General de Asentamientos Humanos Ordenamiento Territorial y Desarrollo Urbano, en su artículo 4º describe los principios de política pública para la planeación, regulación y gestión de los asentamientos humanos, centros de población y el ordenamiento territorial a los que deben apegarse todos los instrumentos de planeación en la materia, que resulta como referencia al caso lo contenido en su fracción VIII) relativo a la resiliencia, seguridad urbana y riesgos, que precisa se debe “propiciar y fortalecer todas las instituciones y medidas de prevención, mitigación, atención, adaptación </w:t>
      </w:r>
      <w:r w:rsidRPr="0006674C">
        <w:rPr>
          <w:rFonts w:ascii="Arial" w:hAnsi="Arial" w:cs="Arial"/>
          <w:sz w:val="24"/>
          <w:szCs w:val="24"/>
        </w:rPr>
        <w:lastRenderedPageBreak/>
        <w:t xml:space="preserve">y resiliencia que tengan por objetivo proteger a las personas y su patrimonio, frente a los riesgos naturales y antropogénicos; así como evitar la ocupación de zonas de alto riesgo”. </w:t>
      </w:r>
    </w:p>
    <w:p w14:paraId="24D840D1" w14:textId="77777777" w:rsidR="007C03DA" w:rsidRPr="0006674C" w:rsidRDefault="007C03DA" w:rsidP="007C03DA">
      <w:pPr>
        <w:pStyle w:val="Prrafodelista"/>
        <w:rPr>
          <w:rFonts w:ascii="Arial" w:hAnsi="Arial" w:cs="Arial"/>
          <w:sz w:val="24"/>
          <w:szCs w:val="24"/>
        </w:rPr>
      </w:pPr>
    </w:p>
    <w:p w14:paraId="173B4A6D"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el artículo 34 de la misma Ley General define que una materia de interés metropolitano es “la prevención, mitigación y resiliencia ante los riesgos y los efectos del cambio climático”.</w:t>
      </w:r>
    </w:p>
    <w:p w14:paraId="58A2E96C" w14:textId="77777777" w:rsidR="007C03DA" w:rsidRPr="0006674C" w:rsidRDefault="007C03DA" w:rsidP="007C03DA">
      <w:pPr>
        <w:pStyle w:val="Prrafodelista"/>
        <w:rPr>
          <w:rFonts w:ascii="Arial" w:hAnsi="Arial" w:cs="Arial"/>
          <w:sz w:val="24"/>
          <w:szCs w:val="24"/>
        </w:rPr>
      </w:pPr>
    </w:p>
    <w:p w14:paraId="7CE1CC6A"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 xml:space="preserve">Que el Código Urbano del Estado de Jalisco, Artículo 78 A fracción II, inciso f, reconoce al Atlas Metropolitano de Riesgos como un instrumento de referencia dentro del Sistema Estatal de Planeación. </w:t>
      </w:r>
    </w:p>
    <w:p w14:paraId="7D6C0C32" w14:textId="77777777" w:rsidR="007C03DA" w:rsidRPr="0006674C" w:rsidRDefault="007C03DA" w:rsidP="007C03DA">
      <w:pPr>
        <w:autoSpaceDE w:val="0"/>
        <w:autoSpaceDN w:val="0"/>
        <w:adjustRightInd w:val="0"/>
        <w:jc w:val="both"/>
        <w:rPr>
          <w:rFonts w:ascii="Arial" w:hAnsi="Arial" w:cs="Arial"/>
          <w:sz w:val="24"/>
          <w:szCs w:val="24"/>
        </w:rPr>
      </w:pPr>
    </w:p>
    <w:p w14:paraId="351CC696"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la Ley de Coordinación Metropolitana del Estado de Jalisco, en sus artículos 28 numeral 1 fracción II, inciso c y 31 numeral 1 fracción I inciso c) facultan al IMEPLAN, a la Junta de Coordinación Metropolitana y a los Ayuntamientos de los Municipios del Área, para elaborar, autorizar y aprobar, respectivamente, el referido Instrumento.</w:t>
      </w:r>
    </w:p>
    <w:p w14:paraId="2BFB3C0A" w14:textId="77777777" w:rsidR="007C03DA" w:rsidRPr="0006674C" w:rsidRDefault="007C03DA" w:rsidP="007C03DA">
      <w:pPr>
        <w:pStyle w:val="Prrafodelista"/>
        <w:rPr>
          <w:rFonts w:ascii="Arial" w:hAnsi="Arial" w:cs="Arial"/>
          <w:sz w:val="24"/>
          <w:szCs w:val="24"/>
        </w:rPr>
      </w:pPr>
    </w:p>
    <w:p w14:paraId="603B136A"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de acuerdo al contenido del documento técnico, el Estatuto Orgánico de las Instancias de Coordinación Metropolitana del Área Metropolitana de Guadalajara, en sus artículos 119 fracción III y 122 prevé la existencia del Mapa de Riesgos Metropolitano el cual es equiparable al Atlas Metropolitano de Riesgos, cuya integración al Sistema Estatal de Planeación, se dio con la reforma al Código Urbano para el Estado de Jalisco en el año 2017, superando de esta forma lo establecido en el Estatuto antes señalado, mismo que actualmente se encuentra en un proceso de actualización.</w:t>
      </w:r>
    </w:p>
    <w:p w14:paraId="5564A3CC" w14:textId="77777777" w:rsidR="007C03DA" w:rsidRPr="0006674C" w:rsidRDefault="007C03DA" w:rsidP="007C03DA">
      <w:pPr>
        <w:pStyle w:val="Prrafodelista"/>
        <w:rPr>
          <w:rFonts w:ascii="Arial" w:hAnsi="Arial" w:cs="Arial"/>
          <w:sz w:val="24"/>
          <w:szCs w:val="24"/>
        </w:rPr>
      </w:pPr>
    </w:p>
    <w:p w14:paraId="10EC9E3B"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el Convenio de Coordinación Metropolitana del Área Metropolitana de Guadalajara, en su CLÁUSULA VIGÉSIMA PRIMERA señala que las partes deben asumir los principios de responsabilidad horizontal entre municipios y considerar cuidadosamente las facultades y competencias de este nivel de gobierno, lo que al caso aplica para la cartografía del Atlas Metropolitano de Riesgos.</w:t>
      </w:r>
    </w:p>
    <w:p w14:paraId="607EFE18" w14:textId="77777777" w:rsidR="007C03DA" w:rsidRPr="0006674C" w:rsidRDefault="007C03DA" w:rsidP="007C03DA">
      <w:pPr>
        <w:pStyle w:val="Prrafodelista"/>
        <w:rPr>
          <w:rFonts w:ascii="Arial" w:hAnsi="Arial" w:cs="Arial"/>
          <w:sz w:val="24"/>
          <w:szCs w:val="24"/>
        </w:rPr>
      </w:pPr>
    </w:p>
    <w:p w14:paraId="02E6D58F"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las comisiones actuantes, en el estudio y análisis tanto de la versión de divulgación como del documento técnico del Atlas de Riesgo Metropolitano con apoyo de las opiniones emitidas por los titulares de la Coordinación General de Protección Civil y de la Dirección de Gestión Integral del Territorio, mediante oficio N.A.CGPCB/01/0276/2021 e informe previo con fecha 24 de noviembre de 2021; consideramos que en sentido positivo y en aras de los fines mayores de seguridad de las personas y bienes, es de reconocer el propósito del instrumento que es generar conocimiento sobre el riesgo de desastres en sus diferentes ámbitos; prevenir el riesgo futuro; reducir el riesgo existente; preparar la respuesta y responder y rehabilitar.</w:t>
      </w:r>
    </w:p>
    <w:p w14:paraId="6C9B8592" w14:textId="77777777" w:rsidR="007C03DA" w:rsidRPr="0006674C" w:rsidRDefault="007C03DA" w:rsidP="007C03DA">
      <w:pPr>
        <w:pStyle w:val="Prrafodelista"/>
        <w:rPr>
          <w:rFonts w:ascii="Arial" w:hAnsi="Arial" w:cs="Arial"/>
          <w:sz w:val="24"/>
          <w:szCs w:val="24"/>
        </w:rPr>
      </w:pPr>
    </w:p>
    <w:p w14:paraId="25601BD8"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el documento objeto de dictaminación, pretende sumar criterios encaminados a la conservación de la vegetación para prevenir ondas de calor, asimismo es de considerar que, a efecto de su aprobación, es necesario considerar que tal y como lo mencionó el Dr. Mario Silva en la exposición indicada en el antecedente del presente dictamen, este es un documento de consulta y referencia que no infiere en los usos de suelo, que son facultad de los Ayuntamientos.</w:t>
      </w:r>
    </w:p>
    <w:p w14:paraId="7318E3F0" w14:textId="77777777" w:rsidR="007C03DA" w:rsidRPr="0006674C" w:rsidRDefault="007C03DA" w:rsidP="007C03DA">
      <w:pPr>
        <w:pStyle w:val="Prrafodelista"/>
        <w:ind w:left="0"/>
        <w:rPr>
          <w:rFonts w:ascii="Arial" w:hAnsi="Arial" w:cs="Arial"/>
          <w:sz w:val="24"/>
          <w:szCs w:val="24"/>
        </w:rPr>
      </w:pPr>
    </w:p>
    <w:p w14:paraId="1CED706A" w14:textId="77777777" w:rsidR="007C03DA" w:rsidRPr="0006674C" w:rsidRDefault="007C03DA" w:rsidP="00846163">
      <w:pPr>
        <w:numPr>
          <w:ilvl w:val="0"/>
          <w:numId w:val="56"/>
        </w:numPr>
        <w:autoSpaceDE w:val="0"/>
        <w:autoSpaceDN w:val="0"/>
        <w:adjustRightInd w:val="0"/>
        <w:ind w:left="426" w:hanging="426"/>
        <w:jc w:val="both"/>
        <w:rPr>
          <w:rFonts w:ascii="Arial" w:hAnsi="Arial" w:cs="Arial"/>
          <w:sz w:val="24"/>
          <w:szCs w:val="24"/>
        </w:rPr>
      </w:pPr>
      <w:r w:rsidRPr="0006674C">
        <w:rPr>
          <w:rFonts w:ascii="Arial" w:hAnsi="Arial" w:cs="Arial"/>
          <w:sz w:val="24"/>
          <w:szCs w:val="24"/>
        </w:rPr>
        <w:t>Que, no obstante, es de observarse que algunas zonas de cerro del cuatro estén catalogadas como “Vulnerabilidad física ante incendios forestales”, siendo que en la zona existen pastizales en su mayor parte; por esto consideramos necesario hacer distinción y señalarlos como “Área de susceptibilidad a los incendios de las comunidades vegetales” conforme a la CONABIO, misma que el documento usa de referencia.”</w:t>
      </w:r>
    </w:p>
    <w:p w14:paraId="5BFE60A8" w14:textId="77777777" w:rsidR="007C03DA" w:rsidRPr="0006674C" w:rsidRDefault="007C03DA" w:rsidP="007C03DA">
      <w:pPr>
        <w:autoSpaceDE w:val="0"/>
        <w:autoSpaceDN w:val="0"/>
        <w:adjustRightInd w:val="0"/>
        <w:jc w:val="both"/>
        <w:rPr>
          <w:rFonts w:ascii="Arial" w:hAnsi="Arial" w:cs="Arial"/>
          <w:sz w:val="24"/>
          <w:szCs w:val="24"/>
        </w:rPr>
      </w:pPr>
    </w:p>
    <w:p w14:paraId="48CEF82E" w14:textId="77777777" w:rsidR="007C03DA" w:rsidRPr="0006674C" w:rsidRDefault="007C03DA" w:rsidP="007C03DA">
      <w:pPr>
        <w:spacing w:line="259" w:lineRule="auto"/>
        <w:contextualSpacing/>
        <w:jc w:val="both"/>
        <w:rPr>
          <w:rFonts w:ascii="Arial" w:eastAsia="Calibri" w:hAnsi="Arial" w:cs="Arial"/>
          <w:color w:val="000000"/>
          <w:sz w:val="24"/>
          <w:szCs w:val="24"/>
        </w:rPr>
      </w:pPr>
      <w:r w:rsidRPr="0006674C">
        <w:rPr>
          <w:rFonts w:ascii="Arial" w:eastAsia="Calibri" w:hAnsi="Arial" w:cs="Arial"/>
          <w:color w:val="000000"/>
          <w:sz w:val="24"/>
          <w:szCs w:val="24"/>
        </w:rPr>
        <w:t xml:space="preserve">Por lo anteriormente expuesto y con fundamento en lo dispuesto por el artículo 115 fracciones I y II de la Constitución Política de los Estados Unidos Mexicanos, ordinales 73 fracción I y 77 fracciones I y II de la Constitución Política del Estado de Jalisco, numerales 2, 3, 4, 27, 37 fracción II, 40 fracción II, 41 fracción IV y demás relativos y aplicables de la Ley del Gobierno y la Administración Pública Municipal del Estado de Jalisco, dígitos 1, 2, 3, 26 fracción XXVII, 33 fracción I, 92 fracción III y XXVII, 95, 152, 153, 154 y demás relativos y aplicables del Reglamento del Gobierno y de la Administración Pública del Ayuntamiento Constitucional de San Pedro Tlaquepaque, los integrantes de las Comisiones Edilicias de Asuntos Metropolitanos en calidad de convocante y de Seguridad Pública y Protección Civil y Bomberos en calidad de coadyuvante resolvemos presentar ante está representación municipal el siguiente </w:t>
      </w:r>
      <w:r w:rsidRPr="0006674C">
        <w:rPr>
          <w:rFonts w:ascii="Arial" w:hAnsi="Arial" w:cs="Arial"/>
          <w:sz w:val="24"/>
          <w:szCs w:val="24"/>
        </w:rPr>
        <w:t>punto de;</w:t>
      </w:r>
    </w:p>
    <w:p w14:paraId="4713CCCF" w14:textId="77777777" w:rsidR="007C03DA" w:rsidRPr="0006674C" w:rsidRDefault="007C03DA" w:rsidP="007C03DA">
      <w:pPr>
        <w:jc w:val="center"/>
        <w:rPr>
          <w:rFonts w:ascii="Arial" w:hAnsi="Arial" w:cs="Arial"/>
          <w:b/>
          <w:sz w:val="24"/>
          <w:szCs w:val="24"/>
        </w:rPr>
      </w:pPr>
    </w:p>
    <w:p w14:paraId="5DA501B5" w14:textId="77777777" w:rsidR="007C03DA" w:rsidRPr="0006674C" w:rsidRDefault="007C03DA" w:rsidP="007C03DA">
      <w:pPr>
        <w:jc w:val="center"/>
        <w:rPr>
          <w:rFonts w:ascii="Arial" w:hAnsi="Arial" w:cs="Arial"/>
          <w:b/>
          <w:sz w:val="24"/>
          <w:szCs w:val="24"/>
        </w:rPr>
      </w:pPr>
      <w:r w:rsidRPr="0006674C">
        <w:rPr>
          <w:rFonts w:ascii="Arial" w:hAnsi="Arial" w:cs="Arial"/>
          <w:b/>
          <w:sz w:val="24"/>
          <w:szCs w:val="24"/>
        </w:rPr>
        <w:t>ACUERDO:</w:t>
      </w:r>
    </w:p>
    <w:p w14:paraId="1E3F54CC" w14:textId="77777777" w:rsidR="007C03DA" w:rsidRPr="0006674C" w:rsidRDefault="007C03DA" w:rsidP="007C03DA">
      <w:pPr>
        <w:jc w:val="both"/>
        <w:rPr>
          <w:rFonts w:ascii="Arial" w:hAnsi="Arial" w:cs="Arial"/>
          <w:sz w:val="24"/>
          <w:szCs w:val="24"/>
        </w:rPr>
      </w:pPr>
    </w:p>
    <w:p w14:paraId="7EA4D9FE" w14:textId="77777777" w:rsidR="007C03DA" w:rsidRPr="0006674C" w:rsidRDefault="007C03DA" w:rsidP="007C03DA">
      <w:pPr>
        <w:jc w:val="both"/>
        <w:rPr>
          <w:rFonts w:ascii="Arial" w:hAnsi="Arial" w:cs="Arial"/>
          <w:sz w:val="24"/>
          <w:szCs w:val="24"/>
        </w:rPr>
      </w:pPr>
      <w:proofErr w:type="gramStart"/>
      <w:r w:rsidRPr="0006674C">
        <w:rPr>
          <w:rFonts w:ascii="Arial" w:hAnsi="Arial" w:cs="Arial"/>
          <w:b/>
          <w:sz w:val="24"/>
          <w:szCs w:val="24"/>
        </w:rPr>
        <w:t>PRIMERO.-</w:t>
      </w:r>
      <w:proofErr w:type="gramEnd"/>
      <w:r w:rsidRPr="0006674C">
        <w:rPr>
          <w:rFonts w:ascii="Arial" w:hAnsi="Arial" w:cs="Arial"/>
          <w:sz w:val="24"/>
          <w:szCs w:val="24"/>
        </w:rPr>
        <w:t xml:space="preserve"> El Pleno del Concejo Municipal de San Pedro Tlaquepaque resuelve</w:t>
      </w:r>
      <w:r w:rsidRPr="0006674C">
        <w:rPr>
          <w:rFonts w:ascii="Arial" w:hAnsi="Arial" w:cs="Arial"/>
          <w:b/>
          <w:bCs/>
          <w:color w:val="FF0000"/>
          <w:sz w:val="24"/>
          <w:szCs w:val="24"/>
        </w:rPr>
        <w:t xml:space="preserve"> </w:t>
      </w:r>
      <w:r w:rsidRPr="0006674C">
        <w:rPr>
          <w:rFonts w:ascii="Arial" w:hAnsi="Arial" w:cs="Arial"/>
          <w:sz w:val="24"/>
          <w:szCs w:val="24"/>
        </w:rPr>
        <w:t xml:space="preserve">el turno </w:t>
      </w:r>
      <w:r w:rsidRPr="0006674C">
        <w:rPr>
          <w:rFonts w:ascii="Arial" w:hAnsi="Arial" w:cs="Arial"/>
          <w:b/>
          <w:bCs/>
          <w:sz w:val="24"/>
          <w:szCs w:val="24"/>
        </w:rPr>
        <w:t>0014/2021/TC</w:t>
      </w:r>
      <w:r w:rsidRPr="0006674C">
        <w:rPr>
          <w:rFonts w:ascii="Arial" w:hAnsi="Arial" w:cs="Arial"/>
          <w:sz w:val="24"/>
          <w:szCs w:val="24"/>
        </w:rPr>
        <w:t>, y aprueba en lo general el “ATLAS METROPOLITANO DE RIESGO”.</w:t>
      </w:r>
    </w:p>
    <w:p w14:paraId="154BD4D8" w14:textId="77777777" w:rsidR="007C03DA" w:rsidRPr="0006674C" w:rsidRDefault="007C03DA" w:rsidP="007C03DA">
      <w:pPr>
        <w:jc w:val="both"/>
        <w:rPr>
          <w:rFonts w:ascii="Arial" w:hAnsi="Arial" w:cs="Arial"/>
          <w:sz w:val="24"/>
          <w:szCs w:val="24"/>
        </w:rPr>
      </w:pPr>
    </w:p>
    <w:p w14:paraId="193127C8" w14:textId="77777777" w:rsidR="007C03DA" w:rsidRPr="0006674C" w:rsidRDefault="007C03DA" w:rsidP="007C03DA">
      <w:pPr>
        <w:jc w:val="both"/>
        <w:rPr>
          <w:rFonts w:ascii="Arial" w:hAnsi="Arial" w:cs="Arial"/>
          <w:sz w:val="24"/>
          <w:szCs w:val="24"/>
        </w:rPr>
      </w:pPr>
      <w:proofErr w:type="gramStart"/>
      <w:r w:rsidRPr="0006674C">
        <w:rPr>
          <w:rFonts w:ascii="Arial" w:hAnsi="Arial" w:cs="Arial"/>
          <w:b/>
          <w:bCs/>
          <w:sz w:val="24"/>
          <w:szCs w:val="24"/>
        </w:rPr>
        <w:t>SEGUNDO</w:t>
      </w:r>
      <w:r w:rsidRPr="0006674C">
        <w:rPr>
          <w:rFonts w:ascii="Arial" w:hAnsi="Arial" w:cs="Arial"/>
          <w:sz w:val="24"/>
          <w:szCs w:val="24"/>
        </w:rPr>
        <w:t>.-</w:t>
      </w:r>
      <w:proofErr w:type="gramEnd"/>
      <w:r w:rsidRPr="0006674C">
        <w:rPr>
          <w:rFonts w:ascii="Arial" w:hAnsi="Arial" w:cs="Arial"/>
          <w:sz w:val="24"/>
          <w:szCs w:val="24"/>
        </w:rPr>
        <w:t xml:space="preserve"> En la utilización como instrumento de referencia del “ATLAS METROPOLITANO DE RIESGOS”, se observará respecto de algunas zonas del Cerro del Cuatro catalogadas como “Vulnerabilidad física ante incendios forestales”, debe hacerse en su interpretación la inferencia directa a la distinción y señalarlos como “Área de susceptibilidad a los incendios de las comunidades vegetales” conforme a la </w:t>
      </w:r>
      <w:r w:rsidRPr="0006674C">
        <w:rPr>
          <w:rFonts w:ascii="Arial" w:hAnsi="Arial" w:cs="Arial"/>
          <w:sz w:val="24"/>
          <w:szCs w:val="24"/>
          <w:shd w:val="clear" w:color="auto" w:fill="FFFFFF"/>
        </w:rPr>
        <w:t>Comisión Nacional para el Conocimiento y Uso de la Biodiversidad</w:t>
      </w:r>
      <w:r w:rsidRPr="0006674C">
        <w:rPr>
          <w:rFonts w:ascii="Arial" w:hAnsi="Arial" w:cs="Arial"/>
          <w:sz w:val="24"/>
          <w:szCs w:val="24"/>
        </w:rPr>
        <w:t xml:space="preserve"> CONABIO.</w:t>
      </w:r>
    </w:p>
    <w:p w14:paraId="0DCFD7CF" w14:textId="77777777" w:rsidR="007C03DA" w:rsidRPr="0006674C" w:rsidRDefault="007C03DA" w:rsidP="007C03DA">
      <w:pPr>
        <w:autoSpaceDE w:val="0"/>
        <w:autoSpaceDN w:val="0"/>
        <w:adjustRightInd w:val="0"/>
        <w:jc w:val="both"/>
        <w:rPr>
          <w:rFonts w:ascii="Arial" w:hAnsi="Arial" w:cs="Arial"/>
          <w:i/>
          <w:sz w:val="24"/>
          <w:szCs w:val="24"/>
        </w:rPr>
      </w:pPr>
      <w:proofErr w:type="gramStart"/>
      <w:r w:rsidRPr="0006674C">
        <w:rPr>
          <w:rFonts w:ascii="Arial" w:hAnsi="Arial" w:cs="Arial"/>
          <w:b/>
          <w:bCs/>
          <w:i/>
          <w:sz w:val="24"/>
          <w:szCs w:val="24"/>
        </w:rPr>
        <w:t>NOTIFÍQUESE.-</w:t>
      </w:r>
      <w:proofErr w:type="gramEnd"/>
      <w:r w:rsidRPr="0006674C">
        <w:rPr>
          <w:rFonts w:ascii="Arial" w:hAnsi="Arial" w:cs="Arial"/>
          <w:i/>
          <w:sz w:val="24"/>
          <w:szCs w:val="24"/>
        </w:rPr>
        <w:t xml:space="preserve"> A la Junta de Coordinación Metropolitana, por conducto de su Secretaría Técnica, y a las Autoridades Municipales y Titulares de la Administración Pública Municipal de San Pedro Tlaquepaque para su debido cumplimiento y los efectos legales a que haya lugar.</w:t>
      </w:r>
    </w:p>
    <w:p w14:paraId="7996E3DB" w14:textId="77777777" w:rsidR="007C03DA" w:rsidRPr="0006674C" w:rsidRDefault="007C03DA" w:rsidP="007C03DA">
      <w:pPr>
        <w:autoSpaceDE w:val="0"/>
        <w:autoSpaceDN w:val="0"/>
        <w:adjustRightInd w:val="0"/>
        <w:jc w:val="both"/>
        <w:rPr>
          <w:rFonts w:ascii="Arial" w:hAnsi="Arial" w:cs="Arial"/>
          <w:i/>
          <w:sz w:val="24"/>
          <w:szCs w:val="24"/>
        </w:rPr>
      </w:pPr>
    </w:p>
    <w:p w14:paraId="2CB04996" w14:textId="77777777" w:rsidR="007C03DA" w:rsidRPr="0006674C" w:rsidRDefault="007C03DA" w:rsidP="007C03DA">
      <w:pPr>
        <w:autoSpaceDE w:val="0"/>
        <w:autoSpaceDN w:val="0"/>
        <w:adjustRightInd w:val="0"/>
        <w:jc w:val="both"/>
        <w:rPr>
          <w:rFonts w:ascii="Arial" w:hAnsi="Arial" w:cs="Arial"/>
          <w:i/>
          <w:sz w:val="24"/>
          <w:szCs w:val="24"/>
        </w:rPr>
      </w:pPr>
    </w:p>
    <w:p w14:paraId="0203D13E"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lastRenderedPageBreak/>
        <w:t>A t e n t a m e n t e</w:t>
      </w:r>
    </w:p>
    <w:p w14:paraId="677EF184"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"Año 2021, Conmemoración de los 200 Años de la Proclama de la Independencia de la Nueva Galicia en el Municipio de San Pedro Tlaquepaque, Jalisco, México."</w:t>
      </w:r>
    </w:p>
    <w:p w14:paraId="0C04456D" w14:textId="77777777" w:rsidR="007C03DA" w:rsidRPr="0006674C" w:rsidRDefault="007C03DA" w:rsidP="000667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p>
    <w:p w14:paraId="0E99573D" w14:textId="77777777" w:rsidR="007C03DA" w:rsidRPr="0006674C" w:rsidRDefault="007C03DA" w:rsidP="0006674C">
      <w:pPr>
        <w:jc w:val="center"/>
        <w:rPr>
          <w:rFonts w:ascii="Arial" w:eastAsia="Arial" w:hAnsi="Arial" w:cs="Arial"/>
          <w:b/>
          <w:sz w:val="24"/>
          <w:szCs w:val="24"/>
          <w:u w:val="single"/>
        </w:rPr>
      </w:pPr>
      <w:r w:rsidRPr="0006674C">
        <w:rPr>
          <w:rFonts w:ascii="Arial" w:eastAsia="Arial" w:hAnsi="Arial" w:cs="Arial"/>
          <w:b/>
          <w:sz w:val="24"/>
          <w:szCs w:val="24"/>
          <w:u w:val="single"/>
        </w:rPr>
        <w:t>INTEGRANTES DE LA COMISIÓN EDILICIA DE ASUNTOS METROPOLITANOS:</w:t>
      </w:r>
    </w:p>
    <w:p w14:paraId="2BB46F1E" w14:textId="77777777" w:rsidR="007C03DA" w:rsidRPr="0006674C" w:rsidRDefault="007C03DA" w:rsidP="0006674C">
      <w:pPr>
        <w:jc w:val="center"/>
        <w:rPr>
          <w:rFonts w:ascii="Arial" w:eastAsia="Arial" w:hAnsi="Arial" w:cs="Arial"/>
          <w:b/>
          <w:color w:val="FF0000"/>
          <w:sz w:val="24"/>
          <w:szCs w:val="24"/>
        </w:rPr>
      </w:pPr>
    </w:p>
    <w:p w14:paraId="2F991741" w14:textId="77777777" w:rsidR="007C03DA" w:rsidRPr="0006674C" w:rsidRDefault="007C03DA" w:rsidP="0006674C">
      <w:pPr>
        <w:jc w:val="center"/>
        <w:rPr>
          <w:rFonts w:ascii="Arial" w:eastAsia="Arial" w:hAnsi="Arial" w:cs="Arial"/>
          <w:b/>
          <w:color w:val="FF0000"/>
          <w:sz w:val="24"/>
          <w:szCs w:val="24"/>
        </w:rPr>
      </w:pPr>
    </w:p>
    <w:p w14:paraId="1F1DF06E"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Rafael García Íñiguez</w:t>
      </w:r>
    </w:p>
    <w:p w14:paraId="5A9D814E"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w:t>
      </w:r>
      <w:proofErr w:type="gramStart"/>
      <w:r w:rsidRPr="0006674C">
        <w:rPr>
          <w:rFonts w:ascii="Arial" w:hAnsi="Arial" w:cs="Arial"/>
          <w:sz w:val="24"/>
          <w:szCs w:val="24"/>
        </w:rPr>
        <w:t>Presidente</w:t>
      </w:r>
      <w:proofErr w:type="gramEnd"/>
      <w:r w:rsidRPr="0006674C">
        <w:rPr>
          <w:rFonts w:ascii="Arial" w:hAnsi="Arial" w:cs="Arial"/>
          <w:sz w:val="24"/>
          <w:szCs w:val="24"/>
        </w:rPr>
        <w:t xml:space="preserve"> del Concejo Municipal de San Pedro Tlaquepaque y Presidente de la Comisión Edilicia de Asuntos Metropolitanos.</w:t>
      </w:r>
    </w:p>
    <w:p w14:paraId="49DD3470" w14:textId="77777777" w:rsidR="007C03DA" w:rsidRPr="0006674C" w:rsidRDefault="007C03DA" w:rsidP="0006674C">
      <w:pPr>
        <w:jc w:val="center"/>
        <w:rPr>
          <w:rFonts w:ascii="Arial" w:hAnsi="Arial" w:cs="Arial"/>
          <w:sz w:val="24"/>
          <w:szCs w:val="24"/>
        </w:rPr>
      </w:pPr>
    </w:p>
    <w:p w14:paraId="46318BEC" w14:textId="77777777" w:rsidR="007C03DA" w:rsidRPr="0006674C" w:rsidRDefault="007C03DA" w:rsidP="0006674C">
      <w:pPr>
        <w:jc w:val="center"/>
        <w:rPr>
          <w:rFonts w:ascii="Arial" w:hAnsi="Arial" w:cs="Arial"/>
          <w:sz w:val="24"/>
          <w:szCs w:val="24"/>
        </w:rPr>
      </w:pPr>
    </w:p>
    <w:p w14:paraId="75D1B166"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Vicente García Magaña.</w:t>
      </w:r>
    </w:p>
    <w:p w14:paraId="088FA000"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Asuntos Metropolitanos.</w:t>
      </w:r>
    </w:p>
    <w:p w14:paraId="39CBDF24" w14:textId="77777777" w:rsidR="007C03DA" w:rsidRPr="0006674C" w:rsidRDefault="007C03DA" w:rsidP="0006674C">
      <w:pPr>
        <w:jc w:val="center"/>
        <w:rPr>
          <w:rFonts w:ascii="Arial" w:hAnsi="Arial" w:cs="Arial"/>
          <w:sz w:val="24"/>
          <w:szCs w:val="24"/>
        </w:rPr>
      </w:pPr>
    </w:p>
    <w:p w14:paraId="5D3C36D4" w14:textId="77777777" w:rsidR="007C03DA" w:rsidRPr="0006674C" w:rsidRDefault="007C03DA" w:rsidP="0006674C">
      <w:pPr>
        <w:jc w:val="center"/>
        <w:rPr>
          <w:rFonts w:ascii="Arial" w:hAnsi="Arial" w:cs="Arial"/>
          <w:sz w:val="24"/>
          <w:szCs w:val="24"/>
        </w:rPr>
      </w:pPr>
    </w:p>
    <w:p w14:paraId="6A10392E"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Rosa Pérez Leal.</w:t>
      </w:r>
    </w:p>
    <w:p w14:paraId="0B6E9592"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Asuntos Metropolitanos.</w:t>
      </w:r>
    </w:p>
    <w:p w14:paraId="2C6CBF2F" w14:textId="77777777" w:rsidR="007C03DA" w:rsidRPr="0006674C" w:rsidRDefault="007C03DA" w:rsidP="0006674C">
      <w:pPr>
        <w:jc w:val="center"/>
        <w:rPr>
          <w:rFonts w:ascii="Arial" w:hAnsi="Arial" w:cs="Arial"/>
          <w:sz w:val="24"/>
          <w:szCs w:val="24"/>
        </w:rPr>
      </w:pPr>
    </w:p>
    <w:p w14:paraId="62EF29F1" w14:textId="77777777" w:rsidR="007C03DA" w:rsidRPr="0006674C" w:rsidRDefault="007C03DA" w:rsidP="0006674C">
      <w:pPr>
        <w:jc w:val="center"/>
        <w:rPr>
          <w:rFonts w:ascii="Arial" w:hAnsi="Arial" w:cs="Arial"/>
          <w:sz w:val="24"/>
          <w:szCs w:val="24"/>
        </w:rPr>
      </w:pPr>
    </w:p>
    <w:p w14:paraId="4BA92210"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Fernando Palacios Peña.</w:t>
      </w:r>
    </w:p>
    <w:p w14:paraId="328CA724"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Asuntos Metropolitanos.</w:t>
      </w:r>
    </w:p>
    <w:p w14:paraId="58F4D60F" w14:textId="77777777" w:rsidR="007C03DA" w:rsidRPr="0006674C" w:rsidRDefault="007C03DA" w:rsidP="0006674C">
      <w:pPr>
        <w:jc w:val="center"/>
        <w:rPr>
          <w:rFonts w:ascii="Arial" w:hAnsi="Arial" w:cs="Arial"/>
          <w:b/>
          <w:bCs/>
          <w:sz w:val="24"/>
          <w:szCs w:val="24"/>
        </w:rPr>
      </w:pPr>
    </w:p>
    <w:p w14:paraId="18F7CBC9" w14:textId="77777777" w:rsidR="0006674C" w:rsidRDefault="0006674C" w:rsidP="0006674C">
      <w:pPr>
        <w:jc w:val="center"/>
        <w:rPr>
          <w:rFonts w:ascii="Arial" w:hAnsi="Arial" w:cs="Arial"/>
          <w:b/>
          <w:bCs/>
          <w:sz w:val="24"/>
          <w:szCs w:val="24"/>
        </w:rPr>
      </w:pPr>
    </w:p>
    <w:p w14:paraId="50675F75" w14:textId="198B884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Silvia Ruelas Villa.</w:t>
      </w:r>
    </w:p>
    <w:p w14:paraId="28C5E3D9" w14:textId="75519623" w:rsidR="007C03DA"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Asuntos Metropolitanos.</w:t>
      </w:r>
    </w:p>
    <w:p w14:paraId="55F9BECA" w14:textId="77777777" w:rsidR="0006674C" w:rsidRPr="0006674C" w:rsidRDefault="0006674C" w:rsidP="0006674C">
      <w:pPr>
        <w:jc w:val="center"/>
        <w:rPr>
          <w:rFonts w:ascii="Arial" w:hAnsi="Arial" w:cs="Arial"/>
          <w:sz w:val="24"/>
          <w:szCs w:val="24"/>
        </w:rPr>
      </w:pPr>
    </w:p>
    <w:p w14:paraId="4AC2B53A" w14:textId="77777777" w:rsidR="007C03DA" w:rsidRPr="0006674C" w:rsidRDefault="007C03DA" w:rsidP="0006674C">
      <w:pPr>
        <w:jc w:val="center"/>
        <w:rPr>
          <w:rFonts w:ascii="Arial" w:eastAsia="Arial" w:hAnsi="Arial" w:cs="Arial"/>
          <w:b/>
          <w:sz w:val="24"/>
          <w:szCs w:val="24"/>
          <w:u w:val="single"/>
        </w:rPr>
      </w:pPr>
      <w:r w:rsidRPr="0006674C">
        <w:rPr>
          <w:rFonts w:ascii="Arial" w:eastAsia="Arial" w:hAnsi="Arial" w:cs="Arial"/>
          <w:b/>
          <w:sz w:val="24"/>
          <w:szCs w:val="24"/>
          <w:u w:val="single"/>
        </w:rPr>
        <w:t>INTEGRANTES DE LA COMISIÓN EDILICIA DE SEGURIDAD PÚBLICA, PROTECCIÓN CIVIL Y BOMBEROS:</w:t>
      </w:r>
    </w:p>
    <w:p w14:paraId="02D0AD59" w14:textId="77777777" w:rsidR="007C03DA" w:rsidRPr="0006674C" w:rsidRDefault="007C03DA" w:rsidP="0006674C">
      <w:pPr>
        <w:jc w:val="center"/>
        <w:rPr>
          <w:rFonts w:ascii="Arial" w:hAnsi="Arial" w:cs="Arial"/>
          <w:b/>
          <w:bCs/>
          <w:sz w:val="24"/>
          <w:szCs w:val="24"/>
        </w:rPr>
      </w:pPr>
    </w:p>
    <w:p w14:paraId="1A96EAC1" w14:textId="77777777" w:rsidR="007C03DA" w:rsidRPr="0006674C" w:rsidRDefault="007C03DA" w:rsidP="0006674C">
      <w:pPr>
        <w:jc w:val="center"/>
        <w:rPr>
          <w:rFonts w:ascii="Arial" w:hAnsi="Arial" w:cs="Arial"/>
          <w:b/>
          <w:bCs/>
          <w:sz w:val="24"/>
          <w:szCs w:val="24"/>
        </w:rPr>
      </w:pPr>
    </w:p>
    <w:p w14:paraId="2AB8A32B"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Rafael García Íñiguez</w:t>
      </w:r>
    </w:p>
    <w:p w14:paraId="085863D1"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w:t>
      </w:r>
      <w:proofErr w:type="gramStart"/>
      <w:r w:rsidRPr="0006674C">
        <w:rPr>
          <w:rFonts w:ascii="Arial" w:hAnsi="Arial" w:cs="Arial"/>
          <w:sz w:val="24"/>
          <w:szCs w:val="24"/>
        </w:rPr>
        <w:t>Presidente</w:t>
      </w:r>
      <w:proofErr w:type="gramEnd"/>
      <w:r w:rsidRPr="0006674C">
        <w:rPr>
          <w:rFonts w:ascii="Arial" w:hAnsi="Arial" w:cs="Arial"/>
          <w:sz w:val="24"/>
          <w:szCs w:val="24"/>
        </w:rPr>
        <w:t xml:space="preserve"> del Concejo Municipal de San Pedro Tlaquepaque y Presidente de la Comisión Edilicia de Seguridad Pública y Protección Civil y Bomberos.</w:t>
      </w:r>
    </w:p>
    <w:p w14:paraId="41FA0F6F" w14:textId="77777777" w:rsidR="007C03DA" w:rsidRPr="0006674C" w:rsidRDefault="007C03DA" w:rsidP="0006674C">
      <w:pPr>
        <w:jc w:val="center"/>
        <w:rPr>
          <w:rFonts w:ascii="Arial" w:hAnsi="Arial" w:cs="Arial"/>
          <w:sz w:val="24"/>
          <w:szCs w:val="24"/>
        </w:rPr>
      </w:pPr>
    </w:p>
    <w:p w14:paraId="0FDC351E" w14:textId="77777777" w:rsidR="007C03DA" w:rsidRPr="0006674C" w:rsidRDefault="007C03DA" w:rsidP="0006674C">
      <w:pPr>
        <w:jc w:val="center"/>
        <w:rPr>
          <w:rFonts w:ascii="Arial" w:hAnsi="Arial" w:cs="Arial"/>
          <w:sz w:val="24"/>
          <w:szCs w:val="24"/>
        </w:rPr>
      </w:pPr>
    </w:p>
    <w:p w14:paraId="0DEE7FAA"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Vicente García Magaña.</w:t>
      </w:r>
    </w:p>
    <w:p w14:paraId="11A46657"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Seguridad Pública y Protección Civil y Bomberos.</w:t>
      </w:r>
    </w:p>
    <w:p w14:paraId="6AF6D951" w14:textId="77777777" w:rsidR="007C03DA" w:rsidRPr="0006674C" w:rsidRDefault="007C03DA" w:rsidP="0006674C">
      <w:pPr>
        <w:jc w:val="center"/>
        <w:rPr>
          <w:rFonts w:ascii="Arial" w:eastAsia="Arial" w:hAnsi="Arial" w:cs="Arial"/>
          <w:b/>
          <w:sz w:val="24"/>
          <w:szCs w:val="24"/>
          <w:u w:val="single"/>
        </w:rPr>
      </w:pPr>
    </w:p>
    <w:p w14:paraId="1AFBDDBB" w14:textId="77777777" w:rsidR="007C03DA" w:rsidRPr="0006674C" w:rsidRDefault="007C03DA" w:rsidP="0006674C">
      <w:pPr>
        <w:jc w:val="center"/>
        <w:rPr>
          <w:rFonts w:ascii="Arial" w:eastAsia="Arial" w:hAnsi="Arial" w:cs="Arial"/>
          <w:b/>
          <w:sz w:val="24"/>
          <w:szCs w:val="24"/>
          <w:u w:val="single"/>
        </w:rPr>
      </w:pPr>
    </w:p>
    <w:p w14:paraId="100565F4" w14:textId="77777777" w:rsidR="007C03DA" w:rsidRPr="0006674C" w:rsidRDefault="007C03DA" w:rsidP="0006674C">
      <w:pPr>
        <w:jc w:val="center"/>
        <w:rPr>
          <w:rFonts w:ascii="Arial" w:eastAsia="Arial" w:hAnsi="Arial" w:cs="Arial"/>
          <w:b/>
          <w:sz w:val="24"/>
          <w:szCs w:val="24"/>
        </w:rPr>
      </w:pPr>
      <w:r w:rsidRPr="0006674C">
        <w:rPr>
          <w:rFonts w:ascii="Arial" w:eastAsia="Arial" w:hAnsi="Arial" w:cs="Arial"/>
          <w:b/>
          <w:sz w:val="24"/>
          <w:szCs w:val="24"/>
        </w:rPr>
        <w:t>Irma Yolanda Reynoso Mercado.</w:t>
      </w:r>
    </w:p>
    <w:p w14:paraId="3A250BAC"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Seguridad Pública y Protección Civil y Bomberos.</w:t>
      </w:r>
    </w:p>
    <w:p w14:paraId="28D9C238" w14:textId="77777777" w:rsidR="007C03DA" w:rsidRPr="0006674C" w:rsidRDefault="007C03DA" w:rsidP="0006674C">
      <w:pPr>
        <w:jc w:val="center"/>
        <w:rPr>
          <w:rFonts w:ascii="Arial" w:hAnsi="Arial" w:cs="Arial"/>
          <w:sz w:val="24"/>
          <w:szCs w:val="24"/>
        </w:rPr>
      </w:pPr>
    </w:p>
    <w:p w14:paraId="44FCB842" w14:textId="77777777" w:rsidR="007C03DA" w:rsidRPr="0006674C" w:rsidRDefault="007C03DA" w:rsidP="0006674C">
      <w:pPr>
        <w:jc w:val="center"/>
        <w:rPr>
          <w:rFonts w:ascii="Arial" w:hAnsi="Arial" w:cs="Arial"/>
          <w:sz w:val="24"/>
          <w:szCs w:val="24"/>
        </w:rPr>
      </w:pPr>
    </w:p>
    <w:p w14:paraId="2E35949E"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t>José Luis Figueroa Zamora.</w:t>
      </w:r>
    </w:p>
    <w:p w14:paraId="589346AA"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Seguridad Pública y Protección Civil y Bomberos.</w:t>
      </w:r>
    </w:p>
    <w:p w14:paraId="6911772F" w14:textId="77777777" w:rsidR="007C03DA" w:rsidRPr="0006674C" w:rsidRDefault="007C03DA" w:rsidP="0006674C">
      <w:pPr>
        <w:jc w:val="center"/>
        <w:rPr>
          <w:rFonts w:ascii="Arial" w:hAnsi="Arial" w:cs="Arial"/>
          <w:b/>
          <w:bCs/>
          <w:sz w:val="24"/>
          <w:szCs w:val="24"/>
        </w:rPr>
      </w:pPr>
      <w:r w:rsidRPr="0006674C">
        <w:rPr>
          <w:rFonts w:ascii="Arial" w:hAnsi="Arial" w:cs="Arial"/>
          <w:b/>
          <w:bCs/>
          <w:sz w:val="24"/>
          <w:szCs w:val="24"/>
        </w:rPr>
        <w:lastRenderedPageBreak/>
        <w:t>Luz María Torres Mera.</w:t>
      </w:r>
    </w:p>
    <w:p w14:paraId="5E1627C7" w14:textId="77777777" w:rsidR="007C03DA" w:rsidRPr="0006674C" w:rsidRDefault="007C03DA" w:rsidP="0006674C">
      <w:pPr>
        <w:jc w:val="center"/>
        <w:rPr>
          <w:rFonts w:ascii="Arial" w:hAnsi="Arial" w:cs="Arial"/>
          <w:sz w:val="24"/>
          <w:szCs w:val="24"/>
        </w:rPr>
      </w:pPr>
      <w:r w:rsidRPr="0006674C">
        <w:rPr>
          <w:rFonts w:ascii="Arial" w:hAnsi="Arial" w:cs="Arial"/>
          <w:sz w:val="24"/>
          <w:szCs w:val="24"/>
        </w:rPr>
        <w:t xml:space="preserve">Concejal y Vocal de la Comisión </w:t>
      </w:r>
      <w:proofErr w:type="gramStart"/>
      <w:r w:rsidRPr="0006674C">
        <w:rPr>
          <w:rFonts w:ascii="Arial" w:hAnsi="Arial" w:cs="Arial"/>
          <w:sz w:val="24"/>
          <w:szCs w:val="24"/>
        </w:rPr>
        <w:t>Edilicia</w:t>
      </w:r>
      <w:proofErr w:type="gramEnd"/>
      <w:r w:rsidRPr="0006674C">
        <w:rPr>
          <w:rFonts w:ascii="Arial" w:hAnsi="Arial" w:cs="Arial"/>
          <w:sz w:val="24"/>
          <w:szCs w:val="24"/>
        </w:rPr>
        <w:t xml:space="preserve"> de Seguridad Pública y Protección Civil y Bomberos.</w:t>
      </w:r>
    </w:p>
    <w:p w14:paraId="0CA25C63" w14:textId="279A6D5D" w:rsidR="007C03DA" w:rsidRPr="0006674C" w:rsidRDefault="0006674C" w:rsidP="0006674C">
      <w:pPr>
        <w:jc w:val="center"/>
        <w:rPr>
          <w:rFonts w:ascii="Arial" w:hAnsi="Arial" w:cs="Arial"/>
          <w:b/>
          <w:sz w:val="24"/>
          <w:szCs w:val="24"/>
        </w:rPr>
      </w:pPr>
      <w:r w:rsidRPr="0006674C">
        <w:rPr>
          <w:rFonts w:ascii="Arial" w:hAnsi="Arial" w:cs="Arial"/>
          <w:sz w:val="24"/>
          <w:szCs w:val="24"/>
        </w:rPr>
        <w:t>------------------------------------------------------------------------------------------------------------------------------------------------------------------------------------------------------</w:t>
      </w:r>
    </w:p>
    <w:p w14:paraId="13253838" w14:textId="227D8C34" w:rsidR="00FE3C44" w:rsidRDefault="00805462" w:rsidP="00805462">
      <w:pPr>
        <w:jc w:val="both"/>
        <w:rPr>
          <w:rFonts w:ascii="Arial" w:hAnsi="Arial" w:cs="Arial"/>
          <w:b/>
          <w:sz w:val="24"/>
          <w:szCs w:val="24"/>
        </w:rPr>
      </w:pPr>
      <w:r w:rsidRPr="0006674C">
        <w:rPr>
          <w:rFonts w:ascii="Arial" w:hAnsi="Arial" w:cs="Arial"/>
          <w:sz w:val="24"/>
          <w:szCs w:val="24"/>
        </w:rPr>
        <w:t xml:space="preserve">Con la palabra el </w:t>
      </w:r>
      <w:proofErr w:type="gramStart"/>
      <w:r w:rsidRPr="0006674C">
        <w:rPr>
          <w:rFonts w:ascii="Arial" w:hAnsi="Arial" w:cs="Arial"/>
          <w:sz w:val="24"/>
          <w:szCs w:val="24"/>
        </w:rPr>
        <w:t>Concejal Presidente</w:t>
      </w:r>
      <w:proofErr w:type="gramEnd"/>
      <w:r w:rsidRPr="0006674C">
        <w:rPr>
          <w:rFonts w:ascii="Arial" w:hAnsi="Arial" w:cs="Arial"/>
          <w:sz w:val="24"/>
          <w:szCs w:val="24"/>
        </w:rPr>
        <w:t xml:space="preserve">, C. Rafael García Iñiguez: </w:t>
      </w:r>
      <w:r w:rsidR="00CA081D" w:rsidRPr="0006674C">
        <w:rPr>
          <w:rFonts w:ascii="Arial" w:hAnsi="Arial" w:cs="Arial"/>
          <w:sz w:val="24"/>
          <w:szCs w:val="24"/>
        </w:rPr>
        <w:t>Muchas</w:t>
      </w:r>
      <w:r w:rsidR="00CA081D" w:rsidRPr="0006674C">
        <w:rPr>
          <w:sz w:val="24"/>
          <w:szCs w:val="24"/>
        </w:rPr>
        <w:t xml:space="preserve"> </w:t>
      </w:r>
      <w:r w:rsidR="00CA081D" w:rsidRPr="0006674C">
        <w:rPr>
          <w:rFonts w:ascii="Arial" w:hAnsi="Arial" w:cs="Arial"/>
          <w:sz w:val="24"/>
          <w:szCs w:val="24"/>
        </w:rPr>
        <w:t>g</w:t>
      </w:r>
      <w:r w:rsidRPr="0006674C">
        <w:rPr>
          <w:rFonts w:ascii="Arial" w:hAnsi="Arial" w:cs="Arial"/>
          <w:sz w:val="24"/>
          <w:szCs w:val="24"/>
        </w:rPr>
        <w:t xml:space="preserve">racias </w:t>
      </w:r>
      <w:r w:rsidR="00CA081D" w:rsidRPr="0006674C">
        <w:rPr>
          <w:rFonts w:ascii="Arial" w:hAnsi="Arial" w:cs="Arial"/>
          <w:sz w:val="24"/>
          <w:szCs w:val="24"/>
        </w:rPr>
        <w:t xml:space="preserve">Señor Secretario, amigas y amigos Concejales </w:t>
      </w:r>
      <w:r w:rsidRPr="0006674C">
        <w:rPr>
          <w:rFonts w:ascii="Arial" w:hAnsi="Arial" w:cs="Arial"/>
          <w:sz w:val="24"/>
          <w:szCs w:val="24"/>
        </w:rPr>
        <w:t xml:space="preserve">se abre el </w:t>
      </w:r>
      <w:r w:rsidR="00CA081D" w:rsidRPr="0006674C">
        <w:rPr>
          <w:rFonts w:ascii="Arial" w:hAnsi="Arial" w:cs="Arial"/>
          <w:sz w:val="24"/>
          <w:szCs w:val="24"/>
        </w:rPr>
        <w:t>registr</w:t>
      </w:r>
      <w:r w:rsidRPr="0006674C">
        <w:rPr>
          <w:rFonts w:ascii="Arial" w:hAnsi="Arial" w:cs="Arial"/>
          <w:sz w:val="24"/>
          <w:szCs w:val="24"/>
        </w:rPr>
        <w:t xml:space="preserve">o de oradores </w:t>
      </w:r>
      <w:r w:rsidR="00CA081D" w:rsidRPr="0006674C">
        <w:rPr>
          <w:rFonts w:ascii="Arial" w:hAnsi="Arial" w:cs="Arial"/>
          <w:sz w:val="24"/>
          <w:szCs w:val="24"/>
        </w:rPr>
        <w:t>para el desahogo de este dictamen</w:t>
      </w:r>
      <w:r w:rsidRPr="0006674C">
        <w:rPr>
          <w:rFonts w:ascii="Arial" w:hAnsi="Arial" w:cs="Arial"/>
          <w:sz w:val="24"/>
          <w:szCs w:val="24"/>
        </w:rPr>
        <w:t xml:space="preserve">. </w:t>
      </w:r>
      <w:r w:rsidR="00CA081D" w:rsidRPr="0006674C">
        <w:rPr>
          <w:rFonts w:ascii="Arial" w:hAnsi="Arial" w:cs="Arial"/>
          <w:sz w:val="24"/>
          <w:szCs w:val="24"/>
        </w:rPr>
        <w:t>Muchas gracias, n</w:t>
      </w:r>
      <w:r w:rsidRPr="0006674C">
        <w:rPr>
          <w:rFonts w:ascii="Arial" w:hAnsi="Arial" w:cs="Arial"/>
          <w:sz w:val="24"/>
          <w:szCs w:val="24"/>
        </w:rPr>
        <w:t>o habiendo</w:t>
      </w:r>
      <w:r w:rsidR="00CA081D" w:rsidRPr="0006674C">
        <w:rPr>
          <w:rFonts w:ascii="Arial" w:hAnsi="Arial" w:cs="Arial"/>
          <w:sz w:val="24"/>
          <w:szCs w:val="24"/>
        </w:rPr>
        <w:t xml:space="preserve"> </w:t>
      </w:r>
      <w:r w:rsidRPr="0006674C">
        <w:rPr>
          <w:rFonts w:ascii="Arial" w:hAnsi="Arial" w:cs="Arial"/>
          <w:sz w:val="24"/>
          <w:szCs w:val="24"/>
        </w:rPr>
        <w:t>oradores registrados</w:t>
      </w:r>
      <w:r w:rsidR="00CA081D" w:rsidRPr="0006674C">
        <w:rPr>
          <w:rFonts w:ascii="Arial" w:hAnsi="Arial" w:cs="Arial"/>
          <w:sz w:val="24"/>
          <w:szCs w:val="24"/>
        </w:rPr>
        <w:t xml:space="preserve">, </w:t>
      </w:r>
      <w:r w:rsidRPr="0006674C">
        <w:rPr>
          <w:rFonts w:ascii="Arial" w:hAnsi="Arial" w:cs="Arial"/>
          <w:sz w:val="24"/>
          <w:szCs w:val="24"/>
        </w:rPr>
        <w:t>en votación económica les pregunto</w:t>
      </w:r>
      <w:r w:rsidR="00CA081D" w:rsidRPr="0006674C">
        <w:rPr>
          <w:rFonts w:ascii="Arial" w:hAnsi="Arial" w:cs="Arial"/>
          <w:sz w:val="24"/>
          <w:szCs w:val="24"/>
        </w:rPr>
        <w:t xml:space="preserve"> amigas y amigos </w:t>
      </w:r>
      <w:proofErr w:type="gramStart"/>
      <w:r w:rsidR="00CA081D" w:rsidRPr="0006674C">
        <w:rPr>
          <w:rFonts w:ascii="Arial" w:hAnsi="Arial" w:cs="Arial"/>
          <w:sz w:val="24"/>
          <w:szCs w:val="24"/>
        </w:rPr>
        <w:t>Concejales</w:t>
      </w:r>
      <w:proofErr w:type="gramEnd"/>
      <w:r w:rsidRPr="0006674C">
        <w:rPr>
          <w:rFonts w:ascii="Arial" w:hAnsi="Arial" w:cs="Arial"/>
          <w:sz w:val="24"/>
          <w:szCs w:val="24"/>
        </w:rPr>
        <w:t>, quienes estén por la afirmativa, favor de manifestarlo</w:t>
      </w:r>
      <w:r w:rsidR="00CA081D" w:rsidRPr="0006674C">
        <w:rPr>
          <w:rFonts w:ascii="Arial" w:hAnsi="Arial" w:cs="Arial"/>
          <w:sz w:val="24"/>
          <w:szCs w:val="24"/>
        </w:rPr>
        <w:t xml:space="preserve"> levantando su mano, muchas gracias, se aprueba por unanimidad. </w:t>
      </w:r>
      <w:r w:rsidR="00CA081D" w:rsidRPr="0006674C">
        <w:rPr>
          <w:rFonts w:ascii="Arial" w:hAnsi="Arial" w:cs="Arial"/>
          <w:b/>
          <w:sz w:val="24"/>
          <w:szCs w:val="24"/>
        </w:rPr>
        <w:t>E</w:t>
      </w:r>
      <w:r w:rsidR="00BD2DDB" w:rsidRPr="0006674C">
        <w:rPr>
          <w:rFonts w:ascii="Arial" w:hAnsi="Arial" w:cs="Arial"/>
          <w:b/>
          <w:sz w:val="24"/>
          <w:szCs w:val="24"/>
        </w:rPr>
        <w:t>stando presentes 18 (dieciocho) integrantes del Concejo, en forma económica fueron emitidos 18 (dieciocho) a favor, por lo que en unanimidad fue aprobado</w:t>
      </w:r>
      <w:r w:rsidR="00BD2DDB" w:rsidRPr="0006674C">
        <w:rPr>
          <w:rFonts w:ascii="Arial" w:hAnsi="Arial" w:cs="Arial"/>
          <w:sz w:val="24"/>
          <w:szCs w:val="24"/>
        </w:rPr>
        <w:t xml:space="preserve"> </w:t>
      </w:r>
      <w:r w:rsidR="00BD2DDB" w:rsidRPr="0006674C">
        <w:rPr>
          <w:rFonts w:ascii="Arial" w:hAnsi="Arial" w:cs="Arial"/>
          <w:b/>
          <w:sz w:val="24"/>
          <w:szCs w:val="24"/>
        </w:rPr>
        <w:t xml:space="preserve">por mayoría simple </w:t>
      </w:r>
      <w:r w:rsidR="00BD2DDB" w:rsidRPr="0006674C">
        <w:rPr>
          <w:rFonts w:ascii="Arial" w:hAnsi="Arial" w:cs="Arial"/>
          <w:bCs/>
          <w:sz w:val="24"/>
          <w:szCs w:val="24"/>
        </w:rPr>
        <w:t xml:space="preserve">el </w:t>
      </w:r>
      <w:r w:rsidR="00BD2DDB" w:rsidRPr="0006674C">
        <w:rPr>
          <w:rFonts w:ascii="Arial" w:hAnsi="Arial" w:cs="Arial"/>
          <w:sz w:val="24"/>
          <w:szCs w:val="24"/>
        </w:rPr>
        <w:t>dictamen</w:t>
      </w:r>
      <w:r w:rsidR="00BD2DDB" w:rsidRPr="0006674C">
        <w:rPr>
          <w:rFonts w:ascii="Arial" w:hAnsi="Arial" w:cs="Arial"/>
          <w:b/>
          <w:sz w:val="24"/>
          <w:szCs w:val="24"/>
        </w:rPr>
        <w:t xml:space="preserve"> </w:t>
      </w:r>
      <w:r w:rsidR="00BD2DDB" w:rsidRPr="0006674C">
        <w:rPr>
          <w:rFonts w:ascii="Arial" w:hAnsi="Arial" w:cs="Arial"/>
          <w:sz w:val="24"/>
          <w:szCs w:val="24"/>
        </w:rPr>
        <w:t xml:space="preserve">presentado por la </w:t>
      </w:r>
      <w:r w:rsidR="00BD2DDB" w:rsidRPr="0006674C">
        <w:rPr>
          <w:rFonts w:ascii="Arial" w:hAnsi="Arial" w:cs="Arial"/>
          <w:b/>
          <w:sz w:val="24"/>
          <w:szCs w:val="24"/>
        </w:rPr>
        <w:t>Comisión Edilicia de Asuntos Metropolitanos; bajo el siguiente:</w:t>
      </w:r>
      <w:r w:rsidR="00BD2DDB" w:rsidRPr="0006674C">
        <w:rPr>
          <w:rFonts w:ascii="Arial" w:hAnsi="Arial" w:cs="Arial"/>
          <w:sz w:val="24"/>
          <w:szCs w:val="24"/>
        </w:rPr>
        <w:t>---------------------------------------------------------------------------------------------------------------------------------------------------------------------------------------------------------------</w:t>
      </w:r>
      <w:r w:rsidR="0006674C">
        <w:rPr>
          <w:rFonts w:ascii="Arial" w:hAnsi="Arial" w:cs="Arial"/>
          <w:sz w:val="24"/>
          <w:szCs w:val="24"/>
        </w:rPr>
        <w:t>-</w:t>
      </w:r>
      <w:r w:rsidR="00BD2DDB" w:rsidRPr="0006674C">
        <w:rPr>
          <w:rFonts w:ascii="Arial" w:hAnsi="Arial" w:cs="Arial"/>
          <w:sz w:val="24"/>
          <w:szCs w:val="24"/>
        </w:rPr>
        <w:t>---</w:t>
      </w:r>
      <w:r w:rsidR="00BD2DDB" w:rsidRPr="00FB025F">
        <w:rPr>
          <w:rFonts w:ascii="Arial" w:hAnsi="Arial" w:cs="Arial"/>
          <w:b/>
          <w:sz w:val="24"/>
          <w:szCs w:val="24"/>
        </w:rPr>
        <w:t>ACUERDO NÚMERO 0031/2021</w:t>
      </w:r>
      <w:r w:rsidR="00BD2DDB" w:rsidRPr="00FB025F">
        <w:rPr>
          <w:rFonts w:ascii="Arial" w:hAnsi="Arial" w:cs="Arial"/>
          <w:sz w:val="24"/>
          <w:szCs w:val="24"/>
        </w:rPr>
        <w:t>-------------------------------------------------------------------------------------------------------------------------------</w:t>
      </w:r>
      <w:r w:rsidR="00BD2DDB" w:rsidRPr="00FB025F">
        <w:rPr>
          <w:rFonts w:ascii="Arial" w:hAnsi="Arial" w:cs="Arial"/>
          <w:b/>
          <w:sz w:val="24"/>
          <w:szCs w:val="24"/>
        </w:rPr>
        <w:t>PRIMERO.-</w:t>
      </w:r>
      <w:r w:rsidR="00BD2DDB" w:rsidRPr="00FB025F">
        <w:rPr>
          <w:rFonts w:ascii="Arial" w:hAnsi="Arial" w:cs="Arial"/>
          <w:sz w:val="24"/>
          <w:szCs w:val="24"/>
        </w:rPr>
        <w:t xml:space="preserve"> El Pleno del Concejo Municipal de San Pedro Tlaquepaque resuelve</w:t>
      </w:r>
      <w:r w:rsidR="00BD2DDB" w:rsidRPr="00FB025F">
        <w:rPr>
          <w:rFonts w:ascii="Arial" w:hAnsi="Arial" w:cs="Arial"/>
          <w:b/>
          <w:bCs/>
          <w:sz w:val="24"/>
          <w:szCs w:val="24"/>
        </w:rPr>
        <w:t xml:space="preserve"> </w:t>
      </w:r>
      <w:r w:rsidR="00BD2DDB" w:rsidRPr="00FB025F">
        <w:rPr>
          <w:rFonts w:ascii="Arial" w:hAnsi="Arial" w:cs="Arial"/>
          <w:sz w:val="24"/>
          <w:szCs w:val="24"/>
        </w:rPr>
        <w:t xml:space="preserve">el turno </w:t>
      </w:r>
      <w:r w:rsidR="00BD2DDB" w:rsidRPr="00FB025F">
        <w:rPr>
          <w:rFonts w:ascii="Arial" w:hAnsi="Arial" w:cs="Arial"/>
          <w:b/>
          <w:bCs/>
          <w:sz w:val="24"/>
          <w:szCs w:val="24"/>
        </w:rPr>
        <w:t>0014/2021/TC</w:t>
      </w:r>
      <w:r w:rsidR="00BD2DDB" w:rsidRPr="00FB025F">
        <w:rPr>
          <w:rFonts w:ascii="Arial" w:hAnsi="Arial" w:cs="Arial"/>
          <w:sz w:val="24"/>
          <w:szCs w:val="24"/>
        </w:rPr>
        <w:t>, y aprueba en lo general el “ATLAS METROPOLITANO DE RIESGO”.---------------------------------------------------------------------------------------------------------------------------------------------------------</w:t>
      </w:r>
      <w:r w:rsidR="00BD2DDB" w:rsidRPr="00FB025F">
        <w:rPr>
          <w:rFonts w:ascii="Arial" w:hAnsi="Arial" w:cs="Arial"/>
          <w:b/>
          <w:bCs/>
          <w:sz w:val="24"/>
          <w:szCs w:val="24"/>
        </w:rPr>
        <w:t>SEGUNDO</w:t>
      </w:r>
      <w:r w:rsidR="00BD2DDB" w:rsidRPr="00FB025F">
        <w:rPr>
          <w:rFonts w:ascii="Arial" w:hAnsi="Arial" w:cs="Arial"/>
          <w:sz w:val="24"/>
          <w:szCs w:val="24"/>
        </w:rPr>
        <w:t xml:space="preserve">.- En la utilización como instrumento de referencia del “ATLAS METROPOLITANO DE RIESGOS”, se observará respecto de algunas zonas del Cerro del Cuatro catalogadas como “Vulnerabilidad física ante incendios forestales”, debe hacerse en su interpretación la inferencia directa a la distinción y señalarlos como “Área de susceptibilidad a los incendios de las comunidades vegetales” conforme a la </w:t>
      </w:r>
      <w:r w:rsidR="00BD2DDB" w:rsidRPr="00FB025F">
        <w:rPr>
          <w:rFonts w:ascii="Arial" w:hAnsi="Arial" w:cs="Arial"/>
          <w:sz w:val="24"/>
          <w:szCs w:val="24"/>
          <w:shd w:val="clear" w:color="auto" w:fill="FFFFFF"/>
        </w:rPr>
        <w:t>Comisión Nacional para el Conocimiento y Uso de la Biodiversidad</w:t>
      </w:r>
      <w:r w:rsidR="00BD2DDB" w:rsidRPr="00FB025F">
        <w:rPr>
          <w:rFonts w:ascii="Arial" w:hAnsi="Arial" w:cs="Arial"/>
          <w:sz w:val="24"/>
          <w:szCs w:val="24"/>
        </w:rPr>
        <w:t xml:space="preserve"> CONABIO.----------------------------------------------------------------------------------------------------------------------------------------------------------------------------</w:t>
      </w:r>
      <w:r w:rsidR="0006674C">
        <w:rPr>
          <w:rFonts w:ascii="Arial" w:hAnsi="Arial" w:cs="Arial"/>
          <w:sz w:val="24"/>
          <w:szCs w:val="24"/>
        </w:rPr>
        <w:t>----------------------------------</w:t>
      </w:r>
      <w:r w:rsidR="00BD2DDB" w:rsidRPr="00FB025F">
        <w:rPr>
          <w:rFonts w:ascii="Arial" w:hAnsi="Arial" w:cs="Arial"/>
          <w:sz w:val="24"/>
          <w:szCs w:val="24"/>
        </w:rPr>
        <w:t>------------</w:t>
      </w:r>
    </w:p>
    <w:p w14:paraId="6FB1650B" w14:textId="45489443" w:rsidR="00FE3C44" w:rsidRPr="00FE3C44" w:rsidRDefault="00FE3C44" w:rsidP="00FE3C44">
      <w:pPr>
        <w:jc w:val="both"/>
        <w:rPr>
          <w:rFonts w:ascii="Arial" w:hAnsi="Arial" w:cs="Arial"/>
          <w:sz w:val="24"/>
          <w:szCs w:val="24"/>
        </w:rPr>
      </w:pPr>
      <w:r w:rsidRPr="00FE3C44">
        <w:rPr>
          <w:rFonts w:ascii="Arial" w:hAnsi="Arial" w:cs="Arial"/>
          <w:b/>
          <w:sz w:val="24"/>
          <w:szCs w:val="24"/>
        </w:rPr>
        <w:t>FUNDAMENTO LEGAL.-</w:t>
      </w:r>
      <w:r w:rsidRPr="00FE3C44">
        <w:rPr>
          <w:rFonts w:ascii="Arial" w:hAnsi="Arial" w:cs="Arial"/>
          <w:i/>
          <w:sz w:val="24"/>
          <w:szCs w:val="24"/>
        </w:rPr>
        <w:t xml:space="preserve"> </w:t>
      </w:r>
      <w:r w:rsidRPr="00FE3C4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FE3C44">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Pr="00FE3C44">
        <w:rPr>
          <w:rFonts w:ascii="Arial" w:hAnsi="Arial" w:cs="Arial"/>
          <w:sz w:val="24"/>
          <w:szCs w:val="24"/>
        </w:rPr>
        <w:t>.---------------------------------------------------------------------------------------------------------------------------------------------</w:t>
      </w:r>
    </w:p>
    <w:p w14:paraId="7C5DFA9A" w14:textId="4E783937" w:rsidR="00805462" w:rsidRDefault="00805462" w:rsidP="00454BD4">
      <w:pPr>
        <w:jc w:val="both"/>
        <w:rPr>
          <w:rFonts w:ascii="Arial" w:hAnsi="Arial" w:cs="Arial"/>
          <w:sz w:val="24"/>
          <w:szCs w:val="24"/>
        </w:rPr>
      </w:pPr>
      <w:r w:rsidRPr="00BD2DDB">
        <w:rPr>
          <w:rFonts w:ascii="Arial" w:hAnsi="Arial" w:cs="Arial"/>
          <w:b/>
          <w:sz w:val="24"/>
          <w:szCs w:val="24"/>
        </w:rPr>
        <w:t>NOTIFÍQUESE.-</w:t>
      </w:r>
      <w:r w:rsidRPr="00BD2DDB">
        <w:rPr>
          <w:rFonts w:ascii="Arial" w:hAnsi="Arial" w:cs="Arial"/>
          <w:sz w:val="24"/>
          <w:szCs w:val="24"/>
        </w:rPr>
        <w:t xml:space="preserve"> Concejal Presidente, Concejal Síndico, Tesorero Municipal, Contralor Ciudadano, </w:t>
      </w:r>
      <w:r w:rsidR="00BD2DDB" w:rsidRPr="00BD2DDB">
        <w:rPr>
          <w:rFonts w:ascii="Arial" w:hAnsi="Arial" w:cs="Arial"/>
          <w:sz w:val="24"/>
          <w:szCs w:val="24"/>
        </w:rPr>
        <w:t xml:space="preserve">Secretario Técnico de la Junta de Coordinación Metropolitana de Riesgos del AMG; Coordinador de Vinculación Metropolitana del Instituto de Planeación y Gestión del Desarrollo del Área Metropolitana de Guadalajara (IMEPLAN); Coordinador de Protección Civil y Bomberos; Coordinador General de Gestión Integral de la Ciudad, Coordinadora General de Desarrollo Económico y Combate a la Desigualdad; Coordinación de Contratos y Convenios; </w:t>
      </w:r>
      <w:r w:rsidR="00BD2DDB" w:rsidRPr="00BD2DDB">
        <w:rPr>
          <w:rFonts w:ascii="Arial" w:hAnsi="Arial" w:cs="Arial"/>
          <w:b/>
          <w:sz w:val="24"/>
          <w:szCs w:val="24"/>
        </w:rPr>
        <w:t xml:space="preserve"> </w:t>
      </w:r>
      <w:r w:rsidR="00BD2DDB" w:rsidRPr="00BD2DDB">
        <w:rPr>
          <w:rFonts w:ascii="Arial" w:hAnsi="Arial" w:cs="Arial"/>
          <w:sz w:val="24"/>
          <w:szCs w:val="24"/>
        </w:rPr>
        <w:t xml:space="preserve">Director General de Políticas Públicas, Coordinadora General de Construcción de la Comunidad, Coordinadora de Comunicación Social y Análisis Estratégicos; </w:t>
      </w:r>
      <w:r w:rsidRPr="00BD2DDB">
        <w:rPr>
          <w:rFonts w:ascii="Arial" w:hAnsi="Arial" w:cs="Arial"/>
          <w:sz w:val="24"/>
          <w:szCs w:val="24"/>
        </w:rPr>
        <w:t>para su conocimiento y efectos legales a que haya lugar.--------------------------------------------------------------------------------------------------------</w:t>
      </w:r>
      <w:r w:rsidR="00C23833" w:rsidRPr="009F4F01">
        <w:rPr>
          <w:rFonts w:ascii="Arial" w:hAnsi="Arial" w:cs="Arial"/>
          <w:sz w:val="24"/>
          <w:szCs w:val="24"/>
        </w:rPr>
        <w:lastRenderedPageBreak/>
        <w:t>Con la palabra el Concejal Presidente, C. Rafael García Iñiguez:</w:t>
      </w:r>
      <w:r w:rsidR="003D2825">
        <w:rPr>
          <w:rFonts w:ascii="Arial" w:hAnsi="Arial" w:cs="Arial"/>
          <w:sz w:val="24"/>
          <w:szCs w:val="24"/>
        </w:rPr>
        <w:t xml:space="preserve"> </w:t>
      </w:r>
      <w:r w:rsidR="00CA081D">
        <w:rPr>
          <w:rFonts w:ascii="Arial" w:hAnsi="Arial" w:cs="Arial"/>
          <w:sz w:val="24"/>
          <w:szCs w:val="24"/>
        </w:rPr>
        <w:t xml:space="preserve">Señor </w:t>
      </w:r>
      <w:r w:rsidR="003D2825">
        <w:rPr>
          <w:rFonts w:ascii="Arial" w:hAnsi="Arial" w:cs="Arial"/>
          <w:sz w:val="24"/>
          <w:szCs w:val="24"/>
        </w:rPr>
        <w:t xml:space="preserve"> </w:t>
      </w:r>
      <w:r w:rsidR="00C23833">
        <w:rPr>
          <w:rFonts w:ascii="Arial" w:hAnsi="Arial" w:cs="Arial"/>
          <w:sz w:val="24"/>
          <w:szCs w:val="24"/>
        </w:rPr>
        <w:t>Secretario,</w:t>
      </w:r>
      <w:r w:rsidR="00CA081D">
        <w:rPr>
          <w:rFonts w:ascii="Arial" w:hAnsi="Arial" w:cs="Arial"/>
          <w:sz w:val="24"/>
          <w:szCs w:val="24"/>
        </w:rPr>
        <w:t xml:space="preserve"> le r</w:t>
      </w:r>
      <w:r w:rsidR="00A55283">
        <w:rPr>
          <w:rFonts w:ascii="Arial" w:hAnsi="Arial" w:cs="Arial"/>
          <w:sz w:val="24"/>
          <w:szCs w:val="24"/>
        </w:rPr>
        <w:t xml:space="preserve">uego </w:t>
      </w:r>
      <w:r w:rsidR="00454BD4">
        <w:rPr>
          <w:rFonts w:ascii="Arial" w:hAnsi="Arial" w:cs="Arial"/>
          <w:sz w:val="24"/>
          <w:szCs w:val="24"/>
        </w:rPr>
        <w:t xml:space="preserve">por favor desahoguemos </w:t>
      </w:r>
      <w:r w:rsidR="00C23833">
        <w:rPr>
          <w:rFonts w:ascii="Arial" w:hAnsi="Arial" w:cs="Arial"/>
          <w:sz w:val="24"/>
          <w:szCs w:val="24"/>
        </w:rPr>
        <w:t xml:space="preserve">el </w:t>
      </w:r>
      <w:r w:rsidR="00C23833">
        <w:rPr>
          <w:rFonts w:ascii="Arial" w:hAnsi="Arial" w:cs="Arial"/>
          <w:b/>
          <w:sz w:val="24"/>
          <w:szCs w:val="24"/>
          <w:u w:val="single"/>
        </w:rPr>
        <w:t>SEPTIMO PUNTO</w:t>
      </w:r>
      <w:r w:rsidR="00C23833">
        <w:rPr>
          <w:rFonts w:ascii="Arial" w:hAnsi="Arial" w:cs="Arial"/>
          <w:sz w:val="24"/>
          <w:szCs w:val="24"/>
        </w:rPr>
        <w:t xml:space="preserve"> del orden del día, </w:t>
      </w:r>
      <w:r w:rsidR="00454BD4">
        <w:rPr>
          <w:rFonts w:ascii="Arial" w:hAnsi="Arial" w:cs="Arial"/>
          <w:sz w:val="24"/>
          <w:szCs w:val="24"/>
        </w:rPr>
        <w:t>relativo</w:t>
      </w:r>
      <w:r w:rsidR="003D2825">
        <w:rPr>
          <w:rFonts w:ascii="Arial" w:hAnsi="Arial" w:cs="Arial"/>
          <w:sz w:val="24"/>
          <w:szCs w:val="24"/>
        </w:rPr>
        <w:t xml:space="preserve"> a las iniciativas de aprobación directa, </w:t>
      </w:r>
      <w:r w:rsidR="00454BD4">
        <w:rPr>
          <w:rFonts w:ascii="Arial" w:hAnsi="Arial" w:cs="Arial"/>
          <w:sz w:val="24"/>
          <w:szCs w:val="24"/>
        </w:rPr>
        <w:t xml:space="preserve">y le ruego por favor dé </w:t>
      </w:r>
      <w:r w:rsidR="003D2825">
        <w:rPr>
          <w:rFonts w:ascii="Arial" w:hAnsi="Arial" w:cs="Arial"/>
          <w:sz w:val="24"/>
          <w:szCs w:val="24"/>
        </w:rPr>
        <w:t>lec</w:t>
      </w:r>
      <w:r w:rsidR="00C23833">
        <w:rPr>
          <w:rFonts w:ascii="Arial" w:hAnsi="Arial" w:cs="Arial"/>
          <w:sz w:val="24"/>
          <w:szCs w:val="24"/>
        </w:rPr>
        <w:t>tura</w:t>
      </w:r>
      <w:r w:rsidR="003D2825">
        <w:rPr>
          <w:rFonts w:ascii="Arial" w:hAnsi="Arial" w:cs="Arial"/>
          <w:sz w:val="24"/>
          <w:szCs w:val="24"/>
        </w:rPr>
        <w:t xml:space="preserve"> a las</w:t>
      </w:r>
      <w:r w:rsidR="00454BD4">
        <w:rPr>
          <w:rFonts w:ascii="Arial" w:hAnsi="Arial" w:cs="Arial"/>
          <w:sz w:val="24"/>
          <w:szCs w:val="24"/>
        </w:rPr>
        <w:t xml:space="preserve"> mismas</w:t>
      </w:r>
      <w:r w:rsidR="003D2825">
        <w:rPr>
          <w:rFonts w:ascii="Arial" w:hAnsi="Arial" w:cs="Arial"/>
          <w:sz w:val="24"/>
          <w:szCs w:val="24"/>
        </w:rPr>
        <w:t>.-------------------------------------------------------------------------------------------</w:t>
      </w:r>
      <w:r w:rsidR="00C23833">
        <w:rPr>
          <w:rFonts w:ascii="Arial" w:hAnsi="Arial" w:cs="Arial"/>
          <w:sz w:val="24"/>
          <w:szCs w:val="24"/>
        </w:rPr>
        <w:t>------------------------------------------------------------------</w:t>
      </w:r>
      <w:r w:rsidR="00C36ADC">
        <w:rPr>
          <w:rFonts w:ascii="Arial" w:hAnsi="Arial" w:cs="Arial"/>
          <w:sz w:val="24"/>
          <w:szCs w:val="24"/>
        </w:rPr>
        <w:t>-</w:t>
      </w:r>
    </w:p>
    <w:p w14:paraId="5D9D97FB" w14:textId="4512838D" w:rsidR="00805462" w:rsidRDefault="00805462" w:rsidP="00805462">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5959FE" w:rsidRPr="000F5984">
        <w:rPr>
          <w:rFonts w:ascii="Arial" w:hAnsi="Arial" w:cs="Arial"/>
          <w:b/>
          <w:sz w:val="24"/>
          <w:szCs w:val="24"/>
        </w:rPr>
        <w:t xml:space="preserve">A) </w:t>
      </w:r>
      <w:r w:rsidR="005959FE" w:rsidRPr="000F5984">
        <w:rPr>
          <w:rFonts w:ascii="Arial" w:hAnsi="Arial" w:cs="Arial"/>
          <w:sz w:val="24"/>
          <w:szCs w:val="24"/>
        </w:rPr>
        <w:t xml:space="preserve">Iniciativa suscrita por </w:t>
      </w:r>
      <w:r w:rsidR="005959FE" w:rsidRPr="000F5984">
        <w:rPr>
          <w:rFonts w:ascii="Arial" w:hAnsi="Arial" w:cs="Arial"/>
          <w:b/>
          <w:sz w:val="24"/>
          <w:szCs w:val="24"/>
        </w:rPr>
        <w:t>Rafael García Iñiguez,</w:t>
      </w:r>
      <w:r w:rsidR="005959FE" w:rsidRPr="000F5984">
        <w:rPr>
          <w:rFonts w:ascii="Arial" w:hAnsi="Arial" w:cs="Arial"/>
          <w:sz w:val="24"/>
          <w:szCs w:val="24"/>
        </w:rPr>
        <w:t xml:space="preserve"> </w:t>
      </w:r>
      <w:r w:rsidR="005959FE" w:rsidRPr="000F5984">
        <w:rPr>
          <w:rFonts w:ascii="Arial" w:hAnsi="Arial" w:cs="Arial"/>
          <w:b/>
          <w:sz w:val="24"/>
          <w:szCs w:val="24"/>
        </w:rPr>
        <w:t>Presidente del</w:t>
      </w:r>
      <w:r w:rsidR="005959FE" w:rsidRPr="000F5984">
        <w:rPr>
          <w:rFonts w:ascii="Arial" w:hAnsi="Arial" w:cs="Arial"/>
          <w:sz w:val="24"/>
          <w:szCs w:val="24"/>
        </w:rPr>
        <w:t xml:space="preserve"> </w:t>
      </w:r>
      <w:r w:rsidR="005959FE" w:rsidRPr="000F5984">
        <w:rPr>
          <w:rFonts w:ascii="Arial" w:hAnsi="Arial" w:cs="Arial"/>
          <w:b/>
          <w:sz w:val="24"/>
          <w:szCs w:val="24"/>
        </w:rPr>
        <w:t xml:space="preserve">Concejo Municipal, </w:t>
      </w:r>
      <w:r w:rsidR="005959FE" w:rsidRPr="000F5984">
        <w:rPr>
          <w:rFonts w:ascii="Arial" w:hAnsi="Arial" w:cs="Arial"/>
          <w:sz w:val="24"/>
          <w:szCs w:val="24"/>
        </w:rPr>
        <w:t xml:space="preserve">mediante la cual se aprueba y autoriza </w:t>
      </w:r>
      <w:r w:rsidR="005959FE" w:rsidRPr="000F5984">
        <w:rPr>
          <w:rFonts w:ascii="Arial" w:eastAsiaTheme="minorHAnsi" w:hAnsi="Arial" w:cs="Arial"/>
          <w:sz w:val="24"/>
          <w:szCs w:val="24"/>
        </w:rPr>
        <w:t xml:space="preserve">las </w:t>
      </w:r>
      <w:r w:rsidR="005959FE" w:rsidRPr="000F5984">
        <w:rPr>
          <w:rFonts w:ascii="Arial" w:eastAsiaTheme="minorHAnsi" w:hAnsi="Arial" w:cs="Arial"/>
          <w:b/>
          <w:sz w:val="24"/>
          <w:szCs w:val="24"/>
        </w:rPr>
        <w:t>Reglas de Operación de los</w:t>
      </w:r>
      <w:r w:rsidR="005959FE" w:rsidRPr="000F5984">
        <w:rPr>
          <w:rFonts w:ascii="Arial" w:eastAsiaTheme="minorHAnsi" w:hAnsi="Arial" w:cs="Arial"/>
          <w:sz w:val="24"/>
          <w:szCs w:val="24"/>
        </w:rPr>
        <w:t xml:space="preserve"> </w:t>
      </w:r>
      <w:r w:rsidR="005959FE" w:rsidRPr="000F5984">
        <w:rPr>
          <w:rFonts w:ascii="Arial" w:eastAsiaTheme="minorHAnsi" w:hAnsi="Arial" w:cs="Arial"/>
          <w:b/>
          <w:sz w:val="24"/>
          <w:szCs w:val="24"/>
        </w:rPr>
        <w:t>Programas Hecho a Mano por Mujeres en San Pedro Tlaquepaque “HECHO CON AMOR” y Becas para Estancias Infantiles “POR LO QUE MÁS QUIERES”, en el marco de la Política de Desarrollo Social Municipal para el ejercicio fiscal 2022, bajo la Coordinación General de Desarrollo Económico y Combate a la Desigualdad</w:t>
      </w:r>
      <w:r w:rsidR="00454BD4">
        <w:rPr>
          <w:rFonts w:ascii="Arial" w:eastAsiaTheme="minorHAnsi" w:hAnsi="Arial" w:cs="Arial"/>
          <w:b/>
          <w:sz w:val="24"/>
          <w:szCs w:val="24"/>
        </w:rPr>
        <w:t>.</w:t>
      </w:r>
      <w:r>
        <w:rPr>
          <w:rFonts w:ascii="Arial" w:hAnsi="Arial" w:cs="Arial"/>
          <w:sz w:val="24"/>
          <w:szCs w:val="24"/>
        </w:rPr>
        <w:t>---------------------------------------------------------------------------------------------------</w:t>
      </w:r>
      <w:r w:rsidR="00454BD4">
        <w:rPr>
          <w:rFonts w:ascii="Arial" w:hAnsi="Arial" w:cs="Arial"/>
          <w:sz w:val="24"/>
          <w:szCs w:val="24"/>
        </w:rPr>
        <w:t>--------------------------------</w:t>
      </w:r>
      <w:r>
        <w:rPr>
          <w:rFonts w:ascii="Arial" w:hAnsi="Arial" w:cs="Arial"/>
          <w:sz w:val="24"/>
          <w:szCs w:val="24"/>
        </w:rPr>
        <w:t xml:space="preserve">--------------------------------------------------------------------------------------------- </w:t>
      </w:r>
    </w:p>
    <w:p w14:paraId="738CDBCB" w14:textId="7DD8EE5B" w:rsidR="007C03DA" w:rsidRDefault="007C03DA" w:rsidP="00805462">
      <w:pPr>
        <w:jc w:val="both"/>
        <w:rPr>
          <w:rFonts w:ascii="Arial" w:hAnsi="Arial" w:cs="Arial"/>
          <w:b/>
          <w:sz w:val="24"/>
          <w:szCs w:val="24"/>
        </w:rPr>
      </w:pPr>
    </w:p>
    <w:p w14:paraId="67B59A09" w14:textId="77777777" w:rsidR="007C03DA" w:rsidRPr="0006674C" w:rsidRDefault="007C03DA" w:rsidP="007C03DA">
      <w:pPr>
        <w:rPr>
          <w:rFonts w:ascii="Arial" w:hAnsi="Arial" w:cs="Arial"/>
          <w:b/>
          <w:sz w:val="24"/>
          <w:szCs w:val="24"/>
        </w:rPr>
      </w:pPr>
      <w:r w:rsidRPr="0006674C">
        <w:rPr>
          <w:rFonts w:ascii="Arial" w:hAnsi="Arial" w:cs="Arial"/>
          <w:b/>
          <w:sz w:val="24"/>
          <w:szCs w:val="24"/>
        </w:rPr>
        <w:t>H.  PLENO DEL CONCEJO MUNICIPAL DE</w:t>
      </w:r>
    </w:p>
    <w:p w14:paraId="3CE338BE" w14:textId="77777777" w:rsidR="007C03DA" w:rsidRPr="0006674C" w:rsidRDefault="007C03DA" w:rsidP="007C03DA">
      <w:pPr>
        <w:rPr>
          <w:rFonts w:ascii="Arial" w:hAnsi="Arial" w:cs="Arial"/>
          <w:b/>
          <w:sz w:val="24"/>
          <w:szCs w:val="24"/>
        </w:rPr>
      </w:pPr>
      <w:r w:rsidRPr="0006674C">
        <w:rPr>
          <w:rFonts w:ascii="Arial" w:hAnsi="Arial" w:cs="Arial"/>
          <w:b/>
          <w:sz w:val="24"/>
          <w:szCs w:val="24"/>
        </w:rPr>
        <w:t>SAN PEDRO TLAQUEPAQUE, JALISCO.</w:t>
      </w:r>
    </w:p>
    <w:p w14:paraId="740492F5" w14:textId="77777777" w:rsidR="007C03DA" w:rsidRPr="0006674C" w:rsidRDefault="007C03DA" w:rsidP="007C03DA">
      <w:pPr>
        <w:rPr>
          <w:rFonts w:ascii="Arial" w:hAnsi="Arial" w:cs="Arial"/>
          <w:b/>
          <w:sz w:val="24"/>
          <w:szCs w:val="24"/>
        </w:rPr>
      </w:pPr>
      <w:r w:rsidRPr="0006674C">
        <w:rPr>
          <w:rFonts w:ascii="Arial" w:hAnsi="Arial" w:cs="Arial"/>
          <w:b/>
          <w:sz w:val="24"/>
          <w:szCs w:val="24"/>
        </w:rPr>
        <w:t xml:space="preserve">P R E S E N T E: </w:t>
      </w:r>
    </w:p>
    <w:p w14:paraId="6E86BB36" w14:textId="2EF625ED" w:rsidR="007C03DA" w:rsidRDefault="007C03DA" w:rsidP="007C03DA">
      <w:pPr>
        <w:spacing w:line="276" w:lineRule="auto"/>
        <w:jc w:val="both"/>
        <w:rPr>
          <w:rFonts w:ascii="Arial" w:hAnsi="Arial" w:cs="Arial"/>
          <w:sz w:val="24"/>
          <w:szCs w:val="24"/>
        </w:rPr>
      </w:pPr>
    </w:p>
    <w:p w14:paraId="3419BDB4" w14:textId="77777777" w:rsidR="0006674C" w:rsidRPr="0006674C" w:rsidRDefault="0006674C" w:rsidP="007C03DA">
      <w:pPr>
        <w:spacing w:line="276" w:lineRule="auto"/>
        <w:jc w:val="both"/>
        <w:rPr>
          <w:rFonts w:ascii="Arial" w:hAnsi="Arial" w:cs="Arial"/>
          <w:sz w:val="24"/>
          <w:szCs w:val="24"/>
        </w:rPr>
      </w:pPr>
    </w:p>
    <w:p w14:paraId="41C8EA59" w14:textId="77777777" w:rsidR="007C03DA" w:rsidRPr="0006674C" w:rsidRDefault="007C03DA" w:rsidP="007C03DA">
      <w:pPr>
        <w:pStyle w:val="Sinespaciado"/>
        <w:spacing w:line="276" w:lineRule="auto"/>
        <w:ind w:firstLine="708"/>
        <w:jc w:val="both"/>
        <w:rPr>
          <w:rFonts w:ascii="Arial" w:hAnsi="Arial" w:cs="Arial"/>
          <w:szCs w:val="24"/>
        </w:rPr>
      </w:pPr>
      <w:r w:rsidRPr="0006674C">
        <w:rPr>
          <w:rFonts w:ascii="Arial" w:hAnsi="Arial" w:cs="Arial"/>
          <w:szCs w:val="24"/>
        </w:rPr>
        <w:t xml:space="preserve">El que suscribe </w:t>
      </w:r>
      <w:r w:rsidRPr="0006674C">
        <w:rPr>
          <w:rFonts w:ascii="Arial" w:hAnsi="Arial" w:cs="Arial"/>
          <w:b/>
          <w:szCs w:val="24"/>
        </w:rPr>
        <w:t xml:space="preserve"> RAFAEL GARCÍA IÑIGUEZ</w:t>
      </w:r>
      <w:r w:rsidRPr="0006674C">
        <w:rPr>
          <w:rFonts w:ascii="Arial" w:hAnsi="Arial" w:cs="Arial"/>
          <w:szCs w:val="24"/>
        </w:rPr>
        <w:t xml:space="preserve"> en mi carácter de Concejal Presidente de este H. Pleno del Concejo Municipal de San Pedro Tlaquepaque, Jalisco, de conformidad con los artículos 115 fracción I, II y IV, de la Constitución Política de los Estados Unidos Mexicanos;  73, 77 fracción II, 79 fracción X, 86 párrafo primero de la Constitución Política del Estado de Jalisco; 37 fracción II, IX y XX, 38 fracción XIV, 40 fracción II, 41 fracción I,  47, de la Ley de Gobierno y Administración Pública Municipal; 6, 25, fracción XII, XXXII, y XLIII, 27, fracción I, III, VII,  y XXVIII, 142, 145 fracción II, 147, del Reglamento del Gobierno y de la Administración Pública del Ayuntamiento Constitucional de San Pedro Tlaquepaque y demás que resulten aplicables, tengo a bien someter a la elevada y distinguida consideración de este H. Cuerpo Edilicio en pleno la siguiente:</w:t>
      </w:r>
    </w:p>
    <w:p w14:paraId="53D3292E" w14:textId="77777777" w:rsidR="007C03DA" w:rsidRPr="0006674C" w:rsidRDefault="007C03DA" w:rsidP="007C03DA">
      <w:pPr>
        <w:pStyle w:val="Sinespaciado"/>
        <w:spacing w:line="276" w:lineRule="auto"/>
        <w:ind w:firstLine="708"/>
        <w:jc w:val="both"/>
        <w:rPr>
          <w:rFonts w:ascii="Arial" w:hAnsi="Arial" w:cs="Arial"/>
          <w:szCs w:val="24"/>
        </w:rPr>
      </w:pPr>
    </w:p>
    <w:p w14:paraId="66DFA32C" w14:textId="77777777" w:rsidR="007C03DA" w:rsidRPr="0006674C" w:rsidRDefault="007C03DA" w:rsidP="007C03DA">
      <w:pPr>
        <w:pStyle w:val="Sinespaciado"/>
        <w:spacing w:line="276" w:lineRule="auto"/>
        <w:jc w:val="center"/>
        <w:rPr>
          <w:rFonts w:ascii="Arial" w:hAnsi="Arial" w:cs="Arial"/>
          <w:b/>
          <w:szCs w:val="24"/>
        </w:rPr>
      </w:pPr>
      <w:r w:rsidRPr="0006674C">
        <w:rPr>
          <w:rFonts w:ascii="Arial" w:hAnsi="Arial" w:cs="Arial"/>
          <w:b/>
          <w:szCs w:val="24"/>
        </w:rPr>
        <w:t>INICIATIVA DE APROBACIÓN DIRECTA</w:t>
      </w:r>
    </w:p>
    <w:p w14:paraId="2C83CA8B" w14:textId="77777777" w:rsidR="007C03DA" w:rsidRPr="0006674C" w:rsidRDefault="007C03DA" w:rsidP="007C03DA">
      <w:pPr>
        <w:pStyle w:val="Sinespaciado"/>
        <w:spacing w:line="276" w:lineRule="auto"/>
        <w:rPr>
          <w:rFonts w:ascii="Arial" w:hAnsi="Arial" w:cs="Arial"/>
          <w:b/>
          <w:szCs w:val="24"/>
        </w:rPr>
      </w:pPr>
    </w:p>
    <w:p w14:paraId="56FDFE20" w14:textId="77777777" w:rsidR="007C03DA" w:rsidRPr="0006674C" w:rsidRDefault="007C03DA" w:rsidP="007C03DA">
      <w:pPr>
        <w:pStyle w:val="Default"/>
        <w:jc w:val="both"/>
        <w:rPr>
          <w:rFonts w:eastAsiaTheme="minorHAnsi"/>
        </w:rPr>
      </w:pPr>
      <w:r w:rsidRPr="0006674C">
        <w:rPr>
          <w:rFonts w:eastAsiaTheme="minorHAnsi"/>
        </w:rPr>
        <w:t xml:space="preserve">Mediante la cual se propone que el Pleno del Concejo Municipal de San Pedro Tlaquepaque, Jalisco, </w:t>
      </w:r>
      <w:r w:rsidRPr="0006674C">
        <w:rPr>
          <w:rFonts w:eastAsiaTheme="minorHAnsi"/>
          <w:color w:val="auto"/>
        </w:rPr>
        <w:t xml:space="preserve">apruebe y autorice las Reglas de Operación de los </w:t>
      </w:r>
      <w:r w:rsidRPr="0006674C">
        <w:rPr>
          <w:rFonts w:eastAsiaTheme="minorHAnsi"/>
          <w:b/>
          <w:color w:val="auto"/>
        </w:rPr>
        <w:t xml:space="preserve">PROGRAMAS </w:t>
      </w:r>
      <w:r w:rsidRPr="0006674C">
        <w:rPr>
          <w:rFonts w:eastAsiaTheme="minorHAnsi"/>
          <w:b/>
          <w:i/>
          <w:color w:val="auto"/>
        </w:rPr>
        <w:t>HECHO A MANO POR MUJERES EN SAN PEDRO TLAQUEPAQUE “HECHO CON AMOR”</w:t>
      </w:r>
      <w:r w:rsidRPr="0006674C">
        <w:rPr>
          <w:rFonts w:eastAsiaTheme="minorHAnsi"/>
          <w:b/>
          <w:color w:val="auto"/>
        </w:rPr>
        <w:t xml:space="preserve"> Y </w:t>
      </w:r>
      <w:r w:rsidRPr="0006674C">
        <w:rPr>
          <w:rFonts w:eastAsiaTheme="minorHAnsi"/>
          <w:b/>
          <w:i/>
          <w:color w:val="auto"/>
        </w:rPr>
        <w:t>BECAS PARA ESTANCIAS INFANTILES “POR LO QUE MÁS QUIERES”</w:t>
      </w:r>
      <w:r w:rsidRPr="0006674C">
        <w:rPr>
          <w:rFonts w:eastAsiaTheme="minorHAnsi"/>
          <w:b/>
          <w:color w:val="auto"/>
        </w:rPr>
        <w:t>, EN EL MARCO DE LA POLÍTICA DE DESARROLLO SOCIAL MUNICIPAL PARA EL EJERCICIO FISCAL 2022, BAJO LA COORDINACIÓN GENERAL DE DESARROLLO ECONÓMICO Y COMBATE A LA DESIGUALDAD</w:t>
      </w:r>
      <w:r w:rsidRPr="0006674C">
        <w:rPr>
          <w:rFonts w:eastAsiaTheme="minorHAnsi"/>
        </w:rPr>
        <w:t>; de conformidad con la siguiente:</w:t>
      </w:r>
    </w:p>
    <w:p w14:paraId="690B0457" w14:textId="77777777" w:rsidR="007C03DA" w:rsidRPr="0006674C" w:rsidRDefault="007C03DA" w:rsidP="007C03DA">
      <w:pPr>
        <w:pStyle w:val="Default"/>
        <w:jc w:val="both"/>
        <w:rPr>
          <w:rFonts w:eastAsiaTheme="minorHAnsi"/>
          <w:color w:val="auto"/>
        </w:rPr>
      </w:pPr>
    </w:p>
    <w:p w14:paraId="4DAC1475" w14:textId="77777777" w:rsidR="0006674C" w:rsidRDefault="0006674C" w:rsidP="007C03DA">
      <w:pPr>
        <w:jc w:val="center"/>
        <w:rPr>
          <w:rFonts w:ascii="Arial" w:hAnsi="Arial" w:cs="Arial"/>
          <w:b/>
          <w:sz w:val="24"/>
          <w:szCs w:val="24"/>
        </w:rPr>
      </w:pPr>
    </w:p>
    <w:p w14:paraId="6D2751C4" w14:textId="77777777" w:rsidR="0006674C" w:rsidRDefault="0006674C" w:rsidP="007C03DA">
      <w:pPr>
        <w:jc w:val="center"/>
        <w:rPr>
          <w:rFonts w:ascii="Arial" w:hAnsi="Arial" w:cs="Arial"/>
          <w:b/>
          <w:sz w:val="24"/>
          <w:szCs w:val="24"/>
        </w:rPr>
      </w:pPr>
    </w:p>
    <w:p w14:paraId="66B25AF7" w14:textId="5D99B7A6" w:rsidR="007C03DA" w:rsidRPr="0006674C" w:rsidRDefault="007C03DA" w:rsidP="007C03DA">
      <w:pPr>
        <w:jc w:val="center"/>
        <w:rPr>
          <w:rFonts w:ascii="Arial" w:hAnsi="Arial" w:cs="Arial"/>
          <w:b/>
          <w:sz w:val="24"/>
          <w:szCs w:val="24"/>
        </w:rPr>
      </w:pPr>
      <w:r w:rsidRPr="0006674C">
        <w:rPr>
          <w:rFonts w:ascii="Arial" w:hAnsi="Arial" w:cs="Arial"/>
          <w:b/>
          <w:sz w:val="24"/>
          <w:szCs w:val="24"/>
        </w:rPr>
        <w:lastRenderedPageBreak/>
        <w:t>EXPOSICIÓN DE MOTIVOS</w:t>
      </w:r>
    </w:p>
    <w:p w14:paraId="63589C01" w14:textId="77777777" w:rsidR="007C03DA" w:rsidRPr="0006674C" w:rsidRDefault="007C03DA" w:rsidP="007C03DA">
      <w:pPr>
        <w:jc w:val="both"/>
        <w:rPr>
          <w:rFonts w:ascii="Arial" w:hAnsi="Arial" w:cs="Arial"/>
          <w:b/>
          <w:sz w:val="24"/>
          <w:szCs w:val="24"/>
        </w:rPr>
      </w:pPr>
    </w:p>
    <w:p w14:paraId="5965D03E" w14:textId="77777777" w:rsidR="007C03DA" w:rsidRPr="0006674C" w:rsidRDefault="007C03DA" w:rsidP="00846163">
      <w:pPr>
        <w:pStyle w:val="Prrafodelista"/>
        <w:numPr>
          <w:ilvl w:val="0"/>
          <w:numId w:val="57"/>
        </w:numPr>
        <w:autoSpaceDE w:val="0"/>
        <w:autoSpaceDN w:val="0"/>
        <w:adjustRightInd w:val="0"/>
        <w:spacing w:after="0" w:line="240" w:lineRule="auto"/>
        <w:ind w:left="0" w:firstLine="0"/>
        <w:contextualSpacing w:val="0"/>
        <w:jc w:val="both"/>
        <w:rPr>
          <w:rFonts w:ascii="Arial" w:hAnsi="Arial" w:cs="Arial"/>
          <w:sz w:val="24"/>
          <w:szCs w:val="24"/>
        </w:rPr>
      </w:pPr>
      <w:r w:rsidRPr="0006674C">
        <w:rPr>
          <w:rFonts w:ascii="Arial" w:hAnsi="Arial" w:cs="Arial"/>
          <w:sz w:val="24"/>
          <w:szCs w:val="24"/>
        </w:rPr>
        <w:t>El municipio de San Pedro Tlaquepaque simultáneamente con otros municipios de la zona metropolitana desde el año 2015, buscaron implementar programas de desarrollo social de nueva generación con un enfoque de derechos sociales que se complemente con una mayor inclusión productiva de la población. De esta manera se coadyuvo a combatir la pobreza desde el aspecto de empoderamiento de la sociedad, e ir poco a poco cambiando las cifras del CONEVAL, donde en el 2012, se afirmó que existe en este municipio en Tlaquepaque 26,869 ciudadanos en pobreza extrema.</w:t>
      </w:r>
    </w:p>
    <w:p w14:paraId="31F2BA5C" w14:textId="77777777" w:rsidR="007C03DA" w:rsidRPr="0006674C" w:rsidRDefault="007C03DA" w:rsidP="007C03DA">
      <w:pPr>
        <w:rPr>
          <w:rFonts w:ascii="Arial" w:eastAsiaTheme="minorHAnsi" w:hAnsi="Arial" w:cs="Arial"/>
          <w:sz w:val="24"/>
          <w:szCs w:val="24"/>
          <w:lang w:val="es-MX" w:eastAsia="en-US"/>
        </w:rPr>
      </w:pPr>
    </w:p>
    <w:p w14:paraId="47E41B1C" w14:textId="77777777" w:rsidR="007C03DA" w:rsidRPr="0006674C" w:rsidRDefault="007C03DA" w:rsidP="007C03DA">
      <w:pPr>
        <w:pStyle w:val="Prrafodelista"/>
        <w:autoSpaceDE w:val="0"/>
        <w:autoSpaceDN w:val="0"/>
        <w:adjustRightInd w:val="0"/>
        <w:ind w:left="0"/>
        <w:jc w:val="both"/>
        <w:rPr>
          <w:rFonts w:ascii="Arial" w:hAnsi="Arial" w:cs="Arial"/>
          <w:sz w:val="24"/>
          <w:szCs w:val="24"/>
        </w:rPr>
      </w:pPr>
      <w:r w:rsidRPr="0006674C">
        <w:rPr>
          <w:rFonts w:ascii="Arial" w:hAnsi="Arial" w:cs="Arial"/>
          <w:sz w:val="24"/>
          <w:szCs w:val="24"/>
        </w:rPr>
        <w:t>Es por ello que, a partir del 26 de febrero del año 2016 en Sesión Ordinaria de Ayuntamiento del Municipio de San Pedro Tlaquepaque, Jalisco, tuvo a bien aprobarse la Política Metropolitana de Desarrollo Social con seis programas en beneficio de personas con rezago social; política que hasta este año 2019 se viene operando en el Municipio.</w:t>
      </w:r>
    </w:p>
    <w:p w14:paraId="14F0EA26" w14:textId="77777777" w:rsidR="007C03DA" w:rsidRPr="0006674C" w:rsidRDefault="007C03DA" w:rsidP="007C03DA">
      <w:pPr>
        <w:pStyle w:val="Prrafodelista"/>
        <w:autoSpaceDE w:val="0"/>
        <w:autoSpaceDN w:val="0"/>
        <w:adjustRightInd w:val="0"/>
        <w:ind w:left="0"/>
        <w:jc w:val="both"/>
        <w:rPr>
          <w:rFonts w:ascii="Arial" w:hAnsi="Arial" w:cs="Arial"/>
          <w:sz w:val="24"/>
          <w:szCs w:val="24"/>
        </w:rPr>
      </w:pPr>
    </w:p>
    <w:p w14:paraId="795379A2" w14:textId="77777777" w:rsidR="007C03DA" w:rsidRPr="0006674C" w:rsidRDefault="007C03DA" w:rsidP="007C03DA">
      <w:pPr>
        <w:pStyle w:val="Prrafodelista"/>
        <w:autoSpaceDE w:val="0"/>
        <w:autoSpaceDN w:val="0"/>
        <w:adjustRightInd w:val="0"/>
        <w:ind w:left="0"/>
        <w:jc w:val="both"/>
        <w:rPr>
          <w:rFonts w:ascii="Arial" w:hAnsi="Arial" w:cs="Arial"/>
          <w:sz w:val="24"/>
          <w:szCs w:val="24"/>
        </w:rPr>
      </w:pPr>
      <w:r w:rsidRPr="0006674C">
        <w:rPr>
          <w:rFonts w:ascii="Arial" w:hAnsi="Arial" w:cs="Arial"/>
          <w:sz w:val="24"/>
          <w:szCs w:val="24"/>
        </w:rPr>
        <w:t>Que para el presente año 2022 se considerará nuevamente en favor de los beneficiarios dichos programas, a pesar de los momentos difíciles que pasa actualmente todo el país, y con ello los duros recortes presupuestales, pero se ha tenido a bien realizar grandes esfuerzos y ahorros financieros para dar su continuidad.</w:t>
      </w:r>
    </w:p>
    <w:p w14:paraId="126E4725" w14:textId="77777777" w:rsidR="007C03DA" w:rsidRPr="0006674C" w:rsidRDefault="007C03DA" w:rsidP="007C03DA">
      <w:pPr>
        <w:rPr>
          <w:rFonts w:ascii="Arial" w:eastAsiaTheme="minorHAnsi" w:hAnsi="Arial" w:cs="Arial"/>
          <w:sz w:val="24"/>
          <w:szCs w:val="24"/>
          <w:lang w:val="es-MX" w:eastAsia="en-US"/>
        </w:rPr>
      </w:pPr>
    </w:p>
    <w:p w14:paraId="2BAC23B2" w14:textId="77777777" w:rsidR="007C03DA" w:rsidRPr="0006674C" w:rsidRDefault="007C03DA" w:rsidP="007C03DA">
      <w:pPr>
        <w:pStyle w:val="Sinespaciado"/>
        <w:jc w:val="center"/>
        <w:rPr>
          <w:rFonts w:ascii="Arial" w:hAnsi="Arial" w:cs="Arial"/>
          <w:b/>
          <w:bCs/>
          <w:color w:val="252525"/>
          <w:szCs w:val="24"/>
          <w:shd w:val="clear" w:color="auto" w:fill="FFFFFF"/>
        </w:rPr>
      </w:pPr>
      <w:r w:rsidRPr="0006674C">
        <w:rPr>
          <w:rFonts w:ascii="Arial" w:hAnsi="Arial" w:cs="Arial"/>
          <w:b/>
          <w:bCs/>
          <w:color w:val="252525"/>
          <w:szCs w:val="24"/>
          <w:shd w:val="clear" w:color="auto" w:fill="FFFFFF"/>
        </w:rPr>
        <w:t>Con menor pobreza y desigualdad.</w:t>
      </w:r>
    </w:p>
    <w:p w14:paraId="05E2218F" w14:textId="77777777" w:rsidR="007C03DA" w:rsidRPr="0006674C" w:rsidRDefault="007C03DA" w:rsidP="007C03DA">
      <w:pPr>
        <w:pStyle w:val="Sinespaciado"/>
        <w:jc w:val="center"/>
        <w:rPr>
          <w:rFonts w:ascii="Arial" w:hAnsi="Arial" w:cs="Arial"/>
          <w:b/>
          <w:bCs/>
          <w:color w:val="252525"/>
          <w:szCs w:val="24"/>
          <w:shd w:val="clear" w:color="auto" w:fill="FFFFFF"/>
        </w:rPr>
      </w:pPr>
    </w:p>
    <w:p w14:paraId="4F2E1FC6" w14:textId="77777777" w:rsidR="007C03DA" w:rsidRPr="0006674C" w:rsidRDefault="007C03DA" w:rsidP="007C03DA">
      <w:pPr>
        <w:pStyle w:val="Prrafodelista"/>
        <w:autoSpaceDE w:val="0"/>
        <w:autoSpaceDN w:val="0"/>
        <w:adjustRightInd w:val="0"/>
        <w:ind w:left="0" w:firstLine="708"/>
        <w:jc w:val="both"/>
        <w:rPr>
          <w:rFonts w:ascii="Arial" w:hAnsi="Arial" w:cs="Arial"/>
          <w:i/>
          <w:sz w:val="24"/>
          <w:szCs w:val="24"/>
        </w:rPr>
      </w:pPr>
      <w:r w:rsidRPr="0006674C">
        <w:rPr>
          <w:rFonts w:ascii="Arial" w:hAnsi="Arial" w:cs="Arial"/>
          <w:i/>
          <w:sz w:val="24"/>
          <w:szCs w:val="24"/>
        </w:rPr>
        <w:t>La construcción de una sociedad justa, más equitativa y con menos rezagos, es una tarea de todas las instituciones que inciden en la municipalidad, sean sociales, religiosas, económicas y políticas, así el gobierno municipal como un actor articulador enfocará sus esfuerzos para incidir en la transformación del marco institucional vigente que ha generado la situación actual que viven las mujeres y los hombres para que logren el acceso a la alimentación y la cobertura en salud, ordenar el territorio para mejorar la calidad de la vivienda y generar sistemas, programas y acciones que faciliten el acceso a la educación, fomentan la formación del personal docente y se disminuya el rezago educativo en el municipio.</w:t>
      </w:r>
    </w:p>
    <w:p w14:paraId="3785CAF1" w14:textId="77777777" w:rsidR="007C03DA" w:rsidRPr="0006674C" w:rsidRDefault="007C03DA" w:rsidP="007C03DA">
      <w:pPr>
        <w:pStyle w:val="Prrafodelista"/>
        <w:autoSpaceDE w:val="0"/>
        <w:autoSpaceDN w:val="0"/>
        <w:adjustRightInd w:val="0"/>
        <w:ind w:left="0"/>
        <w:jc w:val="both"/>
        <w:rPr>
          <w:rFonts w:ascii="Arial" w:hAnsi="Arial" w:cs="Arial"/>
          <w:i/>
          <w:sz w:val="24"/>
          <w:szCs w:val="24"/>
        </w:rPr>
      </w:pPr>
    </w:p>
    <w:p w14:paraId="22C75B7D" w14:textId="77777777" w:rsidR="007C03DA" w:rsidRPr="0006674C" w:rsidRDefault="007C03DA" w:rsidP="007C03DA">
      <w:pPr>
        <w:pStyle w:val="Prrafodelista"/>
        <w:autoSpaceDE w:val="0"/>
        <w:autoSpaceDN w:val="0"/>
        <w:adjustRightInd w:val="0"/>
        <w:ind w:left="0" w:firstLine="708"/>
        <w:jc w:val="both"/>
        <w:rPr>
          <w:rFonts w:ascii="Arial" w:hAnsi="Arial" w:cs="Arial"/>
          <w:i/>
          <w:sz w:val="24"/>
          <w:szCs w:val="24"/>
        </w:rPr>
      </w:pPr>
      <w:r w:rsidRPr="0006674C">
        <w:rPr>
          <w:rFonts w:ascii="Arial" w:hAnsi="Arial" w:cs="Arial"/>
          <w:i/>
          <w:sz w:val="24"/>
          <w:szCs w:val="24"/>
        </w:rPr>
        <w:t xml:space="preserve">Así como lo establece el artículo veinticinco de la declaración de los derechos humanos: ¨toda persona tiene derecho a un nivel de vida adecuado que le asegure, así como a su familia, la salud y el bienestar, y en especial la alimentación, el vestido, la vivienda y los servicios sociales necesarios para una vida digna” </w:t>
      </w:r>
      <w:sdt>
        <w:sdtPr>
          <w:rPr>
            <w:rFonts w:ascii="Arial" w:hAnsi="Arial" w:cs="Arial"/>
            <w:i/>
            <w:sz w:val="24"/>
            <w:szCs w:val="24"/>
          </w:rPr>
          <w:id w:val="476807264"/>
          <w:citation/>
        </w:sdtPr>
        <w:sdtEndPr/>
        <w:sdtContent>
          <w:r w:rsidRPr="0006674C">
            <w:rPr>
              <w:rFonts w:ascii="Arial" w:hAnsi="Arial" w:cs="Arial"/>
              <w:i/>
              <w:sz w:val="24"/>
              <w:szCs w:val="24"/>
            </w:rPr>
            <w:fldChar w:fldCharType="begin"/>
          </w:r>
          <w:r w:rsidRPr="0006674C">
            <w:rPr>
              <w:rFonts w:ascii="Arial" w:hAnsi="Arial" w:cs="Arial"/>
              <w:i/>
              <w:sz w:val="24"/>
              <w:szCs w:val="24"/>
            </w:rPr>
            <w:instrText xml:space="preserve">CITATION UNE08 \l 2058 </w:instrText>
          </w:r>
          <w:r w:rsidRPr="0006674C">
            <w:rPr>
              <w:rFonts w:ascii="Arial" w:hAnsi="Arial" w:cs="Arial"/>
              <w:i/>
              <w:sz w:val="24"/>
              <w:szCs w:val="24"/>
            </w:rPr>
            <w:fldChar w:fldCharType="separate"/>
          </w:r>
          <w:r w:rsidRPr="0006674C">
            <w:rPr>
              <w:rFonts w:ascii="Arial" w:hAnsi="Arial" w:cs="Arial"/>
              <w:i/>
              <w:sz w:val="24"/>
              <w:szCs w:val="24"/>
            </w:rPr>
            <w:t>(UNESCO, 2008)</w:t>
          </w:r>
          <w:r w:rsidRPr="0006674C">
            <w:rPr>
              <w:rFonts w:ascii="Arial" w:hAnsi="Arial" w:cs="Arial"/>
              <w:i/>
              <w:sz w:val="24"/>
              <w:szCs w:val="24"/>
            </w:rPr>
            <w:fldChar w:fldCharType="end"/>
          </w:r>
        </w:sdtContent>
      </w:sdt>
      <w:r w:rsidRPr="0006674C">
        <w:rPr>
          <w:rFonts w:ascii="Arial" w:hAnsi="Arial" w:cs="Arial"/>
          <w:i/>
          <w:sz w:val="24"/>
          <w:szCs w:val="24"/>
        </w:rPr>
        <w:t xml:space="preserve">. Es por esta razón que la acción y cooperación institucional es la base para mejorar y asegurar la distribución equitativa de los servicios de salud, educación, alimentación, que a su vez impacte realmente en la disminución de los índices de pobreza y marginación en la entidad. </w:t>
      </w:r>
      <w:sdt>
        <w:sdtPr>
          <w:rPr>
            <w:rFonts w:ascii="Arial" w:hAnsi="Arial" w:cs="Arial"/>
            <w:i/>
            <w:sz w:val="24"/>
            <w:szCs w:val="24"/>
          </w:rPr>
          <w:id w:val="-999580535"/>
          <w:citation/>
        </w:sdtPr>
        <w:sdtEndPr/>
        <w:sdtContent>
          <w:r w:rsidRPr="0006674C">
            <w:rPr>
              <w:rFonts w:ascii="Arial" w:hAnsi="Arial" w:cs="Arial"/>
              <w:i/>
              <w:sz w:val="24"/>
              <w:szCs w:val="24"/>
            </w:rPr>
            <w:fldChar w:fldCharType="begin"/>
          </w:r>
          <w:r w:rsidRPr="0006674C">
            <w:rPr>
              <w:rFonts w:ascii="Arial" w:hAnsi="Arial" w:cs="Arial"/>
              <w:i/>
              <w:sz w:val="24"/>
              <w:szCs w:val="24"/>
            </w:rPr>
            <w:instrText xml:space="preserve">CITATION ONU11 \n  \l 2058 </w:instrText>
          </w:r>
          <w:r w:rsidRPr="0006674C">
            <w:rPr>
              <w:rFonts w:ascii="Arial" w:hAnsi="Arial" w:cs="Arial"/>
              <w:i/>
              <w:sz w:val="24"/>
              <w:szCs w:val="24"/>
            </w:rPr>
            <w:fldChar w:fldCharType="separate"/>
          </w:r>
          <w:r w:rsidRPr="0006674C">
            <w:rPr>
              <w:rFonts w:ascii="Arial" w:hAnsi="Arial" w:cs="Arial"/>
              <w:i/>
              <w:sz w:val="24"/>
              <w:szCs w:val="24"/>
            </w:rPr>
            <w:t>(ONU, 1976)</w:t>
          </w:r>
          <w:r w:rsidRPr="0006674C">
            <w:rPr>
              <w:rFonts w:ascii="Arial" w:hAnsi="Arial" w:cs="Arial"/>
              <w:i/>
              <w:sz w:val="24"/>
              <w:szCs w:val="24"/>
            </w:rPr>
            <w:fldChar w:fldCharType="end"/>
          </w:r>
        </w:sdtContent>
      </w:sdt>
      <w:r w:rsidRPr="0006674C">
        <w:rPr>
          <w:rFonts w:ascii="Arial" w:hAnsi="Arial" w:cs="Arial"/>
          <w:i/>
          <w:sz w:val="24"/>
          <w:szCs w:val="24"/>
        </w:rPr>
        <w:t>.</w:t>
      </w:r>
    </w:p>
    <w:p w14:paraId="550D9F61" w14:textId="77777777" w:rsidR="007C03DA" w:rsidRPr="0006674C" w:rsidRDefault="007C03DA" w:rsidP="007C03DA">
      <w:pPr>
        <w:rPr>
          <w:rFonts w:ascii="Arial" w:eastAsiaTheme="minorHAnsi" w:hAnsi="Arial" w:cs="Arial"/>
          <w:sz w:val="24"/>
          <w:szCs w:val="24"/>
          <w:lang w:val="es-MX" w:eastAsia="en-US"/>
        </w:rPr>
      </w:pPr>
    </w:p>
    <w:p w14:paraId="06A82555" w14:textId="77777777" w:rsidR="007C03DA" w:rsidRPr="0006674C" w:rsidRDefault="007C03DA" w:rsidP="007C03DA">
      <w:pPr>
        <w:pStyle w:val="Prrafodelista"/>
        <w:rPr>
          <w:rFonts w:ascii="Arial" w:hAnsi="Arial" w:cs="Arial"/>
          <w:sz w:val="24"/>
          <w:szCs w:val="24"/>
        </w:rPr>
      </w:pPr>
    </w:p>
    <w:p w14:paraId="7BACE03A" w14:textId="77777777" w:rsidR="007C03DA" w:rsidRPr="0006674C" w:rsidRDefault="007C03DA" w:rsidP="00846163">
      <w:pPr>
        <w:pStyle w:val="Prrafodelista"/>
        <w:numPr>
          <w:ilvl w:val="0"/>
          <w:numId w:val="57"/>
        </w:numPr>
        <w:autoSpaceDE w:val="0"/>
        <w:autoSpaceDN w:val="0"/>
        <w:adjustRightInd w:val="0"/>
        <w:spacing w:after="0" w:line="240" w:lineRule="auto"/>
        <w:ind w:left="0" w:firstLine="0"/>
        <w:contextualSpacing w:val="0"/>
        <w:jc w:val="both"/>
        <w:rPr>
          <w:rFonts w:ascii="Arial" w:hAnsi="Arial" w:cs="Arial"/>
          <w:sz w:val="24"/>
          <w:szCs w:val="24"/>
        </w:rPr>
      </w:pPr>
      <w:r w:rsidRPr="0006674C">
        <w:rPr>
          <w:rFonts w:ascii="Arial" w:hAnsi="Arial" w:cs="Arial"/>
          <w:sz w:val="24"/>
          <w:szCs w:val="24"/>
        </w:rPr>
        <w:t xml:space="preserve">En el caso particular de los </w:t>
      </w:r>
      <w:r w:rsidRPr="0006674C">
        <w:rPr>
          <w:rFonts w:ascii="Arial" w:hAnsi="Arial" w:cs="Arial"/>
          <w:b/>
          <w:sz w:val="24"/>
          <w:szCs w:val="24"/>
        </w:rPr>
        <w:t xml:space="preserve">PROGRAMAS </w:t>
      </w:r>
      <w:r w:rsidRPr="0006674C">
        <w:rPr>
          <w:rFonts w:ascii="Arial" w:hAnsi="Arial" w:cs="Arial"/>
          <w:b/>
          <w:i/>
          <w:sz w:val="24"/>
          <w:szCs w:val="24"/>
        </w:rPr>
        <w:t>HECHO A MANO POR MUJERES EN SAN PEDRO TLAQUEPAQUE “HECHO CON AMOR”</w:t>
      </w:r>
      <w:r w:rsidRPr="0006674C">
        <w:rPr>
          <w:rFonts w:ascii="Arial" w:hAnsi="Arial" w:cs="Arial"/>
          <w:b/>
          <w:sz w:val="24"/>
          <w:szCs w:val="24"/>
        </w:rPr>
        <w:t xml:space="preserve"> Y </w:t>
      </w:r>
      <w:r w:rsidRPr="0006674C">
        <w:rPr>
          <w:rFonts w:ascii="Arial" w:hAnsi="Arial" w:cs="Arial"/>
          <w:b/>
          <w:i/>
          <w:sz w:val="24"/>
          <w:szCs w:val="24"/>
        </w:rPr>
        <w:t>BECAS PARA ESTANCIAS INFANTILES “POR LO QUE MÁS QUIERES”</w:t>
      </w:r>
      <w:r w:rsidRPr="0006674C">
        <w:rPr>
          <w:rFonts w:ascii="Arial" w:hAnsi="Arial" w:cs="Arial"/>
          <w:b/>
          <w:sz w:val="24"/>
          <w:szCs w:val="24"/>
        </w:rPr>
        <w:t xml:space="preserve">, EN EL MARCO DE LA POLÍTICA DE DESARROLLO SOCIAL MUNICIPAL PARA EL EJERCICIO FISCAL 2022, BAJO LA COORDINACIÓN GENERAL DE DESARROLLO ECONÓMICO Y COMBATE A LA DESIGUALDAD, </w:t>
      </w:r>
      <w:r w:rsidRPr="0006674C">
        <w:rPr>
          <w:rFonts w:ascii="Arial" w:hAnsi="Arial" w:cs="Arial"/>
          <w:sz w:val="24"/>
          <w:szCs w:val="24"/>
        </w:rPr>
        <w:t>la continuidad de estos dos importantes programas se puede resaltar lo siguiente:</w:t>
      </w:r>
    </w:p>
    <w:p w14:paraId="322313AC" w14:textId="77777777" w:rsidR="007C03DA" w:rsidRPr="0006674C" w:rsidRDefault="007C03DA" w:rsidP="007C03DA">
      <w:pPr>
        <w:autoSpaceDE w:val="0"/>
        <w:autoSpaceDN w:val="0"/>
        <w:adjustRightInd w:val="0"/>
        <w:jc w:val="both"/>
        <w:rPr>
          <w:rFonts w:ascii="Arial" w:eastAsiaTheme="minorHAnsi" w:hAnsi="Arial" w:cs="Arial"/>
          <w:sz w:val="24"/>
          <w:szCs w:val="24"/>
          <w:lang w:val="es-MX" w:eastAsia="en-US"/>
        </w:rPr>
      </w:pPr>
    </w:p>
    <w:p w14:paraId="06B6780B" w14:textId="77777777" w:rsidR="007C03DA" w:rsidRPr="0006674C" w:rsidRDefault="007C03DA" w:rsidP="007C03DA">
      <w:pPr>
        <w:autoSpaceDE w:val="0"/>
        <w:autoSpaceDN w:val="0"/>
        <w:adjustRightInd w:val="0"/>
        <w:jc w:val="both"/>
        <w:rPr>
          <w:rFonts w:ascii="Arial" w:eastAsiaTheme="minorHAnsi" w:hAnsi="Arial" w:cs="Arial"/>
          <w:sz w:val="24"/>
          <w:szCs w:val="24"/>
          <w:lang w:val="es-MX" w:eastAsia="en-US"/>
        </w:rPr>
      </w:pPr>
    </w:p>
    <w:p w14:paraId="2127E735" w14:textId="77777777" w:rsidR="007C03DA" w:rsidRPr="0006674C" w:rsidRDefault="007C03DA" w:rsidP="007C03DA">
      <w:pPr>
        <w:spacing w:line="360" w:lineRule="auto"/>
        <w:jc w:val="center"/>
        <w:rPr>
          <w:rFonts w:ascii="Arial" w:hAnsi="Arial" w:cs="Arial"/>
          <w:b/>
          <w:i/>
          <w:sz w:val="24"/>
          <w:szCs w:val="24"/>
        </w:rPr>
      </w:pPr>
      <w:r w:rsidRPr="0006674C">
        <w:rPr>
          <w:rFonts w:ascii="Arial" w:hAnsi="Arial" w:cs="Arial"/>
          <w:b/>
          <w:i/>
          <w:sz w:val="24"/>
          <w:szCs w:val="24"/>
        </w:rPr>
        <w:t>Programa Hecho a Mano por Mujeres</w:t>
      </w:r>
    </w:p>
    <w:p w14:paraId="12DDB259" w14:textId="77777777" w:rsidR="007C03DA" w:rsidRPr="0006674C" w:rsidRDefault="007C03DA" w:rsidP="007C03DA">
      <w:pPr>
        <w:spacing w:line="360" w:lineRule="auto"/>
        <w:jc w:val="center"/>
        <w:rPr>
          <w:rFonts w:ascii="Arial" w:hAnsi="Arial" w:cs="Arial"/>
          <w:b/>
          <w:i/>
          <w:sz w:val="24"/>
          <w:szCs w:val="24"/>
        </w:rPr>
      </w:pPr>
      <w:r w:rsidRPr="0006674C">
        <w:rPr>
          <w:rFonts w:ascii="Arial" w:hAnsi="Arial" w:cs="Arial"/>
          <w:b/>
          <w:i/>
          <w:sz w:val="24"/>
          <w:szCs w:val="24"/>
        </w:rPr>
        <w:t>en San Pedro Tlaquepaque (Hecho con Amor)</w:t>
      </w:r>
    </w:p>
    <w:p w14:paraId="5E0FCEDB" w14:textId="77777777" w:rsidR="007C03DA" w:rsidRPr="0006674C" w:rsidRDefault="007C03DA" w:rsidP="007C03DA">
      <w:pPr>
        <w:spacing w:line="360" w:lineRule="auto"/>
        <w:jc w:val="both"/>
        <w:rPr>
          <w:rFonts w:ascii="Arial" w:hAnsi="Arial" w:cs="Arial"/>
          <w:b/>
          <w:i/>
          <w:sz w:val="24"/>
          <w:szCs w:val="24"/>
        </w:rPr>
      </w:pPr>
    </w:p>
    <w:p w14:paraId="1F7F8F30" w14:textId="77777777" w:rsidR="007C03DA" w:rsidRPr="0006674C" w:rsidRDefault="007C03DA" w:rsidP="007C03DA">
      <w:pPr>
        <w:spacing w:line="360" w:lineRule="auto"/>
        <w:jc w:val="both"/>
        <w:rPr>
          <w:rFonts w:ascii="Arial" w:hAnsi="Arial" w:cs="Arial"/>
          <w:sz w:val="24"/>
          <w:szCs w:val="24"/>
        </w:rPr>
      </w:pPr>
      <w:r w:rsidRPr="0006674C">
        <w:rPr>
          <w:rFonts w:ascii="Arial" w:hAnsi="Arial" w:cs="Arial"/>
          <w:sz w:val="24"/>
          <w:szCs w:val="24"/>
        </w:rPr>
        <w:t>En el marco de dicho programa social, y desde su creación en el año de 2016 a la fecha se ha logrado:</w:t>
      </w:r>
    </w:p>
    <w:p w14:paraId="7BA4DFED" w14:textId="77777777" w:rsidR="007C03DA" w:rsidRPr="0006674C" w:rsidRDefault="007C03DA" w:rsidP="007C03DA">
      <w:pPr>
        <w:spacing w:line="360" w:lineRule="auto"/>
        <w:jc w:val="both"/>
        <w:rPr>
          <w:rFonts w:ascii="Arial" w:hAnsi="Arial" w:cs="Arial"/>
          <w:sz w:val="24"/>
          <w:szCs w:val="24"/>
        </w:rPr>
      </w:pPr>
    </w:p>
    <w:p w14:paraId="7F2F8FD7" w14:textId="77777777" w:rsidR="007C03DA" w:rsidRPr="0006674C" w:rsidRDefault="007C03DA" w:rsidP="00846163">
      <w:pPr>
        <w:pStyle w:val="Prrafodelista"/>
        <w:numPr>
          <w:ilvl w:val="0"/>
          <w:numId w:val="62"/>
        </w:numPr>
        <w:spacing w:after="160" w:line="360" w:lineRule="auto"/>
        <w:jc w:val="both"/>
        <w:rPr>
          <w:rFonts w:ascii="Arial" w:hAnsi="Arial" w:cs="Arial"/>
          <w:sz w:val="24"/>
          <w:szCs w:val="24"/>
        </w:rPr>
      </w:pPr>
      <w:r w:rsidRPr="0006674C">
        <w:rPr>
          <w:rFonts w:ascii="Arial" w:hAnsi="Arial" w:cs="Arial"/>
          <w:sz w:val="24"/>
          <w:szCs w:val="24"/>
        </w:rPr>
        <w:t>Mejorar la calidad de vida de las mujeres y la de sus familias, a través del fortalecimiento y desarrollo en actividades productivas y comerciales;</w:t>
      </w:r>
    </w:p>
    <w:p w14:paraId="5EAE17FA" w14:textId="77777777" w:rsidR="007C03DA" w:rsidRPr="0006674C" w:rsidRDefault="007C03DA" w:rsidP="00846163">
      <w:pPr>
        <w:pStyle w:val="Prrafodelista"/>
        <w:numPr>
          <w:ilvl w:val="0"/>
          <w:numId w:val="62"/>
        </w:numPr>
        <w:spacing w:after="160" w:line="360" w:lineRule="auto"/>
        <w:jc w:val="both"/>
        <w:rPr>
          <w:rFonts w:ascii="Arial" w:hAnsi="Arial" w:cs="Arial"/>
          <w:sz w:val="24"/>
          <w:szCs w:val="24"/>
        </w:rPr>
      </w:pPr>
      <w:r w:rsidRPr="0006674C">
        <w:rPr>
          <w:rFonts w:ascii="Arial" w:hAnsi="Arial" w:cs="Arial"/>
          <w:sz w:val="24"/>
          <w:szCs w:val="24"/>
        </w:rPr>
        <w:t>Empoderar en materia de sus derechos e igualdad de género, capacitación y asesoría técnica necesaria para la realización de sus planes de negocios;</w:t>
      </w:r>
    </w:p>
    <w:p w14:paraId="57DAA8D0" w14:textId="77777777" w:rsidR="007C03DA" w:rsidRPr="0006674C" w:rsidRDefault="007C03DA" w:rsidP="00846163">
      <w:pPr>
        <w:pStyle w:val="Prrafodelista"/>
        <w:numPr>
          <w:ilvl w:val="0"/>
          <w:numId w:val="62"/>
        </w:numPr>
        <w:spacing w:after="160" w:line="360" w:lineRule="auto"/>
        <w:jc w:val="both"/>
        <w:rPr>
          <w:rFonts w:ascii="Arial" w:hAnsi="Arial" w:cs="Arial"/>
          <w:sz w:val="24"/>
          <w:szCs w:val="24"/>
        </w:rPr>
      </w:pPr>
      <w:r w:rsidRPr="0006674C">
        <w:rPr>
          <w:rFonts w:ascii="Arial" w:hAnsi="Arial" w:cs="Arial"/>
          <w:sz w:val="24"/>
          <w:szCs w:val="24"/>
        </w:rPr>
        <w:t>Otorgar herramientas necesarias para disminuir la brecha de desigualdad socioeconómica en la que se encuentran, ampliar las oportunidades de generación de ingresos, permitir a las mujeres y sus familias contar con empresas rentables y contribuir al empoderamiento económico y social.</w:t>
      </w:r>
    </w:p>
    <w:p w14:paraId="7A8B08FA" w14:textId="77777777" w:rsidR="007C03DA" w:rsidRPr="0006674C" w:rsidRDefault="007C03DA" w:rsidP="007C03DA">
      <w:pPr>
        <w:spacing w:line="360" w:lineRule="auto"/>
        <w:jc w:val="both"/>
        <w:rPr>
          <w:rFonts w:ascii="Arial" w:hAnsi="Arial" w:cs="Arial"/>
          <w:b/>
          <w:sz w:val="24"/>
          <w:szCs w:val="24"/>
        </w:rPr>
      </w:pPr>
      <w:r w:rsidRPr="0006674C">
        <w:rPr>
          <w:rFonts w:ascii="Arial" w:hAnsi="Arial" w:cs="Arial"/>
          <w:sz w:val="24"/>
          <w:szCs w:val="24"/>
        </w:rPr>
        <w:t xml:space="preserve">Cabe destacar que a partir del 2016 que inició el Programa a la fecha se han apoyado un total de </w:t>
      </w:r>
      <w:r w:rsidRPr="0006674C">
        <w:rPr>
          <w:rFonts w:ascii="Arial" w:hAnsi="Arial" w:cs="Arial"/>
          <w:b/>
          <w:sz w:val="24"/>
          <w:szCs w:val="24"/>
        </w:rPr>
        <w:t xml:space="preserve">1,675 mujeres </w:t>
      </w:r>
      <w:proofErr w:type="spellStart"/>
      <w:r w:rsidRPr="0006674C">
        <w:rPr>
          <w:rFonts w:ascii="Arial" w:hAnsi="Arial" w:cs="Arial"/>
          <w:b/>
          <w:sz w:val="24"/>
          <w:szCs w:val="24"/>
        </w:rPr>
        <w:t>tlaquepaquenses</w:t>
      </w:r>
      <w:proofErr w:type="spellEnd"/>
      <w:r w:rsidRPr="0006674C">
        <w:rPr>
          <w:rFonts w:ascii="Arial" w:hAnsi="Arial" w:cs="Arial"/>
          <w:sz w:val="24"/>
          <w:szCs w:val="24"/>
        </w:rPr>
        <w:t xml:space="preserve"> en el desarrollo de sus capacidades humanas, mismas mujeres que fueron impulsadas económicamente para emprender o fortalecer su negocio, con una inversión municipal total para ambos procesos de más de </w:t>
      </w:r>
      <w:r w:rsidRPr="0006674C">
        <w:rPr>
          <w:rFonts w:ascii="Arial" w:hAnsi="Arial" w:cs="Arial"/>
          <w:b/>
          <w:sz w:val="24"/>
          <w:szCs w:val="24"/>
        </w:rPr>
        <w:t>$61’430,033.27 (</w:t>
      </w:r>
      <w:r w:rsidRPr="0006674C">
        <w:rPr>
          <w:rFonts w:ascii="Arial" w:hAnsi="Arial" w:cs="Arial"/>
          <w:b/>
          <w:bCs/>
          <w:sz w:val="24"/>
          <w:szCs w:val="24"/>
        </w:rPr>
        <w:t>sesenta y un millones cuatrocientos treinta mil, treinta y tres pesos 27/00 m.n.</w:t>
      </w:r>
      <w:r w:rsidRPr="0006674C">
        <w:rPr>
          <w:rFonts w:ascii="Arial" w:hAnsi="Arial" w:cs="Arial"/>
          <w:b/>
          <w:sz w:val="24"/>
          <w:szCs w:val="24"/>
        </w:rPr>
        <w:t>)</w:t>
      </w:r>
    </w:p>
    <w:p w14:paraId="4E85B645" w14:textId="77777777" w:rsidR="007C03DA" w:rsidRPr="0006674C" w:rsidRDefault="007C03DA" w:rsidP="007C03DA">
      <w:pPr>
        <w:spacing w:line="360" w:lineRule="auto"/>
        <w:jc w:val="center"/>
        <w:rPr>
          <w:rFonts w:ascii="Arial" w:hAnsi="Arial" w:cs="Arial"/>
          <w:b/>
          <w:i/>
          <w:sz w:val="24"/>
          <w:szCs w:val="24"/>
        </w:rPr>
      </w:pPr>
      <w:r w:rsidRPr="0006674C">
        <w:rPr>
          <w:rFonts w:ascii="Arial" w:hAnsi="Arial" w:cs="Arial"/>
          <w:b/>
          <w:i/>
          <w:sz w:val="24"/>
          <w:szCs w:val="24"/>
        </w:rPr>
        <w:t>Programa Becas para Estancias Infantiles</w:t>
      </w:r>
    </w:p>
    <w:p w14:paraId="7AAE5A84" w14:textId="77777777" w:rsidR="007C03DA" w:rsidRPr="0006674C" w:rsidRDefault="007C03DA" w:rsidP="007C03DA">
      <w:pPr>
        <w:spacing w:line="360" w:lineRule="auto"/>
        <w:jc w:val="center"/>
        <w:rPr>
          <w:rFonts w:ascii="Arial" w:hAnsi="Arial" w:cs="Arial"/>
          <w:b/>
          <w:i/>
          <w:sz w:val="24"/>
          <w:szCs w:val="24"/>
        </w:rPr>
      </w:pPr>
      <w:r w:rsidRPr="0006674C">
        <w:rPr>
          <w:rFonts w:ascii="Arial" w:hAnsi="Arial" w:cs="Arial"/>
          <w:b/>
          <w:i/>
          <w:sz w:val="24"/>
          <w:szCs w:val="24"/>
        </w:rPr>
        <w:t>(Por lo que más quieres).</w:t>
      </w:r>
    </w:p>
    <w:p w14:paraId="0DD377E9" w14:textId="77777777" w:rsidR="007C03DA" w:rsidRPr="0006674C" w:rsidRDefault="007C03DA" w:rsidP="007C03DA">
      <w:pPr>
        <w:spacing w:line="360" w:lineRule="auto"/>
        <w:jc w:val="center"/>
        <w:rPr>
          <w:rFonts w:ascii="Arial" w:hAnsi="Arial" w:cs="Arial"/>
          <w:b/>
          <w:i/>
          <w:sz w:val="24"/>
          <w:szCs w:val="24"/>
        </w:rPr>
      </w:pPr>
    </w:p>
    <w:p w14:paraId="04ABE629" w14:textId="77777777" w:rsidR="007C03DA" w:rsidRPr="0006674C" w:rsidRDefault="007C03DA" w:rsidP="007C03DA">
      <w:pPr>
        <w:spacing w:line="360" w:lineRule="auto"/>
        <w:jc w:val="both"/>
        <w:rPr>
          <w:rFonts w:ascii="Arial" w:hAnsi="Arial" w:cs="Arial"/>
          <w:sz w:val="24"/>
          <w:szCs w:val="24"/>
        </w:rPr>
      </w:pPr>
      <w:r w:rsidRPr="0006674C">
        <w:rPr>
          <w:rFonts w:ascii="Arial" w:hAnsi="Arial" w:cs="Arial"/>
          <w:sz w:val="24"/>
          <w:szCs w:val="24"/>
        </w:rPr>
        <w:t>A través de este programa social, se contribuyó a la Promoción de la integralidad del tejido económico-social y mejorar la calidad de vida con enfoque de género, impactando en su economía familiar, mejorando con ello la calidad vida y la de sus familias; además empoderar a las personas beneficiarias en materia de sus derechos e igualdad de género, repercutiendo en su autoestima y calidad de vida familiar y social, además de haber otorgado las herramientas necesarias para disminuir la brecha de desigualdad socioeconómica en la que se encuentran.</w:t>
      </w:r>
    </w:p>
    <w:p w14:paraId="51A9756E" w14:textId="77777777" w:rsidR="007C03DA" w:rsidRPr="0006674C" w:rsidRDefault="007C03DA" w:rsidP="007C03DA">
      <w:pPr>
        <w:spacing w:line="360" w:lineRule="auto"/>
        <w:jc w:val="both"/>
        <w:rPr>
          <w:rFonts w:ascii="Arial" w:hAnsi="Arial" w:cs="Arial"/>
          <w:sz w:val="24"/>
          <w:szCs w:val="24"/>
        </w:rPr>
      </w:pPr>
    </w:p>
    <w:p w14:paraId="6D0AE230" w14:textId="77777777" w:rsidR="007C03DA" w:rsidRPr="0006674C" w:rsidRDefault="007C03DA" w:rsidP="007C03DA">
      <w:pPr>
        <w:spacing w:line="360" w:lineRule="auto"/>
        <w:jc w:val="both"/>
        <w:rPr>
          <w:rFonts w:ascii="Arial" w:hAnsi="Arial" w:cs="Arial"/>
          <w:b/>
          <w:sz w:val="24"/>
          <w:szCs w:val="24"/>
        </w:rPr>
      </w:pPr>
      <w:r w:rsidRPr="0006674C">
        <w:rPr>
          <w:rFonts w:ascii="Arial" w:hAnsi="Arial" w:cs="Arial"/>
          <w:sz w:val="24"/>
          <w:szCs w:val="24"/>
        </w:rPr>
        <w:t xml:space="preserve">Cabe mencionar que a partir del 2016 que inició el Programa a la fecha se han otorgado más de </w:t>
      </w:r>
      <w:r w:rsidRPr="0006674C">
        <w:rPr>
          <w:rFonts w:ascii="Arial" w:hAnsi="Arial" w:cs="Arial"/>
          <w:b/>
          <w:sz w:val="24"/>
          <w:szCs w:val="24"/>
        </w:rPr>
        <w:t>2,148</w:t>
      </w:r>
      <w:r w:rsidRPr="0006674C">
        <w:rPr>
          <w:rFonts w:ascii="Arial" w:hAnsi="Arial" w:cs="Arial"/>
          <w:sz w:val="24"/>
          <w:szCs w:val="24"/>
        </w:rPr>
        <w:t xml:space="preserve"> </w:t>
      </w:r>
      <w:r w:rsidRPr="0006674C">
        <w:rPr>
          <w:rFonts w:ascii="Arial" w:hAnsi="Arial" w:cs="Arial"/>
          <w:b/>
          <w:sz w:val="24"/>
          <w:szCs w:val="24"/>
        </w:rPr>
        <w:t>becas para pagar los servicios de cuidado infantil</w:t>
      </w:r>
      <w:r w:rsidRPr="0006674C">
        <w:rPr>
          <w:rFonts w:ascii="Arial" w:hAnsi="Arial" w:cs="Arial"/>
          <w:sz w:val="24"/>
          <w:szCs w:val="24"/>
        </w:rPr>
        <w:t xml:space="preserve"> que requieren los hijos e hijas menores de seis años, de madres trabajadoras y papás autónomos </w:t>
      </w:r>
      <w:proofErr w:type="spellStart"/>
      <w:r w:rsidRPr="0006674C">
        <w:rPr>
          <w:rFonts w:ascii="Arial" w:hAnsi="Arial" w:cs="Arial"/>
          <w:sz w:val="24"/>
          <w:szCs w:val="24"/>
        </w:rPr>
        <w:t>tlaquepaquenses</w:t>
      </w:r>
      <w:proofErr w:type="spellEnd"/>
      <w:r w:rsidRPr="0006674C">
        <w:rPr>
          <w:rFonts w:ascii="Arial" w:hAnsi="Arial" w:cs="Arial"/>
          <w:sz w:val="24"/>
          <w:szCs w:val="24"/>
        </w:rPr>
        <w:t xml:space="preserve">, con una inversión total acumulada de más de </w:t>
      </w:r>
      <w:r w:rsidRPr="0006674C">
        <w:rPr>
          <w:rFonts w:ascii="Arial" w:hAnsi="Arial" w:cs="Arial"/>
          <w:b/>
          <w:sz w:val="24"/>
          <w:szCs w:val="24"/>
        </w:rPr>
        <w:t>18’880,500.00</w:t>
      </w:r>
      <w:r w:rsidRPr="0006674C">
        <w:rPr>
          <w:rFonts w:ascii="Arial" w:hAnsi="Arial" w:cs="Arial"/>
          <w:sz w:val="24"/>
          <w:szCs w:val="24"/>
        </w:rPr>
        <w:t xml:space="preserve"> (</w:t>
      </w:r>
      <w:r w:rsidRPr="0006674C">
        <w:rPr>
          <w:rFonts w:ascii="Arial" w:hAnsi="Arial" w:cs="Arial"/>
          <w:b/>
          <w:bCs/>
          <w:sz w:val="24"/>
          <w:szCs w:val="24"/>
        </w:rPr>
        <w:t>dieciocho millones ochocientos ochenta mil quinientos pesos</w:t>
      </w:r>
      <w:r w:rsidRPr="0006674C">
        <w:rPr>
          <w:rFonts w:ascii="Arial" w:hAnsi="Arial" w:cs="Arial"/>
          <w:sz w:val="24"/>
          <w:szCs w:val="24"/>
        </w:rPr>
        <w:t xml:space="preserve"> </w:t>
      </w:r>
      <w:r w:rsidRPr="0006674C">
        <w:rPr>
          <w:rFonts w:ascii="Arial" w:hAnsi="Arial" w:cs="Arial"/>
          <w:b/>
          <w:sz w:val="24"/>
          <w:szCs w:val="24"/>
        </w:rPr>
        <w:t>00/100 m.n.)</w:t>
      </w:r>
    </w:p>
    <w:p w14:paraId="5594347C" w14:textId="77777777" w:rsidR="007C03DA" w:rsidRPr="0006674C" w:rsidRDefault="007C03DA" w:rsidP="007C03DA">
      <w:pPr>
        <w:spacing w:line="360" w:lineRule="auto"/>
        <w:jc w:val="both"/>
        <w:rPr>
          <w:rFonts w:ascii="Arial" w:hAnsi="Arial" w:cs="Arial"/>
          <w:b/>
          <w:sz w:val="24"/>
          <w:szCs w:val="24"/>
        </w:rPr>
      </w:pPr>
    </w:p>
    <w:p w14:paraId="31AE6C5D" w14:textId="77777777" w:rsidR="007C03DA" w:rsidRPr="0006674C" w:rsidRDefault="007C03DA" w:rsidP="00846163">
      <w:pPr>
        <w:pStyle w:val="Prrafodelista"/>
        <w:numPr>
          <w:ilvl w:val="0"/>
          <w:numId w:val="57"/>
        </w:numPr>
        <w:autoSpaceDE w:val="0"/>
        <w:autoSpaceDN w:val="0"/>
        <w:adjustRightInd w:val="0"/>
        <w:spacing w:after="0" w:line="240" w:lineRule="auto"/>
        <w:ind w:left="0" w:firstLine="0"/>
        <w:contextualSpacing w:val="0"/>
        <w:jc w:val="both"/>
        <w:rPr>
          <w:rFonts w:ascii="Arial" w:hAnsi="Arial" w:cs="Arial"/>
          <w:sz w:val="24"/>
          <w:szCs w:val="24"/>
        </w:rPr>
      </w:pPr>
      <w:r w:rsidRPr="0006674C">
        <w:rPr>
          <w:rFonts w:ascii="Arial" w:hAnsi="Arial" w:cs="Arial"/>
          <w:sz w:val="24"/>
          <w:szCs w:val="24"/>
        </w:rPr>
        <w:t>Uno de los ejes estratégicos del Plan Municipal de Desarrollo 2018-2021 enmarca lo siguiente:</w:t>
      </w:r>
    </w:p>
    <w:p w14:paraId="0B7FF42B" w14:textId="77777777" w:rsidR="007C03DA" w:rsidRPr="0006674C" w:rsidRDefault="007C03DA" w:rsidP="007C03DA">
      <w:pPr>
        <w:pStyle w:val="Sinespaciado"/>
        <w:rPr>
          <w:rFonts w:ascii="Arial" w:hAnsi="Arial" w:cs="Arial"/>
          <w:szCs w:val="24"/>
        </w:rPr>
      </w:pPr>
    </w:p>
    <w:p w14:paraId="46C6DAEE" w14:textId="77777777" w:rsidR="007C03DA" w:rsidRPr="0006674C" w:rsidRDefault="007C03DA" w:rsidP="007C03DA">
      <w:pPr>
        <w:pStyle w:val="Sinespaciado"/>
        <w:rPr>
          <w:rFonts w:ascii="Arial" w:hAnsi="Arial" w:cs="Arial"/>
          <w:szCs w:val="24"/>
        </w:rPr>
      </w:pPr>
    </w:p>
    <w:p w14:paraId="55C9B6F9" w14:textId="77777777" w:rsidR="007C03DA" w:rsidRPr="0006674C" w:rsidRDefault="007C03DA" w:rsidP="007C03DA">
      <w:pPr>
        <w:tabs>
          <w:tab w:val="left" w:pos="-142"/>
          <w:tab w:val="left" w:pos="142"/>
        </w:tabs>
        <w:ind w:left="1134" w:right="1134"/>
        <w:rPr>
          <w:rFonts w:ascii="Arial" w:hAnsi="Arial" w:cs="Arial"/>
          <w:b/>
          <w:i/>
          <w:sz w:val="24"/>
          <w:szCs w:val="24"/>
        </w:rPr>
      </w:pPr>
      <w:r w:rsidRPr="0006674C">
        <w:rPr>
          <w:rFonts w:ascii="Arial" w:hAnsi="Arial" w:cs="Arial"/>
          <w:b/>
          <w:i/>
          <w:sz w:val="24"/>
          <w:szCs w:val="24"/>
        </w:rPr>
        <w:t>Eje 3. Reactivación y Desarrollo Económico Local.</w:t>
      </w:r>
    </w:p>
    <w:p w14:paraId="367D587B" w14:textId="77777777" w:rsidR="007C03DA" w:rsidRPr="0006674C" w:rsidRDefault="007C03DA" w:rsidP="007C03DA">
      <w:pPr>
        <w:tabs>
          <w:tab w:val="left" w:pos="-142"/>
          <w:tab w:val="left" w:pos="142"/>
        </w:tabs>
        <w:ind w:left="1134" w:right="1134"/>
        <w:rPr>
          <w:rFonts w:ascii="Arial" w:hAnsi="Arial" w:cs="Arial"/>
          <w:b/>
          <w:i/>
          <w:sz w:val="24"/>
          <w:szCs w:val="24"/>
        </w:rPr>
      </w:pPr>
    </w:p>
    <w:p w14:paraId="01B8415A" w14:textId="77777777" w:rsidR="007C03DA" w:rsidRPr="00FF681C" w:rsidRDefault="007C03DA" w:rsidP="007C03DA">
      <w:pPr>
        <w:tabs>
          <w:tab w:val="left" w:pos="-142"/>
          <w:tab w:val="left" w:pos="142"/>
        </w:tabs>
        <w:ind w:right="1134"/>
        <w:rPr>
          <w:rFonts w:ascii="Arial" w:hAnsi="Arial" w:cs="Arial"/>
          <w:b/>
          <w:i/>
        </w:rPr>
      </w:pPr>
    </w:p>
    <w:p w14:paraId="14AFC4EF" w14:textId="77777777" w:rsidR="007C03DA" w:rsidRPr="00FF681C" w:rsidRDefault="007C03DA" w:rsidP="007C03DA">
      <w:pPr>
        <w:tabs>
          <w:tab w:val="left" w:pos="-142"/>
          <w:tab w:val="left" w:pos="142"/>
        </w:tabs>
        <w:ind w:left="1276" w:right="1134"/>
        <w:jc w:val="both"/>
        <w:rPr>
          <w:rFonts w:ascii="Arial" w:hAnsi="Arial" w:cs="Arial"/>
        </w:rPr>
      </w:pPr>
      <w:r w:rsidRPr="00FF681C">
        <w:rPr>
          <w:rFonts w:ascii="Arial" w:hAnsi="Arial" w:cs="Arial"/>
        </w:rPr>
        <w:t xml:space="preserve">Promover, fomentar y generar las oportunidades de acceder a un empleo digno o para emprender un negocio propio, desarrollando los diversos sectores económicos presentes en el Municipio (artesanal, industrial, agropecuario, comercial, de servicios, turístico, etc.), con el fin de recuperar la base del tejido social, abatir el desempleo, combatir la desigualdad, fortalecer la economía local, promover el comercio de proximidad, la igualdad social y la sustentabilidad ambiental.  </w:t>
      </w:r>
    </w:p>
    <w:p w14:paraId="3622B0E3" w14:textId="77777777" w:rsidR="007C03DA" w:rsidRPr="00FF681C" w:rsidRDefault="007C03DA" w:rsidP="007C03DA">
      <w:pPr>
        <w:pStyle w:val="Sinespaciado"/>
        <w:jc w:val="center"/>
        <w:rPr>
          <w:rFonts w:ascii="Arial" w:hAnsi="Arial" w:cs="Arial"/>
        </w:rPr>
      </w:pPr>
    </w:p>
    <w:p w14:paraId="6BE8B773" w14:textId="77777777" w:rsidR="007C03DA" w:rsidRPr="00FF681C" w:rsidRDefault="007C03DA" w:rsidP="007C03DA">
      <w:pPr>
        <w:tabs>
          <w:tab w:val="left" w:pos="-142"/>
          <w:tab w:val="left" w:pos="142"/>
        </w:tabs>
        <w:ind w:left="1134" w:right="1134"/>
        <w:jc w:val="center"/>
        <w:rPr>
          <w:rFonts w:ascii="Arial" w:eastAsia="Calibri" w:hAnsi="Arial" w:cs="Arial"/>
          <w:b/>
          <w:i/>
        </w:rPr>
      </w:pPr>
      <w:r w:rsidRPr="00FF681C">
        <w:rPr>
          <w:rFonts w:ascii="Arial" w:eastAsia="Calibri" w:hAnsi="Arial" w:cs="Arial"/>
          <w:b/>
          <w:i/>
        </w:rPr>
        <w:t>Estrategia:</w:t>
      </w:r>
    </w:p>
    <w:p w14:paraId="59D29F73" w14:textId="77777777" w:rsidR="007C03DA" w:rsidRPr="00FF681C" w:rsidRDefault="007C03DA" w:rsidP="007C03DA">
      <w:pPr>
        <w:pStyle w:val="Sinespaciado"/>
        <w:rPr>
          <w:rFonts w:ascii="Arial" w:hAnsi="Arial" w:cs="Arial"/>
          <w:b/>
          <w:bCs/>
          <w:color w:val="252525"/>
          <w:szCs w:val="24"/>
          <w:shd w:val="clear" w:color="auto" w:fill="FFFFFF"/>
        </w:rPr>
      </w:pPr>
    </w:p>
    <w:p w14:paraId="003BF58B" w14:textId="77777777" w:rsidR="007C03DA" w:rsidRPr="00FF681C" w:rsidRDefault="007C03DA" w:rsidP="007C03DA">
      <w:pPr>
        <w:pStyle w:val="Prrafodelista"/>
        <w:ind w:left="1276" w:right="1185"/>
        <w:jc w:val="both"/>
        <w:rPr>
          <w:rFonts w:ascii="Arial" w:hAnsi="Arial" w:cs="Arial"/>
          <w:sz w:val="20"/>
          <w:szCs w:val="20"/>
        </w:rPr>
      </w:pPr>
      <w:r w:rsidRPr="00FF681C">
        <w:rPr>
          <w:rFonts w:ascii="Arial" w:hAnsi="Arial" w:cs="Arial"/>
          <w:sz w:val="20"/>
          <w:szCs w:val="20"/>
        </w:rPr>
        <w:t xml:space="preserve">3.2. Promoción de la integralidad del tejido económico-social. </w:t>
      </w:r>
    </w:p>
    <w:p w14:paraId="17478527" w14:textId="77777777" w:rsidR="007C03DA" w:rsidRPr="00FF681C" w:rsidRDefault="007C03DA" w:rsidP="007C03DA">
      <w:pPr>
        <w:pStyle w:val="Sinespaciado"/>
        <w:rPr>
          <w:rFonts w:ascii="Arial" w:hAnsi="Arial" w:cs="Arial"/>
          <w:b/>
          <w:bCs/>
          <w:color w:val="252525"/>
          <w:sz w:val="20"/>
          <w:szCs w:val="20"/>
          <w:shd w:val="clear" w:color="auto" w:fill="FFFFFF"/>
        </w:rPr>
      </w:pPr>
    </w:p>
    <w:p w14:paraId="2DCBF0BA" w14:textId="77777777" w:rsidR="007C03DA" w:rsidRPr="00FF681C" w:rsidRDefault="007C03DA" w:rsidP="00846163">
      <w:pPr>
        <w:pStyle w:val="Prrafodelista"/>
        <w:numPr>
          <w:ilvl w:val="1"/>
          <w:numId w:val="57"/>
        </w:numPr>
        <w:spacing w:after="0" w:line="240" w:lineRule="auto"/>
        <w:ind w:left="1276" w:right="1185" w:firstLine="0"/>
        <w:contextualSpacing w:val="0"/>
        <w:jc w:val="both"/>
        <w:rPr>
          <w:rFonts w:ascii="Arial" w:hAnsi="Arial" w:cs="Arial"/>
          <w:sz w:val="20"/>
          <w:szCs w:val="20"/>
        </w:rPr>
      </w:pPr>
      <w:r w:rsidRPr="00FF681C">
        <w:rPr>
          <w:rFonts w:ascii="Arial" w:hAnsi="Arial" w:cs="Arial"/>
          <w:sz w:val="20"/>
          <w:szCs w:val="20"/>
        </w:rPr>
        <w:t xml:space="preserve">Fomento y promoción del empleo bien remunerado con enfoque de género y desarrollo económico local. </w:t>
      </w:r>
    </w:p>
    <w:p w14:paraId="03DEE353" w14:textId="77777777" w:rsidR="007C03DA" w:rsidRPr="00FF681C" w:rsidRDefault="007C03DA" w:rsidP="007C03DA">
      <w:pPr>
        <w:pStyle w:val="Prrafodelista"/>
        <w:ind w:left="1276" w:right="1185"/>
        <w:jc w:val="both"/>
        <w:rPr>
          <w:rFonts w:ascii="Arial" w:hAnsi="Arial" w:cs="Arial"/>
          <w:sz w:val="20"/>
          <w:szCs w:val="20"/>
        </w:rPr>
      </w:pPr>
    </w:p>
    <w:p w14:paraId="18C3A558" w14:textId="77777777" w:rsidR="007C03DA" w:rsidRPr="00FF681C" w:rsidRDefault="007C03DA" w:rsidP="00846163">
      <w:pPr>
        <w:pStyle w:val="Prrafodelista"/>
        <w:numPr>
          <w:ilvl w:val="1"/>
          <w:numId w:val="57"/>
        </w:numPr>
        <w:spacing w:after="0" w:line="240" w:lineRule="auto"/>
        <w:ind w:left="1276" w:right="1185" w:firstLine="0"/>
        <w:contextualSpacing w:val="0"/>
        <w:jc w:val="both"/>
        <w:rPr>
          <w:rFonts w:ascii="Arial" w:hAnsi="Arial" w:cs="Arial"/>
          <w:sz w:val="20"/>
          <w:szCs w:val="20"/>
        </w:rPr>
      </w:pPr>
      <w:r w:rsidRPr="00FF681C">
        <w:rPr>
          <w:rFonts w:ascii="Arial" w:hAnsi="Arial" w:cs="Arial"/>
          <w:sz w:val="20"/>
          <w:szCs w:val="20"/>
        </w:rPr>
        <w:t>Promoción del emprendimiento y autoempleo.</w:t>
      </w:r>
    </w:p>
    <w:p w14:paraId="24AAF1AB" w14:textId="77777777" w:rsidR="007C03DA" w:rsidRPr="00FF681C" w:rsidRDefault="007C03DA" w:rsidP="007C03DA">
      <w:pPr>
        <w:rPr>
          <w:rFonts w:ascii="Arial" w:eastAsiaTheme="minorHAnsi" w:hAnsi="Arial" w:cs="Arial"/>
          <w:sz w:val="22"/>
          <w:szCs w:val="22"/>
          <w:lang w:val="es-MX" w:eastAsia="en-US"/>
        </w:rPr>
      </w:pPr>
    </w:p>
    <w:p w14:paraId="4D05F8A6" w14:textId="77777777" w:rsidR="007C03DA" w:rsidRPr="0006674C" w:rsidRDefault="007C03DA" w:rsidP="00846163">
      <w:pPr>
        <w:pStyle w:val="Prrafodelista"/>
        <w:numPr>
          <w:ilvl w:val="0"/>
          <w:numId w:val="57"/>
        </w:numPr>
        <w:autoSpaceDE w:val="0"/>
        <w:autoSpaceDN w:val="0"/>
        <w:adjustRightInd w:val="0"/>
        <w:spacing w:after="0" w:line="240" w:lineRule="auto"/>
        <w:ind w:left="0" w:firstLine="0"/>
        <w:contextualSpacing w:val="0"/>
        <w:jc w:val="both"/>
        <w:rPr>
          <w:rFonts w:ascii="Arial" w:hAnsi="Arial" w:cs="Arial"/>
          <w:sz w:val="24"/>
          <w:szCs w:val="24"/>
        </w:rPr>
      </w:pPr>
      <w:proofErr w:type="gramStart"/>
      <w:r w:rsidRPr="0006674C">
        <w:rPr>
          <w:rFonts w:ascii="Arial" w:hAnsi="Arial" w:cs="Arial"/>
          <w:sz w:val="24"/>
          <w:szCs w:val="24"/>
        </w:rPr>
        <w:t>Que</w:t>
      </w:r>
      <w:proofErr w:type="gramEnd"/>
      <w:r w:rsidRPr="0006674C">
        <w:rPr>
          <w:rFonts w:ascii="Arial" w:hAnsi="Arial" w:cs="Arial"/>
          <w:sz w:val="24"/>
          <w:szCs w:val="24"/>
        </w:rPr>
        <w:t xml:space="preserve"> en razón de lo estipulado por el Programa Anual de Evaluación, es que se procedió a realizar la evaluación de ambos programas, de tal </w:t>
      </w:r>
      <w:r w:rsidRPr="0006674C">
        <w:rPr>
          <w:rFonts w:ascii="Arial" w:hAnsi="Arial" w:cs="Arial"/>
          <w:sz w:val="24"/>
          <w:szCs w:val="24"/>
        </w:rPr>
        <w:lastRenderedPageBreak/>
        <w:t xml:space="preserve">forma que los resultados de las mismas evaluaciones se incorporan en las nuevas reglas de operación que hoy se proponen. </w:t>
      </w:r>
    </w:p>
    <w:p w14:paraId="7920D5BD" w14:textId="77777777" w:rsidR="007C03DA" w:rsidRPr="00FF681C" w:rsidRDefault="007C03DA" w:rsidP="007C03DA">
      <w:pPr>
        <w:pStyle w:val="Prrafodelista"/>
        <w:autoSpaceDE w:val="0"/>
        <w:autoSpaceDN w:val="0"/>
        <w:adjustRightInd w:val="0"/>
        <w:ind w:left="360"/>
        <w:jc w:val="both"/>
        <w:rPr>
          <w:rFonts w:ascii="Arial" w:hAnsi="Arial" w:cs="Arial"/>
        </w:rPr>
      </w:pPr>
    </w:p>
    <w:p w14:paraId="7BB4A0E7" w14:textId="77777777" w:rsidR="007C03DA" w:rsidRPr="00FF681C" w:rsidRDefault="007C03DA" w:rsidP="007C03DA">
      <w:pPr>
        <w:jc w:val="both"/>
        <w:rPr>
          <w:rFonts w:ascii="Arial" w:hAnsi="Arial" w:cs="Arial"/>
          <w:lang w:val="es-MX"/>
        </w:rPr>
      </w:pPr>
      <w:r w:rsidRPr="00FF681C">
        <w:rPr>
          <w:rFonts w:ascii="Arial" w:hAnsi="Arial" w:cs="Arial"/>
          <w:b/>
          <w:bCs/>
          <w:i/>
          <w:iCs/>
          <w:lang w:val="es-MX"/>
        </w:rPr>
        <w:t>La evaluación de Consistencia y Resultados a los Programas Sociales</w:t>
      </w:r>
      <w:r w:rsidRPr="00FF681C">
        <w:rPr>
          <w:rFonts w:ascii="Arial" w:hAnsi="Arial" w:cs="Arial"/>
          <w:lang w:val="es-MX"/>
        </w:rPr>
        <w:t>, es un instrumento técnico y metodológico que ha sido aplicado de forma consecutiva desde 2016 hasta 2021. Dicho instrumento tiene como objetivo el análisis de las políticas y programas de desarrollo social y fortalecimiento de las capacidades de las mujeres de San Pedro Tlaquepaque, con el fin de verificar el logro de los objetivos del Plan Municipal de Desarrollo. Ya que a través de su aplicación se logran identificar las áreas de oportunidad y los aciertos que dan vida a los planes de mejora, los cuales sirven como guía para mejorar los resultados y con ello coadyuvar en la calidad de vida de los habitantes del municipio, por ello dichas evaluaciones han servido para:</w:t>
      </w:r>
    </w:p>
    <w:p w14:paraId="5B8DB7D3" w14:textId="77777777" w:rsidR="007C03DA" w:rsidRPr="00FF681C" w:rsidRDefault="007C03DA" w:rsidP="007C03DA">
      <w:pPr>
        <w:jc w:val="both"/>
        <w:rPr>
          <w:rFonts w:ascii="Arial" w:hAnsi="Arial" w:cs="Arial"/>
          <w:lang w:val="es-MX"/>
        </w:rPr>
      </w:pPr>
    </w:p>
    <w:p w14:paraId="66D207DF" w14:textId="77777777" w:rsidR="007C03DA" w:rsidRPr="00FF681C" w:rsidRDefault="007C03DA" w:rsidP="00846163">
      <w:pPr>
        <w:numPr>
          <w:ilvl w:val="0"/>
          <w:numId w:val="63"/>
        </w:numPr>
        <w:spacing w:after="160" w:line="259" w:lineRule="auto"/>
        <w:rPr>
          <w:rFonts w:ascii="Arial" w:hAnsi="Arial" w:cs="Arial"/>
          <w:b/>
          <w:bCs/>
          <w:lang w:val="es-MX"/>
        </w:rPr>
      </w:pPr>
      <w:r w:rsidRPr="00FF681C">
        <w:rPr>
          <w:rFonts w:ascii="Arial" w:hAnsi="Arial" w:cs="Arial"/>
          <w:lang w:val="es-MX"/>
        </w:rPr>
        <w:t>Que se evalúe la alineación, diseño, cobertura y operación entre los objetivos, las políticas, los programas y proyectos del plan con sus resultados y coherencia con los principios de igualdad de género, respeto de los derechos humanos y respeto del medio ambiente.</w:t>
      </w:r>
    </w:p>
    <w:p w14:paraId="2284D745" w14:textId="77777777" w:rsidR="007C03DA" w:rsidRPr="00FF681C" w:rsidRDefault="007C03DA" w:rsidP="00846163">
      <w:pPr>
        <w:numPr>
          <w:ilvl w:val="0"/>
          <w:numId w:val="63"/>
        </w:numPr>
        <w:spacing w:after="160" w:line="259" w:lineRule="auto"/>
        <w:rPr>
          <w:rFonts w:ascii="Arial" w:hAnsi="Arial" w:cs="Arial"/>
          <w:lang w:val="es-MX"/>
        </w:rPr>
      </w:pPr>
      <w:r w:rsidRPr="00FF681C">
        <w:rPr>
          <w:rFonts w:ascii="Arial" w:hAnsi="Arial" w:cs="Arial"/>
          <w:lang w:val="es-MX"/>
        </w:rPr>
        <w:t>Que se evalúe el potencial real de las políticas del plan, lo que implica analizar qué tan adecuada es para conseguir los resultados esperados.</w:t>
      </w:r>
    </w:p>
    <w:p w14:paraId="5D434310" w14:textId="77777777" w:rsidR="007C03DA" w:rsidRPr="00FF681C" w:rsidRDefault="007C03DA" w:rsidP="00846163">
      <w:pPr>
        <w:numPr>
          <w:ilvl w:val="0"/>
          <w:numId w:val="63"/>
        </w:numPr>
        <w:spacing w:after="160" w:line="259" w:lineRule="auto"/>
        <w:rPr>
          <w:rFonts w:ascii="Arial" w:hAnsi="Arial" w:cs="Arial"/>
          <w:lang w:val="es-MX"/>
        </w:rPr>
      </w:pPr>
      <w:r w:rsidRPr="00FF681C">
        <w:rPr>
          <w:rFonts w:ascii="Arial" w:hAnsi="Arial" w:cs="Arial"/>
          <w:lang w:val="es-MX"/>
        </w:rPr>
        <w:t>Que se evalúe el impacto real generado que contribuyó a resolver o disminuir la problemática de la desigualdad y discriminación de las mujeres, dentro del marco de desarrollo humano y sostenible.</w:t>
      </w:r>
    </w:p>
    <w:p w14:paraId="7870A436" w14:textId="77777777" w:rsidR="007C03DA" w:rsidRPr="00FF681C" w:rsidRDefault="007C03DA" w:rsidP="007C03DA">
      <w:pPr>
        <w:pStyle w:val="Prrafodelista"/>
        <w:autoSpaceDE w:val="0"/>
        <w:autoSpaceDN w:val="0"/>
        <w:adjustRightInd w:val="0"/>
        <w:ind w:left="0"/>
        <w:jc w:val="both"/>
        <w:rPr>
          <w:rFonts w:ascii="Arial" w:hAnsi="Arial" w:cs="Arial"/>
          <w:sz w:val="20"/>
          <w:szCs w:val="20"/>
        </w:rPr>
      </w:pPr>
      <w:r w:rsidRPr="00FF681C">
        <w:rPr>
          <w:rFonts w:ascii="Arial" w:hAnsi="Arial" w:cs="Arial"/>
          <w:sz w:val="20"/>
          <w:szCs w:val="20"/>
        </w:rPr>
        <w:t xml:space="preserve">Se anexan a la presente los dos Reportes de Evaluación de ambos programas, para formar parte de la misma. </w:t>
      </w:r>
      <w:r w:rsidRPr="00FF681C">
        <w:rPr>
          <w:rFonts w:ascii="Arial" w:hAnsi="Arial" w:cs="Arial"/>
          <w:b/>
          <w:bCs/>
          <w:sz w:val="20"/>
          <w:szCs w:val="20"/>
        </w:rPr>
        <w:t>Bajo Anexo 1</w:t>
      </w:r>
      <w:r w:rsidRPr="00FF681C">
        <w:rPr>
          <w:rFonts w:ascii="Arial" w:hAnsi="Arial" w:cs="Arial"/>
          <w:sz w:val="20"/>
          <w:szCs w:val="20"/>
        </w:rPr>
        <w:t>.</w:t>
      </w:r>
    </w:p>
    <w:p w14:paraId="14589EEF" w14:textId="77777777" w:rsidR="007C03DA" w:rsidRPr="00FF681C" w:rsidRDefault="007C03DA" w:rsidP="007C03DA">
      <w:pPr>
        <w:autoSpaceDE w:val="0"/>
        <w:autoSpaceDN w:val="0"/>
        <w:adjustRightInd w:val="0"/>
        <w:jc w:val="both"/>
        <w:rPr>
          <w:rFonts w:ascii="Arial" w:eastAsiaTheme="minorHAnsi" w:hAnsi="Arial" w:cs="Arial"/>
          <w:sz w:val="22"/>
          <w:szCs w:val="22"/>
          <w:lang w:val="es-MX" w:eastAsia="en-US"/>
        </w:rPr>
      </w:pPr>
    </w:p>
    <w:p w14:paraId="7AAF396E" w14:textId="77777777" w:rsidR="007C03DA" w:rsidRPr="00FF681C" w:rsidRDefault="007C03DA" w:rsidP="00846163">
      <w:pPr>
        <w:pStyle w:val="Prrafodelista"/>
        <w:numPr>
          <w:ilvl w:val="0"/>
          <w:numId w:val="57"/>
        </w:numPr>
        <w:autoSpaceDE w:val="0"/>
        <w:autoSpaceDN w:val="0"/>
        <w:adjustRightInd w:val="0"/>
        <w:spacing w:after="0" w:line="240" w:lineRule="auto"/>
        <w:ind w:left="0" w:firstLine="0"/>
        <w:contextualSpacing w:val="0"/>
        <w:jc w:val="both"/>
        <w:rPr>
          <w:rFonts w:ascii="Arial" w:hAnsi="Arial" w:cs="Arial"/>
        </w:rPr>
      </w:pPr>
      <w:r w:rsidRPr="00FF681C">
        <w:rPr>
          <w:rFonts w:ascii="Arial" w:hAnsi="Arial" w:cs="Arial"/>
        </w:rPr>
        <w:t>En razón de lo anteriormente expuesto se presenta la introducción-justificación de los programas, así como los objetivos de las mismas y las propuestas de las nuevas reglas de operación, mismas que se anexan a la presente para formar parte de la misma iniciativa.</w:t>
      </w:r>
    </w:p>
    <w:p w14:paraId="2F3B2DB8" w14:textId="77777777" w:rsidR="007C03DA" w:rsidRPr="00FF681C" w:rsidRDefault="007C03DA" w:rsidP="007C03DA">
      <w:pPr>
        <w:jc w:val="both"/>
        <w:rPr>
          <w:rFonts w:ascii="Arial" w:eastAsiaTheme="minorHAnsi" w:hAnsi="Arial" w:cs="Arial"/>
          <w:lang w:eastAsia="en-US"/>
        </w:rPr>
      </w:pPr>
    </w:p>
    <w:p w14:paraId="0C55AFF5" w14:textId="77777777" w:rsidR="007C03DA" w:rsidRPr="00FF681C" w:rsidRDefault="007C03DA" w:rsidP="007C03DA">
      <w:pPr>
        <w:jc w:val="both"/>
        <w:rPr>
          <w:rFonts w:ascii="Arial" w:eastAsiaTheme="minorHAnsi" w:hAnsi="Arial" w:cs="Arial"/>
          <w:lang w:eastAsia="en-US"/>
        </w:rPr>
      </w:pPr>
    </w:p>
    <w:p w14:paraId="4E4C01C0" w14:textId="77777777" w:rsidR="007C03DA" w:rsidRPr="00FF681C" w:rsidRDefault="007C03DA" w:rsidP="007C03DA">
      <w:pPr>
        <w:pStyle w:val="Default"/>
        <w:jc w:val="center"/>
        <w:rPr>
          <w:b/>
          <w:bCs/>
        </w:rPr>
      </w:pPr>
      <w:r w:rsidRPr="00FF681C">
        <w:rPr>
          <w:b/>
          <w:bCs/>
        </w:rPr>
        <w:t>PROGRAMA DE BECAS PARA ESTANCIAS INFANTILES</w:t>
      </w:r>
    </w:p>
    <w:p w14:paraId="54EC01FC" w14:textId="77777777" w:rsidR="007C03DA" w:rsidRPr="00FF681C" w:rsidRDefault="007C03DA" w:rsidP="007C03DA">
      <w:pPr>
        <w:pStyle w:val="Default"/>
        <w:jc w:val="center"/>
        <w:rPr>
          <w:b/>
          <w:bCs/>
        </w:rPr>
      </w:pPr>
      <w:r w:rsidRPr="00FF681C">
        <w:rPr>
          <w:b/>
          <w:bCs/>
        </w:rPr>
        <w:t>“POR LO QUE MÁS QUIERES”</w:t>
      </w:r>
    </w:p>
    <w:p w14:paraId="7D14F536" w14:textId="77777777" w:rsidR="007C03DA" w:rsidRPr="00FF681C" w:rsidRDefault="007C03DA" w:rsidP="007C03DA">
      <w:pPr>
        <w:pStyle w:val="Default"/>
        <w:jc w:val="center"/>
        <w:rPr>
          <w:b/>
          <w:bCs/>
        </w:rPr>
      </w:pPr>
      <w:r w:rsidRPr="00FF681C">
        <w:rPr>
          <w:b/>
          <w:bCs/>
        </w:rPr>
        <w:t>REGLAS DE OPERACIÓN EJERCICIO 2022</w:t>
      </w:r>
    </w:p>
    <w:p w14:paraId="28102290" w14:textId="77777777" w:rsidR="007C03DA" w:rsidRPr="00FF681C" w:rsidRDefault="007C03DA" w:rsidP="007C03DA">
      <w:pPr>
        <w:pStyle w:val="Default"/>
        <w:jc w:val="center"/>
        <w:rPr>
          <w:b/>
          <w:bCs/>
          <w:sz w:val="32"/>
          <w:szCs w:val="32"/>
        </w:rPr>
      </w:pPr>
    </w:p>
    <w:p w14:paraId="0E0AB13A" w14:textId="77777777" w:rsidR="007C03DA" w:rsidRPr="00FF681C" w:rsidRDefault="007C03DA" w:rsidP="007C03DA">
      <w:pPr>
        <w:pStyle w:val="Default"/>
        <w:jc w:val="center"/>
        <w:rPr>
          <w:b/>
          <w:bCs/>
          <w:sz w:val="22"/>
          <w:szCs w:val="22"/>
        </w:rPr>
      </w:pPr>
      <w:r w:rsidRPr="00FF681C">
        <w:rPr>
          <w:b/>
          <w:bCs/>
          <w:sz w:val="22"/>
          <w:szCs w:val="22"/>
        </w:rPr>
        <w:t>GOBIERNO MUNICIPAL DE SAN PEDRO TLAQUEPAQUE</w:t>
      </w:r>
    </w:p>
    <w:p w14:paraId="4B3DB96A" w14:textId="77777777" w:rsidR="007C03DA" w:rsidRPr="00FF681C" w:rsidRDefault="007C03DA" w:rsidP="007C03DA">
      <w:pPr>
        <w:pStyle w:val="Default"/>
        <w:jc w:val="center"/>
        <w:rPr>
          <w:sz w:val="22"/>
          <w:szCs w:val="22"/>
        </w:rPr>
      </w:pPr>
      <w:r w:rsidRPr="00FF681C">
        <w:rPr>
          <w:b/>
          <w:bCs/>
          <w:sz w:val="22"/>
          <w:szCs w:val="22"/>
        </w:rPr>
        <w:t>COORDINACIÓN GENERAL DE DESARROLLO ECONÓMICO Y COMBATE A LA DESIGUALDAD</w:t>
      </w:r>
    </w:p>
    <w:p w14:paraId="19FEEBF4" w14:textId="77777777" w:rsidR="007C03DA" w:rsidRPr="00FF681C" w:rsidRDefault="007C03DA" w:rsidP="007C03DA">
      <w:pPr>
        <w:pStyle w:val="Default"/>
        <w:rPr>
          <w:sz w:val="22"/>
          <w:szCs w:val="22"/>
        </w:rPr>
      </w:pPr>
    </w:p>
    <w:p w14:paraId="63AEBE50" w14:textId="77777777" w:rsidR="007C03DA" w:rsidRPr="00FF681C" w:rsidRDefault="007C03DA" w:rsidP="00846163">
      <w:pPr>
        <w:pStyle w:val="Default"/>
        <w:numPr>
          <w:ilvl w:val="0"/>
          <w:numId w:val="58"/>
        </w:numPr>
        <w:ind w:left="567" w:hanging="283"/>
        <w:rPr>
          <w:b/>
          <w:bCs/>
          <w:sz w:val="22"/>
          <w:szCs w:val="22"/>
        </w:rPr>
      </w:pPr>
      <w:r w:rsidRPr="00FF681C">
        <w:rPr>
          <w:b/>
          <w:bCs/>
          <w:sz w:val="22"/>
          <w:szCs w:val="22"/>
        </w:rPr>
        <w:t xml:space="preserve">Introducción. </w:t>
      </w:r>
    </w:p>
    <w:p w14:paraId="41C7F8A0" w14:textId="77777777" w:rsidR="007C03DA" w:rsidRPr="00FF681C" w:rsidRDefault="007C03DA" w:rsidP="007C03DA">
      <w:pPr>
        <w:pStyle w:val="Default"/>
        <w:rPr>
          <w:sz w:val="22"/>
          <w:szCs w:val="22"/>
        </w:rPr>
      </w:pPr>
    </w:p>
    <w:p w14:paraId="2F99EBBE" w14:textId="77777777" w:rsidR="007C03DA" w:rsidRPr="00FF681C" w:rsidRDefault="007C03DA" w:rsidP="007C03DA">
      <w:pPr>
        <w:jc w:val="both"/>
        <w:rPr>
          <w:rFonts w:ascii="Arial" w:hAnsi="Arial" w:cs="Arial"/>
        </w:rPr>
      </w:pPr>
      <w:r w:rsidRPr="00FF681C">
        <w:rPr>
          <w:rFonts w:ascii="Arial" w:hAnsi="Arial" w:cs="Arial"/>
        </w:rPr>
        <w:t xml:space="preserve">La transformación que vive la sociedad contemporánea es vertiginosa y en gran medida este proceso cultural trae como consecuencia cambios sociales. En 1945 la carta de las naciones unidas se convirtió en el primer acuerdo internacional que establece el principio de igualdad entre mujeres y hombres. </w:t>
      </w:r>
      <w:r w:rsidRPr="00FF681C">
        <w:rPr>
          <w:rFonts w:ascii="Arial" w:hAnsi="Arial" w:cs="Arial"/>
          <w:noProof/>
        </w:rPr>
        <w:t>(www.ngenespanol.com)</w:t>
      </w:r>
    </w:p>
    <w:p w14:paraId="3EF594CA" w14:textId="77777777" w:rsidR="007C03DA" w:rsidRPr="00FF681C" w:rsidRDefault="007C03DA" w:rsidP="007C03DA">
      <w:pPr>
        <w:jc w:val="both"/>
        <w:rPr>
          <w:rFonts w:ascii="Arial" w:hAnsi="Arial" w:cs="Arial"/>
        </w:rPr>
      </w:pPr>
      <w:r w:rsidRPr="00FF681C">
        <w:rPr>
          <w:rFonts w:ascii="Arial" w:hAnsi="Arial" w:cs="Arial"/>
        </w:rPr>
        <w:t xml:space="preserve">En la actualidad surgen nuevas necesidades y una de ellas es que las madres de familia y los padres autónomos, tengan que incursionar en alguna área del ámbito laboral para cubrir sus necesidades básicas. La situación es lamentable cuando se encuentran ante escenarios de trabajo donde los sueldos no son favorables. En algunos casos las madres de familia o padres autónomos que </w:t>
      </w:r>
      <w:proofErr w:type="gramStart"/>
      <w:r w:rsidRPr="00FF681C">
        <w:rPr>
          <w:rFonts w:ascii="Arial" w:hAnsi="Arial" w:cs="Arial"/>
        </w:rPr>
        <w:t>trabajan  tienen</w:t>
      </w:r>
      <w:proofErr w:type="gramEnd"/>
      <w:r w:rsidRPr="00FF681C">
        <w:rPr>
          <w:rFonts w:ascii="Arial" w:hAnsi="Arial" w:cs="Arial"/>
        </w:rPr>
        <w:t xml:space="preserve"> que llevar a sus menores  hijos (as) a una guardería o estancia infantil para su cuidado, mientras  cumplen con una jornada laboral de ocho horas o más.</w:t>
      </w:r>
    </w:p>
    <w:p w14:paraId="6E59EF22" w14:textId="77777777" w:rsidR="007C03DA" w:rsidRPr="00FF681C" w:rsidRDefault="007C03DA" w:rsidP="007C03DA">
      <w:pPr>
        <w:jc w:val="both"/>
        <w:rPr>
          <w:rFonts w:ascii="Arial" w:hAnsi="Arial" w:cs="Arial"/>
        </w:rPr>
      </w:pPr>
    </w:p>
    <w:p w14:paraId="0B37DED2" w14:textId="77777777" w:rsidR="007C03DA" w:rsidRPr="00FF681C" w:rsidRDefault="007C03DA" w:rsidP="007C03DA">
      <w:pPr>
        <w:jc w:val="both"/>
        <w:rPr>
          <w:rFonts w:ascii="Arial" w:hAnsi="Arial" w:cs="Arial"/>
        </w:rPr>
      </w:pPr>
      <w:r w:rsidRPr="00FF681C">
        <w:rPr>
          <w:rFonts w:ascii="Arial" w:hAnsi="Arial" w:cs="Arial"/>
        </w:rPr>
        <w:lastRenderedPageBreak/>
        <w:t xml:space="preserve">Es importante mencionar que tanto la madre de familia como el padre </w:t>
      </w:r>
      <w:proofErr w:type="gramStart"/>
      <w:r w:rsidRPr="00FF681C">
        <w:rPr>
          <w:rFonts w:ascii="Arial" w:hAnsi="Arial" w:cs="Arial"/>
        </w:rPr>
        <w:t>autónomo  se</w:t>
      </w:r>
      <w:proofErr w:type="gramEnd"/>
      <w:r w:rsidRPr="00FF681C">
        <w:rPr>
          <w:rFonts w:ascii="Arial" w:hAnsi="Arial" w:cs="Arial"/>
        </w:rPr>
        <w:t xml:space="preserve"> encuentran inmersos en una realidad social, donde las problemáticas sociales actuales pueden vulnerar su calidad de vida y la de sus hijas e hijos, ejemplo de ello sería; pobreza, desempleo, machismo y los diferentes tipos de violencia: violencia psicológica, patrimonial, económica en múltiples modalidades: laboral, familiar y comunitaria.</w:t>
      </w:r>
    </w:p>
    <w:p w14:paraId="796BCE51" w14:textId="77777777" w:rsidR="007C03DA" w:rsidRPr="00FF681C" w:rsidRDefault="007C03DA" w:rsidP="007C03DA">
      <w:pPr>
        <w:jc w:val="both"/>
        <w:rPr>
          <w:rFonts w:ascii="Arial" w:hAnsi="Arial" w:cs="Arial"/>
        </w:rPr>
      </w:pPr>
    </w:p>
    <w:p w14:paraId="37D6E3D3" w14:textId="77777777" w:rsidR="007C03DA" w:rsidRPr="00FF681C" w:rsidRDefault="007C03DA" w:rsidP="007C03DA">
      <w:pPr>
        <w:jc w:val="both"/>
        <w:rPr>
          <w:rFonts w:ascii="Arial" w:hAnsi="Arial" w:cs="Arial"/>
        </w:rPr>
      </w:pPr>
      <w:r w:rsidRPr="00FF681C">
        <w:rPr>
          <w:rFonts w:ascii="Arial" w:hAnsi="Arial" w:cs="Arial"/>
        </w:rPr>
        <w:t xml:space="preserve">En el año 2019 resultado del “Diagnóstico sobre la Incidencia  de Violencia contra las Mujeres en el Estado de Jalisco”, elaborado por la Secretaría de Igualdad Sustantiva entre Mujeres y Hombres (SISEMH) arroja que, un 53% de las mujeres fueron víctimas de violencia de género, considerando una muestra de 400 encuestas aplicadas por municipio en la zona metropolitana; resaltando en este estudio que, el municipio de San Pedro Tlaquepaque presentó  el más alto índice de violencia contra las mujeres, con 57.5%  del total de las entrevistadas,. </w:t>
      </w:r>
    </w:p>
    <w:p w14:paraId="49EEECCB" w14:textId="77777777" w:rsidR="007C03DA" w:rsidRPr="00FF681C" w:rsidRDefault="007C03DA" w:rsidP="007C03DA">
      <w:pPr>
        <w:jc w:val="both"/>
        <w:rPr>
          <w:rFonts w:ascii="Arial" w:hAnsi="Arial" w:cs="Arial"/>
        </w:rPr>
      </w:pPr>
    </w:p>
    <w:p w14:paraId="6DFF0B19" w14:textId="77777777" w:rsidR="007C03DA" w:rsidRPr="00FF681C" w:rsidRDefault="007C03DA" w:rsidP="007C03DA">
      <w:pPr>
        <w:jc w:val="both"/>
        <w:rPr>
          <w:rFonts w:ascii="Arial" w:hAnsi="Arial" w:cs="Arial"/>
        </w:rPr>
      </w:pPr>
      <w:r w:rsidRPr="00FF681C">
        <w:rPr>
          <w:rFonts w:ascii="Arial" w:hAnsi="Arial" w:cs="Arial"/>
        </w:rPr>
        <w:t xml:space="preserve">De acuerdo a las estadísticas del INEGI (censo 2020) la población total en el municipio de San Pedro Tlaquepaque es </w:t>
      </w:r>
      <w:proofErr w:type="gramStart"/>
      <w:r w:rsidRPr="00FF681C">
        <w:rPr>
          <w:rFonts w:ascii="Arial" w:hAnsi="Arial" w:cs="Arial"/>
        </w:rPr>
        <w:t>de  687,127</w:t>
      </w:r>
      <w:proofErr w:type="gramEnd"/>
      <w:r w:rsidRPr="00FF681C">
        <w:rPr>
          <w:rFonts w:ascii="Arial" w:hAnsi="Arial" w:cs="Arial"/>
        </w:rPr>
        <w:t xml:space="preserve"> habitantes de los cuales 348,283 son mujeres, Importante mencionar que 126,081 mujeres de 12 años y más son económicamente activas.</w:t>
      </w:r>
    </w:p>
    <w:p w14:paraId="6C59B8BD" w14:textId="77777777" w:rsidR="007C03DA" w:rsidRPr="00FF681C" w:rsidRDefault="007C03DA" w:rsidP="007C03DA">
      <w:pPr>
        <w:ind w:right="96"/>
        <w:jc w:val="both"/>
        <w:rPr>
          <w:rFonts w:ascii="Arial" w:eastAsia="Calibri" w:hAnsi="Arial" w:cs="Arial"/>
          <w:spacing w:val="-3"/>
        </w:rPr>
      </w:pPr>
      <w:r w:rsidRPr="00FF681C">
        <w:rPr>
          <w:rFonts w:ascii="Arial" w:hAnsi="Arial" w:cs="Arial"/>
        </w:rPr>
        <w:t>El Gobierno Municipal de San Pedro Tlaquepaque a través del DIF Municipal cuentan con instalaciones para ofrecer el servicio de cuidado infantil, sin embargo, algunos de estos centros de atención infantil no resuelven la necesidad de las madres trabajadoras y padres autónomos debido a su ubicación, costo, o a que se encuentran sin cupo para recibir a sus hijas e hijos. De la misma manera, también se presentan casos de padres autónomos que tienen la necesidad de una institución que apoye con el cuidado y formación de sus hijas e hijos, por ende, es también población objetivo para el presente programa municipal,</w:t>
      </w:r>
      <w:r w:rsidRPr="00FF681C">
        <w:rPr>
          <w:rFonts w:ascii="Arial" w:eastAsia="Calibri" w:hAnsi="Arial" w:cs="Arial"/>
          <w:spacing w:val="-3"/>
        </w:rPr>
        <w:t xml:space="preserve"> contribuyendo así a la atención de lo establecido en el Plan Municipal de Desarrollo en el Eje Estratégico 3. Igualdad Sustantiva entre mujeres y hombres, Desarrollo Económico, Equidad Social y trabajo Digno y Decente.</w:t>
      </w:r>
    </w:p>
    <w:p w14:paraId="491111D6" w14:textId="77777777" w:rsidR="007C03DA" w:rsidRPr="00FF681C" w:rsidRDefault="007C03DA" w:rsidP="007C03DA">
      <w:pPr>
        <w:shd w:val="clear" w:color="auto" w:fill="FFFFFF"/>
        <w:tabs>
          <w:tab w:val="left" w:pos="851"/>
        </w:tabs>
        <w:spacing w:after="40"/>
        <w:jc w:val="both"/>
        <w:rPr>
          <w:rFonts w:ascii="Arial" w:hAnsi="Arial" w:cs="Arial"/>
          <w:sz w:val="22"/>
          <w:szCs w:val="22"/>
          <w:lang w:val="es-MX"/>
        </w:rPr>
      </w:pPr>
    </w:p>
    <w:p w14:paraId="2EE61D3A" w14:textId="77777777" w:rsidR="007C03DA" w:rsidRPr="00FF681C" w:rsidRDefault="007C03DA" w:rsidP="00846163">
      <w:pPr>
        <w:pStyle w:val="Default"/>
        <w:numPr>
          <w:ilvl w:val="0"/>
          <w:numId w:val="58"/>
        </w:numPr>
        <w:jc w:val="both"/>
        <w:rPr>
          <w:b/>
          <w:bCs/>
          <w:sz w:val="22"/>
          <w:szCs w:val="22"/>
        </w:rPr>
      </w:pPr>
      <w:r w:rsidRPr="00FF681C">
        <w:rPr>
          <w:b/>
          <w:bCs/>
          <w:sz w:val="22"/>
          <w:szCs w:val="22"/>
        </w:rPr>
        <w:t xml:space="preserve">Objetivos. </w:t>
      </w:r>
    </w:p>
    <w:p w14:paraId="4CFC15C8" w14:textId="77777777" w:rsidR="007C03DA" w:rsidRPr="00FF681C" w:rsidRDefault="007C03DA" w:rsidP="007C03DA">
      <w:pPr>
        <w:pStyle w:val="Default"/>
        <w:ind w:left="142"/>
        <w:jc w:val="both"/>
        <w:rPr>
          <w:sz w:val="22"/>
          <w:szCs w:val="22"/>
        </w:rPr>
      </w:pPr>
    </w:p>
    <w:p w14:paraId="7DDC8014" w14:textId="77777777" w:rsidR="007C03DA" w:rsidRPr="00FF681C" w:rsidRDefault="007C03DA" w:rsidP="00846163">
      <w:pPr>
        <w:pStyle w:val="Default"/>
        <w:numPr>
          <w:ilvl w:val="0"/>
          <w:numId w:val="59"/>
        </w:numPr>
        <w:tabs>
          <w:tab w:val="left" w:pos="993"/>
        </w:tabs>
        <w:spacing w:after="30"/>
        <w:ind w:firstLine="207"/>
        <w:jc w:val="both"/>
        <w:rPr>
          <w:sz w:val="22"/>
          <w:szCs w:val="22"/>
        </w:rPr>
      </w:pPr>
      <w:r w:rsidRPr="00FF681C">
        <w:rPr>
          <w:sz w:val="22"/>
          <w:szCs w:val="22"/>
        </w:rPr>
        <w:t xml:space="preserve">Apoyo a la economía familiar. </w:t>
      </w:r>
    </w:p>
    <w:p w14:paraId="0F2A8B16" w14:textId="77777777" w:rsidR="007C03DA" w:rsidRPr="00FF681C" w:rsidRDefault="007C03DA" w:rsidP="00846163">
      <w:pPr>
        <w:pStyle w:val="Default"/>
        <w:numPr>
          <w:ilvl w:val="0"/>
          <w:numId w:val="59"/>
        </w:numPr>
        <w:tabs>
          <w:tab w:val="left" w:pos="993"/>
        </w:tabs>
        <w:spacing w:after="30"/>
        <w:ind w:left="993" w:hanging="284"/>
        <w:jc w:val="both"/>
        <w:rPr>
          <w:sz w:val="22"/>
          <w:szCs w:val="22"/>
        </w:rPr>
      </w:pPr>
      <w:r w:rsidRPr="00FF681C">
        <w:rPr>
          <w:sz w:val="22"/>
          <w:szCs w:val="22"/>
        </w:rPr>
        <w:t xml:space="preserve">Brindar una alternativa para mujeres trabajadoras y papás autónomos que trabajen, que vivan en el municipio de San Pedro Tlaquepaque y que mientras trabajan, requieren del cuidado de sus hijos e hijas en instituciones especializadas. </w:t>
      </w:r>
    </w:p>
    <w:p w14:paraId="6E267C5E" w14:textId="77777777" w:rsidR="007C03DA" w:rsidRPr="00FF681C" w:rsidRDefault="007C03DA" w:rsidP="007C03DA">
      <w:pPr>
        <w:jc w:val="both"/>
        <w:rPr>
          <w:rFonts w:ascii="Arial" w:eastAsiaTheme="minorHAnsi" w:hAnsi="Arial" w:cs="Arial"/>
          <w:lang w:eastAsia="en-US"/>
        </w:rPr>
      </w:pPr>
    </w:p>
    <w:p w14:paraId="557E16E3" w14:textId="77777777" w:rsidR="007C03DA" w:rsidRPr="00FF681C" w:rsidRDefault="007C03DA" w:rsidP="007C03DA">
      <w:pPr>
        <w:spacing w:before="100" w:beforeAutospacing="1" w:after="100" w:afterAutospacing="1"/>
        <w:rPr>
          <w:rFonts w:ascii="Arial" w:hAnsi="Arial" w:cs="Arial"/>
          <w:b/>
          <w:bCs/>
          <w:color w:val="000000"/>
          <w:sz w:val="22"/>
          <w:szCs w:val="22"/>
          <w:lang w:val="es-MX" w:eastAsia="es-MX"/>
        </w:rPr>
      </w:pPr>
      <w:r w:rsidRPr="00FF681C">
        <w:rPr>
          <w:rFonts w:ascii="Arial" w:hAnsi="Arial" w:cs="Arial"/>
          <w:b/>
          <w:bCs/>
          <w:color w:val="000000"/>
          <w:sz w:val="22"/>
          <w:szCs w:val="22"/>
          <w:lang w:val="es-MX" w:eastAsia="es-MX"/>
        </w:rPr>
        <w:t xml:space="preserve">Presupuesto y metas. </w:t>
      </w:r>
    </w:p>
    <w:p w14:paraId="6140DC4D" w14:textId="77777777" w:rsidR="007C03DA" w:rsidRPr="00FF681C" w:rsidRDefault="007C03DA" w:rsidP="007C03DA">
      <w:pPr>
        <w:pStyle w:val="Default"/>
        <w:jc w:val="both"/>
        <w:rPr>
          <w:color w:val="auto"/>
          <w:sz w:val="22"/>
          <w:szCs w:val="22"/>
        </w:rPr>
      </w:pPr>
      <w:r w:rsidRPr="00FF681C">
        <w:rPr>
          <w:color w:val="auto"/>
          <w:sz w:val="22"/>
          <w:szCs w:val="22"/>
        </w:rPr>
        <w:t xml:space="preserve">Por un monto de </w:t>
      </w:r>
      <w:r w:rsidRPr="00FF681C">
        <w:rPr>
          <w:b/>
          <w:color w:val="auto"/>
          <w:sz w:val="22"/>
          <w:szCs w:val="22"/>
        </w:rPr>
        <w:t xml:space="preserve">$6, 600,000.00 (seis millones seiscientos </w:t>
      </w:r>
      <w:proofErr w:type="gramStart"/>
      <w:r w:rsidRPr="00FF681C">
        <w:rPr>
          <w:b/>
          <w:color w:val="auto"/>
          <w:sz w:val="22"/>
          <w:szCs w:val="22"/>
        </w:rPr>
        <w:t>mil  pesos</w:t>
      </w:r>
      <w:proofErr w:type="gramEnd"/>
      <w:r w:rsidRPr="00FF681C">
        <w:rPr>
          <w:b/>
          <w:color w:val="auto"/>
          <w:sz w:val="22"/>
          <w:szCs w:val="22"/>
        </w:rPr>
        <w:t xml:space="preserve"> 00/100 m.n.</w:t>
      </w:r>
      <w:r w:rsidRPr="00FF681C">
        <w:rPr>
          <w:color w:val="auto"/>
          <w:sz w:val="22"/>
          <w:szCs w:val="22"/>
        </w:rPr>
        <w:t xml:space="preserve">), destinado a cubrir un total de </w:t>
      </w:r>
      <w:r w:rsidRPr="00FF681C">
        <w:rPr>
          <w:b/>
          <w:color w:val="auto"/>
          <w:sz w:val="22"/>
          <w:szCs w:val="22"/>
        </w:rPr>
        <w:t xml:space="preserve">500 becas mensuales por los servicios de cuidado infantil para hijas o hijos entre 2 meses </w:t>
      </w:r>
      <w:r w:rsidRPr="00FF681C">
        <w:rPr>
          <w:b/>
          <w:sz w:val="22"/>
          <w:szCs w:val="22"/>
        </w:rPr>
        <w:t>y un día antes de cumplir los seis años de edad</w:t>
      </w:r>
      <w:r w:rsidRPr="00FF681C">
        <w:rPr>
          <w:b/>
          <w:color w:val="auto"/>
          <w:sz w:val="22"/>
          <w:szCs w:val="22"/>
        </w:rPr>
        <w:t>, de las madres trabajadoras y papás autónomos trabajadores de San Pedro Tlaquepaque</w:t>
      </w:r>
      <w:r w:rsidRPr="00FF681C">
        <w:rPr>
          <w:color w:val="auto"/>
          <w:sz w:val="22"/>
          <w:szCs w:val="22"/>
        </w:rPr>
        <w:t xml:space="preserve">, durante un lapso de 11 once meses, contados a partir del 1° de febrero de 2022, concluyendo el 31 de diciembre de 2022. Considerando de manera prioritaria el lugar de hasta 3% de las beneficiarias que sean tutores de hijas e </w:t>
      </w:r>
      <w:proofErr w:type="gramStart"/>
      <w:r w:rsidRPr="00FF681C">
        <w:rPr>
          <w:color w:val="auto"/>
          <w:sz w:val="22"/>
          <w:szCs w:val="22"/>
        </w:rPr>
        <w:t>hijos  de</w:t>
      </w:r>
      <w:proofErr w:type="gramEnd"/>
      <w:r w:rsidRPr="00FF681C">
        <w:rPr>
          <w:color w:val="auto"/>
          <w:sz w:val="22"/>
          <w:szCs w:val="22"/>
        </w:rPr>
        <w:t xml:space="preserve"> mujeres víctimas de feminicidio.</w:t>
      </w:r>
    </w:p>
    <w:p w14:paraId="10506E03" w14:textId="77777777" w:rsidR="007C03DA" w:rsidRPr="00FF681C" w:rsidRDefault="007C03DA" w:rsidP="007C03DA">
      <w:pPr>
        <w:jc w:val="both"/>
        <w:rPr>
          <w:rFonts w:ascii="Arial" w:eastAsiaTheme="minorHAnsi" w:hAnsi="Arial" w:cs="Arial"/>
          <w:lang w:eastAsia="en-US"/>
        </w:rPr>
      </w:pPr>
    </w:p>
    <w:p w14:paraId="78991C1D" w14:textId="77777777" w:rsidR="007C03DA" w:rsidRPr="00FF681C" w:rsidRDefault="007C03DA" w:rsidP="007C03DA">
      <w:pPr>
        <w:jc w:val="both"/>
        <w:rPr>
          <w:rFonts w:ascii="Arial" w:eastAsiaTheme="minorHAnsi" w:hAnsi="Arial" w:cs="Arial"/>
          <w:lang w:eastAsia="en-US"/>
        </w:rPr>
      </w:pPr>
    </w:p>
    <w:p w14:paraId="24D87920" w14:textId="77777777" w:rsidR="007C03DA" w:rsidRPr="00FF681C" w:rsidRDefault="007C03DA" w:rsidP="007C03DA">
      <w:pPr>
        <w:jc w:val="both"/>
        <w:rPr>
          <w:rFonts w:ascii="Arial" w:eastAsiaTheme="minorHAnsi" w:hAnsi="Arial" w:cs="Arial"/>
          <w:lang w:eastAsia="en-US"/>
        </w:rPr>
      </w:pPr>
    </w:p>
    <w:p w14:paraId="1FAB8C61" w14:textId="77777777" w:rsidR="007C03DA" w:rsidRPr="00FF681C" w:rsidRDefault="007C03DA" w:rsidP="007C03DA">
      <w:pPr>
        <w:jc w:val="both"/>
        <w:rPr>
          <w:rFonts w:ascii="Arial" w:eastAsiaTheme="minorHAnsi" w:hAnsi="Arial" w:cs="Arial"/>
          <w:lang w:eastAsia="en-US"/>
        </w:rPr>
      </w:pPr>
    </w:p>
    <w:p w14:paraId="13353138" w14:textId="77777777" w:rsidR="007C03DA" w:rsidRPr="00FF681C" w:rsidRDefault="007C03DA" w:rsidP="007C03DA">
      <w:pPr>
        <w:jc w:val="both"/>
        <w:rPr>
          <w:rFonts w:ascii="Arial" w:eastAsiaTheme="minorHAnsi" w:hAnsi="Arial" w:cs="Arial"/>
          <w:lang w:eastAsia="en-US"/>
        </w:rPr>
      </w:pPr>
    </w:p>
    <w:p w14:paraId="7AADEBDC" w14:textId="77777777" w:rsidR="007C03DA" w:rsidRPr="00FF681C" w:rsidRDefault="007C03DA" w:rsidP="007C03DA">
      <w:pPr>
        <w:jc w:val="both"/>
        <w:rPr>
          <w:rFonts w:ascii="Arial" w:eastAsiaTheme="minorHAnsi" w:hAnsi="Arial" w:cs="Arial"/>
          <w:lang w:eastAsia="en-US"/>
        </w:rPr>
      </w:pPr>
    </w:p>
    <w:p w14:paraId="7D3E51CD" w14:textId="77777777" w:rsidR="007C03DA" w:rsidRPr="00FF681C" w:rsidRDefault="007C03DA" w:rsidP="007C03DA">
      <w:pPr>
        <w:jc w:val="both"/>
        <w:rPr>
          <w:rFonts w:ascii="Arial" w:eastAsiaTheme="minorHAnsi" w:hAnsi="Arial" w:cs="Arial"/>
          <w:lang w:eastAsia="en-US"/>
        </w:rPr>
      </w:pPr>
    </w:p>
    <w:p w14:paraId="5AD5217A" w14:textId="77777777" w:rsidR="007C03DA" w:rsidRPr="00FF681C" w:rsidRDefault="007C03DA" w:rsidP="007C03DA">
      <w:pPr>
        <w:jc w:val="both"/>
        <w:rPr>
          <w:rFonts w:ascii="Arial" w:eastAsiaTheme="minorHAnsi" w:hAnsi="Arial" w:cs="Arial"/>
          <w:lang w:eastAsia="en-US"/>
        </w:rPr>
      </w:pPr>
    </w:p>
    <w:p w14:paraId="3D7236D6" w14:textId="77777777" w:rsidR="007C03DA" w:rsidRPr="00FF681C" w:rsidRDefault="007C03DA" w:rsidP="007C03DA">
      <w:pPr>
        <w:jc w:val="both"/>
        <w:rPr>
          <w:rFonts w:ascii="Arial" w:eastAsiaTheme="minorHAnsi" w:hAnsi="Arial" w:cs="Arial"/>
          <w:lang w:eastAsia="en-US"/>
        </w:rPr>
      </w:pPr>
    </w:p>
    <w:p w14:paraId="61AE90B3" w14:textId="77777777" w:rsidR="007C03DA" w:rsidRPr="00FF681C" w:rsidRDefault="007C03DA" w:rsidP="007C03DA">
      <w:pPr>
        <w:jc w:val="both"/>
        <w:rPr>
          <w:rFonts w:ascii="Arial" w:eastAsiaTheme="minorHAnsi" w:hAnsi="Arial" w:cs="Arial"/>
          <w:lang w:eastAsia="en-US"/>
        </w:rPr>
      </w:pPr>
    </w:p>
    <w:p w14:paraId="00F1FE85" w14:textId="77777777" w:rsidR="007C03DA" w:rsidRPr="00FF681C" w:rsidRDefault="007C03DA" w:rsidP="007C03DA">
      <w:pPr>
        <w:jc w:val="both"/>
        <w:rPr>
          <w:rFonts w:ascii="Arial" w:eastAsiaTheme="minorHAnsi" w:hAnsi="Arial" w:cs="Arial"/>
          <w:lang w:eastAsia="en-US"/>
        </w:rPr>
      </w:pPr>
    </w:p>
    <w:p w14:paraId="5EBDDF79" w14:textId="77777777" w:rsidR="007C03DA" w:rsidRPr="00FF681C" w:rsidRDefault="007C03DA" w:rsidP="007C03DA">
      <w:pPr>
        <w:pStyle w:val="Default"/>
        <w:jc w:val="center"/>
        <w:rPr>
          <w:b/>
          <w:bCs/>
        </w:rPr>
      </w:pPr>
      <w:r w:rsidRPr="00FF681C">
        <w:rPr>
          <w:b/>
          <w:bCs/>
        </w:rPr>
        <w:lastRenderedPageBreak/>
        <w:t xml:space="preserve">PROGRAMA HECHO A MANO POR MUJERES  </w:t>
      </w:r>
    </w:p>
    <w:p w14:paraId="353316C6" w14:textId="77777777" w:rsidR="007C03DA" w:rsidRPr="00FF681C" w:rsidRDefault="007C03DA" w:rsidP="007C03DA">
      <w:pPr>
        <w:pStyle w:val="Default"/>
        <w:jc w:val="center"/>
        <w:rPr>
          <w:b/>
          <w:bCs/>
        </w:rPr>
      </w:pPr>
      <w:r w:rsidRPr="00FF681C">
        <w:rPr>
          <w:b/>
          <w:bCs/>
        </w:rPr>
        <w:t xml:space="preserve">EN SAN PEDRO TLAQUEPAQUE. </w:t>
      </w:r>
    </w:p>
    <w:p w14:paraId="03FD8BDD" w14:textId="77777777" w:rsidR="007C03DA" w:rsidRPr="00FF681C" w:rsidRDefault="007C03DA" w:rsidP="007C03DA">
      <w:pPr>
        <w:pStyle w:val="Default"/>
        <w:jc w:val="center"/>
        <w:rPr>
          <w:b/>
          <w:bCs/>
        </w:rPr>
      </w:pPr>
      <w:r w:rsidRPr="00FF681C">
        <w:rPr>
          <w:b/>
          <w:bCs/>
        </w:rPr>
        <w:t>“HECHO CON AMOR”</w:t>
      </w:r>
    </w:p>
    <w:p w14:paraId="30EB6046" w14:textId="77777777" w:rsidR="007C03DA" w:rsidRPr="00FF681C" w:rsidRDefault="007C03DA" w:rsidP="007C03DA">
      <w:pPr>
        <w:pStyle w:val="Default"/>
        <w:jc w:val="center"/>
        <w:rPr>
          <w:b/>
          <w:bCs/>
        </w:rPr>
      </w:pPr>
      <w:r w:rsidRPr="00FF681C">
        <w:rPr>
          <w:b/>
          <w:bCs/>
        </w:rPr>
        <w:t xml:space="preserve"> REGLAS DE OPERACIÓN EJERCICIO 2022</w:t>
      </w:r>
    </w:p>
    <w:p w14:paraId="50D91FBE" w14:textId="77777777" w:rsidR="007C03DA" w:rsidRPr="00FF681C" w:rsidRDefault="007C03DA" w:rsidP="007C03DA">
      <w:pPr>
        <w:spacing w:line="200" w:lineRule="exact"/>
        <w:jc w:val="center"/>
        <w:rPr>
          <w:rFonts w:ascii="Arial" w:hAnsi="Arial" w:cs="Arial"/>
          <w:sz w:val="22"/>
          <w:szCs w:val="22"/>
          <w:lang w:val="es-MX"/>
        </w:rPr>
      </w:pPr>
    </w:p>
    <w:p w14:paraId="34A38C59" w14:textId="77777777" w:rsidR="007C03DA" w:rsidRPr="00FF681C" w:rsidRDefault="007C03DA" w:rsidP="007C03DA">
      <w:pPr>
        <w:pStyle w:val="Default"/>
        <w:jc w:val="center"/>
        <w:rPr>
          <w:b/>
          <w:bCs/>
          <w:sz w:val="22"/>
          <w:szCs w:val="22"/>
        </w:rPr>
      </w:pPr>
      <w:r w:rsidRPr="00FF681C">
        <w:rPr>
          <w:b/>
          <w:bCs/>
          <w:sz w:val="22"/>
          <w:szCs w:val="22"/>
        </w:rPr>
        <w:t>COORDINACIÓN GENERAL DE DESARROLLO ECONÓMICO Y COMBATE A LA DESIGUALDAD</w:t>
      </w:r>
    </w:p>
    <w:p w14:paraId="014C0163" w14:textId="77777777" w:rsidR="007C03DA" w:rsidRPr="00FF681C" w:rsidRDefault="007C03DA" w:rsidP="007C03DA">
      <w:pPr>
        <w:pStyle w:val="Default"/>
        <w:jc w:val="center"/>
        <w:rPr>
          <w:b/>
          <w:bCs/>
          <w:sz w:val="22"/>
          <w:szCs w:val="22"/>
        </w:rPr>
      </w:pPr>
      <w:r w:rsidRPr="00FF681C">
        <w:rPr>
          <w:b/>
          <w:bCs/>
          <w:sz w:val="22"/>
          <w:szCs w:val="22"/>
        </w:rPr>
        <w:t>GOBIERNO MUNICIPAL DE SAN PEDRO TLAQUEPAQUE</w:t>
      </w:r>
    </w:p>
    <w:p w14:paraId="5BDDD847" w14:textId="77777777" w:rsidR="007C03DA" w:rsidRPr="00FF681C" w:rsidRDefault="007C03DA" w:rsidP="007C03DA">
      <w:pPr>
        <w:spacing w:before="7" w:line="280" w:lineRule="exact"/>
        <w:rPr>
          <w:rFonts w:ascii="Arial" w:hAnsi="Arial" w:cs="Arial"/>
          <w:sz w:val="22"/>
          <w:szCs w:val="22"/>
          <w:lang w:val="es-MX"/>
        </w:rPr>
      </w:pPr>
    </w:p>
    <w:p w14:paraId="68BF072A" w14:textId="77777777" w:rsidR="007C03DA" w:rsidRPr="00FF681C" w:rsidRDefault="007C03DA" w:rsidP="00846163">
      <w:pPr>
        <w:numPr>
          <w:ilvl w:val="0"/>
          <w:numId w:val="60"/>
        </w:numPr>
        <w:rPr>
          <w:rFonts w:ascii="Arial" w:eastAsia="Calibri" w:hAnsi="Arial" w:cs="Arial"/>
          <w:sz w:val="22"/>
          <w:szCs w:val="22"/>
          <w:lang w:val="es-MX"/>
        </w:rPr>
      </w:pPr>
      <w:r w:rsidRPr="00FF681C">
        <w:rPr>
          <w:rFonts w:ascii="Arial" w:eastAsia="Calibri" w:hAnsi="Arial" w:cs="Arial"/>
          <w:b/>
          <w:w w:val="102"/>
          <w:sz w:val="22"/>
          <w:szCs w:val="22"/>
          <w:lang w:val="es-MX"/>
        </w:rPr>
        <w:t>I</w:t>
      </w:r>
      <w:r w:rsidRPr="00FF681C">
        <w:rPr>
          <w:rFonts w:ascii="Arial" w:eastAsia="Calibri" w:hAnsi="Arial" w:cs="Arial"/>
          <w:b/>
          <w:spacing w:val="-1"/>
          <w:w w:val="102"/>
          <w:sz w:val="22"/>
          <w:szCs w:val="22"/>
          <w:lang w:val="es-MX"/>
        </w:rPr>
        <w:t>n</w:t>
      </w:r>
      <w:r w:rsidRPr="00FF681C">
        <w:rPr>
          <w:rFonts w:ascii="Arial" w:eastAsia="Calibri" w:hAnsi="Arial" w:cs="Arial"/>
          <w:b/>
          <w:spacing w:val="-3"/>
          <w:w w:val="102"/>
          <w:sz w:val="22"/>
          <w:szCs w:val="22"/>
          <w:lang w:val="es-MX"/>
        </w:rPr>
        <w:t>t</w:t>
      </w:r>
      <w:r w:rsidRPr="00FF681C">
        <w:rPr>
          <w:rFonts w:ascii="Arial" w:eastAsia="Calibri" w:hAnsi="Arial" w:cs="Arial"/>
          <w:b/>
          <w:spacing w:val="-5"/>
          <w:w w:val="102"/>
          <w:sz w:val="22"/>
          <w:szCs w:val="22"/>
          <w:lang w:val="es-MX"/>
        </w:rPr>
        <w:t>r</w:t>
      </w:r>
      <w:r w:rsidRPr="00FF681C">
        <w:rPr>
          <w:rFonts w:ascii="Arial" w:eastAsia="Calibri" w:hAnsi="Arial" w:cs="Arial"/>
          <w:b/>
          <w:spacing w:val="-1"/>
          <w:w w:val="102"/>
          <w:sz w:val="22"/>
          <w:szCs w:val="22"/>
          <w:lang w:val="es-MX"/>
        </w:rPr>
        <w:t>odu</w:t>
      </w:r>
      <w:r w:rsidRPr="00FF681C">
        <w:rPr>
          <w:rFonts w:ascii="Arial" w:eastAsia="Calibri" w:hAnsi="Arial" w:cs="Arial"/>
          <w:b/>
          <w:spacing w:val="-4"/>
          <w:w w:val="102"/>
          <w:sz w:val="22"/>
          <w:szCs w:val="22"/>
          <w:lang w:val="es-MX"/>
        </w:rPr>
        <w:t>cc</w:t>
      </w:r>
      <w:r w:rsidRPr="00FF681C">
        <w:rPr>
          <w:rFonts w:ascii="Arial" w:eastAsia="Calibri" w:hAnsi="Arial" w:cs="Arial"/>
          <w:b/>
          <w:spacing w:val="5"/>
          <w:w w:val="102"/>
          <w:sz w:val="22"/>
          <w:szCs w:val="22"/>
          <w:lang w:val="es-MX"/>
        </w:rPr>
        <w:t>i</w:t>
      </w:r>
      <w:r w:rsidRPr="00FF681C">
        <w:rPr>
          <w:rFonts w:ascii="Arial" w:eastAsia="Calibri" w:hAnsi="Arial" w:cs="Arial"/>
          <w:b/>
          <w:spacing w:val="-1"/>
          <w:w w:val="102"/>
          <w:sz w:val="22"/>
          <w:szCs w:val="22"/>
          <w:lang w:val="es-MX"/>
        </w:rPr>
        <w:t>ón</w:t>
      </w:r>
      <w:r w:rsidRPr="00FF681C">
        <w:rPr>
          <w:rFonts w:ascii="Arial" w:eastAsia="Calibri" w:hAnsi="Arial" w:cs="Arial"/>
          <w:b/>
          <w:w w:val="102"/>
          <w:sz w:val="22"/>
          <w:szCs w:val="22"/>
          <w:lang w:val="es-MX"/>
        </w:rPr>
        <w:t>.</w:t>
      </w:r>
    </w:p>
    <w:p w14:paraId="0382C6BB" w14:textId="77777777" w:rsidR="007C03DA" w:rsidRPr="00FF681C" w:rsidRDefault="007C03DA" w:rsidP="007C03DA">
      <w:pPr>
        <w:spacing w:before="12" w:line="260" w:lineRule="exact"/>
        <w:rPr>
          <w:rFonts w:ascii="Arial" w:hAnsi="Arial" w:cs="Arial"/>
          <w:sz w:val="22"/>
          <w:szCs w:val="22"/>
          <w:lang w:val="es-MX"/>
        </w:rPr>
      </w:pPr>
    </w:p>
    <w:p w14:paraId="4B0E99B2" w14:textId="77777777" w:rsidR="007C03DA" w:rsidRPr="00FF681C" w:rsidRDefault="007C03DA" w:rsidP="007C03DA">
      <w:pPr>
        <w:ind w:left="117" w:right="96"/>
        <w:jc w:val="both"/>
        <w:rPr>
          <w:rFonts w:ascii="Arial" w:eastAsia="Calibri" w:hAnsi="Arial" w:cs="Arial"/>
          <w:spacing w:val="-3"/>
          <w:sz w:val="22"/>
          <w:szCs w:val="22"/>
          <w:lang w:val="es-MX"/>
        </w:rPr>
      </w:pPr>
      <w:r w:rsidRPr="00FF681C">
        <w:rPr>
          <w:rFonts w:ascii="Arial" w:eastAsia="Calibri" w:hAnsi="Arial" w:cs="Arial"/>
          <w:spacing w:val="-3"/>
          <w:sz w:val="22"/>
          <w:szCs w:val="22"/>
          <w:lang w:val="es-MX"/>
        </w:rPr>
        <w:t xml:space="preserve">De acuerdo a las estadísticas de INEGI (Censo 2020) en el Municipio de San Pedo </w:t>
      </w:r>
      <w:proofErr w:type="gramStart"/>
      <w:r w:rsidRPr="00FF681C">
        <w:rPr>
          <w:rFonts w:ascii="Arial" w:eastAsia="Calibri" w:hAnsi="Arial" w:cs="Arial"/>
          <w:spacing w:val="-3"/>
          <w:sz w:val="22"/>
          <w:szCs w:val="22"/>
          <w:lang w:val="es-MX"/>
        </w:rPr>
        <w:t>Tlaquepaque  la</w:t>
      </w:r>
      <w:proofErr w:type="gramEnd"/>
      <w:r w:rsidRPr="00FF681C">
        <w:rPr>
          <w:rFonts w:ascii="Arial" w:eastAsia="Calibri" w:hAnsi="Arial" w:cs="Arial"/>
          <w:spacing w:val="-3"/>
          <w:sz w:val="22"/>
          <w:szCs w:val="22"/>
          <w:lang w:val="es-MX"/>
        </w:rPr>
        <w:t xml:space="preserve"> población total es de  687,127 habitantes de los cuales 348,283 son mujeres, importante mencionar que 126,081 mujeres de 12 años y más son económicamente activas. </w:t>
      </w:r>
    </w:p>
    <w:p w14:paraId="0A2B307D" w14:textId="77777777" w:rsidR="007C03DA" w:rsidRPr="00FF681C" w:rsidRDefault="007C03DA" w:rsidP="007C03DA">
      <w:pPr>
        <w:ind w:left="117" w:right="96"/>
        <w:jc w:val="both"/>
        <w:rPr>
          <w:rFonts w:ascii="Arial" w:eastAsia="Calibri" w:hAnsi="Arial" w:cs="Arial"/>
          <w:spacing w:val="-3"/>
          <w:sz w:val="22"/>
          <w:szCs w:val="22"/>
          <w:lang w:val="es-MX"/>
        </w:rPr>
      </w:pPr>
    </w:p>
    <w:p w14:paraId="35EFD153" w14:textId="77777777" w:rsidR="007C03DA" w:rsidRPr="00FF681C" w:rsidRDefault="007C03DA" w:rsidP="007C03DA">
      <w:pPr>
        <w:ind w:left="117" w:right="96"/>
        <w:jc w:val="both"/>
        <w:rPr>
          <w:rFonts w:ascii="Arial" w:eastAsia="Calibri" w:hAnsi="Arial" w:cs="Arial"/>
          <w:spacing w:val="-3"/>
          <w:sz w:val="22"/>
          <w:szCs w:val="22"/>
          <w:lang w:val="es-MX"/>
        </w:rPr>
      </w:pPr>
      <w:r w:rsidRPr="00FF681C">
        <w:rPr>
          <w:rFonts w:ascii="Arial" w:eastAsia="Calibri" w:hAnsi="Arial" w:cs="Arial"/>
          <w:spacing w:val="-3"/>
          <w:sz w:val="22"/>
          <w:szCs w:val="22"/>
          <w:lang w:val="es-MX"/>
        </w:rPr>
        <w:t xml:space="preserve">En 34,531 hogares de San Pedro Tlaquepaque se tiene una mujer al frente como principal proveedora del hogar (CONEVAL). En relación a las resoluciones de la declarada Alerta de Violencia de Genero contra las Mujeres (AVGM) 2018 en San Pedro Tlaquepaque la población femenina vive diferentes tipos de violencias: violencia psicológica, violencia patrimonial y violencia económica en múltiples modalidades: Laboral, familiar y comunitaria.  De </w:t>
      </w:r>
      <w:proofErr w:type="gramStart"/>
      <w:r w:rsidRPr="00FF681C">
        <w:rPr>
          <w:rFonts w:ascii="Arial" w:eastAsia="Calibri" w:hAnsi="Arial" w:cs="Arial"/>
          <w:spacing w:val="-3"/>
          <w:sz w:val="22"/>
          <w:szCs w:val="22"/>
          <w:lang w:val="es-MX"/>
        </w:rPr>
        <w:t>300  mujeres</w:t>
      </w:r>
      <w:proofErr w:type="gramEnd"/>
      <w:r w:rsidRPr="00FF681C">
        <w:rPr>
          <w:rFonts w:ascii="Arial" w:eastAsia="Calibri" w:hAnsi="Arial" w:cs="Arial"/>
          <w:spacing w:val="-3"/>
          <w:sz w:val="22"/>
          <w:szCs w:val="22"/>
          <w:lang w:val="es-MX"/>
        </w:rPr>
        <w:t xml:space="preserve"> encuestadas el 72.5%  declararon que son ellas quienes asumen la responsabilidad plena en la manutención de las y los hijos, sin el apoyo de sus parejas, aunado a ello, el 27.5% de las mujeres no se les permite salir de casa para trabajar, por lo que ven coartadas las oportunidades de encontrar más y mejores oportunidades laborales. Esta situación coloca a las mujeres en desventaja social, ya que repercute directamente en su desarrollo personal, profesional, así como en su calidad de vida y la de sus familias. </w:t>
      </w:r>
    </w:p>
    <w:p w14:paraId="4C3E338B" w14:textId="77777777" w:rsidR="007C03DA" w:rsidRPr="00FF681C" w:rsidRDefault="007C03DA" w:rsidP="007C03DA">
      <w:pPr>
        <w:ind w:left="117" w:right="96"/>
        <w:jc w:val="both"/>
        <w:rPr>
          <w:rFonts w:ascii="Arial" w:eastAsia="Calibri" w:hAnsi="Arial" w:cs="Arial"/>
          <w:spacing w:val="-3"/>
          <w:sz w:val="22"/>
          <w:szCs w:val="22"/>
          <w:lang w:val="es-MX"/>
        </w:rPr>
      </w:pPr>
    </w:p>
    <w:p w14:paraId="094C45E6" w14:textId="77777777" w:rsidR="007C03DA" w:rsidRPr="00FF681C" w:rsidRDefault="007C03DA" w:rsidP="007C03DA">
      <w:pPr>
        <w:ind w:left="117" w:right="96"/>
        <w:jc w:val="both"/>
        <w:rPr>
          <w:rFonts w:ascii="Arial" w:eastAsia="Calibri" w:hAnsi="Arial" w:cs="Arial"/>
          <w:spacing w:val="-3"/>
          <w:sz w:val="22"/>
          <w:szCs w:val="22"/>
          <w:lang w:val="es-MX"/>
        </w:rPr>
      </w:pPr>
      <w:r w:rsidRPr="00FF681C">
        <w:rPr>
          <w:rFonts w:ascii="Arial" w:eastAsia="Calibri" w:hAnsi="Arial" w:cs="Arial"/>
          <w:spacing w:val="-3"/>
          <w:sz w:val="22"/>
          <w:szCs w:val="22"/>
          <w:lang w:val="es-MX"/>
        </w:rPr>
        <w:t xml:space="preserve">Es por esta situación en la que se encuentran inmersas las mujeres </w:t>
      </w:r>
      <w:proofErr w:type="spellStart"/>
      <w:r w:rsidRPr="00FF681C">
        <w:rPr>
          <w:rFonts w:ascii="Arial" w:eastAsia="Calibri" w:hAnsi="Arial" w:cs="Arial"/>
          <w:spacing w:val="-3"/>
          <w:sz w:val="22"/>
          <w:szCs w:val="22"/>
          <w:lang w:val="es-MX"/>
        </w:rPr>
        <w:t>tlaquepaquenses</w:t>
      </w:r>
      <w:proofErr w:type="spellEnd"/>
      <w:r w:rsidRPr="00FF681C">
        <w:rPr>
          <w:rFonts w:ascii="Arial" w:eastAsia="Calibri" w:hAnsi="Arial" w:cs="Arial"/>
          <w:spacing w:val="-3"/>
          <w:sz w:val="22"/>
          <w:szCs w:val="22"/>
          <w:lang w:val="es-MX"/>
        </w:rPr>
        <w:t>, que el Gobierno Municipal de San Pedro Tlaquepaque, a través de su Coordinación General de Desarrollo Económico y Combate a la Desigualdad, contribuye a mejorar la calidad de vida de las mujeres y la de sus familias, por medio del fortalecimiento y desarrollo en actividades comerciales, mediante el programa denominado Hecho a Mano por Mujeres en San Pedro Tlaquepaque. “Hecho con Amor”, contribuyendo así a lo establecido en el Plan Municipal de Desarrollo en el Eje Estratégico 3. Reactivación y Desarrollo Económico Local.  Estrategia 3.4. Promoción del emprendimiento y autoempleo</w:t>
      </w:r>
    </w:p>
    <w:p w14:paraId="4E223955" w14:textId="77777777" w:rsidR="007C03DA" w:rsidRPr="00FF681C" w:rsidRDefault="007C03DA" w:rsidP="007C03DA">
      <w:pPr>
        <w:ind w:left="117" w:right="96"/>
        <w:jc w:val="both"/>
        <w:rPr>
          <w:rFonts w:ascii="Arial" w:eastAsia="Calibri" w:hAnsi="Arial" w:cs="Arial"/>
          <w:spacing w:val="-3"/>
          <w:sz w:val="22"/>
          <w:szCs w:val="22"/>
          <w:lang w:val="es-MX"/>
        </w:rPr>
      </w:pPr>
    </w:p>
    <w:p w14:paraId="11FE553D" w14:textId="77777777" w:rsidR="007C03DA" w:rsidRPr="00FF681C" w:rsidRDefault="007C03DA" w:rsidP="007C03DA">
      <w:pPr>
        <w:ind w:left="117" w:right="96"/>
        <w:jc w:val="both"/>
        <w:rPr>
          <w:rFonts w:ascii="Arial" w:eastAsia="Calibri" w:hAnsi="Arial" w:cs="Arial"/>
          <w:spacing w:val="-3"/>
          <w:sz w:val="22"/>
          <w:szCs w:val="22"/>
          <w:lang w:val="es-MX"/>
        </w:rPr>
      </w:pPr>
      <w:r w:rsidRPr="00FF681C">
        <w:rPr>
          <w:rFonts w:ascii="Arial" w:eastAsia="Calibri" w:hAnsi="Arial" w:cs="Arial"/>
          <w:spacing w:val="-3"/>
          <w:sz w:val="22"/>
          <w:szCs w:val="22"/>
          <w:lang w:val="es-MX"/>
        </w:rPr>
        <w:t xml:space="preserve">Las mujeres participantes en el  presente programa, obtendrán la capacitación para su empoderamiento respecto a sus Derechos Humanos poniendo especial énfasis en el derecho de las mujeres a igualdad de oportunidades, remuneración, seguridad social, problemas de hostigamiento y acoso sexual   , en coordinación con el Instituto Municipal de las Mujeres y para la Igualdad Sustantiva de San Pedro Tlaquepaque, acompañadas con asesoría técnica para la realización de sus planes de negocios y con la finalidad de encontrarse legalmente establecidas para que logren fortalecer y/o consolidar sus actividades económicas y así impulsar un proyecto productivo financiado inicialmente por el Ayuntamiento de San Pedro Tlaquepaque. </w:t>
      </w:r>
    </w:p>
    <w:p w14:paraId="6518B317" w14:textId="77777777" w:rsidR="007C03DA" w:rsidRPr="00FF681C" w:rsidRDefault="007C03DA" w:rsidP="007C03DA">
      <w:pPr>
        <w:ind w:right="96"/>
        <w:jc w:val="both"/>
        <w:rPr>
          <w:rFonts w:ascii="Arial" w:eastAsia="Calibri" w:hAnsi="Arial" w:cs="Arial"/>
          <w:spacing w:val="-3"/>
          <w:sz w:val="22"/>
          <w:szCs w:val="22"/>
          <w:lang w:val="es-MX"/>
        </w:rPr>
      </w:pPr>
    </w:p>
    <w:p w14:paraId="7F9B6074" w14:textId="77777777" w:rsidR="007C03DA" w:rsidRPr="00FF681C" w:rsidRDefault="007C03DA" w:rsidP="007C03DA">
      <w:pPr>
        <w:ind w:left="117" w:right="96"/>
        <w:jc w:val="both"/>
        <w:rPr>
          <w:rFonts w:ascii="Arial" w:eastAsia="Calibri" w:hAnsi="Arial" w:cs="Arial"/>
          <w:spacing w:val="-3"/>
          <w:sz w:val="22"/>
          <w:szCs w:val="22"/>
          <w:lang w:val="es-MX"/>
        </w:rPr>
      </w:pPr>
      <w:r w:rsidRPr="00FF681C">
        <w:rPr>
          <w:rFonts w:ascii="Arial" w:eastAsia="Calibri" w:hAnsi="Arial" w:cs="Arial"/>
          <w:spacing w:val="-3"/>
          <w:sz w:val="22"/>
          <w:szCs w:val="22"/>
          <w:lang w:val="es-MX"/>
        </w:rPr>
        <w:t>Lo que permitirá obtener las herramientas necesarias para disminuir la brecha de desigualdad socioeconómica en la que se encuentran, ampliar las oportunidades de generación de ingresos,</w:t>
      </w:r>
      <w:r w:rsidRPr="00FF681C">
        <w:rPr>
          <w:rFonts w:ascii="Arial" w:eastAsia="Calibri" w:hAnsi="Arial" w:cs="Arial"/>
          <w:spacing w:val="-3"/>
          <w:sz w:val="22"/>
          <w:szCs w:val="22"/>
          <w:highlight w:val="darkGray"/>
          <w:lang w:val="es-MX"/>
        </w:rPr>
        <w:t xml:space="preserve"> </w:t>
      </w:r>
      <w:r w:rsidRPr="00FF681C">
        <w:rPr>
          <w:rFonts w:ascii="Arial" w:eastAsia="Calibri" w:hAnsi="Arial" w:cs="Arial"/>
          <w:spacing w:val="-3"/>
          <w:sz w:val="22"/>
          <w:szCs w:val="22"/>
          <w:lang w:val="es-MX"/>
        </w:rPr>
        <w:t xml:space="preserve">permitir a las mujeres y sus familias contar con empresas rentables y contribuir al empoderamiento social y económico de las mujeres </w:t>
      </w:r>
      <w:proofErr w:type="spellStart"/>
      <w:r w:rsidRPr="00FF681C">
        <w:rPr>
          <w:rFonts w:ascii="Arial" w:eastAsia="Calibri" w:hAnsi="Arial" w:cs="Arial"/>
          <w:spacing w:val="-3"/>
          <w:sz w:val="22"/>
          <w:szCs w:val="22"/>
          <w:lang w:val="es-MX"/>
        </w:rPr>
        <w:t>tlaquepaquenses</w:t>
      </w:r>
      <w:proofErr w:type="spellEnd"/>
      <w:r w:rsidRPr="00FF681C">
        <w:rPr>
          <w:rFonts w:ascii="Arial" w:eastAsia="Calibri" w:hAnsi="Arial" w:cs="Arial"/>
          <w:spacing w:val="-3"/>
          <w:sz w:val="22"/>
          <w:szCs w:val="22"/>
          <w:lang w:val="es-MX"/>
        </w:rPr>
        <w:t>.</w:t>
      </w:r>
    </w:p>
    <w:p w14:paraId="06D03FF3" w14:textId="77777777" w:rsidR="007C03DA" w:rsidRPr="00FF681C" w:rsidRDefault="007C03DA" w:rsidP="007C03DA">
      <w:pPr>
        <w:ind w:left="117" w:right="96"/>
        <w:jc w:val="both"/>
        <w:rPr>
          <w:rFonts w:ascii="Arial" w:eastAsia="Calibri" w:hAnsi="Arial" w:cs="Arial"/>
          <w:spacing w:val="-3"/>
          <w:sz w:val="22"/>
          <w:szCs w:val="22"/>
          <w:lang w:val="es-MX"/>
        </w:rPr>
      </w:pPr>
    </w:p>
    <w:p w14:paraId="7E31FFDA" w14:textId="77777777" w:rsidR="007C03DA" w:rsidRPr="00FF681C" w:rsidRDefault="007C03DA" w:rsidP="007C03DA">
      <w:pPr>
        <w:ind w:left="117" w:right="96"/>
        <w:jc w:val="both"/>
        <w:rPr>
          <w:rFonts w:ascii="Arial" w:eastAsia="Calibri" w:hAnsi="Arial" w:cs="Arial"/>
          <w:spacing w:val="-3"/>
          <w:sz w:val="22"/>
          <w:szCs w:val="22"/>
          <w:lang w:val="es-MX"/>
        </w:rPr>
      </w:pPr>
      <w:r w:rsidRPr="00FF681C">
        <w:rPr>
          <w:rFonts w:ascii="Arial" w:eastAsia="Calibri" w:hAnsi="Arial" w:cs="Arial"/>
          <w:spacing w:val="-3"/>
          <w:sz w:val="22"/>
          <w:szCs w:val="22"/>
          <w:lang w:val="es-MX"/>
        </w:rPr>
        <w:t xml:space="preserve">El enfoque del presente programa, brindará las herramientas para que las mujeres en situación vulnerable, generen sus propios cambios y propicien un crecimiento personal, familiar y social, con el compromiso de un trabajo coordinado del gobierno Municipal de San Pedro Tlaquepaque para así contribuir a una vida libre de violencia para todas las mujeres que viven en nuestro Municipio.  </w:t>
      </w:r>
    </w:p>
    <w:p w14:paraId="5F313F56" w14:textId="77777777" w:rsidR="007C03DA" w:rsidRPr="00FF681C" w:rsidRDefault="007C03DA" w:rsidP="007C03DA">
      <w:pPr>
        <w:spacing w:before="67"/>
        <w:rPr>
          <w:rFonts w:ascii="Arial" w:eastAsia="Calibri" w:hAnsi="Arial" w:cs="Arial"/>
          <w:b/>
          <w:w w:val="102"/>
          <w:sz w:val="22"/>
          <w:szCs w:val="22"/>
          <w:lang w:val="es-MX"/>
        </w:rPr>
      </w:pPr>
    </w:p>
    <w:p w14:paraId="7F57AADE" w14:textId="77777777" w:rsidR="007C03DA" w:rsidRPr="00FF681C" w:rsidRDefault="007C03DA" w:rsidP="007C03DA">
      <w:pPr>
        <w:pStyle w:val="Prrafodelista"/>
        <w:spacing w:before="67"/>
        <w:ind w:left="644"/>
        <w:rPr>
          <w:rFonts w:ascii="Arial" w:eastAsia="Calibri" w:hAnsi="Arial" w:cs="Arial"/>
          <w:b/>
          <w:w w:val="102"/>
        </w:rPr>
      </w:pPr>
    </w:p>
    <w:p w14:paraId="614304AD" w14:textId="77777777" w:rsidR="007C03DA" w:rsidRPr="00FF681C" w:rsidRDefault="007C03DA" w:rsidP="00846163">
      <w:pPr>
        <w:pStyle w:val="Prrafodelista"/>
        <w:numPr>
          <w:ilvl w:val="0"/>
          <w:numId w:val="58"/>
        </w:numPr>
        <w:spacing w:before="67" w:after="0" w:line="240" w:lineRule="auto"/>
        <w:contextualSpacing w:val="0"/>
        <w:rPr>
          <w:rFonts w:ascii="Arial" w:eastAsia="Calibri" w:hAnsi="Arial" w:cs="Arial"/>
          <w:b/>
          <w:w w:val="102"/>
        </w:rPr>
      </w:pPr>
      <w:r w:rsidRPr="00FF681C">
        <w:rPr>
          <w:rFonts w:ascii="Arial" w:eastAsia="Calibri" w:hAnsi="Arial" w:cs="Arial"/>
          <w:b/>
          <w:spacing w:val="-2"/>
        </w:rPr>
        <w:t>O</w:t>
      </w:r>
      <w:r w:rsidRPr="00FF681C">
        <w:rPr>
          <w:rFonts w:ascii="Arial" w:eastAsia="Calibri" w:hAnsi="Arial" w:cs="Arial"/>
          <w:b/>
          <w:spacing w:val="-1"/>
        </w:rPr>
        <w:t>b</w:t>
      </w:r>
      <w:r w:rsidRPr="00FF681C">
        <w:rPr>
          <w:rFonts w:ascii="Arial" w:eastAsia="Calibri" w:hAnsi="Arial" w:cs="Arial"/>
          <w:b/>
          <w:spacing w:val="2"/>
        </w:rPr>
        <w:t>j</w:t>
      </w:r>
      <w:r w:rsidRPr="00FF681C">
        <w:rPr>
          <w:rFonts w:ascii="Arial" w:eastAsia="Calibri" w:hAnsi="Arial" w:cs="Arial"/>
          <w:b/>
          <w:spacing w:val="6"/>
        </w:rPr>
        <w:t>e</w:t>
      </w:r>
      <w:r w:rsidRPr="00FF681C">
        <w:rPr>
          <w:rFonts w:ascii="Arial" w:eastAsia="Calibri" w:hAnsi="Arial" w:cs="Arial"/>
          <w:b/>
          <w:spacing w:val="-3"/>
        </w:rPr>
        <w:t>t</w:t>
      </w:r>
      <w:r w:rsidRPr="00FF681C">
        <w:rPr>
          <w:rFonts w:ascii="Arial" w:eastAsia="Calibri" w:hAnsi="Arial" w:cs="Arial"/>
          <w:b/>
          <w:spacing w:val="5"/>
        </w:rPr>
        <w:t>i</w:t>
      </w:r>
      <w:r w:rsidRPr="00FF681C">
        <w:rPr>
          <w:rFonts w:ascii="Arial" w:eastAsia="Calibri" w:hAnsi="Arial" w:cs="Arial"/>
          <w:b/>
          <w:spacing w:val="-1"/>
        </w:rPr>
        <w:t>vo</w:t>
      </w:r>
      <w:r w:rsidRPr="00FF681C">
        <w:rPr>
          <w:rFonts w:ascii="Arial" w:eastAsia="Calibri" w:hAnsi="Arial" w:cs="Arial"/>
          <w:b/>
        </w:rPr>
        <w:t>s</w:t>
      </w:r>
      <w:r w:rsidRPr="00FF681C">
        <w:rPr>
          <w:rFonts w:ascii="Arial" w:eastAsia="Calibri" w:hAnsi="Arial" w:cs="Arial"/>
          <w:b/>
          <w:spacing w:val="13"/>
        </w:rPr>
        <w:t xml:space="preserve"> </w:t>
      </w:r>
      <w:r w:rsidRPr="00FF681C">
        <w:rPr>
          <w:rFonts w:ascii="Arial" w:eastAsia="Calibri" w:hAnsi="Arial" w:cs="Arial"/>
          <w:b/>
          <w:spacing w:val="-1"/>
        </w:rPr>
        <w:t>d</w:t>
      </w:r>
      <w:r w:rsidRPr="00FF681C">
        <w:rPr>
          <w:rFonts w:ascii="Arial" w:eastAsia="Calibri" w:hAnsi="Arial" w:cs="Arial"/>
          <w:b/>
          <w:spacing w:val="6"/>
        </w:rPr>
        <w:t>e</w:t>
      </w:r>
      <w:r w:rsidRPr="00FF681C">
        <w:rPr>
          <w:rFonts w:ascii="Arial" w:eastAsia="Calibri" w:hAnsi="Arial" w:cs="Arial"/>
          <w:b/>
        </w:rPr>
        <w:t>l</w:t>
      </w:r>
      <w:r w:rsidRPr="00FF681C">
        <w:rPr>
          <w:rFonts w:ascii="Arial" w:eastAsia="Calibri" w:hAnsi="Arial" w:cs="Arial"/>
          <w:b/>
          <w:spacing w:val="6"/>
        </w:rPr>
        <w:t xml:space="preserve"> </w:t>
      </w:r>
      <w:r w:rsidRPr="00FF681C">
        <w:rPr>
          <w:rFonts w:ascii="Arial" w:eastAsia="Calibri" w:hAnsi="Arial" w:cs="Arial"/>
          <w:b/>
          <w:w w:val="102"/>
        </w:rPr>
        <w:t>p</w:t>
      </w:r>
      <w:r w:rsidRPr="00FF681C">
        <w:rPr>
          <w:rFonts w:ascii="Arial" w:eastAsia="Calibri" w:hAnsi="Arial" w:cs="Arial"/>
          <w:b/>
          <w:spacing w:val="-5"/>
          <w:w w:val="102"/>
        </w:rPr>
        <w:t>r</w:t>
      </w:r>
      <w:r w:rsidRPr="00FF681C">
        <w:rPr>
          <w:rFonts w:ascii="Arial" w:eastAsia="Calibri" w:hAnsi="Arial" w:cs="Arial"/>
          <w:b/>
          <w:spacing w:val="-1"/>
          <w:w w:val="102"/>
        </w:rPr>
        <w:t>o</w:t>
      </w:r>
      <w:r w:rsidRPr="00FF681C">
        <w:rPr>
          <w:rFonts w:ascii="Arial" w:eastAsia="Calibri" w:hAnsi="Arial" w:cs="Arial"/>
          <w:b/>
          <w:spacing w:val="-2"/>
          <w:w w:val="102"/>
        </w:rPr>
        <w:t>g</w:t>
      </w:r>
      <w:r w:rsidRPr="00FF681C">
        <w:rPr>
          <w:rFonts w:ascii="Arial" w:eastAsia="Calibri" w:hAnsi="Arial" w:cs="Arial"/>
          <w:b/>
          <w:spacing w:val="-5"/>
          <w:w w:val="102"/>
        </w:rPr>
        <w:t>r</w:t>
      </w:r>
      <w:r w:rsidRPr="00FF681C">
        <w:rPr>
          <w:rFonts w:ascii="Arial" w:eastAsia="Calibri" w:hAnsi="Arial" w:cs="Arial"/>
          <w:b/>
          <w:spacing w:val="-6"/>
          <w:w w:val="102"/>
        </w:rPr>
        <w:t>a</w:t>
      </w:r>
      <w:r w:rsidRPr="00FF681C">
        <w:rPr>
          <w:rFonts w:ascii="Arial" w:eastAsia="Calibri" w:hAnsi="Arial" w:cs="Arial"/>
          <w:b/>
          <w:spacing w:val="-3"/>
          <w:w w:val="102"/>
        </w:rPr>
        <w:t>m</w:t>
      </w:r>
      <w:r w:rsidRPr="00FF681C">
        <w:rPr>
          <w:rFonts w:ascii="Arial" w:eastAsia="Calibri" w:hAnsi="Arial" w:cs="Arial"/>
          <w:b/>
          <w:w w:val="102"/>
        </w:rPr>
        <w:t>a.</w:t>
      </w:r>
    </w:p>
    <w:p w14:paraId="63174EC4" w14:textId="77777777" w:rsidR="007C03DA" w:rsidRPr="00FF681C" w:rsidRDefault="007C03DA" w:rsidP="007C03DA">
      <w:pPr>
        <w:spacing w:before="67"/>
        <w:rPr>
          <w:rFonts w:ascii="Arial" w:eastAsia="Calibri" w:hAnsi="Arial" w:cs="Arial"/>
          <w:b/>
          <w:spacing w:val="-9"/>
          <w:sz w:val="22"/>
          <w:szCs w:val="22"/>
          <w:lang w:val="es-MX"/>
        </w:rPr>
      </w:pPr>
      <w:r w:rsidRPr="00FF681C">
        <w:rPr>
          <w:rFonts w:ascii="Arial" w:eastAsia="Calibri" w:hAnsi="Arial" w:cs="Arial"/>
          <w:b/>
          <w:spacing w:val="-2"/>
          <w:sz w:val="22"/>
          <w:szCs w:val="22"/>
          <w:lang w:val="es-MX"/>
        </w:rPr>
        <w:t>3.1 Objetivo General</w:t>
      </w:r>
    </w:p>
    <w:p w14:paraId="1035A0F4" w14:textId="77777777" w:rsidR="007C03DA" w:rsidRPr="00FF681C" w:rsidRDefault="007C03DA" w:rsidP="007C03DA">
      <w:pPr>
        <w:spacing w:before="17" w:line="240" w:lineRule="exact"/>
        <w:rPr>
          <w:rFonts w:ascii="Arial" w:hAnsi="Arial" w:cs="Arial"/>
          <w:sz w:val="22"/>
          <w:szCs w:val="22"/>
          <w:lang w:val="es-MX"/>
        </w:rPr>
      </w:pPr>
    </w:p>
    <w:p w14:paraId="746C6BC2" w14:textId="77777777" w:rsidR="007C03DA" w:rsidRPr="00FF681C" w:rsidRDefault="007C03DA" w:rsidP="007C03DA">
      <w:pPr>
        <w:ind w:left="117" w:right="96"/>
        <w:jc w:val="both"/>
        <w:rPr>
          <w:rFonts w:ascii="Arial" w:eastAsia="Calibri" w:hAnsi="Arial" w:cs="Arial"/>
          <w:spacing w:val="1"/>
          <w:sz w:val="22"/>
          <w:szCs w:val="22"/>
          <w:lang w:val="es-MX"/>
        </w:rPr>
      </w:pPr>
      <w:r w:rsidRPr="00FF681C">
        <w:rPr>
          <w:rFonts w:ascii="Arial" w:eastAsia="Calibri" w:hAnsi="Arial" w:cs="Arial"/>
          <w:spacing w:val="-3"/>
          <w:sz w:val="22"/>
          <w:szCs w:val="22"/>
          <w:lang w:val="es-MX"/>
        </w:rPr>
        <w:t xml:space="preserve">Impulsar y consolidar las actividades económicas de las mujeres </w:t>
      </w:r>
      <w:r w:rsidRPr="00FF681C">
        <w:rPr>
          <w:rFonts w:ascii="Arial" w:eastAsia="Calibri" w:hAnsi="Arial" w:cs="Arial"/>
          <w:sz w:val="22"/>
          <w:szCs w:val="22"/>
          <w:lang w:val="es-MX"/>
        </w:rPr>
        <w:t>d</w:t>
      </w:r>
      <w:r w:rsidRPr="00FF681C">
        <w:rPr>
          <w:rFonts w:ascii="Arial" w:eastAsia="Calibri" w:hAnsi="Arial" w:cs="Arial"/>
          <w:w w:val="102"/>
          <w:sz w:val="22"/>
          <w:szCs w:val="22"/>
          <w:lang w:val="es-MX"/>
        </w:rPr>
        <w:t>e San Pedro Tlaquepaque</w:t>
      </w:r>
      <w:r w:rsidRPr="00FF681C">
        <w:rPr>
          <w:rFonts w:ascii="Arial" w:eastAsia="Calibri" w:hAnsi="Arial" w:cs="Arial"/>
          <w:sz w:val="22"/>
          <w:szCs w:val="22"/>
          <w:lang w:val="es-MX"/>
        </w:rPr>
        <w:t>, a</w:t>
      </w:r>
      <w:r w:rsidRPr="00FF681C">
        <w:rPr>
          <w:rFonts w:ascii="Arial" w:eastAsia="Calibri" w:hAnsi="Arial" w:cs="Arial"/>
          <w:spacing w:val="7"/>
          <w:sz w:val="22"/>
          <w:szCs w:val="22"/>
          <w:lang w:val="es-MX"/>
        </w:rPr>
        <w:t xml:space="preserve"> </w:t>
      </w:r>
      <w:r w:rsidRPr="00FF681C">
        <w:rPr>
          <w:rFonts w:ascii="Arial" w:eastAsia="Calibri" w:hAnsi="Arial" w:cs="Arial"/>
          <w:sz w:val="22"/>
          <w:szCs w:val="22"/>
          <w:lang w:val="es-MX"/>
        </w:rPr>
        <w:t>t</w:t>
      </w:r>
      <w:r w:rsidRPr="00FF681C">
        <w:rPr>
          <w:rFonts w:ascii="Arial" w:eastAsia="Calibri" w:hAnsi="Arial" w:cs="Arial"/>
          <w:spacing w:val="-4"/>
          <w:sz w:val="22"/>
          <w:szCs w:val="22"/>
          <w:lang w:val="es-MX"/>
        </w:rPr>
        <w:t>r</w:t>
      </w:r>
      <w:r w:rsidRPr="00FF681C">
        <w:rPr>
          <w:rFonts w:ascii="Arial" w:eastAsia="Calibri" w:hAnsi="Arial" w:cs="Arial"/>
          <w:spacing w:val="-3"/>
          <w:sz w:val="22"/>
          <w:szCs w:val="22"/>
          <w:lang w:val="es-MX"/>
        </w:rPr>
        <w:t>a</w:t>
      </w:r>
      <w:r w:rsidRPr="00FF681C">
        <w:rPr>
          <w:rFonts w:ascii="Arial" w:eastAsia="Calibri" w:hAnsi="Arial" w:cs="Arial"/>
          <w:spacing w:val="3"/>
          <w:sz w:val="22"/>
          <w:szCs w:val="22"/>
          <w:lang w:val="es-MX"/>
        </w:rPr>
        <w:t>v</w:t>
      </w:r>
      <w:r w:rsidRPr="00FF681C">
        <w:rPr>
          <w:rFonts w:ascii="Arial" w:eastAsia="Calibri" w:hAnsi="Arial" w:cs="Arial"/>
          <w:spacing w:val="8"/>
          <w:sz w:val="22"/>
          <w:szCs w:val="22"/>
          <w:lang w:val="es-MX"/>
        </w:rPr>
        <w:t>é</w:t>
      </w:r>
      <w:r w:rsidRPr="00FF681C">
        <w:rPr>
          <w:rFonts w:ascii="Arial" w:eastAsia="Calibri" w:hAnsi="Arial" w:cs="Arial"/>
          <w:sz w:val="22"/>
          <w:szCs w:val="22"/>
          <w:lang w:val="es-MX"/>
        </w:rPr>
        <w:t>s</w:t>
      </w:r>
      <w:r w:rsidRPr="00FF681C">
        <w:rPr>
          <w:rFonts w:ascii="Arial" w:eastAsia="Calibri" w:hAnsi="Arial" w:cs="Arial"/>
          <w:spacing w:val="21"/>
          <w:sz w:val="22"/>
          <w:szCs w:val="22"/>
          <w:lang w:val="es-MX"/>
        </w:rPr>
        <w:t xml:space="preserve"> </w:t>
      </w:r>
      <w:r w:rsidRPr="00FF681C">
        <w:rPr>
          <w:rFonts w:ascii="Arial" w:eastAsia="Calibri" w:hAnsi="Arial" w:cs="Arial"/>
          <w:spacing w:val="6"/>
          <w:sz w:val="22"/>
          <w:szCs w:val="22"/>
          <w:lang w:val="es-MX"/>
        </w:rPr>
        <w:t>d</w:t>
      </w:r>
      <w:r w:rsidRPr="00FF681C">
        <w:rPr>
          <w:rFonts w:ascii="Arial" w:eastAsia="Calibri" w:hAnsi="Arial" w:cs="Arial"/>
          <w:spacing w:val="8"/>
          <w:sz w:val="22"/>
          <w:szCs w:val="22"/>
          <w:lang w:val="es-MX"/>
        </w:rPr>
        <w:t>el</w:t>
      </w:r>
      <w:r w:rsidRPr="00FF681C">
        <w:rPr>
          <w:rFonts w:ascii="Arial" w:eastAsia="Calibri" w:hAnsi="Arial" w:cs="Arial"/>
          <w:spacing w:val="22"/>
          <w:sz w:val="22"/>
          <w:szCs w:val="22"/>
          <w:lang w:val="es-MX"/>
        </w:rPr>
        <w:t xml:space="preserve"> </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m</w:t>
      </w:r>
      <w:r w:rsidRPr="00FF681C">
        <w:rPr>
          <w:rFonts w:ascii="Arial" w:eastAsia="Calibri" w:hAnsi="Arial" w:cs="Arial"/>
          <w:spacing w:val="2"/>
          <w:sz w:val="22"/>
          <w:szCs w:val="22"/>
          <w:lang w:val="es-MX"/>
        </w:rPr>
        <w:t>p</w:t>
      </w:r>
      <w:r w:rsidRPr="00FF681C">
        <w:rPr>
          <w:rFonts w:ascii="Arial" w:eastAsia="Calibri" w:hAnsi="Arial" w:cs="Arial"/>
          <w:spacing w:val="1"/>
          <w:sz w:val="22"/>
          <w:szCs w:val="22"/>
          <w:lang w:val="es-MX"/>
        </w:rPr>
        <w:t>od</w:t>
      </w:r>
      <w:r w:rsidRPr="00FF681C">
        <w:rPr>
          <w:rFonts w:ascii="Arial" w:eastAsia="Calibri" w:hAnsi="Arial" w:cs="Arial"/>
          <w:spacing w:val="8"/>
          <w:sz w:val="22"/>
          <w:szCs w:val="22"/>
          <w:lang w:val="es-MX"/>
        </w:rPr>
        <w:t>e</w:t>
      </w:r>
      <w:r w:rsidRPr="00FF681C">
        <w:rPr>
          <w:rFonts w:ascii="Arial" w:eastAsia="Calibri" w:hAnsi="Arial" w:cs="Arial"/>
          <w:spacing w:val="-4"/>
          <w:sz w:val="22"/>
          <w:szCs w:val="22"/>
          <w:lang w:val="es-MX"/>
        </w:rPr>
        <w:t>r</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m</w:t>
      </w:r>
      <w:r w:rsidRPr="00FF681C">
        <w:rPr>
          <w:rFonts w:ascii="Arial" w:eastAsia="Calibri" w:hAnsi="Arial" w:cs="Arial"/>
          <w:spacing w:val="8"/>
          <w:sz w:val="22"/>
          <w:szCs w:val="22"/>
          <w:lang w:val="es-MX"/>
        </w:rPr>
        <w:t>ie</w:t>
      </w:r>
      <w:r w:rsidRPr="00FF681C">
        <w:rPr>
          <w:rFonts w:ascii="Arial" w:eastAsia="Calibri" w:hAnsi="Arial" w:cs="Arial"/>
          <w:spacing w:val="1"/>
          <w:sz w:val="22"/>
          <w:szCs w:val="22"/>
          <w:lang w:val="es-MX"/>
        </w:rPr>
        <w:t>n</w:t>
      </w:r>
      <w:r w:rsidRPr="00FF681C">
        <w:rPr>
          <w:rFonts w:ascii="Arial" w:eastAsia="Calibri" w:hAnsi="Arial" w:cs="Arial"/>
          <w:sz w:val="22"/>
          <w:szCs w:val="22"/>
          <w:lang w:val="es-MX"/>
        </w:rPr>
        <w:t>to</w:t>
      </w:r>
      <w:r w:rsidRPr="00FF681C">
        <w:rPr>
          <w:rFonts w:ascii="Arial" w:eastAsia="Calibri" w:hAnsi="Arial" w:cs="Arial"/>
          <w:spacing w:val="41"/>
          <w:sz w:val="22"/>
          <w:szCs w:val="22"/>
          <w:lang w:val="es-MX"/>
        </w:rPr>
        <w:t xml:space="preserve"> </w:t>
      </w:r>
      <w:r w:rsidRPr="00FF681C">
        <w:rPr>
          <w:rFonts w:ascii="Arial" w:eastAsia="Calibri" w:hAnsi="Arial" w:cs="Arial"/>
          <w:sz w:val="22"/>
          <w:szCs w:val="22"/>
          <w:lang w:val="es-MX"/>
        </w:rPr>
        <w:t>y</w:t>
      </w:r>
      <w:r w:rsidRPr="00FF681C">
        <w:rPr>
          <w:rFonts w:ascii="Arial" w:eastAsia="Calibri" w:hAnsi="Arial" w:cs="Arial"/>
          <w:spacing w:val="13"/>
          <w:sz w:val="22"/>
          <w:szCs w:val="22"/>
          <w:lang w:val="es-MX"/>
        </w:rPr>
        <w:t xml:space="preserve"> la </w:t>
      </w:r>
      <w:r w:rsidRPr="00FF681C">
        <w:rPr>
          <w:rFonts w:ascii="Arial" w:eastAsia="Calibri" w:hAnsi="Arial" w:cs="Arial"/>
          <w:spacing w:val="-5"/>
          <w:sz w:val="22"/>
          <w:szCs w:val="22"/>
          <w:lang w:val="es-MX"/>
        </w:rPr>
        <w:t>c</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p</w:t>
      </w:r>
      <w:r w:rsidRPr="00FF681C">
        <w:rPr>
          <w:rFonts w:ascii="Arial" w:eastAsia="Calibri" w:hAnsi="Arial" w:cs="Arial"/>
          <w:spacing w:val="-3"/>
          <w:sz w:val="22"/>
          <w:szCs w:val="22"/>
          <w:lang w:val="es-MX"/>
        </w:rPr>
        <w:t>a</w:t>
      </w:r>
      <w:r w:rsidRPr="00FF681C">
        <w:rPr>
          <w:rFonts w:ascii="Arial" w:eastAsia="Calibri" w:hAnsi="Arial" w:cs="Arial"/>
          <w:spacing w:val="-5"/>
          <w:sz w:val="22"/>
          <w:szCs w:val="22"/>
          <w:lang w:val="es-MX"/>
        </w:rPr>
        <w:t>c</w:t>
      </w:r>
      <w:r w:rsidRPr="00FF681C">
        <w:rPr>
          <w:rFonts w:ascii="Arial" w:eastAsia="Calibri" w:hAnsi="Arial" w:cs="Arial"/>
          <w:spacing w:val="8"/>
          <w:sz w:val="22"/>
          <w:szCs w:val="22"/>
          <w:lang w:val="es-MX"/>
        </w:rPr>
        <w:t>i</w:t>
      </w:r>
      <w:r w:rsidRPr="00FF681C">
        <w:rPr>
          <w:rFonts w:ascii="Arial" w:eastAsia="Calibri" w:hAnsi="Arial" w:cs="Arial"/>
          <w:sz w:val="22"/>
          <w:szCs w:val="22"/>
          <w:lang w:val="es-MX"/>
        </w:rPr>
        <w:t>t</w:t>
      </w:r>
      <w:r w:rsidRPr="00FF681C">
        <w:rPr>
          <w:rFonts w:ascii="Arial" w:eastAsia="Calibri" w:hAnsi="Arial" w:cs="Arial"/>
          <w:spacing w:val="-3"/>
          <w:sz w:val="22"/>
          <w:szCs w:val="22"/>
          <w:lang w:val="es-MX"/>
        </w:rPr>
        <w:t>a</w:t>
      </w:r>
      <w:r w:rsidRPr="00FF681C">
        <w:rPr>
          <w:rFonts w:ascii="Arial" w:eastAsia="Calibri" w:hAnsi="Arial" w:cs="Arial"/>
          <w:spacing w:val="-5"/>
          <w:sz w:val="22"/>
          <w:szCs w:val="22"/>
          <w:lang w:val="es-MX"/>
        </w:rPr>
        <w:t>c</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ón</w:t>
      </w:r>
      <w:r w:rsidRPr="00FF681C">
        <w:rPr>
          <w:rFonts w:ascii="Arial" w:eastAsia="Calibri" w:hAnsi="Arial" w:cs="Arial"/>
          <w:sz w:val="22"/>
          <w:szCs w:val="22"/>
          <w:lang w:val="es-MX"/>
        </w:rPr>
        <w:t>,</w:t>
      </w:r>
      <w:r w:rsidRPr="00FF681C">
        <w:rPr>
          <w:rFonts w:ascii="Arial" w:eastAsia="Calibri" w:hAnsi="Arial" w:cs="Arial"/>
          <w:spacing w:val="36"/>
          <w:sz w:val="22"/>
          <w:szCs w:val="22"/>
          <w:lang w:val="es-MX"/>
        </w:rPr>
        <w:t xml:space="preserve"> </w:t>
      </w:r>
      <w:r w:rsidRPr="00FF681C">
        <w:rPr>
          <w:rFonts w:ascii="Arial" w:eastAsia="Calibri" w:hAnsi="Arial" w:cs="Arial"/>
          <w:spacing w:val="1"/>
          <w:sz w:val="22"/>
          <w:szCs w:val="22"/>
          <w:lang w:val="es-MX"/>
        </w:rPr>
        <w:t>p</w:t>
      </w:r>
      <w:r w:rsidRPr="00FF681C">
        <w:rPr>
          <w:rFonts w:ascii="Arial" w:eastAsia="Calibri" w:hAnsi="Arial" w:cs="Arial"/>
          <w:spacing w:val="-3"/>
          <w:sz w:val="22"/>
          <w:szCs w:val="22"/>
          <w:lang w:val="es-MX"/>
        </w:rPr>
        <w:t>a</w:t>
      </w:r>
      <w:r w:rsidRPr="00FF681C">
        <w:rPr>
          <w:rFonts w:ascii="Arial" w:eastAsia="Calibri" w:hAnsi="Arial" w:cs="Arial"/>
          <w:spacing w:val="-4"/>
          <w:sz w:val="22"/>
          <w:szCs w:val="22"/>
          <w:lang w:val="es-MX"/>
        </w:rPr>
        <w:t>r</w:t>
      </w:r>
      <w:r w:rsidRPr="00FF681C">
        <w:rPr>
          <w:rFonts w:ascii="Arial" w:eastAsia="Calibri" w:hAnsi="Arial" w:cs="Arial"/>
          <w:sz w:val="22"/>
          <w:szCs w:val="22"/>
          <w:lang w:val="es-MX"/>
        </w:rPr>
        <w:t>a</w:t>
      </w:r>
      <w:r w:rsidRPr="00FF681C">
        <w:rPr>
          <w:rFonts w:ascii="Arial" w:eastAsia="Calibri" w:hAnsi="Arial" w:cs="Arial"/>
          <w:spacing w:val="13"/>
          <w:sz w:val="22"/>
          <w:szCs w:val="22"/>
          <w:lang w:val="es-MX"/>
        </w:rPr>
        <w:t xml:space="preserve"> </w:t>
      </w:r>
      <w:r w:rsidRPr="00FF681C">
        <w:rPr>
          <w:rFonts w:ascii="Arial" w:eastAsia="Calibri" w:hAnsi="Arial" w:cs="Arial"/>
          <w:sz w:val="22"/>
          <w:szCs w:val="22"/>
          <w:lang w:val="es-MX"/>
        </w:rPr>
        <w:t>m</w:t>
      </w:r>
      <w:r w:rsidRPr="00FF681C">
        <w:rPr>
          <w:rFonts w:ascii="Arial" w:eastAsia="Calibri" w:hAnsi="Arial" w:cs="Arial"/>
          <w:spacing w:val="8"/>
          <w:sz w:val="22"/>
          <w:szCs w:val="22"/>
          <w:lang w:val="es-MX"/>
        </w:rPr>
        <w:t>e</w:t>
      </w:r>
      <w:r w:rsidRPr="00FF681C">
        <w:rPr>
          <w:rFonts w:ascii="Arial" w:eastAsia="Calibri" w:hAnsi="Arial" w:cs="Arial"/>
          <w:spacing w:val="6"/>
          <w:sz w:val="22"/>
          <w:szCs w:val="22"/>
          <w:lang w:val="es-MX"/>
        </w:rPr>
        <w:t>j</w:t>
      </w:r>
      <w:r w:rsidRPr="00FF681C">
        <w:rPr>
          <w:rFonts w:ascii="Arial" w:eastAsia="Calibri" w:hAnsi="Arial" w:cs="Arial"/>
          <w:spacing w:val="1"/>
          <w:sz w:val="22"/>
          <w:szCs w:val="22"/>
          <w:lang w:val="es-MX"/>
        </w:rPr>
        <w:t>o</w:t>
      </w:r>
      <w:r w:rsidRPr="00FF681C">
        <w:rPr>
          <w:rFonts w:ascii="Arial" w:eastAsia="Calibri" w:hAnsi="Arial" w:cs="Arial"/>
          <w:spacing w:val="-4"/>
          <w:sz w:val="22"/>
          <w:szCs w:val="22"/>
          <w:lang w:val="es-MX"/>
        </w:rPr>
        <w:t>r</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r</w:t>
      </w:r>
      <w:r w:rsidRPr="00FF681C">
        <w:rPr>
          <w:rFonts w:ascii="Arial" w:eastAsia="Calibri" w:hAnsi="Arial" w:cs="Arial"/>
          <w:spacing w:val="20"/>
          <w:sz w:val="22"/>
          <w:szCs w:val="22"/>
          <w:lang w:val="es-MX"/>
        </w:rPr>
        <w:t xml:space="preserve"> </w:t>
      </w:r>
      <w:r w:rsidRPr="00FF681C">
        <w:rPr>
          <w:rFonts w:ascii="Arial" w:eastAsia="Calibri" w:hAnsi="Arial" w:cs="Arial"/>
          <w:spacing w:val="2"/>
          <w:sz w:val="22"/>
          <w:szCs w:val="22"/>
          <w:lang w:val="es-MX"/>
        </w:rPr>
        <w:t>s</w:t>
      </w:r>
      <w:r w:rsidRPr="00FF681C">
        <w:rPr>
          <w:rFonts w:ascii="Arial" w:eastAsia="Calibri" w:hAnsi="Arial" w:cs="Arial"/>
          <w:sz w:val="22"/>
          <w:szCs w:val="22"/>
          <w:lang w:val="es-MX"/>
        </w:rPr>
        <w:t>u</w:t>
      </w:r>
      <w:r w:rsidRPr="00FF681C">
        <w:rPr>
          <w:rFonts w:ascii="Arial" w:eastAsia="Calibri" w:hAnsi="Arial" w:cs="Arial"/>
          <w:spacing w:val="14"/>
          <w:sz w:val="22"/>
          <w:szCs w:val="22"/>
          <w:lang w:val="es-MX"/>
        </w:rPr>
        <w:t xml:space="preserve"> </w:t>
      </w:r>
      <w:r w:rsidRPr="00FF681C">
        <w:rPr>
          <w:rFonts w:ascii="Arial" w:eastAsia="Calibri" w:hAnsi="Arial" w:cs="Arial"/>
          <w:spacing w:val="-5"/>
          <w:sz w:val="22"/>
          <w:szCs w:val="22"/>
          <w:lang w:val="es-MX"/>
        </w:rPr>
        <w:t>c</w:t>
      </w:r>
      <w:r w:rsidRPr="00FF681C">
        <w:rPr>
          <w:rFonts w:ascii="Arial" w:eastAsia="Calibri" w:hAnsi="Arial" w:cs="Arial"/>
          <w:spacing w:val="-3"/>
          <w:sz w:val="22"/>
          <w:szCs w:val="22"/>
          <w:lang w:val="es-MX"/>
        </w:rPr>
        <w:t>a</w:t>
      </w:r>
      <w:r w:rsidRPr="00FF681C">
        <w:rPr>
          <w:rFonts w:ascii="Arial" w:eastAsia="Calibri" w:hAnsi="Arial" w:cs="Arial"/>
          <w:spacing w:val="8"/>
          <w:sz w:val="22"/>
          <w:szCs w:val="22"/>
          <w:lang w:val="es-MX"/>
        </w:rPr>
        <w:t>li</w:t>
      </w:r>
      <w:r w:rsidRPr="00FF681C">
        <w:rPr>
          <w:rFonts w:ascii="Arial" w:eastAsia="Calibri" w:hAnsi="Arial" w:cs="Arial"/>
          <w:spacing w:val="1"/>
          <w:sz w:val="22"/>
          <w:szCs w:val="22"/>
          <w:lang w:val="es-MX"/>
        </w:rPr>
        <w:t>d</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d</w:t>
      </w:r>
      <w:r w:rsidRPr="00FF681C">
        <w:rPr>
          <w:rFonts w:ascii="Arial" w:eastAsia="Calibri" w:hAnsi="Arial" w:cs="Arial"/>
          <w:spacing w:val="23"/>
          <w:sz w:val="22"/>
          <w:szCs w:val="22"/>
          <w:lang w:val="es-MX"/>
        </w:rPr>
        <w:t xml:space="preserve"> </w:t>
      </w:r>
      <w:r w:rsidRPr="00FF681C">
        <w:rPr>
          <w:rFonts w:ascii="Arial" w:eastAsia="Calibri" w:hAnsi="Arial" w:cs="Arial"/>
          <w:spacing w:val="1"/>
          <w:sz w:val="22"/>
          <w:szCs w:val="22"/>
          <w:lang w:val="es-MX"/>
        </w:rPr>
        <w:t>d</w:t>
      </w:r>
      <w:r w:rsidRPr="00FF681C">
        <w:rPr>
          <w:rFonts w:ascii="Arial" w:eastAsia="Calibri" w:hAnsi="Arial" w:cs="Arial"/>
          <w:sz w:val="22"/>
          <w:szCs w:val="22"/>
          <w:lang w:val="es-MX"/>
        </w:rPr>
        <w:t>e</w:t>
      </w:r>
      <w:r w:rsidRPr="00FF681C">
        <w:rPr>
          <w:rFonts w:ascii="Arial" w:eastAsia="Calibri" w:hAnsi="Arial" w:cs="Arial"/>
          <w:spacing w:val="21"/>
          <w:sz w:val="22"/>
          <w:szCs w:val="22"/>
          <w:lang w:val="es-MX"/>
        </w:rPr>
        <w:t xml:space="preserve"> </w:t>
      </w:r>
      <w:r w:rsidRPr="00FF681C">
        <w:rPr>
          <w:rFonts w:ascii="Arial" w:eastAsia="Calibri" w:hAnsi="Arial" w:cs="Arial"/>
          <w:spacing w:val="3"/>
          <w:sz w:val="22"/>
          <w:szCs w:val="22"/>
          <w:lang w:val="es-MX"/>
        </w:rPr>
        <w:t>v</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d</w:t>
      </w:r>
      <w:r w:rsidRPr="00FF681C">
        <w:rPr>
          <w:rFonts w:ascii="Arial" w:eastAsia="Calibri" w:hAnsi="Arial" w:cs="Arial"/>
          <w:sz w:val="22"/>
          <w:szCs w:val="22"/>
          <w:lang w:val="es-MX"/>
        </w:rPr>
        <w:t>a y la de sus familias,</w:t>
      </w:r>
      <w:r w:rsidRPr="00FF681C">
        <w:rPr>
          <w:rFonts w:ascii="Arial" w:eastAsia="Calibri" w:hAnsi="Arial" w:cs="Arial"/>
          <w:spacing w:val="13"/>
          <w:sz w:val="22"/>
          <w:szCs w:val="22"/>
          <w:lang w:val="es-MX"/>
        </w:rPr>
        <w:t xml:space="preserve"> </w:t>
      </w:r>
      <w:r w:rsidRPr="00FF681C">
        <w:rPr>
          <w:rFonts w:ascii="Arial" w:eastAsia="Calibri" w:hAnsi="Arial" w:cs="Arial"/>
          <w:spacing w:val="-5"/>
          <w:w w:val="102"/>
          <w:sz w:val="22"/>
          <w:szCs w:val="22"/>
          <w:lang w:val="es-MX"/>
        </w:rPr>
        <w:t>c</w:t>
      </w:r>
      <w:r w:rsidRPr="00FF681C">
        <w:rPr>
          <w:rFonts w:ascii="Arial" w:eastAsia="Calibri" w:hAnsi="Arial" w:cs="Arial"/>
          <w:spacing w:val="1"/>
          <w:w w:val="102"/>
          <w:sz w:val="22"/>
          <w:szCs w:val="22"/>
          <w:lang w:val="es-MX"/>
        </w:rPr>
        <w:t>o</w:t>
      </w:r>
      <w:r w:rsidRPr="00FF681C">
        <w:rPr>
          <w:rFonts w:ascii="Arial" w:eastAsia="Calibri" w:hAnsi="Arial" w:cs="Arial"/>
          <w:w w:val="102"/>
          <w:sz w:val="22"/>
          <w:szCs w:val="22"/>
          <w:lang w:val="es-MX"/>
        </w:rPr>
        <w:t xml:space="preserve">n </w:t>
      </w:r>
      <w:r w:rsidRPr="00FF681C">
        <w:rPr>
          <w:rFonts w:ascii="Arial" w:eastAsia="Calibri" w:hAnsi="Arial" w:cs="Arial"/>
          <w:spacing w:val="1"/>
          <w:sz w:val="22"/>
          <w:szCs w:val="22"/>
          <w:lang w:val="es-MX"/>
        </w:rPr>
        <w:t>p</w:t>
      </w:r>
      <w:r w:rsidRPr="00FF681C">
        <w:rPr>
          <w:rFonts w:ascii="Arial" w:eastAsia="Calibri" w:hAnsi="Arial" w:cs="Arial"/>
          <w:spacing w:val="-4"/>
          <w:sz w:val="22"/>
          <w:szCs w:val="22"/>
          <w:lang w:val="es-MX"/>
        </w:rPr>
        <w:t>r</w:t>
      </w:r>
      <w:r w:rsidRPr="00FF681C">
        <w:rPr>
          <w:rFonts w:ascii="Arial" w:eastAsia="Calibri" w:hAnsi="Arial" w:cs="Arial"/>
          <w:spacing w:val="1"/>
          <w:sz w:val="22"/>
          <w:szCs w:val="22"/>
          <w:lang w:val="es-MX"/>
        </w:rPr>
        <w:t>o</w:t>
      </w:r>
      <w:r w:rsidRPr="00FF681C">
        <w:rPr>
          <w:rFonts w:ascii="Arial" w:eastAsia="Calibri" w:hAnsi="Arial" w:cs="Arial"/>
          <w:spacing w:val="3"/>
          <w:sz w:val="22"/>
          <w:szCs w:val="22"/>
          <w:lang w:val="es-MX"/>
        </w:rPr>
        <w:t>y</w:t>
      </w:r>
      <w:r w:rsidRPr="00FF681C">
        <w:rPr>
          <w:rFonts w:ascii="Arial" w:eastAsia="Calibri" w:hAnsi="Arial" w:cs="Arial"/>
          <w:spacing w:val="8"/>
          <w:sz w:val="22"/>
          <w:szCs w:val="22"/>
          <w:lang w:val="es-MX"/>
        </w:rPr>
        <w:t>e</w:t>
      </w:r>
      <w:r w:rsidRPr="00FF681C">
        <w:rPr>
          <w:rFonts w:ascii="Arial" w:eastAsia="Calibri" w:hAnsi="Arial" w:cs="Arial"/>
          <w:spacing w:val="-5"/>
          <w:sz w:val="22"/>
          <w:szCs w:val="22"/>
          <w:lang w:val="es-MX"/>
        </w:rPr>
        <w:t>c</w:t>
      </w:r>
      <w:r w:rsidRPr="00FF681C">
        <w:rPr>
          <w:rFonts w:ascii="Arial" w:eastAsia="Calibri" w:hAnsi="Arial" w:cs="Arial"/>
          <w:sz w:val="22"/>
          <w:szCs w:val="22"/>
          <w:lang w:val="es-MX"/>
        </w:rPr>
        <w:t>t</w:t>
      </w:r>
      <w:r w:rsidRPr="00FF681C">
        <w:rPr>
          <w:rFonts w:ascii="Arial" w:eastAsia="Calibri" w:hAnsi="Arial" w:cs="Arial"/>
          <w:spacing w:val="1"/>
          <w:sz w:val="22"/>
          <w:szCs w:val="22"/>
          <w:lang w:val="es-MX"/>
        </w:rPr>
        <w:t>o</w:t>
      </w:r>
      <w:r w:rsidRPr="00FF681C">
        <w:rPr>
          <w:rFonts w:ascii="Arial" w:eastAsia="Calibri" w:hAnsi="Arial" w:cs="Arial"/>
          <w:sz w:val="22"/>
          <w:szCs w:val="22"/>
          <w:lang w:val="es-MX"/>
        </w:rPr>
        <w:t>s</w:t>
      </w:r>
      <w:r w:rsidRPr="00FF681C">
        <w:rPr>
          <w:rFonts w:ascii="Arial" w:eastAsia="Calibri" w:hAnsi="Arial" w:cs="Arial"/>
          <w:spacing w:val="35"/>
          <w:sz w:val="22"/>
          <w:szCs w:val="22"/>
          <w:lang w:val="es-MX"/>
        </w:rPr>
        <w:t xml:space="preserve"> </w:t>
      </w:r>
      <w:r w:rsidRPr="00FF681C">
        <w:rPr>
          <w:rFonts w:ascii="Arial" w:eastAsia="Calibri" w:hAnsi="Arial" w:cs="Arial"/>
          <w:spacing w:val="8"/>
          <w:sz w:val="22"/>
          <w:szCs w:val="22"/>
          <w:lang w:val="es-MX"/>
        </w:rPr>
        <w:t>e</w:t>
      </w:r>
      <w:r w:rsidRPr="00FF681C">
        <w:rPr>
          <w:rFonts w:ascii="Arial" w:eastAsia="Calibri" w:hAnsi="Arial" w:cs="Arial"/>
          <w:spacing w:val="-5"/>
          <w:sz w:val="22"/>
          <w:szCs w:val="22"/>
          <w:lang w:val="es-MX"/>
        </w:rPr>
        <w:t>c</w:t>
      </w:r>
      <w:r w:rsidRPr="00FF681C">
        <w:rPr>
          <w:rFonts w:ascii="Arial" w:eastAsia="Calibri" w:hAnsi="Arial" w:cs="Arial"/>
          <w:spacing w:val="1"/>
          <w:sz w:val="22"/>
          <w:szCs w:val="22"/>
          <w:lang w:val="es-MX"/>
        </w:rPr>
        <w:t>onó</w:t>
      </w:r>
      <w:r w:rsidRPr="00FF681C">
        <w:rPr>
          <w:rFonts w:ascii="Arial" w:eastAsia="Calibri" w:hAnsi="Arial" w:cs="Arial"/>
          <w:sz w:val="22"/>
          <w:szCs w:val="22"/>
          <w:lang w:val="es-MX"/>
        </w:rPr>
        <w:t>m</w:t>
      </w:r>
      <w:r w:rsidRPr="00FF681C">
        <w:rPr>
          <w:rFonts w:ascii="Arial" w:eastAsia="Calibri" w:hAnsi="Arial" w:cs="Arial"/>
          <w:spacing w:val="8"/>
          <w:sz w:val="22"/>
          <w:szCs w:val="22"/>
          <w:lang w:val="es-MX"/>
        </w:rPr>
        <w:t>i</w:t>
      </w:r>
      <w:r w:rsidRPr="00FF681C">
        <w:rPr>
          <w:rFonts w:ascii="Arial" w:eastAsia="Calibri" w:hAnsi="Arial" w:cs="Arial"/>
          <w:spacing w:val="-5"/>
          <w:sz w:val="22"/>
          <w:szCs w:val="22"/>
          <w:lang w:val="es-MX"/>
        </w:rPr>
        <w:t>c</w:t>
      </w:r>
      <w:r w:rsidRPr="00FF681C">
        <w:rPr>
          <w:rFonts w:ascii="Arial" w:eastAsia="Calibri" w:hAnsi="Arial" w:cs="Arial"/>
          <w:spacing w:val="1"/>
          <w:sz w:val="22"/>
          <w:szCs w:val="22"/>
          <w:lang w:val="es-MX"/>
        </w:rPr>
        <w:t>o</w:t>
      </w:r>
      <w:r w:rsidRPr="00FF681C">
        <w:rPr>
          <w:rFonts w:ascii="Arial" w:eastAsia="Calibri" w:hAnsi="Arial" w:cs="Arial"/>
          <w:sz w:val="22"/>
          <w:szCs w:val="22"/>
          <w:lang w:val="es-MX"/>
        </w:rPr>
        <w:t>s</w:t>
      </w:r>
      <w:r w:rsidRPr="00FF681C">
        <w:rPr>
          <w:rFonts w:ascii="Arial" w:eastAsia="Calibri" w:hAnsi="Arial" w:cs="Arial"/>
          <w:spacing w:val="24"/>
          <w:sz w:val="22"/>
          <w:szCs w:val="22"/>
          <w:lang w:val="es-MX"/>
        </w:rPr>
        <w:t xml:space="preserve"> </w:t>
      </w:r>
      <w:r w:rsidRPr="00FF681C">
        <w:rPr>
          <w:rFonts w:ascii="Arial" w:eastAsia="Calibri" w:hAnsi="Arial" w:cs="Arial"/>
          <w:spacing w:val="1"/>
          <w:sz w:val="22"/>
          <w:szCs w:val="22"/>
          <w:lang w:val="es-MX"/>
        </w:rPr>
        <w:t>qu</w:t>
      </w:r>
      <w:r w:rsidRPr="00FF681C">
        <w:rPr>
          <w:rFonts w:ascii="Arial" w:eastAsia="Calibri" w:hAnsi="Arial" w:cs="Arial"/>
          <w:sz w:val="22"/>
          <w:szCs w:val="22"/>
          <w:lang w:val="es-MX"/>
        </w:rPr>
        <w:t>e</w:t>
      </w:r>
      <w:r w:rsidRPr="00FF681C">
        <w:rPr>
          <w:rFonts w:ascii="Arial" w:eastAsia="Calibri" w:hAnsi="Arial" w:cs="Arial"/>
          <w:spacing w:val="16"/>
          <w:sz w:val="22"/>
          <w:szCs w:val="22"/>
          <w:lang w:val="es-MX"/>
        </w:rPr>
        <w:t xml:space="preserve"> </w:t>
      </w:r>
      <w:r w:rsidRPr="00FF681C">
        <w:rPr>
          <w:rFonts w:ascii="Arial" w:eastAsia="Calibri" w:hAnsi="Arial" w:cs="Arial"/>
          <w:spacing w:val="-5"/>
          <w:sz w:val="22"/>
          <w:szCs w:val="22"/>
          <w:lang w:val="es-MX"/>
        </w:rPr>
        <w:t>c</w:t>
      </w:r>
      <w:r w:rsidRPr="00FF681C">
        <w:rPr>
          <w:rFonts w:ascii="Arial" w:eastAsia="Calibri" w:hAnsi="Arial" w:cs="Arial"/>
          <w:spacing w:val="1"/>
          <w:sz w:val="22"/>
          <w:szCs w:val="22"/>
          <w:lang w:val="es-MX"/>
        </w:rPr>
        <w:t>on</w:t>
      </w:r>
      <w:r w:rsidRPr="00FF681C">
        <w:rPr>
          <w:rFonts w:ascii="Arial" w:eastAsia="Calibri" w:hAnsi="Arial" w:cs="Arial"/>
          <w:sz w:val="22"/>
          <w:szCs w:val="22"/>
          <w:lang w:val="es-MX"/>
        </w:rPr>
        <w:t>t</w:t>
      </w:r>
      <w:r w:rsidRPr="00FF681C">
        <w:rPr>
          <w:rFonts w:ascii="Arial" w:eastAsia="Calibri" w:hAnsi="Arial" w:cs="Arial"/>
          <w:spacing w:val="-4"/>
          <w:sz w:val="22"/>
          <w:szCs w:val="22"/>
          <w:lang w:val="es-MX"/>
        </w:rPr>
        <w:t>r</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bu</w:t>
      </w:r>
      <w:r w:rsidRPr="00FF681C">
        <w:rPr>
          <w:rFonts w:ascii="Arial" w:eastAsia="Calibri" w:hAnsi="Arial" w:cs="Arial"/>
          <w:spacing w:val="3"/>
          <w:sz w:val="22"/>
          <w:szCs w:val="22"/>
          <w:lang w:val="es-MX"/>
        </w:rPr>
        <w:t>y</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n</w:t>
      </w:r>
      <w:r w:rsidRPr="00FF681C">
        <w:rPr>
          <w:rFonts w:ascii="Arial" w:eastAsia="Calibri" w:hAnsi="Arial" w:cs="Arial"/>
          <w:spacing w:val="24"/>
          <w:sz w:val="22"/>
          <w:szCs w:val="22"/>
          <w:lang w:val="es-MX"/>
        </w:rPr>
        <w:t xml:space="preserve"> </w:t>
      </w:r>
      <w:r w:rsidRPr="00FF681C">
        <w:rPr>
          <w:rFonts w:ascii="Arial" w:eastAsia="Calibri" w:hAnsi="Arial" w:cs="Arial"/>
          <w:sz w:val="22"/>
          <w:szCs w:val="22"/>
          <w:lang w:val="es-MX"/>
        </w:rPr>
        <w:t xml:space="preserve">a </w:t>
      </w:r>
      <w:r w:rsidRPr="00FF681C">
        <w:rPr>
          <w:rFonts w:ascii="Arial" w:eastAsia="Calibri" w:hAnsi="Arial" w:cs="Arial"/>
          <w:spacing w:val="2"/>
          <w:sz w:val="22"/>
          <w:szCs w:val="22"/>
          <w:lang w:val="es-MX"/>
        </w:rPr>
        <w:t>s</w:t>
      </w:r>
      <w:r w:rsidRPr="00FF681C">
        <w:rPr>
          <w:rFonts w:ascii="Arial" w:eastAsia="Calibri" w:hAnsi="Arial" w:cs="Arial"/>
          <w:sz w:val="22"/>
          <w:szCs w:val="22"/>
          <w:lang w:val="es-MX"/>
        </w:rPr>
        <w:t>u</w:t>
      </w:r>
      <w:r w:rsidRPr="00FF681C">
        <w:rPr>
          <w:rFonts w:ascii="Arial" w:eastAsia="Calibri" w:hAnsi="Arial" w:cs="Arial"/>
          <w:spacing w:val="7"/>
          <w:sz w:val="22"/>
          <w:szCs w:val="22"/>
          <w:lang w:val="es-MX"/>
        </w:rPr>
        <w:t xml:space="preserve"> </w:t>
      </w:r>
      <w:r w:rsidRPr="00FF681C">
        <w:rPr>
          <w:rFonts w:ascii="Arial" w:eastAsia="Calibri" w:hAnsi="Arial" w:cs="Arial"/>
          <w:spacing w:val="1"/>
          <w:sz w:val="22"/>
          <w:szCs w:val="22"/>
          <w:lang w:val="es-MX"/>
        </w:rPr>
        <w:t>o</w:t>
      </w:r>
      <w:r w:rsidRPr="00FF681C">
        <w:rPr>
          <w:rFonts w:ascii="Arial" w:eastAsia="Calibri" w:hAnsi="Arial" w:cs="Arial"/>
          <w:spacing w:val="-4"/>
          <w:sz w:val="22"/>
          <w:szCs w:val="22"/>
          <w:lang w:val="es-MX"/>
        </w:rPr>
        <w:t>r</w:t>
      </w:r>
      <w:r w:rsidRPr="00FF681C">
        <w:rPr>
          <w:rFonts w:ascii="Arial" w:eastAsia="Calibri" w:hAnsi="Arial" w:cs="Arial"/>
          <w:spacing w:val="-1"/>
          <w:sz w:val="22"/>
          <w:szCs w:val="22"/>
          <w:lang w:val="es-MX"/>
        </w:rPr>
        <w:t>g</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n</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z</w:t>
      </w:r>
      <w:r w:rsidRPr="00FF681C">
        <w:rPr>
          <w:rFonts w:ascii="Arial" w:eastAsia="Calibri" w:hAnsi="Arial" w:cs="Arial"/>
          <w:spacing w:val="-3"/>
          <w:sz w:val="22"/>
          <w:szCs w:val="22"/>
          <w:lang w:val="es-MX"/>
        </w:rPr>
        <w:t>a</w:t>
      </w:r>
      <w:r w:rsidRPr="00FF681C">
        <w:rPr>
          <w:rFonts w:ascii="Arial" w:eastAsia="Calibri" w:hAnsi="Arial" w:cs="Arial"/>
          <w:spacing w:val="-5"/>
          <w:sz w:val="22"/>
          <w:szCs w:val="22"/>
          <w:lang w:val="es-MX"/>
        </w:rPr>
        <w:t>c</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ó</w:t>
      </w:r>
      <w:r w:rsidRPr="00FF681C">
        <w:rPr>
          <w:rFonts w:ascii="Arial" w:eastAsia="Calibri" w:hAnsi="Arial" w:cs="Arial"/>
          <w:sz w:val="22"/>
          <w:szCs w:val="22"/>
          <w:lang w:val="es-MX"/>
        </w:rPr>
        <w:t>n</w:t>
      </w:r>
      <w:r w:rsidRPr="00FF681C">
        <w:rPr>
          <w:rFonts w:ascii="Arial" w:eastAsia="Calibri" w:hAnsi="Arial" w:cs="Arial"/>
          <w:spacing w:val="26"/>
          <w:sz w:val="22"/>
          <w:szCs w:val="22"/>
          <w:lang w:val="es-MX"/>
        </w:rPr>
        <w:t xml:space="preserve"> </w:t>
      </w:r>
      <w:r w:rsidRPr="00FF681C">
        <w:rPr>
          <w:rFonts w:ascii="Arial" w:eastAsia="Calibri" w:hAnsi="Arial" w:cs="Arial"/>
          <w:sz w:val="22"/>
          <w:szCs w:val="22"/>
          <w:lang w:val="es-MX"/>
        </w:rPr>
        <w:t>y</w:t>
      </w:r>
      <w:r w:rsidRPr="00FF681C">
        <w:rPr>
          <w:rFonts w:ascii="Arial" w:eastAsia="Calibri" w:hAnsi="Arial" w:cs="Arial"/>
          <w:spacing w:val="6"/>
          <w:sz w:val="22"/>
          <w:szCs w:val="22"/>
          <w:lang w:val="es-MX"/>
        </w:rPr>
        <w:t xml:space="preserve"> </w:t>
      </w:r>
      <w:r w:rsidRPr="00FF681C">
        <w:rPr>
          <w:rFonts w:ascii="Arial" w:eastAsia="Calibri" w:hAnsi="Arial" w:cs="Arial"/>
          <w:spacing w:val="1"/>
          <w:sz w:val="22"/>
          <w:szCs w:val="22"/>
          <w:lang w:val="es-MX"/>
        </w:rPr>
        <w:t>d</w:t>
      </w:r>
      <w:r w:rsidRPr="00FF681C">
        <w:rPr>
          <w:rFonts w:ascii="Arial" w:eastAsia="Calibri" w:hAnsi="Arial" w:cs="Arial"/>
          <w:spacing w:val="8"/>
          <w:sz w:val="22"/>
          <w:szCs w:val="22"/>
          <w:lang w:val="es-MX"/>
        </w:rPr>
        <w:t>e</w:t>
      </w:r>
      <w:r w:rsidRPr="00FF681C">
        <w:rPr>
          <w:rFonts w:ascii="Arial" w:eastAsia="Calibri" w:hAnsi="Arial" w:cs="Arial"/>
          <w:spacing w:val="2"/>
          <w:sz w:val="22"/>
          <w:szCs w:val="22"/>
          <w:lang w:val="es-MX"/>
        </w:rPr>
        <w:t>s</w:t>
      </w:r>
      <w:r w:rsidRPr="00FF681C">
        <w:rPr>
          <w:rFonts w:ascii="Arial" w:eastAsia="Calibri" w:hAnsi="Arial" w:cs="Arial"/>
          <w:spacing w:val="-3"/>
          <w:sz w:val="22"/>
          <w:szCs w:val="22"/>
          <w:lang w:val="es-MX"/>
        </w:rPr>
        <w:t>a</w:t>
      </w:r>
      <w:r w:rsidRPr="00FF681C">
        <w:rPr>
          <w:rFonts w:ascii="Arial" w:eastAsia="Calibri" w:hAnsi="Arial" w:cs="Arial"/>
          <w:spacing w:val="-4"/>
          <w:sz w:val="22"/>
          <w:szCs w:val="22"/>
          <w:lang w:val="es-MX"/>
        </w:rPr>
        <w:t>rr</w:t>
      </w:r>
      <w:r w:rsidRPr="00FF681C">
        <w:rPr>
          <w:rFonts w:ascii="Arial" w:eastAsia="Calibri" w:hAnsi="Arial" w:cs="Arial"/>
          <w:spacing w:val="1"/>
          <w:sz w:val="22"/>
          <w:szCs w:val="22"/>
          <w:lang w:val="es-MX"/>
        </w:rPr>
        <w:t>o</w:t>
      </w:r>
      <w:r w:rsidRPr="00FF681C">
        <w:rPr>
          <w:rFonts w:ascii="Arial" w:eastAsia="Calibri" w:hAnsi="Arial" w:cs="Arial"/>
          <w:spacing w:val="8"/>
          <w:sz w:val="22"/>
          <w:szCs w:val="22"/>
          <w:lang w:val="es-MX"/>
        </w:rPr>
        <w:t>ll</w:t>
      </w:r>
      <w:r w:rsidRPr="00FF681C">
        <w:rPr>
          <w:rFonts w:ascii="Arial" w:eastAsia="Calibri" w:hAnsi="Arial" w:cs="Arial"/>
          <w:sz w:val="22"/>
          <w:szCs w:val="22"/>
          <w:lang w:val="es-MX"/>
        </w:rPr>
        <w:t>o</w:t>
      </w:r>
      <w:r w:rsidRPr="00FF681C">
        <w:rPr>
          <w:rFonts w:ascii="Arial" w:eastAsia="Calibri" w:hAnsi="Arial" w:cs="Arial"/>
          <w:spacing w:val="20"/>
          <w:sz w:val="22"/>
          <w:szCs w:val="22"/>
          <w:lang w:val="es-MX"/>
        </w:rPr>
        <w:t xml:space="preserve"> </w:t>
      </w:r>
      <w:r w:rsidRPr="00FF681C">
        <w:rPr>
          <w:rFonts w:ascii="Arial" w:eastAsia="Calibri" w:hAnsi="Arial" w:cs="Arial"/>
          <w:spacing w:val="-5"/>
          <w:sz w:val="22"/>
          <w:szCs w:val="22"/>
          <w:lang w:val="es-MX"/>
        </w:rPr>
        <w:t>c</w:t>
      </w:r>
      <w:r w:rsidRPr="00FF681C">
        <w:rPr>
          <w:rFonts w:ascii="Arial" w:eastAsia="Calibri" w:hAnsi="Arial" w:cs="Arial"/>
          <w:spacing w:val="1"/>
          <w:sz w:val="22"/>
          <w:szCs w:val="22"/>
          <w:lang w:val="es-MX"/>
        </w:rPr>
        <w:t>o</w:t>
      </w:r>
      <w:r w:rsidRPr="00FF681C">
        <w:rPr>
          <w:rFonts w:ascii="Arial" w:eastAsia="Calibri" w:hAnsi="Arial" w:cs="Arial"/>
          <w:sz w:val="22"/>
          <w:szCs w:val="22"/>
          <w:lang w:val="es-MX"/>
        </w:rPr>
        <w:t>m</w:t>
      </w:r>
      <w:r w:rsidRPr="00FF681C">
        <w:rPr>
          <w:rFonts w:ascii="Arial" w:eastAsia="Calibri" w:hAnsi="Arial" w:cs="Arial"/>
          <w:spacing w:val="2"/>
          <w:sz w:val="22"/>
          <w:szCs w:val="22"/>
          <w:lang w:val="es-MX"/>
        </w:rPr>
        <w:t>u</w:t>
      </w:r>
      <w:r w:rsidRPr="00FF681C">
        <w:rPr>
          <w:rFonts w:ascii="Arial" w:eastAsia="Calibri" w:hAnsi="Arial" w:cs="Arial"/>
          <w:spacing w:val="1"/>
          <w:sz w:val="22"/>
          <w:szCs w:val="22"/>
          <w:lang w:val="es-MX"/>
        </w:rPr>
        <w:t>n</w:t>
      </w:r>
      <w:r w:rsidRPr="00FF681C">
        <w:rPr>
          <w:rFonts w:ascii="Arial" w:eastAsia="Calibri" w:hAnsi="Arial" w:cs="Arial"/>
          <w:spacing w:val="8"/>
          <w:sz w:val="22"/>
          <w:szCs w:val="22"/>
          <w:lang w:val="es-MX"/>
        </w:rPr>
        <w:t>i</w:t>
      </w:r>
      <w:r w:rsidRPr="00FF681C">
        <w:rPr>
          <w:rFonts w:ascii="Arial" w:eastAsia="Calibri" w:hAnsi="Arial" w:cs="Arial"/>
          <w:sz w:val="22"/>
          <w:szCs w:val="22"/>
          <w:lang w:val="es-MX"/>
        </w:rPr>
        <w:t>t</w:t>
      </w:r>
      <w:r w:rsidRPr="00FF681C">
        <w:rPr>
          <w:rFonts w:ascii="Arial" w:eastAsia="Calibri" w:hAnsi="Arial" w:cs="Arial"/>
          <w:spacing w:val="-3"/>
          <w:sz w:val="22"/>
          <w:szCs w:val="22"/>
          <w:lang w:val="es-MX"/>
        </w:rPr>
        <w:t>a</w:t>
      </w:r>
      <w:r w:rsidRPr="00FF681C">
        <w:rPr>
          <w:rFonts w:ascii="Arial" w:eastAsia="Calibri" w:hAnsi="Arial" w:cs="Arial"/>
          <w:spacing w:val="-4"/>
          <w:sz w:val="22"/>
          <w:szCs w:val="22"/>
          <w:lang w:val="es-MX"/>
        </w:rPr>
        <w:t>r</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o, fomentando la economía formal.</w:t>
      </w:r>
    </w:p>
    <w:p w14:paraId="7E6ED760" w14:textId="77777777" w:rsidR="007C03DA" w:rsidRPr="00FF681C" w:rsidRDefault="007C03DA" w:rsidP="007C03DA">
      <w:pPr>
        <w:ind w:left="117" w:right="96"/>
        <w:jc w:val="both"/>
        <w:rPr>
          <w:rFonts w:ascii="Arial" w:eastAsia="Calibri" w:hAnsi="Arial" w:cs="Arial"/>
          <w:spacing w:val="1"/>
          <w:sz w:val="22"/>
          <w:szCs w:val="22"/>
          <w:lang w:val="es-MX"/>
        </w:rPr>
      </w:pPr>
    </w:p>
    <w:p w14:paraId="7D497F46" w14:textId="77777777" w:rsidR="007C03DA" w:rsidRPr="00FF681C" w:rsidRDefault="007C03DA" w:rsidP="007C03DA">
      <w:pPr>
        <w:ind w:left="117" w:right="96"/>
        <w:jc w:val="both"/>
        <w:rPr>
          <w:rFonts w:ascii="Arial" w:eastAsia="Calibri" w:hAnsi="Arial" w:cs="Arial"/>
          <w:spacing w:val="1"/>
          <w:sz w:val="22"/>
          <w:szCs w:val="22"/>
          <w:lang w:val="es-MX"/>
        </w:rPr>
      </w:pPr>
    </w:p>
    <w:p w14:paraId="07A494F2" w14:textId="77777777" w:rsidR="007C03DA" w:rsidRPr="00FF681C" w:rsidRDefault="007C03DA" w:rsidP="007C03DA">
      <w:pPr>
        <w:ind w:right="96"/>
        <w:jc w:val="both"/>
        <w:rPr>
          <w:rFonts w:ascii="Arial" w:eastAsia="Calibri" w:hAnsi="Arial" w:cs="Arial"/>
          <w:spacing w:val="1"/>
          <w:sz w:val="22"/>
          <w:szCs w:val="22"/>
          <w:lang w:val="es-MX"/>
        </w:rPr>
      </w:pPr>
      <w:r w:rsidRPr="00FF681C">
        <w:rPr>
          <w:rFonts w:ascii="Arial" w:eastAsia="Calibri" w:hAnsi="Arial" w:cs="Arial"/>
          <w:b/>
          <w:spacing w:val="1"/>
          <w:sz w:val="22"/>
          <w:szCs w:val="22"/>
          <w:lang w:val="es-MX"/>
        </w:rPr>
        <w:t xml:space="preserve">3.2 </w:t>
      </w:r>
      <w:r w:rsidRPr="00FF681C">
        <w:rPr>
          <w:rFonts w:ascii="Arial" w:eastAsia="Calibri" w:hAnsi="Arial" w:cs="Arial"/>
          <w:b/>
          <w:spacing w:val="-2"/>
          <w:sz w:val="22"/>
          <w:szCs w:val="22"/>
          <w:lang w:val="es-MX"/>
        </w:rPr>
        <w:t>O</w:t>
      </w:r>
      <w:r w:rsidRPr="00FF681C">
        <w:rPr>
          <w:rFonts w:ascii="Arial" w:eastAsia="Calibri" w:hAnsi="Arial" w:cs="Arial"/>
          <w:b/>
          <w:spacing w:val="-1"/>
          <w:sz w:val="22"/>
          <w:szCs w:val="22"/>
          <w:lang w:val="es-MX"/>
        </w:rPr>
        <w:t>b</w:t>
      </w:r>
      <w:r w:rsidRPr="00FF681C">
        <w:rPr>
          <w:rFonts w:ascii="Arial" w:eastAsia="Calibri" w:hAnsi="Arial" w:cs="Arial"/>
          <w:b/>
          <w:spacing w:val="2"/>
          <w:sz w:val="22"/>
          <w:szCs w:val="22"/>
          <w:lang w:val="es-MX"/>
        </w:rPr>
        <w:t>j</w:t>
      </w:r>
      <w:r w:rsidRPr="00FF681C">
        <w:rPr>
          <w:rFonts w:ascii="Arial" w:eastAsia="Calibri" w:hAnsi="Arial" w:cs="Arial"/>
          <w:b/>
          <w:spacing w:val="6"/>
          <w:sz w:val="22"/>
          <w:szCs w:val="22"/>
          <w:lang w:val="es-MX"/>
        </w:rPr>
        <w:t>e</w:t>
      </w:r>
      <w:r w:rsidRPr="00FF681C">
        <w:rPr>
          <w:rFonts w:ascii="Arial" w:eastAsia="Calibri" w:hAnsi="Arial" w:cs="Arial"/>
          <w:b/>
          <w:spacing w:val="-3"/>
          <w:sz w:val="22"/>
          <w:szCs w:val="22"/>
          <w:lang w:val="es-MX"/>
        </w:rPr>
        <w:t>t</w:t>
      </w:r>
      <w:r w:rsidRPr="00FF681C">
        <w:rPr>
          <w:rFonts w:ascii="Arial" w:eastAsia="Calibri" w:hAnsi="Arial" w:cs="Arial"/>
          <w:b/>
          <w:spacing w:val="5"/>
          <w:sz w:val="22"/>
          <w:szCs w:val="22"/>
          <w:lang w:val="es-MX"/>
        </w:rPr>
        <w:t>i</w:t>
      </w:r>
      <w:r w:rsidRPr="00FF681C">
        <w:rPr>
          <w:rFonts w:ascii="Arial" w:eastAsia="Calibri" w:hAnsi="Arial" w:cs="Arial"/>
          <w:b/>
          <w:spacing w:val="-1"/>
          <w:sz w:val="22"/>
          <w:szCs w:val="22"/>
          <w:lang w:val="es-MX"/>
        </w:rPr>
        <w:t>vo</w:t>
      </w:r>
      <w:r w:rsidRPr="00FF681C">
        <w:rPr>
          <w:rFonts w:ascii="Arial" w:eastAsia="Calibri" w:hAnsi="Arial" w:cs="Arial"/>
          <w:b/>
          <w:sz w:val="22"/>
          <w:szCs w:val="22"/>
          <w:lang w:val="es-MX"/>
        </w:rPr>
        <w:t>s</w:t>
      </w:r>
      <w:r w:rsidRPr="00FF681C">
        <w:rPr>
          <w:rFonts w:ascii="Arial" w:eastAsia="Calibri" w:hAnsi="Arial" w:cs="Arial"/>
          <w:b/>
          <w:spacing w:val="13"/>
          <w:sz w:val="22"/>
          <w:szCs w:val="22"/>
          <w:lang w:val="es-MX"/>
        </w:rPr>
        <w:t xml:space="preserve"> </w:t>
      </w:r>
      <w:r w:rsidRPr="00FF681C">
        <w:rPr>
          <w:rFonts w:ascii="Arial" w:eastAsia="Calibri" w:hAnsi="Arial" w:cs="Arial"/>
          <w:b/>
          <w:spacing w:val="6"/>
          <w:w w:val="102"/>
          <w:sz w:val="22"/>
          <w:szCs w:val="22"/>
          <w:lang w:val="es-MX"/>
        </w:rPr>
        <w:t>e</w:t>
      </w:r>
      <w:r w:rsidRPr="00FF681C">
        <w:rPr>
          <w:rFonts w:ascii="Arial" w:eastAsia="Calibri" w:hAnsi="Arial" w:cs="Arial"/>
          <w:b/>
          <w:w w:val="102"/>
          <w:sz w:val="22"/>
          <w:szCs w:val="22"/>
          <w:lang w:val="es-MX"/>
        </w:rPr>
        <w:t>sp</w:t>
      </w:r>
      <w:r w:rsidRPr="00FF681C">
        <w:rPr>
          <w:rFonts w:ascii="Arial" w:eastAsia="Calibri" w:hAnsi="Arial" w:cs="Arial"/>
          <w:b/>
          <w:spacing w:val="6"/>
          <w:w w:val="102"/>
          <w:sz w:val="22"/>
          <w:szCs w:val="22"/>
          <w:lang w:val="es-MX"/>
        </w:rPr>
        <w:t>e</w:t>
      </w:r>
      <w:r w:rsidRPr="00FF681C">
        <w:rPr>
          <w:rFonts w:ascii="Arial" w:eastAsia="Calibri" w:hAnsi="Arial" w:cs="Arial"/>
          <w:b/>
          <w:spacing w:val="-4"/>
          <w:w w:val="102"/>
          <w:sz w:val="22"/>
          <w:szCs w:val="22"/>
          <w:lang w:val="es-MX"/>
        </w:rPr>
        <w:t>c</w:t>
      </w:r>
      <w:r w:rsidRPr="00FF681C">
        <w:rPr>
          <w:rFonts w:ascii="Arial" w:eastAsia="Calibri" w:hAnsi="Arial" w:cs="Arial"/>
          <w:b/>
          <w:spacing w:val="5"/>
          <w:w w:val="102"/>
          <w:sz w:val="22"/>
          <w:szCs w:val="22"/>
          <w:lang w:val="es-MX"/>
        </w:rPr>
        <w:t>í</w:t>
      </w:r>
      <w:r w:rsidRPr="00FF681C">
        <w:rPr>
          <w:rFonts w:ascii="Arial" w:eastAsia="Calibri" w:hAnsi="Arial" w:cs="Arial"/>
          <w:b/>
          <w:spacing w:val="4"/>
          <w:w w:val="102"/>
          <w:sz w:val="22"/>
          <w:szCs w:val="22"/>
          <w:lang w:val="es-MX"/>
        </w:rPr>
        <w:t>f</w:t>
      </w:r>
      <w:r w:rsidRPr="00FF681C">
        <w:rPr>
          <w:rFonts w:ascii="Arial" w:eastAsia="Calibri" w:hAnsi="Arial" w:cs="Arial"/>
          <w:b/>
          <w:spacing w:val="5"/>
          <w:w w:val="102"/>
          <w:sz w:val="22"/>
          <w:szCs w:val="22"/>
          <w:lang w:val="es-MX"/>
        </w:rPr>
        <w:t>i</w:t>
      </w:r>
      <w:r w:rsidRPr="00FF681C">
        <w:rPr>
          <w:rFonts w:ascii="Arial" w:eastAsia="Calibri" w:hAnsi="Arial" w:cs="Arial"/>
          <w:b/>
          <w:spacing w:val="-4"/>
          <w:w w:val="102"/>
          <w:sz w:val="22"/>
          <w:szCs w:val="22"/>
          <w:lang w:val="es-MX"/>
        </w:rPr>
        <w:t>c</w:t>
      </w:r>
      <w:r w:rsidRPr="00FF681C">
        <w:rPr>
          <w:rFonts w:ascii="Arial" w:eastAsia="Calibri" w:hAnsi="Arial" w:cs="Arial"/>
          <w:b/>
          <w:spacing w:val="-1"/>
          <w:w w:val="102"/>
          <w:sz w:val="22"/>
          <w:szCs w:val="22"/>
          <w:lang w:val="es-MX"/>
        </w:rPr>
        <w:t>o</w:t>
      </w:r>
      <w:r w:rsidRPr="00FF681C">
        <w:rPr>
          <w:rFonts w:ascii="Arial" w:eastAsia="Calibri" w:hAnsi="Arial" w:cs="Arial"/>
          <w:b/>
          <w:w w:val="102"/>
          <w:sz w:val="22"/>
          <w:szCs w:val="22"/>
          <w:lang w:val="es-MX"/>
        </w:rPr>
        <w:t>s</w:t>
      </w:r>
    </w:p>
    <w:p w14:paraId="4FF2CCC6" w14:textId="77777777" w:rsidR="007C03DA" w:rsidRPr="00FF681C" w:rsidRDefault="007C03DA" w:rsidP="007C03DA">
      <w:pPr>
        <w:ind w:left="441" w:right="6588"/>
        <w:jc w:val="center"/>
        <w:rPr>
          <w:rFonts w:ascii="Arial" w:eastAsia="Calibri" w:hAnsi="Arial" w:cs="Arial"/>
          <w:sz w:val="22"/>
          <w:szCs w:val="22"/>
          <w:lang w:val="es-MX"/>
        </w:rPr>
      </w:pPr>
    </w:p>
    <w:p w14:paraId="30A69EFF" w14:textId="77777777" w:rsidR="007C03DA" w:rsidRPr="00FF681C" w:rsidRDefault="007C03DA" w:rsidP="00846163">
      <w:pPr>
        <w:numPr>
          <w:ilvl w:val="0"/>
          <w:numId w:val="61"/>
        </w:numPr>
        <w:spacing w:before="5"/>
        <w:ind w:right="8"/>
        <w:jc w:val="both"/>
        <w:rPr>
          <w:rFonts w:ascii="Arial" w:eastAsia="Calibri" w:hAnsi="Arial" w:cs="Arial"/>
          <w:sz w:val="22"/>
          <w:szCs w:val="22"/>
          <w:lang w:val="es-MX"/>
        </w:rPr>
      </w:pPr>
      <w:r w:rsidRPr="00FF681C">
        <w:rPr>
          <w:rFonts w:ascii="Arial" w:hAnsi="Arial" w:cs="Arial"/>
          <w:sz w:val="22"/>
          <w:szCs w:val="22"/>
          <w:lang w:val="es-MX"/>
        </w:rPr>
        <w:t>Crear, fortalecer y consolidar</w:t>
      </w:r>
      <w:r w:rsidRPr="00FF681C">
        <w:rPr>
          <w:rFonts w:ascii="Arial" w:eastAsia="Calibri" w:hAnsi="Arial" w:cs="Arial"/>
          <w:spacing w:val="-3"/>
          <w:sz w:val="22"/>
          <w:szCs w:val="22"/>
          <w:lang w:val="es-MX"/>
        </w:rPr>
        <w:t xml:space="preserve"> </w:t>
      </w:r>
      <w:r w:rsidRPr="00FF681C">
        <w:rPr>
          <w:rFonts w:ascii="Arial" w:eastAsia="Calibri" w:hAnsi="Arial" w:cs="Arial"/>
          <w:spacing w:val="1"/>
          <w:sz w:val="22"/>
          <w:szCs w:val="22"/>
          <w:lang w:val="es-MX"/>
        </w:rPr>
        <w:t>microempresas</w:t>
      </w:r>
      <w:r w:rsidRPr="00FF681C">
        <w:rPr>
          <w:rFonts w:ascii="Arial" w:eastAsia="Calibri" w:hAnsi="Arial" w:cs="Arial"/>
          <w:spacing w:val="-2"/>
          <w:sz w:val="22"/>
          <w:szCs w:val="22"/>
          <w:lang w:val="es-MX"/>
        </w:rPr>
        <w:t xml:space="preserve"> </w:t>
      </w:r>
      <w:r w:rsidRPr="00FF681C">
        <w:rPr>
          <w:rFonts w:ascii="Arial" w:eastAsia="Calibri" w:hAnsi="Arial" w:cs="Arial"/>
          <w:spacing w:val="1"/>
          <w:sz w:val="22"/>
          <w:szCs w:val="22"/>
          <w:lang w:val="es-MX"/>
        </w:rPr>
        <w:t>p</w:t>
      </w:r>
      <w:r w:rsidRPr="00FF681C">
        <w:rPr>
          <w:rFonts w:ascii="Arial" w:eastAsia="Calibri" w:hAnsi="Arial" w:cs="Arial"/>
          <w:spacing w:val="-4"/>
          <w:sz w:val="22"/>
          <w:szCs w:val="22"/>
          <w:lang w:val="es-MX"/>
        </w:rPr>
        <w:t>r</w:t>
      </w:r>
      <w:r w:rsidRPr="00FF681C">
        <w:rPr>
          <w:rFonts w:ascii="Arial" w:eastAsia="Calibri" w:hAnsi="Arial" w:cs="Arial"/>
          <w:spacing w:val="1"/>
          <w:sz w:val="22"/>
          <w:szCs w:val="22"/>
          <w:lang w:val="es-MX"/>
        </w:rPr>
        <w:t>odu</w:t>
      </w:r>
      <w:r w:rsidRPr="00FF681C">
        <w:rPr>
          <w:rFonts w:ascii="Arial" w:eastAsia="Calibri" w:hAnsi="Arial" w:cs="Arial"/>
          <w:spacing w:val="-5"/>
          <w:sz w:val="22"/>
          <w:szCs w:val="22"/>
          <w:lang w:val="es-MX"/>
        </w:rPr>
        <w:t>c</w:t>
      </w:r>
      <w:r w:rsidRPr="00FF681C">
        <w:rPr>
          <w:rFonts w:ascii="Arial" w:eastAsia="Calibri" w:hAnsi="Arial" w:cs="Arial"/>
          <w:sz w:val="22"/>
          <w:szCs w:val="22"/>
          <w:lang w:val="es-MX"/>
        </w:rPr>
        <w:t>t</w:t>
      </w:r>
      <w:r w:rsidRPr="00FF681C">
        <w:rPr>
          <w:rFonts w:ascii="Arial" w:eastAsia="Calibri" w:hAnsi="Arial" w:cs="Arial"/>
          <w:spacing w:val="8"/>
          <w:sz w:val="22"/>
          <w:szCs w:val="22"/>
          <w:lang w:val="es-MX"/>
        </w:rPr>
        <w:t>i</w:t>
      </w:r>
      <w:r w:rsidRPr="00FF681C">
        <w:rPr>
          <w:rFonts w:ascii="Arial" w:eastAsia="Calibri" w:hAnsi="Arial" w:cs="Arial"/>
          <w:spacing w:val="-12"/>
          <w:sz w:val="22"/>
          <w:szCs w:val="22"/>
          <w:lang w:val="es-MX"/>
        </w:rPr>
        <w:t>v</w:t>
      </w:r>
      <w:r w:rsidRPr="00FF681C">
        <w:rPr>
          <w:rFonts w:ascii="Arial" w:eastAsia="Calibri" w:hAnsi="Arial" w:cs="Arial"/>
          <w:spacing w:val="9"/>
          <w:sz w:val="22"/>
          <w:szCs w:val="22"/>
          <w:lang w:val="es-MX"/>
        </w:rPr>
        <w:t>a</w:t>
      </w:r>
      <w:r w:rsidRPr="00FF681C">
        <w:rPr>
          <w:rFonts w:ascii="Arial" w:eastAsia="Calibri" w:hAnsi="Arial" w:cs="Arial"/>
          <w:sz w:val="22"/>
          <w:szCs w:val="22"/>
          <w:lang w:val="es-MX"/>
        </w:rPr>
        <w:t>s</w:t>
      </w:r>
      <w:r w:rsidRPr="00FF681C">
        <w:rPr>
          <w:rFonts w:ascii="Arial" w:eastAsia="Calibri" w:hAnsi="Arial" w:cs="Arial"/>
          <w:spacing w:val="3"/>
          <w:sz w:val="22"/>
          <w:szCs w:val="22"/>
          <w:lang w:val="es-MX"/>
        </w:rPr>
        <w:t xml:space="preserve"> </w:t>
      </w:r>
      <w:r w:rsidRPr="00FF681C">
        <w:rPr>
          <w:rFonts w:ascii="Arial" w:eastAsia="Calibri" w:hAnsi="Arial" w:cs="Arial"/>
          <w:sz w:val="22"/>
          <w:szCs w:val="22"/>
          <w:lang w:val="es-MX"/>
        </w:rPr>
        <w:t>y</w:t>
      </w:r>
      <w:r w:rsidRPr="00FF681C">
        <w:rPr>
          <w:rFonts w:ascii="Arial" w:eastAsia="Calibri" w:hAnsi="Arial" w:cs="Arial"/>
          <w:spacing w:val="-15"/>
          <w:sz w:val="22"/>
          <w:szCs w:val="22"/>
          <w:lang w:val="es-MX"/>
        </w:rPr>
        <w:t xml:space="preserve"> </w:t>
      </w:r>
      <w:r w:rsidRPr="00FF681C">
        <w:rPr>
          <w:rFonts w:ascii="Arial" w:eastAsia="Calibri" w:hAnsi="Arial" w:cs="Arial"/>
          <w:spacing w:val="2"/>
          <w:sz w:val="22"/>
          <w:szCs w:val="22"/>
          <w:lang w:val="es-MX"/>
        </w:rPr>
        <w:t>s</w:t>
      </w:r>
      <w:r w:rsidRPr="00FF681C">
        <w:rPr>
          <w:rFonts w:ascii="Arial" w:eastAsia="Calibri" w:hAnsi="Arial" w:cs="Arial"/>
          <w:spacing w:val="1"/>
          <w:sz w:val="22"/>
          <w:szCs w:val="22"/>
          <w:lang w:val="es-MX"/>
        </w:rPr>
        <w:t>u</w:t>
      </w:r>
      <w:r w:rsidRPr="00FF681C">
        <w:rPr>
          <w:rFonts w:ascii="Arial" w:eastAsia="Calibri" w:hAnsi="Arial" w:cs="Arial"/>
          <w:spacing w:val="2"/>
          <w:sz w:val="22"/>
          <w:szCs w:val="22"/>
          <w:lang w:val="es-MX"/>
        </w:rPr>
        <w:t>s</w:t>
      </w:r>
      <w:r w:rsidRPr="00FF681C">
        <w:rPr>
          <w:rFonts w:ascii="Arial" w:eastAsia="Calibri" w:hAnsi="Arial" w:cs="Arial"/>
          <w:sz w:val="22"/>
          <w:szCs w:val="22"/>
          <w:lang w:val="es-MX"/>
        </w:rPr>
        <w:t>t</w:t>
      </w:r>
      <w:r w:rsidRPr="00FF681C">
        <w:rPr>
          <w:rFonts w:ascii="Arial" w:eastAsia="Calibri" w:hAnsi="Arial" w:cs="Arial"/>
          <w:spacing w:val="8"/>
          <w:sz w:val="22"/>
          <w:szCs w:val="22"/>
          <w:lang w:val="es-MX"/>
        </w:rPr>
        <w:t>e</w:t>
      </w:r>
      <w:r w:rsidRPr="00FF681C">
        <w:rPr>
          <w:rFonts w:ascii="Arial" w:eastAsia="Calibri" w:hAnsi="Arial" w:cs="Arial"/>
          <w:spacing w:val="1"/>
          <w:sz w:val="22"/>
          <w:szCs w:val="22"/>
          <w:lang w:val="es-MX"/>
        </w:rPr>
        <w:t>n</w:t>
      </w:r>
      <w:r w:rsidRPr="00FF681C">
        <w:rPr>
          <w:rFonts w:ascii="Arial" w:eastAsia="Calibri" w:hAnsi="Arial" w:cs="Arial"/>
          <w:sz w:val="22"/>
          <w:szCs w:val="22"/>
          <w:lang w:val="es-MX"/>
        </w:rPr>
        <w:t>t</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b</w:t>
      </w:r>
      <w:r w:rsidRPr="00FF681C">
        <w:rPr>
          <w:rFonts w:ascii="Arial" w:eastAsia="Calibri" w:hAnsi="Arial" w:cs="Arial"/>
          <w:spacing w:val="-7"/>
          <w:sz w:val="22"/>
          <w:szCs w:val="22"/>
          <w:lang w:val="es-MX"/>
        </w:rPr>
        <w:t>l</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s</w:t>
      </w:r>
      <w:r w:rsidRPr="00FF681C">
        <w:rPr>
          <w:rFonts w:ascii="Arial" w:eastAsia="Calibri" w:hAnsi="Arial" w:cs="Arial"/>
          <w:spacing w:val="5"/>
          <w:sz w:val="22"/>
          <w:szCs w:val="22"/>
          <w:lang w:val="es-MX"/>
        </w:rPr>
        <w:t xml:space="preserve"> </w:t>
      </w:r>
      <w:r w:rsidRPr="00FF681C">
        <w:rPr>
          <w:rFonts w:ascii="Arial" w:eastAsia="Calibri" w:hAnsi="Arial" w:cs="Arial"/>
          <w:spacing w:val="8"/>
          <w:sz w:val="22"/>
          <w:szCs w:val="22"/>
          <w:lang w:val="es-MX"/>
        </w:rPr>
        <w:t>locales</w:t>
      </w:r>
      <w:r w:rsidRPr="00FF681C">
        <w:rPr>
          <w:rFonts w:ascii="Arial" w:eastAsia="Calibri" w:hAnsi="Arial" w:cs="Arial"/>
          <w:sz w:val="22"/>
          <w:szCs w:val="22"/>
          <w:lang w:val="es-MX"/>
        </w:rPr>
        <w:t xml:space="preserve">, </w:t>
      </w:r>
      <w:r w:rsidRPr="00FF681C">
        <w:rPr>
          <w:rFonts w:ascii="Arial" w:eastAsia="Calibri" w:hAnsi="Arial" w:cs="Arial"/>
          <w:spacing w:val="-6"/>
          <w:sz w:val="22"/>
          <w:szCs w:val="22"/>
          <w:lang w:val="es-MX"/>
        </w:rPr>
        <w:t>de manera individual.</w:t>
      </w:r>
    </w:p>
    <w:p w14:paraId="032E7907" w14:textId="77777777" w:rsidR="007C03DA" w:rsidRPr="00FF681C" w:rsidRDefault="007C03DA" w:rsidP="00846163">
      <w:pPr>
        <w:numPr>
          <w:ilvl w:val="0"/>
          <w:numId w:val="61"/>
        </w:numPr>
        <w:spacing w:line="260" w:lineRule="exact"/>
        <w:jc w:val="both"/>
        <w:rPr>
          <w:rFonts w:ascii="Arial" w:eastAsia="Calibri" w:hAnsi="Arial" w:cs="Arial"/>
          <w:sz w:val="22"/>
          <w:szCs w:val="22"/>
          <w:lang w:val="es-MX"/>
        </w:rPr>
      </w:pPr>
      <w:r w:rsidRPr="00FF681C">
        <w:rPr>
          <w:rFonts w:ascii="Arial" w:eastAsia="Calibri" w:hAnsi="Arial" w:cs="Arial"/>
          <w:sz w:val="22"/>
          <w:szCs w:val="22"/>
          <w:lang w:val="es-MX"/>
        </w:rPr>
        <w:t xml:space="preserve">Fomentar el autoempleo entre las mujeres del Municipio de San Pedro Tlaquepaque, procurando la conciliación entre la vida personal, familiar, laboral y social. </w:t>
      </w:r>
    </w:p>
    <w:p w14:paraId="28E5B399" w14:textId="77777777" w:rsidR="007C03DA" w:rsidRPr="00FF681C" w:rsidRDefault="007C03DA" w:rsidP="00846163">
      <w:pPr>
        <w:numPr>
          <w:ilvl w:val="0"/>
          <w:numId w:val="61"/>
        </w:numPr>
        <w:spacing w:line="260" w:lineRule="exact"/>
        <w:jc w:val="both"/>
        <w:rPr>
          <w:rFonts w:ascii="Arial" w:eastAsia="Calibri" w:hAnsi="Arial" w:cs="Arial"/>
          <w:sz w:val="22"/>
          <w:szCs w:val="22"/>
          <w:lang w:val="es-MX"/>
        </w:rPr>
      </w:pPr>
      <w:r w:rsidRPr="00FF681C">
        <w:rPr>
          <w:rFonts w:ascii="Arial" w:eastAsia="Calibri" w:hAnsi="Arial" w:cs="Arial"/>
          <w:sz w:val="22"/>
          <w:szCs w:val="22"/>
          <w:lang w:val="es-MX"/>
        </w:rPr>
        <w:t>C</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p</w:t>
      </w:r>
      <w:r w:rsidRPr="00FF681C">
        <w:rPr>
          <w:rFonts w:ascii="Arial" w:eastAsia="Calibri" w:hAnsi="Arial" w:cs="Arial"/>
          <w:spacing w:val="-3"/>
          <w:sz w:val="22"/>
          <w:szCs w:val="22"/>
          <w:lang w:val="es-MX"/>
        </w:rPr>
        <w:t>a</w:t>
      </w:r>
      <w:r w:rsidRPr="00FF681C">
        <w:rPr>
          <w:rFonts w:ascii="Arial" w:eastAsia="Calibri" w:hAnsi="Arial" w:cs="Arial"/>
          <w:spacing w:val="-5"/>
          <w:sz w:val="22"/>
          <w:szCs w:val="22"/>
          <w:lang w:val="es-MX"/>
        </w:rPr>
        <w:t>c</w:t>
      </w:r>
      <w:r w:rsidRPr="00FF681C">
        <w:rPr>
          <w:rFonts w:ascii="Arial" w:eastAsia="Calibri" w:hAnsi="Arial" w:cs="Arial"/>
          <w:spacing w:val="8"/>
          <w:sz w:val="22"/>
          <w:szCs w:val="22"/>
          <w:lang w:val="es-MX"/>
        </w:rPr>
        <w:t>i</w:t>
      </w:r>
      <w:r w:rsidRPr="00FF681C">
        <w:rPr>
          <w:rFonts w:ascii="Arial" w:eastAsia="Calibri" w:hAnsi="Arial" w:cs="Arial"/>
          <w:sz w:val="22"/>
          <w:szCs w:val="22"/>
          <w:lang w:val="es-MX"/>
        </w:rPr>
        <w:t>t</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r</w:t>
      </w:r>
      <w:r w:rsidRPr="00FF681C">
        <w:rPr>
          <w:rFonts w:ascii="Arial" w:eastAsia="Calibri" w:hAnsi="Arial" w:cs="Arial"/>
          <w:spacing w:val="9"/>
          <w:sz w:val="22"/>
          <w:szCs w:val="22"/>
          <w:lang w:val="es-MX"/>
        </w:rPr>
        <w:t xml:space="preserve"> </w:t>
      </w:r>
      <w:r w:rsidRPr="00FF681C">
        <w:rPr>
          <w:rFonts w:ascii="Arial" w:eastAsia="Calibri" w:hAnsi="Arial" w:cs="Arial"/>
          <w:sz w:val="22"/>
          <w:szCs w:val="22"/>
          <w:lang w:val="es-MX"/>
        </w:rPr>
        <w:t>a las m</w:t>
      </w:r>
      <w:r w:rsidRPr="00FF681C">
        <w:rPr>
          <w:rFonts w:ascii="Arial" w:eastAsia="Calibri" w:hAnsi="Arial" w:cs="Arial"/>
          <w:spacing w:val="2"/>
          <w:sz w:val="22"/>
          <w:szCs w:val="22"/>
          <w:lang w:val="es-MX"/>
        </w:rPr>
        <w:t>u</w:t>
      </w:r>
      <w:r w:rsidRPr="00FF681C">
        <w:rPr>
          <w:rFonts w:ascii="Arial" w:eastAsia="Calibri" w:hAnsi="Arial" w:cs="Arial"/>
          <w:spacing w:val="6"/>
          <w:sz w:val="22"/>
          <w:szCs w:val="22"/>
          <w:lang w:val="es-MX"/>
        </w:rPr>
        <w:t>j</w:t>
      </w:r>
      <w:r w:rsidRPr="00FF681C">
        <w:rPr>
          <w:rFonts w:ascii="Arial" w:eastAsia="Calibri" w:hAnsi="Arial" w:cs="Arial"/>
          <w:spacing w:val="8"/>
          <w:sz w:val="22"/>
          <w:szCs w:val="22"/>
          <w:lang w:val="es-MX"/>
        </w:rPr>
        <w:t>e</w:t>
      </w:r>
      <w:r w:rsidRPr="00FF681C">
        <w:rPr>
          <w:rFonts w:ascii="Arial" w:eastAsia="Calibri" w:hAnsi="Arial" w:cs="Arial"/>
          <w:spacing w:val="-4"/>
          <w:sz w:val="22"/>
          <w:szCs w:val="22"/>
          <w:lang w:val="es-MX"/>
        </w:rPr>
        <w:t>r</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s</w:t>
      </w:r>
      <w:r w:rsidRPr="00FF681C">
        <w:rPr>
          <w:rFonts w:ascii="Arial" w:eastAsia="Calibri" w:hAnsi="Arial" w:cs="Arial"/>
          <w:spacing w:val="-3"/>
          <w:sz w:val="22"/>
          <w:szCs w:val="22"/>
          <w:lang w:val="es-MX"/>
        </w:rPr>
        <w:t xml:space="preserve"> </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 xml:space="preserve">n los temas de: Sensibilización en género; Así aprendimos a ser mujeres y hombres; Violencias y derechos humanos de las mujeres, Empoderamiento y autocuidado; Desarrollo humano, equidad e igualdad de género. </w:t>
      </w:r>
      <w:r w:rsidRPr="00FF681C">
        <w:rPr>
          <w:rFonts w:ascii="Arial" w:eastAsia="Calibri" w:hAnsi="Arial" w:cs="Arial"/>
          <w:spacing w:val="-13"/>
          <w:sz w:val="22"/>
          <w:szCs w:val="22"/>
          <w:lang w:val="es-MX"/>
        </w:rPr>
        <w:t xml:space="preserve"> </w:t>
      </w:r>
      <w:r w:rsidRPr="00FF681C">
        <w:rPr>
          <w:rFonts w:ascii="Arial" w:eastAsia="Calibri" w:hAnsi="Arial" w:cs="Arial"/>
          <w:spacing w:val="5"/>
          <w:sz w:val="22"/>
          <w:szCs w:val="22"/>
          <w:lang w:val="es-MX"/>
        </w:rPr>
        <w:t>A</w:t>
      </w:r>
      <w:r w:rsidRPr="00FF681C">
        <w:rPr>
          <w:rFonts w:ascii="Arial" w:eastAsia="Calibri" w:hAnsi="Arial" w:cs="Arial"/>
          <w:spacing w:val="2"/>
          <w:sz w:val="22"/>
          <w:szCs w:val="22"/>
          <w:lang w:val="es-MX"/>
        </w:rPr>
        <w:t>s</w:t>
      </w:r>
      <w:r w:rsidRPr="00FF681C">
        <w:rPr>
          <w:rFonts w:ascii="Arial" w:eastAsia="Calibri" w:hAnsi="Arial" w:cs="Arial"/>
          <w:spacing w:val="8"/>
          <w:sz w:val="22"/>
          <w:szCs w:val="22"/>
          <w:lang w:val="es-MX"/>
        </w:rPr>
        <w:t>e</w:t>
      </w:r>
      <w:r w:rsidRPr="00FF681C">
        <w:rPr>
          <w:rFonts w:ascii="Arial" w:eastAsia="Calibri" w:hAnsi="Arial" w:cs="Arial"/>
          <w:spacing w:val="2"/>
          <w:sz w:val="22"/>
          <w:szCs w:val="22"/>
          <w:lang w:val="es-MX"/>
        </w:rPr>
        <w:t>s</w:t>
      </w:r>
      <w:r w:rsidRPr="00FF681C">
        <w:rPr>
          <w:rFonts w:ascii="Arial" w:eastAsia="Calibri" w:hAnsi="Arial" w:cs="Arial"/>
          <w:spacing w:val="1"/>
          <w:sz w:val="22"/>
          <w:szCs w:val="22"/>
          <w:lang w:val="es-MX"/>
        </w:rPr>
        <w:t>o</w:t>
      </w:r>
      <w:r w:rsidRPr="00FF681C">
        <w:rPr>
          <w:rFonts w:ascii="Arial" w:eastAsia="Calibri" w:hAnsi="Arial" w:cs="Arial"/>
          <w:spacing w:val="-4"/>
          <w:sz w:val="22"/>
          <w:szCs w:val="22"/>
          <w:lang w:val="es-MX"/>
        </w:rPr>
        <w:t>r</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r</w:t>
      </w:r>
      <w:r w:rsidRPr="00FF681C">
        <w:rPr>
          <w:rFonts w:ascii="Arial" w:eastAsia="Calibri" w:hAnsi="Arial" w:cs="Arial"/>
          <w:spacing w:val="-7"/>
          <w:sz w:val="22"/>
          <w:szCs w:val="22"/>
          <w:lang w:val="es-MX"/>
        </w:rPr>
        <w:t xml:space="preserve"> </w:t>
      </w:r>
      <w:r w:rsidRPr="00FF681C">
        <w:rPr>
          <w:rFonts w:ascii="Arial" w:eastAsia="Calibri" w:hAnsi="Arial" w:cs="Arial"/>
          <w:sz w:val="22"/>
          <w:szCs w:val="22"/>
          <w:lang w:val="es-MX"/>
        </w:rPr>
        <w:t>a</w:t>
      </w:r>
      <w:r w:rsidRPr="00FF681C">
        <w:rPr>
          <w:rFonts w:ascii="Arial" w:eastAsia="Calibri" w:hAnsi="Arial" w:cs="Arial"/>
          <w:spacing w:val="-5"/>
          <w:sz w:val="22"/>
          <w:szCs w:val="22"/>
          <w:lang w:val="es-MX"/>
        </w:rPr>
        <w:t xml:space="preserve"> </w:t>
      </w:r>
      <w:r w:rsidRPr="00FF681C">
        <w:rPr>
          <w:rFonts w:ascii="Arial" w:eastAsia="Calibri" w:hAnsi="Arial" w:cs="Arial"/>
          <w:spacing w:val="8"/>
          <w:sz w:val="22"/>
          <w:szCs w:val="22"/>
          <w:lang w:val="es-MX"/>
        </w:rPr>
        <w:t>l</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s</w:t>
      </w:r>
      <w:r w:rsidRPr="00FF681C">
        <w:rPr>
          <w:rFonts w:ascii="Arial" w:eastAsia="Calibri" w:hAnsi="Arial" w:cs="Arial"/>
          <w:spacing w:val="-13"/>
          <w:sz w:val="22"/>
          <w:szCs w:val="22"/>
          <w:lang w:val="es-MX"/>
        </w:rPr>
        <w:t xml:space="preserve"> </w:t>
      </w:r>
      <w:r w:rsidRPr="00FF681C">
        <w:rPr>
          <w:rFonts w:ascii="Arial" w:eastAsia="Calibri" w:hAnsi="Arial" w:cs="Arial"/>
          <w:sz w:val="22"/>
          <w:szCs w:val="22"/>
          <w:lang w:val="es-MX"/>
        </w:rPr>
        <w:t>m</w:t>
      </w:r>
      <w:r w:rsidRPr="00FF681C">
        <w:rPr>
          <w:rFonts w:ascii="Arial" w:eastAsia="Calibri" w:hAnsi="Arial" w:cs="Arial"/>
          <w:spacing w:val="2"/>
          <w:sz w:val="22"/>
          <w:szCs w:val="22"/>
          <w:lang w:val="es-MX"/>
        </w:rPr>
        <w:t>u</w:t>
      </w:r>
      <w:r w:rsidRPr="00FF681C">
        <w:rPr>
          <w:rFonts w:ascii="Arial" w:eastAsia="Calibri" w:hAnsi="Arial" w:cs="Arial"/>
          <w:spacing w:val="6"/>
          <w:sz w:val="22"/>
          <w:szCs w:val="22"/>
          <w:lang w:val="es-MX"/>
        </w:rPr>
        <w:t>j</w:t>
      </w:r>
      <w:r w:rsidRPr="00FF681C">
        <w:rPr>
          <w:rFonts w:ascii="Arial" w:eastAsia="Calibri" w:hAnsi="Arial" w:cs="Arial"/>
          <w:spacing w:val="8"/>
          <w:sz w:val="22"/>
          <w:szCs w:val="22"/>
          <w:lang w:val="es-MX"/>
        </w:rPr>
        <w:t>e</w:t>
      </w:r>
      <w:r w:rsidRPr="00FF681C">
        <w:rPr>
          <w:rFonts w:ascii="Arial" w:eastAsia="Calibri" w:hAnsi="Arial" w:cs="Arial"/>
          <w:spacing w:val="-4"/>
          <w:sz w:val="22"/>
          <w:szCs w:val="22"/>
          <w:lang w:val="es-MX"/>
        </w:rPr>
        <w:t>r</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s</w:t>
      </w:r>
      <w:r w:rsidRPr="00FF681C">
        <w:rPr>
          <w:rFonts w:ascii="Arial" w:eastAsia="Calibri" w:hAnsi="Arial" w:cs="Arial"/>
          <w:spacing w:val="-3"/>
          <w:sz w:val="22"/>
          <w:szCs w:val="22"/>
          <w:lang w:val="es-MX"/>
        </w:rPr>
        <w:t xml:space="preserve"> </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n</w:t>
      </w:r>
      <w:r w:rsidRPr="00FF681C">
        <w:rPr>
          <w:rFonts w:ascii="Arial" w:eastAsia="Calibri" w:hAnsi="Arial" w:cs="Arial"/>
          <w:spacing w:val="-13"/>
          <w:sz w:val="22"/>
          <w:szCs w:val="22"/>
          <w:lang w:val="es-MX"/>
        </w:rPr>
        <w:t xml:space="preserve"> </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l</w:t>
      </w:r>
      <w:r w:rsidRPr="00FF681C">
        <w:rPr>
          <w:rFonts w:ascii="Arial" w:eastAsia="Calibri" w:hAnsi="Arial" w:cs="Arial"/>
          <w:spacing w:val="-9"/>
          <w:sz w:val="22"/>
          <w:szCs w:val="22"/>
          <w:lang w:val="es-MX"/>
        </w:rPr>
        <w:t xml:space="preserve"> </w:t>
      </w:r>
      <w:r w:rsidRPr="00FF681C">
        <w:rPr>
          <w:rFonts w:ascii="Arial" w:eastAsia="Calibri" w:hAnsi="Arial" w:cs="Arial"/>
          <w:spacing w:val="-3"/>
          <w:sz w:val="22"/>
          <w:szCs w:val="22"/>
          <w:lang w:val="es-MX"/>
        </w:rPr>
        <w:t>á</w:t>
      </w:r>
      <w:r w:rsidRPr="00FF681C">
        <w:rPr>
          <w:rFonts w:ascii="Arial" w:eastAsia="Calibri" w:hAnsi="Arial" w:cs="Arial"/>
          <w:sz w:val="22"/>
          <w:szCs w:val="22"/>
          <w:lang w:val="es-MX"/>
        </w:rPr>
        <w:t>m</w:t>
      </w:r>
      <w:r w:rsidRPr="00FF681C">
        <w:rPr>
          <w:rFonts w:ascii="Arial" w:eastAsia="Calibri" w:hAnsi="Arial" w:cs="Arial"/>
          <w:spacing w:val="2"/>
          <w:sz w:val="22"/>
          <w:szCs w:val="22"/>
          <w:lang w:val="es-MX"/>
        </w:rPr>
        <w:t>b</w:t>
      </w:r>
      <w:r w:rsidRPr="00FF681C">
        <w:rPr>
          <w:rFonts w:ascii="Arial" w:eastAsia="Calibri" w:hAnsi="Arial" w:cs="Arial"/>
          <w:spacing w:val="8"/>
          <w:sz w:val="22"/>
          <w:szCs w:val="22"/>
          <w:lang w:val="es-MX"/>
        </w:rPr>
        <w:t>i</w:t>
      </w:r>
      <w:r w:rsidRPr="00FF681C">
        <w:rPr>
          <w:rFonts w:ascii="Arial" w:eastAsia="Calibri" w:hAnsi="Arial" w:cs="Arial"/>
          <w:sz w:val="22"/>
          <w:szCs w:val="22"/>
          <w:lang w:val="es-MX"/>
        </w:rPr>
        <w:t>to</w:t>
      </w:r>
      <w:r w:rsidRPr="00FF681C">
        <w:rPr>
          <w:rFonts w:ascii="Arial" w:eastAsia="Calibri" w:hAnsi="Arial" w:cs="Arial"/>
          <w:spacing w:val="-6"/>
          <w:sz w:val="22"/>
          <w:szCs w:val="22"/>
          <w:lang w:val="es-MX"/>
        </w:rPr>
        <w:t xml:space="preserve"> </w:t>
      </w:r>
      <w:r w:rsidRPr="00FF681C">
        <w:rPr>
          <w:rFonts w:ascii="Arial" w:eastAsia="Calibri" w:hAnsi="Arial" w:cs="Arial"/>
          <w:spacing w:val="8"/>
          <w:sz w:val="22"/>
          <w:szCs w:val="22"/>
          <w:lang w:val="es-MX"/>
        </w:rPr>
        <w:t>le</w:t>
      </w:r>
      <w:r w:rsidRPr="00FF681C">
        <w:rPr>
          <w:rFonts w:ascii="Arial" w:eastAsia="Calibri" w:hAnsi="Arial" w:cs="Arial"/>
          <w:spacing w:val="-1"/>
          <w:sz w:val="22"/>
          <w:szCs w:val="22"/>
          <w:lang w:val="es-MX"/>
        </w:rPr>
        <w:t>g</w:t>
      </w:r>
      <w:r w:rsidRPr="00FF681C">
        <w:rPr>
          <w:rFonts w:ascii="Arial" w:eastAsia="Calibri" w:hAnsi="Arial" w:cs="Arial"/>
          <w:spacing w:val="-3"/>
          <w:sz w:val="22"/>
          <w:szCs w:val="22"/>
          <w:lang w:val="es-MX"/>
        </w:rPr>
        <w:t>a</w:t>
      </w:r>
      <w:r w:rsidRPr="00FF681C">
        <w:rPr>
          <w:rFonts w:ascii="Arial" w:eastAsia="Calibri" w:hAnsi="Arial" w:cs="Arial"/>
          <w:spacing w:val="8"/>
          <w:sz w:val="22"/>
          <w:szCs w:val="22"/>
          <w:lang w:val="es-MX"/>
        </w:rPr>
        <w:t>l</w:t>
      </w:r>
      <w:r w:rsidRPr="00FF681C">
        <w:rPr>
          <w:rFonts w:ascii="Arial" w:eastAsia="Calibri" w:hAnsi="Arial" w:cs="Arial"/>
          <w:sz w:val="22"/>
          <w:szCs w:val="22"/>
          <w:lang w:val="es-MX"/>
        </w:rPr>
        <w:t>,</w:t>
      </w:r>
      <w:r w:rsidRPr="00FF681C">
        <w:rPr>
          <w:rFonts w:ascii="Arial" w:eastAsia="Calibri" w:hAnsi="Arial" w:cs="Arial"/>
          <w:spacing w:val="-7"/>
          <w:sz w:val="22"/>
          <w:szCs w:val="22"/>
          <w:lang w:val="es-MX"/>
        </w:rPr>
        <w:t xml:space="preserve"> </w:t>
      </w:r>
      <w:r w:rsidRPr="00FF681C">
        <w:rPr>
          <w:rFonts w:ascii="Arial" w:eastAsia="Calibri" w:hAnsi="Arial" w:cs="Arial"/>
          <w:spacing w:val="-5"/>
          <w:sz w:val="22"/>
          <w:szCs w:val="22"/>
          <w:lang w:val="es-MX"/>
        </w:rPr>
        <w:t>c</w:t>
      </w:r>
      <w:r w:rsidRPr="00FF681C">
        <w:rPr>
          <w:rFonts w:ascii="Arial" w:eastAsia="Calibri" w:hAnsi="Arial" w:cs="Arial"/>
          <w:spacing w:val="1"/>
          <w:sz w:val="22"/>
          <w:szCs w:val="22"/>
          <w:lang w:val="es-MX"/>
        </w:rPr>
        <w:t>on</w:t>
      </w:r>
      <w:r w:rsidRPr="00FF681C">
        <w:rPr>
          <w:rFonts w:ascii="Arial" w:eastAsia="Calibri" w:hAnsi="Arial" w:cs="Arial"/>
          <w:sz w:val="22"/>
          <w:szCs w:val="22"/>
          <w:lang w:val="es-MX"/>
        </w:rPr>
        <w:t>t</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b</w:t>
      </w:r>
      <w:r w:rsidRPr="00FF681C">
        <w:rPr>
          <w:rFonts w:ascii="Arial" w:eastAsia="Calibri" w:hAnsi="Arial" w:cs="Arial"/>
          <w:spacing w:val="8"/>
          <w:sz w:val="22"/>
          <w:szCs w:val="22"/>
          <w:lang w:val="es-MX"/>
        </w:rPr>
        <w:t>l</w:t>
      </w:r>
      <w:r w:rsidRPr="00FF681C">
        <w:rPr>
          <w:rFonts w:ascii="Arial" w:eastAsia="Calibri" w:hAnsi="Arial" w:cs="Arial"/>
          <w:sz w:val="22"/>
          <w:szCs w:val="22"/>
          <w:lang w:val="es-MX"/>
        </w:rPr>
        <w:t>e</w:t>
      </w:r>
      <w:r w:rsidRPr="00FF681C">
        <w:rPr>
          <w:rFonts w:ascii="Arial" w:eastAsia="Calibri" w:hAnsi="Arial" w:cs="Arial"/>
          <w:spacing w:val="-11"/>
          <w:sz w:val="22"/>
          <w:szCs w:val="22"/>
          <w:lang w:val="es-MX"/>
        </w:rPr>
        <w:t xml:space="preserve"> </w:t>
      </w:r>
      <w:r w:rsidRPr="00FF681C">
        <w:rPr>
          <w:rFonts w:ascii="Arial" w:eastAsia="Calibri" w:hAnsi="Arial" w:cs="Arial"/>
          <w:sz w:val="22"/>
          <w:szCs w:val="22"/>
          <w:lang w:val="es-MX"/>
        </w:rPr>
        <w:t>y</w:t>
      </w:r>
      <w:r w:rsidRPr="00FF681C">
        <w:rPr>
          <w:rFonts w:ascii="Arial" w:eastAsia="Calibri" w:hAnsi="Arial" w:cs="Arial"/>
          <w:spacing w:val="-15"/>
          <w:sz w:val="22"/>
          <w:szCs w:val="22"/>
          <w:lang w:val="es-MX"/>
        </w:rPr>
        <w:t xml:space="preserve"> </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d</w:t>
      </w:r>
      <w:r w:rsidRPr="00FF681C">
        <w:rPr>
          <w:rFonts w:ascii="Arial" w:eastAsia="Calibri" w:hAnsi="Arial" w:cs="Arial"/>
          <w:sz w:val="22"/>
          <w:szCs w:val="22"/>
          <w:lang w:val="es-MX"/>
        </w:rPr>
        <w:t>m</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n</w:t>
      </w:r>
      <w:r w:rsidRPr="00FF681C">
        <w:rPr>
          <w:rFonts w:ascii="Arial" w:eastAsia="Calibri" w:hAnsi="Arial" w:cs="Arial"/>
          <w:spacing w:val="8"/>
          <w:sz w:val="22"/>
          <w:szCs w:val="22"/>
          <w:lang w:val="es-MX"/>
        </w:rPr>
        <w:t>i</w:t>
      </w:r>
      <w:r w:rsidRPr="00FF681C">
        <w:rPr>
          <w:rFonts w:ascii="Arial" w:eastAsia="Calibri" w:hAnsi="Arial" w:cs="Arial"/>
          <w:spacing w:val="2"/>
          <w:sz w:val="22"/>
          <w:szCs w:val="22"/>
          <w:lang w:val="es-MX"/>
        </w:rPr>
        <w:t>s</w:t>
      </w:r>
      <w:r w:rsidRPr="00FF681C">
        <w:rPr>
          <w:rFonts w:ascii="Arial" w:eastAsia="Calibri" w:hAnsi="Arial" w:cs="Arial"/>
          <w:sz w:val="22"/>
          <w:szCs w:val="22"/>
          <w:lang w:val="es-MX"/>
        </w:rPr>
        <w:t>t</w:t>
      </w:r>
      <w:r w:rsidRPr="00FF681C">
        <w:rPr>
          <w:rFonts w:ascii="Arial" w:eastAsia="Calibri" w:hAnsi="Arial" w:cs="Arial"/>
          <w:spacing w:val="-4"/>
          <w:sz w:val="22"/>
          <w:szCs w:val="22"/>
          <w:lang w:val="es-MX"/>
        </w:rPr>
        <w:t>r</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t</w:t>
      </w:r>
      <w:r w:rsidRPr="00FF681C">
        <w:rPr>
          <w:rFonts w:ascii="Arial" w:eastAsia="Calibri" w:hAnsi="Arial" w:cs="Arial"/>
          <w:spacing w:val="-7"/>
          <w:sz w:val="22"/>
          <w:szCs w:val="22"/>
          <w:lang w:val="es-MX"/>
        </w:rPr>
        <w:t>i</w:t>
      </w:r>
      <w:r w:rsidRPr="00FF681C">
        <w:rPr>
          <w:rFonts w:ascii="Arial" w:eastAsia="Calibri" w:hAnsi="Arial" w:cs="Arial"/>
          <w:spacing w:val="3"/>
          <w:sz w:val="22"/>
          <w:szCs w:val="22"/>
          <w:lang w:val="es-MX"/>
        </w:rPr>
        <w:t>v</w:t>
      </w:r>
      <w:r w:rsidRPr="00FF681C">
        <w:rPr>
          <w:rFonts w:ascii="Arial" w:eastAsia="Calibri" w:hAnsi="Arial" w:cs="Arial"/>
          <w:sz w:val="22"/>
          <w:szCs w:val="22"/>
          <w:lang w:val="es-MX"/>
        </w:rPr>
        <w:t>o</w:t>
      </w:r>
      <w:r w:rsidRPr="00FF681C">
        <w:rPr>
          <w:rFonts w:ascii="Arial" w:eastAsia="Calibri" w:hAnsi="Arial" w:cs="Arial"/>
          <w:spacing w:val="7"/>
          <w:sz w:val="22"/>
          <w:szCs w:val="22"/>
          <w:lang w:val="es-MX"/>
        </w:rPr>
        <w:t xml:space="preserve"> </w:t>
      </w:r>
      <w:r w:rsidRPr="00FF681C">
        <w:rPr>
          <w:rFonts w:ascii="Arial" w:eastAsia="Calibri" w:hAnsi="Arial" w:cs="Arial"/>
          <w:spacing w:val="1"/>
          <w:sz w:val="22"/>
          <w:szCs w:val="22"/>
          <w:lang w:val="es-MX"/>
        </w:rPr>
        <w:t>d</w:t>
      </w:r>
      <w:r w:rsidRPr="00FF681C">
        <w:rPr>
          <w:rFonts w:ascii="Arial" w:eastAsia="Calibri" w:hAnsi="Arial" w:cs="Arial"/>
          <w:sz w:val="22"/>
          <w:szCs w:val="22"/>
          <w:lang w:val="es-MX"/>
        </w:rPr>
        <w:t>e</w:t>
      </w:r>
      <w:r w:rsidRPr="00FF681C">
        <w:rPr>
          <w:rFonts w:ascii="Arial" w:eastAsia="Calibri" w:hAnsi="Arial" w:cs="Arial"/>
          <w:spacing w:val="-7"/>
          <w:sz w:val="22"/>
          <w:szCs w:val="22"/>
          <w:lang w:val="es-MX"/>
        </w:rPr>
        <w:t xml:space="preserve"> </w:t>
      </w:r>
      <w:r w:rsidRPr="00FF681C">
        <w:rPr>
          <w:rFonts w:ascii="Arial" w:eastAsia="Calibri" w:hAnsi="Arial" w:cs="Arial"/>
          <w:spacing w:val="2"/>
          <w:w w:val="102"/>
          <w:sz w:val="22"/>
          <w:szCs w:val="22"/>
          <w:lang w:val="es-MX"/>
        </w:rPr>
        <w:t>s</w:t>
      </w:r>
      <w:r w:rsidRPr="00FF681C">
        <w:rPr>
          <w:rFonts w:ascii="Arial" w:eastAsia="Calibri" w:hAnsi="Arial" w:cs="Arial"/>
          <w:spacing w:val="1"/>
          <w:w w:val="102"/>
          <w:sz w:val="22"/>
          <w:szCs w:val="22"/>
          <w:lang w:val="es-MX"/>
        </w:rPr>
        <w:t>u</w:t>
      </w:r>
      <w:r w:rsidRPr="00FF681C">
        <w:rPr>
          <w:rFonts w:ascii="Arial" w:eastAsia="Calibri" w:hAnsi="Arial" w:cs="Arial"/>
          <w:w w:val="102"/>
          <w:sz w:val="22"/>
          <w:szCs w:val="22"/>
          <w:lang w:val="es-MX"/>
        </w:rPr>
        <w:t xml:space="preserve">s </w:t>
      </w:r>
      <w:r w:rsidRPr="00FF681C">
        <w:rPr>
          <w:rFonts w:ascii="Arial" w:eastAsia="Calibri" w:hAnsi="Arial" w:cs="Arial"/>
          <w:sz w:val="22"/>
          <w:szCs w:val="22"/>
          <w:lang w:val="es-MX"/>
        </w:rPr>
        <w:t>m</w:t>
      </w:r>
      <w:r w:rsidRPr="00FF681C">
        <w:rPr>
          <w:rFonts w:ascii="Arial" w:eastAsia="Calibri" w:hAnsi="Arial" w:cs="Arial"/>
          <w:spacing w:val="8"/>
          <w:sz w:val="22"/>
          <w:szCs w:val="22"/>
          <w:lang w:val="es-MX"/>
        </w:rPr>
        <w:t>i</w:t>
      </w:r>
      <w:r w:rsidRPr="00FF681C">
        <w:rPr>
          <w:rFonts w:ascii="Arial" w:eastAsia="Calibri" w:hAnsi="Arial" w:cs="Arial"/>
          <w:spacing w:val="-5"/>
          <w:sz w:val="22"/>
          <w:szCs w:val="22"/>
          <w:lang w:val="es-MX"/>
        </w:rPr>
        <w:t>c</w:t>
      </w:r>
      <w:r w:rsidRPr="00FF681C">
        <w:rPr>
          <w:rFonts w:ascii="Arial" w:eastAsia="Calibri" w:hAnsi="Arial" w:cs="Arial"/>
          <w:spacing w:val="-4"/>
          <w:sz w:val="22"/>
          <w:szCs w:val="22"/>
          <w:lang w:val="es-MX"/>
        </w:rPr>
        <w:t>r</w:t>
      </w:r>
      <w:r w:rsidRPr="00FF681C">
        <w:rPr>
          <w:rFonts w:ascii="Arial" w:eastAsia="Calibri" w:hAnsi="Arial" w:cs="Arial"/>
          <w:spacing w:val="1"/>
          <w:sz w:val="22"/>
          <w:szCs w:val="22"/>
          <w:lang w:val="es-MX"/>
        </w:rPr>
        <w:t>o</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m</w:t>
      </w:r>
      <w:r w:rsidRPr="00FF681C">
        <w:rPr>
          <w:rFonts w:ascii="Arial" w:eastAsia="Calibri" w:hAnsi="Arial" w:cs="Arial"/>
          <w:spacing w:val="2"/>
          <w:sz w:val="22"/>
          <w:szCs w:val="22"/>
          <w:lang w:val="es-MX"/>
        </w:rPr>
        <w:t>p</w:t>
      </w:r>
      <w:r w:rsidRPr="00FF681C">
        <w:rPr>
          <w:rFonts w:ascii="Arial" w:eastAsia="Calibri" w:hAnsi="Arial" w:cs="Arial"/>
          <w:spacing w:val="-4"/>
          <w:sz w:val="22"/>
          <w:szCs w:val="22"/>
          <w:lang w:val="es-MX"/>
        </w:rPr>
        <w:t>r</w:t>
      </w:r>
      <w:r w:rsidRPr="00FF681C">
        <w:rPr>
          <w:rFonts w:ascii="Arial" w:eastAsia="Calibri" w:hAnsi="Arial" w:cs="Arial"/>
          <w:spacing w:val="-7"/>
          <w:sz w:val="22"/>
          <w:szCs w:val="22"/>
          <w:lang w:val="es-MX"/>
        </w:rPr>
        <w:t>e</w:t>
      </w:r>
      <w:r w:rsidRPr="00FF681C">
        <w:rPr>
          <w:rFonts w:ascii="Arial" w:eastAsia="Calibri" w:hAnsi="Arial" w:cs="Arial"/>
          <w:spacing w:val="2"/>
          <w:sz w:val="22"/>
          <w:szCs w:val="22"/>
          <w:lang w:val="es-MX"/>
        </w:rPr>
        <w:t>s</w:t>
      </w:r>
      <w:r w:rsidRPr="00FF681C">
        <w:rPr>
          <w:rFonts w:ascii="Arial" w:eastAsia="Calibri" w:hAnsi="Arial" w:cs="Arial"/>
          <w:spacing w:val="-3"/>
          <w:sz w:val="22"/>
          <w:szCs w:val="22"/>
          <w:lang w:val="es-MX"/>
        </w:rPr>
        <w:t>a</w:t>
      </w:r>
      <w:r w:rsidRPr="00FF681C">
        <w:rPr>
          <w:rFonts w:ascii="Arial" w:eastAsia="Calibri" w:hAnsi="Arial" w:cs="Arial"/>
          <w:sz w:val="22"/>
          <w:szCs w:val="22"/>
          <w:lang w:val="es-MX"/>
        </w:rPr>
        <w:t>s</w:t>
      </w:r>
      <w:r w:rsidRPr="00FF681C">
        <w:rPr>
          <w:rFonts w:ascii="Arial" w:eastAsia="Calibri" w:hAnsi="Arial" w:cs="Arial"/>
          <w:spacing w:val="10"/>
          <w:sz w:val="22"/>
          <w:szCs w:val="22"/>
          <w:lang w:val="es-MX"/>
        </w:rPr>
        <w:t xml:space="preserve"> </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po</w:t>
      </w:r>
      <w:r w:rsidRPr="00FF681C">
        <w:rPr>
          <w:rFonts w:ascii="Arial" w:eastAsia="Calibri" w:hAnsi="Arial" w:cs="Arial"/>
          <w:spacing w:val="3"/>
          <w:sz w:val="22"/>
          <w:szCs w:val="22"/>
          <w:lang w:val="es-MX"/>
        </w:rPr>
        <w:t>y</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nd</w:t>
      </w:r>
      <w:r w:rsidRPr="00FF681C">
        <w:rPr>
          <w:rFonts w:ascii="Arial" w:eastAsia="Calibri" w:hAnsi="Arial" w:cs="Arial"/>
          <w:sz w:val="22"/>
          <w:szCs w:val="22"/>
          <w:lang w:val="es-MX"/>
        </w:rPr>
        <w:t>o</w:t>
      </w:r>
      <w:r w:rsidRPr="00FF681C">
        <w:rPr>
          <w:rFonts w:ascii="Arial" w:eastAsia="Calibri" w:hAnsi="Arial" w:cs="Arial"/>
          <w:spacing w:val="-1"/>
          <w:sz w:val="22"/>
          <w:szCs w:val="22"/>
          <w:lang w:val="es-MX"/>
        </w:rPr>
        <w:t xml:space="preserve"> </w:t>
      </w:r>
      <w:r w:rsidRPr="00FF681C">
        <w:rPr>
          <w:rFonts w:ascii="Arial" w:eastAsia="Calibri" w:hAnsi="Arial" w:cs="Arial"/>
          <w:spacing w:val="-3"/>
          <w:w w:val="102"/>
          <w:sz w:val="22"/>
          <w:szCs w:val="22"/>
          <w:lang w:val="es-MX"/>
        </w:rPr>
        <w:t>a</w:t>
      </w:r>
      <w:r w:rsidRPr="00FF681C">
        <w:rPr>
          <w:rFonts w:ascii="Arial" w:eastAsia="Calibri" w:hAnsi="Arial" w:cs="Arial"/>
          <w:spacing w:val="2"/>
          <w:w w:val="102"/>
          <w:sz w:val="22"/>
          <w:szCs w:val="22"/>
          <w:lang w:val="es-MX"/>
        </w:rPr>
        <w:t>s</w:t>
      </w:r>
      <w:r w:rsidRPr="00FF681C">
        <w:rPr>
          <w:rFonts w:ascii="Arial" w:eastAsia="Calibri" w:hAnsi="Arial" w:cs="Arial"/>
          <w:w w:val="102"/>
          <w:sz w:val="22"/>
          <w:szCs w:val="22"/>
          <w:lang w:val="es-MX"/>
        </w:rPr>
        <w:t>í</w:t>
      </w:r>
      <w:r w:rsidRPr="00FF681C">
        <w:rPr>
          <w:rFonts w:ascii="Arial" w:eastAsia="Calibri" w:hAnsi="Arial" w:cs="Arial"/>
          <w:spacing w:val="-26"/>
          <w:sz w:val="22"/>
          <w:szCs w:val="22"/>
          <w:lang w:val="es-MX"/>
        </w:rPr>
        <w:t xml:space="preserve"> </w:t>
      </w:r>
      <w:r w:rsidRPr="00FF681C">
        <w:rPr>
          <w:rFonts w:ascii="Arial" w:eastAsia="Calibri" w:hAnsi="Arial" w:cs="Arial"/>
          <w:spacing w:val="8"/>
          <w:sz w:val="22"/>
          <w:szCs w:val="22"/>
          <w:lang w:val="es-MX"/>
        </w:rPr>
        <w:t>e</w:t>
      </w:r>
      <w:r w:rsidRPr="00FF681C">
        <w:rPr>
          <w:rFonts w:ascii="Arial" w:eastAsia="Calibri" w:hAnsi="Arial" w:cs="Arial"/>
          <w:sz w:val="22"/>
          <w:szCs w:val="22"/>
          <w:lang w:val="es-MX"/>
        </w:rPr>
        <w:t>n</w:t>
      </w:r>
      <w:r w:rsidRPr="00FF681C">
        <w:rPr>
          <w:rFonts w:ascii="Arial" w:eastAsia="Calibri" w:hAnsi="Arial" w:cs="Arial"/>
          <w:spacing w:val="-13"/>
          <w:sz w:val="22"/>
          <w:szCs w:val="22"/>
          <w:lang w:val="es-MX"/>
        </w:rPr>
        <w:t xml:space="preserve"> </w:t>
      </w:r>
      <w:r w:rsidRPr="00FF681C">
        <w:rPr>
          <w:rFonts w:ascii="Arial" w:eastAsia="Calibri" w:hAnsi="Arial" w:cs="Arial"/>
          <w:spacing w:val="8"/>
          <w:sz w:val="22"/>
          <w:szCs w:val="22"/>
          <w:lang w:val="es-MX"/>
        </w:rPr>
        <w:t>l</w:t>
      </w:r>
      <w:r w:rsidRPr="00FF681C">
        <w:rPr>
          <w:rFonts w:ascii="Arial" w:eastAsia="Calibri" w:hAnsi="Arial" w:cs="Arial"/>
          <w:sz w:val="22"/>
          <w:szCs w:val="22"/>
          <w:lang w:val="es-MX"/>
        </w:rPr>
        <w:t>a</w:t>
      </w:r>
      <w:r w:rsidRPr="00FF681C">
        <w:rPr>
          <w:rFonts w:ascii="Arial" w:eastAsia="Calibri" w:hAnsi="Arial" w:cs="Arial"/>
          <w:spacing w:val="-19"/>
          <w:sz w:val="22"/>
          <w:szCs w:val="22"/>
          <w:lang w:val="es-MX"/>
        </w:rPr>
        <w:t xml:space="preserve"> </w:t>
      </w:r>
      <w:r w:rsidRPr="00FF681C">
        <w:rPr>
          <w:rFonts w:ascii="Arial" w:eastAsia="Calibri" w:hAnsi="Arial" w:cs="Arial"/>
          <w:spacing w:val="1"/>
          <w:sz w:val="22"/>
          <w:szCs w:val="22"/>
          <w:lang w:val="es-MX"/>
        </w:rPr>
        <w:t>o</w:t>
      </w:r>
      <w:r w:rsidRPr="00FF681C">
        <w:rPr>
          <w:rFonts w:ascii="Arial" w:eastAsia="Calibri" w:hAnsi="Arial" w:cs="Arial"/>
          <w:spacing w:val="-4"/>
          <w:sz w:val="22"/>
          <w:szCs w:val="22"/>
          <w:lang w:val="es-MX"/>
        </w:rPr>
        <w:t>r</w:t>
      </w:r>
      <w:r w:rsidRPr="00FF681C">
        <w:rPr>
          <w:rFonts w:ascii="Arial" w:eastAsia="Calibri" w:hAnsi="Arial" w:cs="Arial"/>
          <w:spacing w:val="-1"/>
          <w:sz w:val="22"/>
          <w:szCs w:val="22"/>
          <w:lang w:val="es-MX"/>
        </w:rPr>
        <w:t>g</w:t>
      </w:r>
      <w:r w:rsidRPr="00FF681C">
        <w:rPr>
          <w:rFonts w:ascii="Arial" w:eastAsia="Calibri" w:hAnsi="Arial" w:cs="Arial"/>
          <w:spacing w:val="-3"/>
          <w:sz w:val="22"/>
          <w:szCs w:val="22"/>
          <w:lang w:val="es-MX"/>
        </w:rPr>
        <w:t>a</w:t>
      </w:r>
      <w:r w:rsidRPr="00FF681C">
        <w:rPr>
          <w:rFonts w:ascii="Arial" w:eastAsia="Calibri" w:hAnsi="Arial" w:cs="Arial"/>
          <w:spacing w:val="1"/>
          <w:sz w:val="22"/>
          <w:szCs w:val="22"/>
          <w:lang w:val="es-MX"/>
        </w:rPr>
        <w:t>n</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z</w:t>
      </w:r>
      <w:r w:rsidRPr="00FF681C">
        <w:rPr>
          <w:rFonts w:ascii="Arial" w:eastAsia="Calibri" w:hAnsi="Arial" w:cs="Arial"/>
          <w:spacing w:val="-3"/>
          <w:sz w:val="22"/>
          <w:szCs w:val="22"/>
          <w:lang w:val="es-MX"/>
        </w:rPr>
        <w:t>a</w:t>
      </w:r>
      <w:r w:rsidRPr="00FF681C">
        <w:rPr>
          <w:rFonts w:ascii="Arial" w:eastAsia="Calibri" w:hAnsi="Arial" w:cs="Arial"/>
          <w:spacing w:val="-5"/>
          <w:sz w:val="22"/>
          <w:szCs w:val="22"/>
          <w:lang w:val="es-MX"/>
        </w:rPr>
        <w:t>c</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ón</w:t>
      </w:r>
      <w:r w:rsidRPr="00FF681C">
        <w:rPr>
          <w:rFonts w:ascii="Arial" w:eastAsia="Calibri" w:hAnsi="Arial" w:cs="Arial"/>
          <w:sz w:val="22"/>
          <w:szCs w:val="22"/>
          <w:lang w:val="es-MX"/>
        </w:rPr>
        <w:t>,</w:t>
      </w:r>
      <w:r w:rsidRPr="00FF681C">
        <w:rPr>
          <w:rFonts w:ascii="Arial" w:eastAsia="Calibri" w:hAnsi="Arial" w:cs="Arial"/>
          <w:spacing w:val="8"/>
          <w:sz w:val="22"/>
          <w:szCs w:val="22"/>
          <w:lang w:val="es-MX"/>
        </w:rPr>
        <w:t xml:space="preserve"> </w:t>
      </w:r>
      <w:r w:rsidRPr="00FF681C">
        <w:rPr>
          <w:rFonts w:ascii="Arial" w:eastAsia="Calibri" w:hAnsi="Arial" w:cs="Arial"/>
          <w:spacing w:val="1"/>
          <w:sz w:val="22"/>
          <w:szCs w:val="22"/>
          <w:lang w:val="es-MX"/>
        </w:rPr>
        <w:t>d</w:t>
      </w:r>
      <w:r w:rsidRPr="00FF681C">
        <w:rPr>
          <w:rFonts w:ascii="Arial" w:eastAsia="Calibri" w:hAnsi="Arial" w:cs="Arial"/>
          <w:spacing w:val="8"/>
          <w:sz w:val="22"/>
          <w:szCs w:val="22"/>
          <w:lang w:val="es-MX"/>
        </w:rPr>
        <w:t>e</w:t>
      </w:r>
      <w:r w:rsidRPr="00FF681C">
        <w:rPr>
          <w:rFonts w:ascii="Arial" w:eastAsia="Calibri" w:hAnsi="Arial" w:cs="Arial"/>
          <w:spacing w:val="2"/>
          <w:sz w:val="22"/>
          <w:szCs w:val="22"/>
          <w:lang w:val="es-MX"/>
        </w:rPr>
        <w:t>s</w:t>
      </w:r>
      <w:r w:rsidRPr="00FF681C">
        <w:rPr>
          <w:rFonts w:ascii="Arial" w:eastAsia="Calibri" w:hAnsi="Arial" w:cs="Arial"/>
          <w:spacing w:val="-3"/>
          <w:sz w:val="22"/>
          <w:szCs w:val="22"/>
          <w:lang w:val="es-MX"/>
        </w:rPr>
        <w:t>a</w:t>
      </w:r>
      <w:r w:rsidRPr="00FF681C">
        <w:rPr>
          <w:rFonts w:ascii="Arial" w:eastAsia="Calibri" w:hAnsi="Arial" w:cs="Arial"/>
          <w:spacing w:val="-4"/>
          <w:sz w:val="22"/>
          <w:szCs w:val="22"/>
          <w:lang w:val="es-MX"/>
        </w:rPr>
        <w:t>rr</w:t>
      </w:r>
      <w:r w:rsidRPr="00FF681C">
        <w:rPr>
          <w:rFonts w:ascii="Arial" w:eastAsia="Calibri" w:hAnsi="Arial" w:cs="Arial"/>
          <w:sz w:val="22"/>
          <w:szCs w:val="22"/>
          <w:lang w:val="es-MX"/>
        </w:rPr>
        <w:t>o</w:t>
      </w:r>
      <w:r w:rsidRPr="00FF681C">
        <w:rPr>
          <w:rFonts w:ascii="Arial" w:eastAsia="Calibri" w:hAnsi="Arial" w:cs="Arial"/>
          <w:spacing w:val="8"/>
          <w:sz w:val="22"/>
          <w:szCs w:val="22"/>
          <w:lang w:val="es-MX"/>
        </w:rPr>
        <w:t>ll</w:t>
      </w:r>
      <w:r w:rsidRPr="00FF681C">
        <w:rPr>
          <w:rFonts w:ascii="Arial" w:eastAsia="Calibri" w:hAnsi="Arial" w:cs="Arial"/>
          <w:sz w:val="22"/>
          <w:szCs w:val="22"/>
          <w:lang w:val="es-MX"/>
        </w:rPr>
        <w:t>o</w:t>
      </w:r>
      <w:r w:rsidRPr="00FF681C">
        <w:rPr>
          <w:rFonts w:ascii="Arial" w:eastAsia="Calibri" w:hAnsi="Arial" w:cs="Arial"/>
          <w:spacing w:val="-14"/>
          <w:sz w:val="22"/>
          <w:szCs w:val="22"/>
          <w:lang w:val="es-MX"/>
        </w:rPr>
        <w:t xml:space="preserve"> </w:t>
      </w:r>
      <w:r w:rsidRPr="00FF681C">
        <w:rPr>
          <w:rFonts w:ascii="Arial" w:eastAsia="Calibri" w:hAnsi="Arial" w:cs="Arial"/>
          <w:w w:val="102"/>
          <w:sz w:val="22"/>
          <w:szCs w:val="22"/>
          <w:lang w:val="es-MX"/>
        </w:rPr>
        <w:t xml:space="preserve">y </w:t>
      </w:r>
      <w:r w:rsidRPr="00FF681C">
        <w:rPr>
          <w:rFonts w:ascii="Arial" w:eastAsia="Calibri" w:hAnsi="Arial" w:cs="Arial"/>
          <w:spacing w:val="-5"/>
          <w:sz w:val="22"/>
          <w:szCs w:val="22"/>
          <w:lang w:val="es-MX"/>
        </w:rPr>
        <w:t>c</w:t>
      </w:r>
      <w:r w:rsidRPr="00FF681C">
        <w:rPr>
          <w:rFonts w:ascii="Arial" w:eastAsia="Calibri" w:hAnsi="Arial" w:cs="Arial"/>
          <w:spacing w:val="1"/>
          <w:sz w:val="22"/>
          <w:szCs w:val="22"/>
          <w:lang w:val="es-MX"/>
        </w:rPr>
        <w:t>on</w:t>
      </w:r>
      <w:r w:rsidRPr="00FF681C">
        <w:rPr>
          <w:rFonts w:ascii="Arial" w:eastAsia="Calibri" w:hAnsi="Arial" w:cs="Arial"/>
          <w:spacing w:val="2"/>
          <w:sz w:val="22"/>
          <w:szCs w:val="22"/>
          <w:lang w:val="es-MX"/>
        </w:rPr>
        <w:t>s</w:t>
      </w:r>
      <w:r w:rsidRPr="00FF681C">
        <w:rPr>
          <w:rFonts w:ascii="Arial" w:eastAsia="Calibri" w:hAnsi="Arial" w:cs="Arial"/>
          <w:spacing w:val="1"/>
          <w:sz w:val="22"/>
          <w:szCs w:val="22"/>
          <w:lang w:val="es-MX"/>
        </w:rPr>
        <w:t>o</w:t>
      </w:r>
      <w:r w:rsidRPr="00FF681C">
        <w:rPr>
          <w:rFonts w:ascii="Arial" w:eastAsia="Calibri" w:hAnsi="Arial" w:cs="Arial"/>
          <w:spacing w:val="8"/>
          <w:sz w:val="22"/>
          <w:szCs w:val="22"/>
          <w:lang w:val="es-MX"/>
        </w:rPr>
        <w:t>li</w:t>
      </w:r>
      <w:r w:rsidRPr="00FF681C">
        <w:rPr>
          <w:rFonts w:ascii="Arial" w:eastAsia="Calibri" w:hAnsi="Arial" w:cs="Arial"/>
          <w:spacing w:val="1"/>
          <w:sz w:val="22"/>
          <w:szCs w:val="22"/>
          <w:lang w:val="es-MX"/>
        </w:rPr>
        <w:t>d</w:t>
      </w:r>
      <w:r w:rsidRPr="00FF681C">
        <w:rPr>
          <w:rFonts w:ascii="Arial" w:eastAsia="Calibri" w:hAnsi="Arial" w:cs="Arial"/>
          <w:spacing w:val="-3"/>
          <w:sz w:val="22"/>
          <w:szCs w:val="22"/>
          <w:lang w:val="es-MX"/>
        </w:rPr>
        <w:t>a</w:t>
      </w:r>
      <w:r w:rsidRPr="00FF681C">
        <w:rPr>
          <w:rFonts w:ascii="Arial" w:eastAsia="Calibri" w:hAnsi="Arial" w:cs="Arial"/>
          <w:spacing w:val="-5"/>
          <w:sz w:val="22"/>
          <w:szCs w:val="22"/>
          <w:lang w:val="es-MX"/>
        </w:rPr>
        <w:t>c</w:t>
      </w:r>
      <w:r w:rsidRPr="00FF681C">
        <w:rPr>
          <w:rFonts w:ascii="Arial" w:eastAsia="Calibri" w:hAnsi="Arial" w:cs="Arial"/>
          <w:spacing w:val="8"/>
          <w:sz w:val="22"/>
          <w:szCs w:val="22"/>
          <w:lang w:val="es-MX"/>
        </w:rPr>
        <w:t>i</w:t>
      </w:r>
      <w:r w:rsidRPr="00FF681C">
        <w:rPr>
          <w:rFonts w:ascii="Arial" w:eastAsia="Calibri" w:hAnsi="Arial" w:cs="Arial"/>
          <w:spacing w:val="1"/>
          <w:sz w:val="22"/>
          <w:szCs w:val="22"/>
          <w:lang w:val="es-MX"/>
        </w:rPr>
        <w:t>ó</w:t>
      </w:r>
      <w:r w:rsidRPr="00FF681C">
        <w:rPr>
          <w:rFonts w:ascii="Arial" w:eastAsia="Calibri" w:hAnsi="Arial" w:cs="Arial"/>
          <w:sz w:val="22"/>
          <w:szCs w:val="22"/>
          <w:lang w:val="es-MX"/>
        </w:rPr>
        <w:t>n</w:t>
      </w:r>
      <w:r w:rsidRPr="00FF681C">
        <w:rPr>
          <w:rFonts w:ascii="Arial" w:eastAsia="Calibri" w:hAnsi="Arial" w:cs="Arial"/>
          <w:spacing w:val="6"/>
          <w:sz w:val="22"/>
          <w:szCs w:val="22"/>
          <w:lang w:val="es-MX"/>
        </w:rPr>
        <w:t xml:space="preserve"> </w:t>
      </w:r>
      <w:r w:rsidRPr="00FF681C">
        <w:rPr>
          <w:rFonts w:ascii="Arial" w:eastAsia="Calibri" w:hAnsi="Arial" w:cs="Arial"/>
          <w:spacing w:val="1"/>
          <w:sz w:val="22"/>
          <w:szCs w:val="22"/>
          <w:lang w:val="es-MX"/>
        </w:rPr>
        <w:t>d</w:t>
      </w:r>
      <w:r w:rsidRPr="00FF681C">
        <w:rPr>
          <w:rFonts w:ascii="Arial" w:eastAsia="Calibri" w:hAnsi="Arial" w:cs="Arial"/>
          <w:sz w:val="22"/>
          <w:szCs w:val="22"/>
          <w:lang w:val="es-MX"/>
        </w:rPr>
        <w:t>e</w:t>
      </w:r>
      <w:r w:rsidRPr="00FF681C">
        <w:rPr>
          <w:rFonts w:ascii="Arial" w:eastAsia="Calibri" w:hAnsi="Arial" w:cs="Arial"/>
          <w:spacing w:val="-7"/>
          <w:sz w:val="22"/>
          <w:szCs w:val="22"/>
          <w:lang w:val="es-MX"/>
        </w:rPr>
        <w:t xml:space="preserve"> </w:t>
      </w:r>
      <w:r w:rsidRPr="00FF681C">
        <w:rPr>
          <w:rFonts w:ascii="Arial" w:eastAsia="Calibri" w:hAnsi="Arial" w:cs="Arial"/>
          <w:spacing w:val="1"/>
          <w:sz w:val="22"/>
          <w:szCs w:val="22"/>
          <w:lang w:val="es-MX"/>
        </w:rPr>
        <w:t>p</w:t>
      </w:r>
      <w:r w:rsidRPr="00FF681C">
        <w:rPr>
          <w:rFonts w:ascii="Arial" w:eastAsia="Calibri" w:hAnsi="Arial" w:cs="Arial"/>
          <w:spacing w:val="-4"/>
          <w:sz w:val="22"/>
          <w:szCs w:val="22"/>
          <w:lang w:val="es-MX"/>
        </w:rPr>
        <w:t>r</w:t>
      </w:r>
      <w:r w:rsidRPr="00FF681C">
        <w:rPr>
          <w:rFonts w:ascii="Arial" w:eastAsia="Calibri" w:hAnsi="Arial" w:cs="Arial"/>
          <w:spacing w:val="1"/>
          <w:sz w:val="22"/>
          <w:szCs w:val="22"/>
          <w:lang w:val="es-MX"/>
        </w:rPr>
        <w:t>o</w:t>
      </w:r>
      <w:r w:rsidRPr="00FF681C">
        <w:rPr>
          <w:rFonts w:ascii="Arial" w:eastAsia="Calibri" w:hAnsi="Arial" w:cs="Arial"/>
          <w:spacing w:val="3"/>
          <w:sz w:val="22"/>
          <w:szCs w:val="22"/>
          <w:lang w:val="es-MX"/>
        </w:rPr>
        <w:t>y</w:t>
      </w:r>
      <w:r w:rsidRPr="00FF681C">
        <w:rPr>
          <w:rFonts w:ascii="Arial" w:eastAsia="Calibri" w:hAnsi="Arial" w:cs="Arial"/>
          <w:spacing w:val="8"/>
          <w:sz w:val="22"/>
          <w:szCs w:val="22"/>
          <w:lang w:val="es-MX"/>
        </w:rPr>
        <w:t>e</w:t>
      </w:r>
      <w:r w:rsidRPr="00FF681C">
        <w:rPr>
          <w:rFonts w:ascii="Arial" w:eastAsia="Calibri" w:hAnsi="Arial" w:cs="Arial"/>
          <w:spacing w:val="-5"/>
          <w:sz w:val="22"/>
          <w:szCs w:val="22"/>
          <w:lang w:val="es-MX"/>
        </w:rPr>
        <w:t>c</w:t>
      </w:r>
      <w:r w:rsidRPr="00FF681C">
        <w:rPr>
          <w:rFonts w:ascii="Arial" w:eastAsia="Calibri" w:hAnsi="Arial" w:cs="Arial"/>
          <w:sz w:val="22"/>
          <w:szCs w:val="22"/>
          <w:lang w:val="es-MX"/>
        </w:rPr>
        <w:t>t</w:t>
      </w:r>
      <w:r w:rsidRPr="00FF681C">
        <w:rPr>
          <w:rFonts w:ascii="Arial" w:eastAsia="Calibri" w:hAnsi="Arial" w:cs="Arial"/>
          <w:spacing w:val="1"/>
          <w:sz w:val="22"/>
          <w:szCs w:val="22"/>
          <w:lang w:val="es-MX"/>
        </w:rPr>
        <w:t>o</w:t>
      </w:r>
      <w:r w:rsidRPr="00FF681C">
        <w:rPr>
          <w:rFonts w:ascii="Arial" w:eastAsia="Calibri" w:hAnsi="Arial" w:cs="Arial"/>
          <w:sz w:val="22"/>
          <w:szCs w:val="22"/>
          <w:lang w:val="es-MX"/>
        </w:rPr>
        <w:t xml:space="preserve">s </w:t>
      </w:r>
      <w:r w:rsidRPr="00FF681C">
        <w:rPr>
          <w:rFonts w:ascii="Arial" w:eastAsia="Calibri" w:hAnsi="Arial" w:cs="Arial"/>
          <w:spacing w:val="1"/>
          <w:w w:val="102"/>
          <w:sz w:val="22"/>
          <w:szCs w:val="22"/>
          <w:lang w:val="es-MX"/>
        </w:rPr>
        <w:t>p</w:t>
      </w:r>
      <w:r w:rsidRPr="00FF681C">
        <w:rPr>
          <w:rFonts w:ascii="Arial" w:eastAsia="Calibri" w:hAnsi="Arial" w:cs="Arial"/>
          <w:spacing w:val="-4"/>
          <w:w w:val="102"/>
          <w:sz w:val="22"/>
          <w:szCs w:val="22"/>
          <w:lang w:val="es-MX"/>
        </w:rPr>
        <w:t>r</w:t>
      </w:r>
      <w:r w:rsidRPr="00FF681C">
        <w:rPr>
          <w:rFonts w:ascii="Arial" w:eastAsia="Calibri" w:hAnsi="Arial" w:cs="Arial"/>
          <w:spacing w:val="1"/>
          <w:w w:val="102"/>
          <w:sz w:val="22"/>
          <w:szCs w:val="22"/>
          <w:lang w:val="es-MX"/>
        </w:rPr>
        <w:t>odu</w:t>
      </w:r>
      <w:r w:rsidRPr="00FF681C">
        <w:rPr>
          <w:rFonts w:ascii="Arial" w:eastAsia="Calibri" w:hAnsi="Arial" w:cs="Arial"/>
          <w:spacing w:val="-5"/>
          <w:w w:val="102"/>
          <w:sz w:val="22"/>
          <w:szCs w:val="22"/>
          <w:lang w:val="es-MX"/>
        </w:rPr>
        <w:t>c</w:t>
      </w:r>
      <w:r w:rsidRPr="00FF681C">
        <w:rPr>
          <w:rFonts w:ascii="Arial" w:eastAsia="Calibri" w:hAnsi="Arial" w:cs="Arial"/>
          <w:w w:val="102"/>
          <w:sz w:val="22"/>
          <w:szCs w:val="22"/>
          <w:lang w:val="es-MX"/>
        </w:rPr>
        <w:t>t</w:t>
      </w:r>
      <w:r w:rsidRPr="00FF681C">
        <w:rPr>
          <w:rFonts w:ascii="Arial" w:eastAsia="Calibri" w:hAnsi="Arial" w:cs="Arial"/>
          <w:spacing w:val="-7"/>
          <w:w w:val="102"/>
          <w:sz w:val="22"/>
          <w:szCs w:val="22"/>
          <w:lang w:val="es-MX"/>
        </w:rPr>
        <w:t>i</w:t>
      </w:r>
      <w:r w:rsidRPr="00FF681C">
        <w:rPr>
          <w:rFonts w:ascii="Arial" w:eastAsia="Calibri" w:hAnsi="Arial" w:cs="Arial"/>
          <w:spacing w:val="3"/>
          <w:w w:val="102"/>
          <w:sz w:val="22"/>
          <w:szCs w:val="22"/>
          <w:lang w:val="es-MX"/>
        </w:rPr>
        <w:t>v</w:t>
      </w:r>
      <w:r w:rsidRPr="00FF681C">
        <w:rPr>
          <w:rFonts w:ascii="Arial" w:eastAsia="Calibri" w:hAnsi="Arial" w:cs="Arial"/>
          <w:spacing w:val="1"/>
          <w:w w:val="102"/>
          <w:sz w:val="22"/>
          <w:szCs w:val="22"/>
          <w:lang w:val="es-MX"/>
        </w:rPr>
        <w:t>o</w:t>
      </w:r>
      <w:r w:rsidRPr="00FF681C">
        <w:rPr>
          <w:rFonts w:ascii="Arial" w:eastAsia="Calibri" w:hAnsi="Arial" w:cs="Arial"/>
          <w:spacing w:val="-13"/>
          <w:w w:val="102"/>
          <w:sz w:val="22"/>
          <w:szCs w:val="22"/>
          <w:lang w:val="es-MX"/>
        </w:rPr>
        <w:t>s</w:t>
      </w:r>
      <w:r w:rsidRPr="00FF681C">
        <w:rPr>
          <w:rFonts w:ascii="Arial" w:eastAsia="Calibri" w:hAnsi="Arial" w:cs="Arial"/>
          <w:w w:val="102"/>
          <w:sz w:val="22"/>
          <w:szCs w:val="22"/>
          <w:lang w:val="es-MX"/>
        </w:rPr>
        <w:t>.</w:t>
      </w:r>
    </w:p>
    <w:p w14:paraId="0F27B4F3" w14:textId="77777777" w:rsidR="007C03DA" w:rsidRPr="00FF681C" w:rsidRDefault="007C03DA" w:rsidP="007C03DA">
      <w:pPr>
        <w:spacing w:before="100" w:beforeAutospacing="1" w:after="100" w:afterAutospacing="1"/>
        <w:jc w:val="both"/>
        <w:rPr>
          <w:rFonts w:ascii="Arial" w:hAnsi="Arial" w:cs="Arial"/>
          <w:b/>
          <w:color w:val="000000"/>
          <w:sz w:val="22"/>
          <w:szCs w:val="22"/>
          <w:lang w:val="es-MX" w:eastAsia="es-MX"/>
        </w:rPr>
      </w:pPr>
      <w:r w:rsidRPr="00FF681C">
        <w:rPr>
          <w:rFonts w:ascii="Arial" w:hAnsi="Arial" w:cs="Arial"/>
          <w:b/>
          <w:color w:val="000000"/>
          <w:sz w:val="22"/>
          <w:szCs w:val="22"/>
          <w:lang w:val="es-MX" w:eastAsia="es-MX"/>
        </w:rPr>
        <w:t xml:space="preserve">Presupuesto y metas. </w:t>
      </w:r>
    </w:p>
    <w:p w14:paraId="015599E2" w14:textId="77777777" w:rsidR="007C03DA" w:rsidRPr="00FF681C" w:rsidRDefault="007C03DA" w:rsidP="007C03DA">
      <w:pPr>
        <w:pStyle w:val="Default"/>
        <w:jc w:val="both"/>
        <w:rPr>
          <w:color w:val="auto"/>
          <w:sz w:val="22"/>
          <w:szCs w:val="22"/>
        </w:rPr>
      </w:pPr>
      <w:r w:rsidRPr="00FF681C">
        <w:rPr>
          <w:spacing w:val="3"/>
          <w:sz w:val="22"/>
          <w:szCs w:val="22"/>
        </w:rPr>
        <w:t>P</w:t>
      </w:r>
      <w:r w:rsidRPr="00FF681C">
        <w:rPr>
          <w:sz w:val="22"/>
          <w:szCs w:val="22"/>
        </w:rPr>
        <w:t xml:space="preserve">or un monto de </w:t>
      </w:r>
      <w:r w:rsidRPr="00FF681C">
        <w:rPr>
          <w:b/>
          <w:sz w:val="22"/>
          <w:szCs w:val="22"/>
        </w:rPr>
        <w:t>$20, 800,000.00 (Veinte millones ochocientos mil pesos 00/100 M.N)</w:t>
      </w:r>
      <w:r w:rsidRPr="00FF681C">
        <w:rPr>
          <w:color w:val="auto"/>
          <w:sz w:val="22"/>
          <w:szCs w:val="22"/>
        </w:rPr>
        <w:t xml:space="preserve">, destinado a cubrir los costos del plan de capacitación, así como los subsidios económicos para apoyar un total de </w:t>
      </w:r>
      <w:r w:rsidRPr="00FF681C">
        <w:rPr>
          <w:b/>
          <w:color w:val="auto"/>
          <w:sz w:val="22"/>
          <w:szCs w:val="22"/>
        </w:rPr>
        <w:t xml:space="preserve">500 proyectos productivos para emprender o fortalecer negocios de mujeres </w:t>
      </w:r>
      <w:proofErr w:type="spellStart"/>
      <w:r w:rsidRPr="00FF681C">
        <w:rPr>
          <w:b/>
          <w:color w:val="auto"/>
          <w:sz w:val="22"/>
          <w:szCs w:val="22"/>
        </w:rPr>
        <w:t>tlaquepaquenses</w:t>
      </w:r>
      <w:proofErr w:type="spellEnd"/>
      <w:r w:rsidRPr="00FF681C">
        <w:rPr>
          <w:color w:val="auto"/>
          <w:sz w:val="22"/>
          <w:szCs w:val="22"/>
        </w:rPr>
        <w:t xml:space="preserve"> durante el ejercicio fiscal 2022. Considerando de manera prioritaria el lugar de hasta 3 % de las beneficiarias que sean tutores de hijas e </w:t>
      </w:r>
      <w:proofErr w:type="gramStart"/>
      <w:r w:rsidRPr="00FF681C">
        <w:rPr>
          <w:color w:val="auto"/>
          <w:sz w:val="22"/>
          <w:szCs w:val="22"/>
        </w:rPr>
        <w:t>hijos  de</w:t>
      </w:r>
      <w:proofErr w:type="gramEnd"/>
      <w:r w:rsidRPr="00FF681C">
        <w:rPr>
          <w:color w:val="auto"/>
          <w:sz w:val="22"/>
          <w:szCs w:val="22"/>
        </w:rPr>
        <w:t xml:space="preserve"> mujeres víctimas de feminicidio.</w:t>
      </w:r>
    </w:p>
    <w:p w14:paraId="4BFD3124" w14:textId="77777777" w:rsidR="007C03DA" w:rsidRPr="00FF681C" w:rsidRDefault="007C03DA" w:rsidP="007C03DA">
      <w:pPr>
        <w:ind w:left="117" w:right="96"/>
        <w:jc w:val="both"/>
        <w:rPr>
          <w:rFonts w:ascii="Arial" w:eastAsia="Calibri" w:hAnsi="Arial" w:cs="Arial"/>
          <w:spacing w:val="1"/>
          <w:sz w:val="22"/>
          <w:szCs w:val="22"/>
          <w:lang w:val="es-MX"/>
        </w:rPr>
      </w:pPr>
    </w:p>
    <w:p w14:paraId="4B531B34" w14:textId="77777777" w:rsidR="007C03DA" w:rsidRPr="00FF681C" w:rsidRDefault="007C03DA" w:rsidP="007C03DA">
      <w:pPr>
        <w:jc w:val="both"/>
        <w:rPr>
          <w:rFonts w:ascii="Arial" w:eastAsiaTheme="minorHAnsi" w:hAnsi="Arial" w:cs="Arial"/>
          <w:lang w:val="es-MX" w:eastAsia="en-US"/>
        </w:rPr>
      </w:pPr>
      <w:r w:rsidRPr="00FF681C">
        <w:rPr>
          <w:rFonts w:ascii="Arial" w:eastAsiaTheme="minorHAnsi" w:hAnsi="Arial" w:cs="Arial"/>
          <w:lang w:val="es-MX" w:eastAsia="en-US"/>
        </w:rPr>
        <w:t xml:space="preserve">Ambas Reglas de Operación se anexan al presente para formar parte del mismo. </w:t>
      </w:r>
      <w:r w:rsidRPr="00FF681C">
        <w:rPr>
          <w:rFonts w:ascii="Arial" w:eastAsiaTheme="minorHAnsi" w:hAnsi="Arial" w:cs="Arial"/>
          <w:b/>
          <w:bCs/>
          <w:lang w:val="es-MX" w:eastAsia="en-US"/>
        </w:rPr>
        <w:t>Bajo Anexo 2</w:t>
      </w:r>
      <w:r w:rsidRPr="00FF681C">
        <w:rPr>
          <w:rFonts w:ascii="Arial" w:eastAsiaTheme="minorHAnsi" w:hAnsi="Arial" w:cs="Arial"/>
          <w:lang w:val="es-MX" w:eastAsia="en-US"/>
        </w:rPr>
        <w:t>.</w:t>
      </w:r>
    </w:p>
    <w:p w14:paraId="4E477920" w14:textId="77777777" w:rsidR="007C03DA" w:rsidRPr="00FF681C" w:rsidRDefault="007C03DA" w:rsidP="007C03DA">
      <w:pPr>
        <w:jc w:val="both"/>
        <w:rPr>
          <w:rFonts w:ascii="Arial" w:eastAsiaTheme="minorHAnsi" w:hAnsi="Arial" w:cs="Arial"/>
          <w:sz w:val="22"/>
          <w:szCs w:val="22"/>
          <w:lang w:val="es-MX" w:eastAsia="en-US"/>
        </w:rPr>
      </w:pPr>
    </w:p>
    <w:p w14:paraId="26FE954C" w14:textId="77777777" w:rsidR="007C03DA" w:rsidRPr="00FF681C" w:rsidRDefault="007C03DA" w:rsidP="007C03DA">
      <w:pPr>
        <w:jc w:val="both"/>
        <w:rPr>
          <w:rFonts w:ascii="Arial" w:eastAsiaTheme="minorHAnsi" w:hAnsi="Arial" w:cs="Arial"/>
          <w:sz w:val="22"/>
          <w:szCs w:val="22"/>
          <w:lang w:val="es-MX" w:eastAsia="en-US"/>
        </w:rPr>
      </w:pPr>
    </w:p>
    <w:p w14:paraId="0FB241D4" w14:textId="77777777" w:rsidR="007C03DA" w:rsidRPr="00FF681C" w:rsidRDefault="007C03DA" w:rsidP="007C03DA">
      <w:pPr>
        <w:jc w:val="both"/>
        <w:rPr>
          <w:rFonts w:ascii="Arial" w:eastAsiaTheme="minorHAnsi" w:hAnsi="Arial" w:cs="Arial"/>
          <w:sz w:val="22"/>
          <w:szCs w:val="22"/>
          <w:lang w:val="es-MX" w:eastAsia="en-US"/>
        </w:rPr>
      </w:pPr>
    </w:p>
    <w:p w14:paraId="449424DA" w14:textId="77777777" w:rsidR="007C03DA" w:rsidRPr="00FF681C" w:rsidRDefault="007C03DA" w:rsidP="00846163">
      <w:pPr>
        <w:pStyle w:val="Prrafodelista"/>
        <w:numPr>
          <w:ilvl w:val="0"/>
          <w:numId w:val="57"/>
        </w:numPr>
        <w:autoSpaceDE w:val="0"/>
        <w:autoSpaceDN w:val="0"/>
        <w:adjustRightInd w:val="0"/>
        <w:spacing w:after="0" w:line="240" w:lineRule="auto"/>
        <w:ind w:left="0" w:firstLine="0"/>
        <w:contextualSpacing w:val="0"/>
        <w:jc w:val="both"/>
        <w:rPr>
          <w:rFonts w:ascii="Arial" w:hAnsi="Arial" w:cs="Arial"/>
        </w:rPr>
      </w:pPr>
      <w:r w:rsidRPr="00FF681C">
        <w:rPr>
          <w:rFonts w:ascii="Arial" w:hAnsi="Arial" w:cs="Arial"/>
        </w:rPr>
        <w:t>Finalmente, la iniciativa que hoy se presenta esta soportada con la suficiencia presupuestaria aprobada en el Presupuesto de Egresos 2022, lo que fundamenta y motiva a la iniciativa que hoy les presento.</w:t>
      </w:r>
    </w:p>
    <w:p w14:paraId="025699F0" w14:textId="77777777" w:rsidR="007C03DA" w:rsidRPr="00FF681C" w:rsidRDefault="007C03DA" w:rsidP="007C03DA">
      <w:pPr>
        <w:jc w:val="both"/>
        <w:rPr>
          <w:rFonts w:ascii="Arial" w:eastAsiaTheme="minorHAnsi" w:hAnsi="Arial" w:cs="Arial"/>
          <w:sz w:val="22"/>
          <w:szCs w:val="22"/>
          <w:lang w:val="es-MX" w:eastAsia="en-US"/>
        </w:rPr>
      </w:pPr>
    </w:p>
    <w:p w14:paraId="4F5C3E64" w14:textId="77777777" w:rsidR="007C03DA" w:rsidRPr="00FF681C" w:rsidRDefault="007C03DA" w:rsidP="007C03DA">
      <w:pPr>
        <w:jc w:val="both"/>
        <w:rPr>
          <w:rFonts w:ascii="Arial" w:eastAsiaTheme="minorHAnsi" w:hAnsi="Arial" w:cs="Arial"/>
          <w:sz w:val="22"/>
          <w:szCs w:val="22"/>
          <w:lang w:val="es-MX" w:eastAsia="en-US"/>
        </w:rPr>
      </w:pPr>
    </w:p>
    <w:p w14:paraId="20D250A2" w14:textId="77777777" w:rsidR="007C03DA" w:rsidRPr="00FF681C" w:rsidRDefault="007C03DA" w:rsidP="007C03DA">
      <w:pPr>
        <w:jc w:val="both"/>
        <w:rPr>
          <w:rFonts w:ascii="Arial" w:eastAsiaTheme="minorHAnsi" w:hAnsi="Arial" w:cs="Arial"/>
          <w:sz w:val="22"/>
          <w:szCs w:val="22"/>
          <w:lang w:val="es-MX" w:eastAsia="en-US"/>
        </w:rPr>
      </w:pPr>
      <w:r w:rsidRPr="00FF681C">
        <w:rPr>
          <w:rFonts w:ascii="Arial" w:eastAsiaTheme="minorHAnsi" w:hAnsi="Arial" w:cs="Arial"/>
          <w:sz w:val="22"/>
          <w:szCs w:val="22"/>
          <w:lang w:val="es-MX" w:eastAsia="en-US"/>
        </w:rPr>
        <w:t xml:space="preserve">Por lo anteriormente expuesto y fundado someto a la consideración del pleno del Concejo Municipal de San </w:t>
      </w:r>
      <w:proofErr w:type="gramStart"/>
      <w:r w:rsidRPr="00FF681C">
        <w:rPr>
          <w:rFonts w:ascii="Arial" w:eastAsiaTheme="minorHAnsi" w:hAnsi="Arial" w:cs="Arial"/>
          <w:sz w:val="22"/>
          <w:szCs w:val="22"/>
          <w:lang w:val="es-MX" w:eastAsia="en-US"/>
        </w:rPr>
        <w:t>Pedro  Tlaquepaque</w:t>
      </w:r>
      <w:proofErr w:type="gramEnd"/>
      <w:r w:rsidRPr="00FF681C">
        <w:rPr>
          <w:rFonts w:ascii="Arial" w:eastAsiaTheme="minorHAnsi" w:hAnsi="Arial" w:cs="Arial"/>
          <w:sz w:val="22"/>
          <w:szCs w:val="22"/>
          <w:lang w:val="es-MX" w:eastAsia="en-US"/>
        </w:rPr>
        <w:t xml:space="preserve"> los siguientes puntos de:</w:t>
      </w:r>
    </w:p>
    <w:p w14:paraId="3F6C1A36" w14:textId="77777777" w:rsidR="007C03DA" w:rsidRPr="00FF681C" w:rsidRDefault="007C03DA" w:rsidP="007C03DA">
      <w:pPr>
        <w:jc w:val="both"/>
        <w:rPr>
          <w:rFonts w:ascii="Arial" w:hAnsi="Arial" w:cs="Arial"/>
          <w:sz w:val="22"/>
          <w:szCs w:val="22"/>
          <w:lang w:val="es-MX"/>
        </w:rPr>
      </w:pPr>
    </w:p>
    <w:p w14:paraId="31366EC6" w14:textId="77777777" w:rsidR="007C03DA" w:rsidRPr="00FF681C" w:rsidRDefault="007C03DA" w:rsidP="007C03DA">
      <w:pPr>
        <w:jc w:val="center"/>
        <w:rPr>
          <w:rFonts w:ascii="Arial" w:hAnsi="Arial" w:cs="Arial"/>
          <w:b/>
          <w:sz w:val="22"/>
          <w:szCs w:val="22"/>
        </w:rPr>
      </w:pPr>
      <w:r w:rsidRPr="00FF681C">
        <w:rPr>
          <w:rFonts w:ascii="Arial" w:hAnsi="Arial" w:cs="Arial"/>
          <w:b/>
          <w:sz w:val="22"/>
          <w:szCs w:val="22"/>
        </w:rPr>
        <w:lastRenderedPageBreak/>
        <w:t>ACUERDO</w:t>
      </w:r>
    </w:p>
    <w:p w14:paraId="10445DA7" w14:textId="77777777" w:rsidR="007C03DA" w:rsidRPr="00FF681C" w:rsidRDefault="007C03DA" w:rsidP="007C03DA">
      <w:pPr>
        <w:rPr>
          <w:rFonts w:ascii="Arial" w:hAnsi="Arial" w:cs="Arial"/>
          <w:b/>
          <w:sz w:val="22"/>
          <w:szCs w:val="22"/>
        </w:rPr>
      </w:pPr>
    </w:p>
    <w:p w14:paraId="29C97A3B" w14:textId="77777777" w:rsidR="007C03DA" w:rsidRPr="00FF681C" w:rsidRDefault="007C03DA" w:rsidP="007C03DA">
      <w:pPr>
        <w:jc w:val="both"/>
        <w:rPr>
          <w:rFonts w:ascii="Arial" w:eastAsiaTheme="minorHAnsi" w:hAnsi="Arial" w:cs="Arial"/>
          <w:sz w:val="22"/>
          <w:szCs w:val="22"/>
          <w:lang w:val="es-MX" w:eastAsia="en-US"/>
        </w:rPr>
      </w:pPr>
      <w:proofErr w:type="gramStart"/>
      <w:r w:rsidRPr="00FF681C">
        <w:rPr>
          <w:rFonts w:ascii="Arial" w:eastAsiaTheme="minorHAnsi" w:hAnsi="Arial" w:cs="Arial"/>
          <w:b/>
          <w:sz w:val="22"/>
          <w:szCs w:val="22"/>
          <w:lang w:val="es-MX" w:eastAsia="en-US"/>
        </w:rPr>
        <w:t>PRIMERO.-</w:t>
      </w:r>
      <w:proofErr w:type="gramEnd"/>
      <w:r w:rsidRPr="00FF681C">
        <w:rPr>
          <w:rFonts w:ascii="Arial" w:eastAsiaTheme="minorHAnsi" w:hAnsi="Arial" w:cs="Arial"/>
          <w:sz w:val="22"/>
          <w:szCs w:val="22"/>
          <w:lang w:val="es-MX" w:eastAsia="en-US"/>
        </w:rPr>
        <w:t xml:space="preserve"> El  Concejo Municipal de San Pedro Tlaquepaque, Jalisco, aprueba y  autoriza </w:t>
      </w:r>
      <w:r w:rsidRPr="00FF681C">
        <w:rPr>
          <w:rFonts w:ascii="Arial" w:eastAsiaTheme="minorHAnsi" w:hAnsi="Arial" w:cs="Arial"/>
          <w:b/>
          <w:sz w:val="22"/>
          <w:szCs w:val="22"/>
        </w:rPr>
        <w:t>LAS REGLAS DE O</w:t>
      </w:r>
      <w:r w:rsidRPr="00FF681C">
        <w:rPr>
          <w:rFonts w:ascii="Arial" w:eastAsiaTheme="minorHAnsi" w:hAnsi="Arial" w:cs="Arial"/>
          <w:b/>
          <w:sz w:val="22"/>
          <w:szCs w:val="22"/>
          <w:lang w:val="es-MX" w:eastAsia="en-US"/>
        </w:rPr>
        <w:t>PERACIÓN</w:t>
      </w:r>
      <w:r w:rsidRPr="00FF681C">
        <w:rPr>
          <w:rFonts w:ascii="Arial" w:eastAsiaTheme="minorHAnsi" w:hAnsi="Arial" w:cs="Arial"/>
          <w:b/>
          <w:sz w:val="22"/>
          <w:szCs w:val="22"/>
        </w:rPr>
        <w:t xml:space="preserve"> DE LOS PROGRAMAS </w:t>
      </w:r>
      <w:r w:rsidRPr="00FF681C">
        <w:rPr>
          <w:rFonts w:ascii="Arial" w:eastAsiaTheme="minorHAnsi" w:hAnsi="Arial" w:cs="Arial"/>
          <w:b/>
          <w:i/>
          <w:sz w:val="22"/>
          <w:szCs w:val="22"/>
        </w:rPr>
        <w:t>HECHO A MANO POR MUJERES “HECHO CON AMOR”</w:t>
      </w:r>
      <w:r w:rsidRPr="00FF681C">
        <w:rPr>
          <w:rFonts w:ascii="Arial" w:eastAsiaTheme="minorHAnsi" w:hAnsi="Arial" w:cs="Arial"/>
          <w:b/>
          <w:sz w:val="22"/>
          <w:szCs w:val="22"/>
        </w:rPr>
        <w:t xml:space="preserve"> Y </w:t>
      </w:r>
      <w:r w:rsidRPr="00FF681C">
        <w:rPr>
          <w:rFonts w:ascii="Arial" w:eastAsiaTheme="minorHAnsi" w:hAnsi="Arial" w:cs="Arial"/>
          <w:b/>
          <w:i/>
          <w:sz w:val="22"/>
          <w:szCs w:val="22"/>
        </w:rPr>
        <w:t>BECAS PARA ESTANCIAS INFANTILES “POR LO QUE MÁS QUIERES”</w:t>
      </w:r>
      <w:r w:rsidRPr="00FF681C">
        <w:rPr>
          <w:rFonts w:ascii="Arial" w:eastAsiaTheme="minorHAnsi" w:hAnsi="Arial" w:cs="Arial"/>
          <w:b/>
          <w:sz w:val="22"/>
          <w:szCs w:val="22"/>
        </w:rPr>
        <w:t xml:space="preserve">, EN EL MARCO DE LA POLÍTICA DE DESARROLLO SOCIAL MUNICIPAL PARA EL EJERCICIO FISCAL 2022, BAJO LA COORDINACIÓN GENERAL DE DESARROLLO ECONÓMICO Y COMBATE A LA DESIGUALDAD, </w:t>
      </w:r>
      <w:r w:rsidRPr="00FF681C">
        <w:rPr>
          <w:rFonts w:ascii="Arial" w:eastAsiaTheme="minorHAnsi" w:hAnsi="Arial" w:cs="Arial"/>
          <w:sz w:val="22"/>
          <w:szCs w:val="22"/>
        </w:rPr>
        <w:t>que forma parte de la presente iniciativa.</w:t>
      </w:r>
    </w:p>
    <w:p w14:paraId="3162E381" w14:textId="77777777" w:rsidR="007C03DA" w:rsidRPr="00FF681C" w:rsidRDefault="007C03DA" w:rsidP="007C03DA">
      <w:pPr>
        <w:jc w:val="both"/>
        <w:rPr>
          <w:rFonts w:ascii="Arial" w:eastAsiaTheme="minorHAnsi" w:hAnsi="Arial" w:cs="Arial"/>
          <w:sz w:val="22"/>
          <w:szCs w:val="22"/>
          <w:lang w:val="es-MX" w:eastAsia="en-US"/>
        </w:rPr>
      </w:pPr>
    </w:p>
    <w:p w14:paraId="60976B31" w14:textId="77777777" w:rsidR="007C03DA" w:rsidRPr="00FF681C" w:rsidRDefault="007C03DA" w:rsidP="007C03DA">
      <w:pPr>
        <w:jc w:val="both"/>
        <w:rPr>
          <w:rFonts w:ascii="Arial" w:eastAsiaTheme="minorHAnsi" w:hAnsi="Arial" w:cs="Arial"/>
          <w:sz w:val="22"/>
          <w:szCs w:val="22"/>
          <w:lang w:val="es-MX" w:eastAsia="en-US"/>
        </w:rPr>
      </w:pPr>
      <w:proofErr w:type="gramStart"/>
      <w:r w:rsidRPr="00FF681C">
        <w:rPr>
          <w:rFonts w:ascii="Arial" w:eastAsiaTheme="minorHAnsi" w:hAnsi="Arial" w:cs="Arial"/>
          <w:b/>
          <w:sz w:val="22"/>
          <w:szCs w:val="22"/>
          <w:lang w:val="es-MX" w:eastAsia="en-US"/>
        </w:rPr>
        <w:t>SEGUNDO.-</w:t>
      </w:r>
      <w:proofErr w:type="gramEnd"/>
      <w:r w:rsidRPr="00FF681C">
        <w:rPr>
          <w:rFonts w:ascii="Arial" w:eastAsiaTheme="minorHAnsi" w:hAnsi="Arial" w:cs="Arial"/>
          <w:sz w:val="22"/>
          <w:szCs w:val="22"/>
          <w:lang w:val="es-MX" w:eastAsia="en-US"/>
        </w:rPr>
        <w:t xml:space="preserve"> El Concejo Municipal de </w:t>
      </w:r>
      <w:proofErr w:type="spellStart"/>
      <w:r w:rsidRPr="00FF681C">
        <w:rPr>
          <w:rFonts w:ascii="Arial" w:eastAsiaTheme="minorHAnsi" w:hAnsi="Arial" w:cs="Arial"/>
          <w:sz w:val="22"/>
          <w:szCs w:val="22"/>
          <w:lang w:val="es-MX" w:eastAsia="en-US"/>
        </w:rPr>
        <w:t>de</w:t>
      </w:r>
      <w:proofErr w:type="spellEnd"/>
      <w:r w:rsidRPr="00FF681C">
        <w:rPr>
          <w:rFonts w:ascii="Arial" w:eastAsiaTheme="minorHAnsi" w:hAnsi="Arial" w:cs="Arial"/>
          <w:sz w:val="22"/>
          <w:szCs w:val="22"/>
          <w:lang w:val="es-MX" w:eastAsia="en-US"/>
        </w:rPr>
        <w:t xml:space="preserve"> San Pedro Tlaquepaque, aprueba y autoriza los apoyos a otorgar a los beneficiarios de los programas de conformidad a los techos financieros presupuestales descritos en el apartado ‘Presupuesto y Metas’ en cada una de las reglas operación, siendo los siguientes:</w:t>
      </w:r>
    </w:p>
    <w:p w14:paraId="2BF825FF" w14:textId="77777777" w:rsidR="007C03DA" w:rsidRPr="00FF681C" w:rsidRDefault="007C03DA" w:rsidP="007C03DA">
      <w:pPr>
        <w:jc w:val="both"/>
        <w:rPr>
          <w:rFonts w:ascii="Arial" w:hAnsi="Arial" w:cs="Arial"/>
          <w:b/>
          <w:lang w:val="es-MX"/>
        </w:rPr>
      </w:pPr>
    </w:p>
    <w:tbl>
      <w:tblPr>
        <w:tblpPr w:leftFromText="141" w:rightFromText="141" w:vertAnchor="text" w:horzAnchor="margin" w:tblpX="137" w:tblpY="12"/>
        <w:tblW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2551"/>
        <w:gridCol w:w="1843"/>
      </w:tblGrid>
      <w:tr w:rsidR="0006674C" w:rsidRPr="00FF681C" w14:paraId="5841D6C3" w14:textId="77777777" w:rsidTr="00975C91">
        <w:tc>
          <w:tcPr>
            <w:tcW w:w="3124" w:type="dxa"/>
            <w:shd w:val="clear" w:color="auto" w:fill="F2F2F2"/>
          </w:tcPr>
          <w:p w14:paraId="49470747" w14:textId="77777777" w:rsidR="0006674C" w:rsidRPr="00FF681C" w:rsidRDefault="0006674C" w:rsidP="00975C91">
            <w:pPr>
              <w:tabs>
                <w:tab w:val="left" w:pos="3179"/>
              </w:tabs>
              <w:jc w:val="center"/>
              <w:rPr>
                <w:rFonts w:ascii="Arial" w:hAnsi="Arial" w:cs="Arial"/>
                <w:b/>
                <w:sz w:val="22"/>
                <w:szCs w:val="22"/>
                <w:lang w:val="es-MX"/>
              </w:rPr>
            </w:pPr>
            <w:r w:rsidRPr="00FF681C">
              <w:rPr>
                <w:rFonts w:ascii="Arial" w:hAnsi="Arial" w:cs="Arial"/>
                <w:b/>
                <w:sz w:val="22"/>
                <w:szCs w:val="22"/>
                <w:lang w:val="es-MX"/>
              </w:rPr>
              <w:t>PROGRAMA</w:t>
            </w:r>
          </w:p>
        </w:tc>
        <w:tc>
          <w:tcPr>
            <w:tcW w:w="2551" w:type="dxa"/>
            <w:shd w:val="clear" w:color="auto" w:fill="F2F2F2"/>
          </w:tcPr>
          <w:p w14:paraId="44EF131F" w14:textId="77777777" w:rsidR="0006674C" w:rsidRPr="00FF681C" w:rsidRDefault="0006674C" w:rsidP="00975C91">
            <w:pPr>
              <w:tabs>
                <w:tab w:val="left" w:pos="3179"/>
              </w:tabs>
              <w:jc w:val="center"/>
              <w:rPr>
                <w:rFonts w:ascii="Arial" w:hAnsi="Arial" w:cs="Arial"/>
                <w:b/>
                <w:sz w:val="22"/>
                <w:szCs w:val="22"/>
                <w:lang w:val="es-MX"/>
              </w:rPr>
            </w:pPr>
            <w:r w:rsidRPr="00FF681C">
              <w:rPr>
                <w:rFonts w:ascii="Arial" w:hAnsi="Arial" w:cs="Arial"/>
                <w:b/>
                <w:sz w:val="22"/>
                <w:szCs w:val="22"/>
                <w:lang w:val="es-MX"/>
              </w:rPr>
              <w:t>BENEFICIARIOS</w:t>
            </w:r>
          </w:p>
        </w:tc>
        <w:tc>
          <w:tcPr>
            <w:tcW w:w="1843" w:type="dxa"/>
            <w:shd w:val="clear" w:color="auto" w:fill="F2F2F2"/>
          </w:tcPr>
          <w:p w14:paraId="22BD6E6B" w14:textId="77777777" w:rsidR="0006674C" w:rsidRPr="00FF681C" w:rsidRDefault="0006674C" w:rsidP="00975C91">
            <w:pPr>
              <w:tabs>
                <w:tab w:val="left" w:pos="3179"/>
              </w:tabs>
              <w:jc w:val="center"/>
              <w:rPr>
                <w:rFonts w:ascii="Arial" w:hAnsi="Arial" w:cs="Arial"/>
                <w:b/>
                <w:sz w:val="22"/>
                <w:szCs w:val="22"/>
                <w:lang w:val="es-MX"/>
              </w:rPr>
            </w:pPr>
            <w:r w:rsidRPr="00FF681C">
              <w:rPr>
                <w:rFonts w:ascii="Arial" w:hAnsi="Arial" w:cs="Arial"/>
                <w:b/>
                <w:sz w:val="22"/>
                <w:szCs w:val="22"/>
                <w:lang w:val="es-MX"/>
              </w:rPr>
              <w:t>INVERSIÓN</w:t>
            </w:r>
          </w:p>
        </w:tc>
      </w:tr>
      <w:tr w:rsidR="0006674C" w:rsidRPr="00FF681C" w14:paraId="01B47591" w14:textId="77777777" w:rsidTr="00975C91">
        <w:tc>
          <w:tcPr>
            <w:tcW w:w="3124" w:type="dxa"/>
            <w:shd w:val="clear" w:color="auto" w:fill="auto"/>
          </w:tcPr>
          <w:p w14:paraId="70D8D326" w14:textId="77777777" w:rsidR="0006674C" w:rsidRPr="00FF681C" w:rsidRDefault="0006674C" w:rsidP="00975C91">
            <w:pPr>
              <w:tabs>
                <w:tab w:val="left" w:pos="3179"/>
              </w:tabs>
              <w:rPr>
                <w:rFonts w:ascii="Arial" w:hAnsi="Arial" w:cs="Arial"/>
                <w:b/>
                <w:sz w:val="22"/>
                <w:szCs w:val="22"/>
                <w:lang w:val="es-MX"/>
              </w:rPr>
            </w:pPr>
            <w:r w:rsidRPr="00FF681C">
              <w:rPr>
                <w:rFonts w:ascii="Arial" w:eastAsia="Calibri" w:hAnsi="Arial" w:cs="Arial"/>
                <w:b/>
                <w:spacing w:val="-3"/>
                <w:lang w:val="es-MX"/>
              </w:rPr>
              <w:t>Hecho a Mano por Mujeres</w:t>
            </w:r>
          </w:p>
        </w:tc>
        <w:tc>
          <w:tcPr>
            <w:tcW w:w="2551" w:type="dxa"/>
            <w:shd w:val="clear" w:color="auto" w:fill="auto"/>
          </w:tcPr>
          <w:p w14:paraId="4929509D" w14:textId="77777777" w:rsidR="0006674C" w:rsidRPr="00FF681C" w:rsidRDefault="0006674C" w:rsidP="00975C91">
            <w:pPr>
              <w:tabs>
                <w:tab w:val="left" w:pos="3179"/>
              </w:tabs>
              <w:jc w:val="center"/>
              <w:rPr>
                <w:rFonts w:ascii="Arial" w:hAnsi="Arial" w:cs="Arial"/>
                <w:b/>
                <w:sz w:val="22"/>
                <w:szCs w:val="22"/>
                <w:lang w:val="es-MX"/>
              </w:rPr>
            </w:pPr>
            <w:r w:rsidRPr="00FF681C">
              <w:rPr>
                <w:rFonts w:ascii="Arial" w:hAnsi="Arial" w:cs="Arial"/>
                <w:b/>
                <w:sz w:val="22"/>
                <w:szCs w:val="22"/>
                <w:lang w:val="es-MX"/>
              </w:rPr>
              <w:t>500 proyectos aprox.</w:t>
            </w:r>
          </w:p>
        </w:tc>
        <w:tc>
          <w:tcPr>
            <w:tcW w:w="1843" w:type="dxa"/>
            <w:shd w:val="clear" w:color="auto" w:fill="auto"/>
          </w:tcPr>
          <w:p w14:paraId="510681F5" w14:textId="77777777" w:rsidR="0006674C" w:rsidRPr="00FF681C" w:rsidRDefault="0006674C" w:rsidP="00975C91">
            <w:pPr>
              <w:tabs>
                <w:tab w:val="left" w:pos="3179"/>
              </w:tabs>
              <w:ind w:left="-221"/>
              <w:jc w:val="right"/>
              <w:rPr>
                <w:rFonts w:ascii="Arial" w:hAnsi="Arial" w:cs="Arial"/>
                <w:b/>
                <w:sz w:val="22"/>
                <w:szCs w:val="22"/>
                <w:lang w:val="es-MX"/>
              </w:rPr>
            </w:pPr>
            <w:r w:rsidRPr="00FF681C">
              <w:rPr>
                <w:rFonts w:ascii="Arial" w:hAnsi="Arial" w:cs="Arial"/>
                <w:b/>
                <w:sz w:val="22"/>
                <w:szCs w:val="22"/>
                <w:lang w:val="es-MX"/>
              </w:rPr>
              <w:t>$ 20, 800, 000.00</w:t>
            </w:r>
          </w:p>
        </w:tc>
      </w:tr>
      <w:tr w:rsidR="0006674C" w:rsidRPr="00FF681C" w14:paraId="31FCD57D" w14:textId="77777777" w:rsidTr="00975C91">
        <w:tc>
          <w:tcPr>
            <w:tcW w:w="3124" w:type="dxa"/>
            <w:shd w:val="clear" w:color="auto" w:fill="auto"/>
          </w:tcPr>
          <w:p w14:paraId="030EDBD3" w14:textId="77777777" w:rsidR="0006674C" w:rsidRPr="00FF681C" w:rsidRDefault="0006674C" w:rsidP="00975C91">
            <w:pPr>
              <w:tabs>
                <w:tab w:val="left" w:pos="3179"/>
              </w:tabs>
              <w:rPr>
                <w:rFonts w:ascii="Arial" w:hAnsi="Arial" w:cs="Arial"/>
                <w:b/>
                <w:sz w:val="22"/>
                <w:szCs w:val="22"/>
                <w:lang w:val="es-MX"/>
              </w:rPr>
            </w:pPr>
            <w:r w:rsidRPr="00FF681C">
              <w:rPr>
                <w:rFonts w:ascii="Arial" w:hAnsi="Arial" w:cs="Arial"/>
                <w:b/>
              </w:rPr>
              <w:t>Becas para Estancias Infantiles</w:t>
            </w:r>
          </w:p>
        </w:tc>
        <w:tc>
          <w:tcPr>
            <w:tcW w:w="2551" w:type="dxa"/>
            <w:shd w:val="clear" w:color="auto" w:fill="auto"/>
          </w:tcPr>
          <w:p w14:paraId="6C13DE35" w14:textId="77777777" w:rsidR="0006674C" w:rsidRPr="00FF681C" w:rsidRDefault="0006674C" w:rsidP="00975C91">
            <w:pPr>
              <w:tabs>
                <w:tab w:val="left" w:pos="3179"/>
              </w:tabs>
              <w:jc w:val="center"/>
              <w:rPr>
                <w:rFonts w:ascii="Arial" w:hAnsi="Arial" w:cs="Arial"/>
                <w:b/>
                <w:sz w:val="22"/>
                <w:szCs w:val="22"/>
                <w:lang w:val="es-MX"/>
              </w:rPr>
            </w:pPr>
            <w:r w:rsidRPr="00FF681C">
              <w:rPr>
                <w:rFonts w:ascii="Arial" w:hAnsi="Arial" w:cs="Arial"/>
                <w:b/>
                <w:sz w:val="22"/>
                <w:szCs w:val="22"/>
                <w:lang w:val="es-MX"/>
              </w:rPr>
              <w:t>500 becas aprox.</w:t>
            </w:r>
          </w:p>
        </w:tc>
        <w:tc>
          <w:tcPr>
            <w:tcW w:w="1843" w:type="dxa"/>
            <w:shd w:val="clear" w:color="auto" w:fill="auto"/>
          </w:tcPr>
          <w:p w14:paraId="51407CB4" w14:textId="77777777" w:rsidR="0006674C" w:rsidRPr="00FF681C" w:rsidRDefault="0006674C" w:rsidP="00975C91">
            <w:pPr>
              <w:tabs>
                <w:tab w:val="left" w:pos="3179"/>
              </w:tabs>
              <w:jc w:val="right"/>
              <w:rPr>
                <w:rFonts w:ascii="Arial" w:hAnsi="Arial" w:cs="Arial"/>
                <w:b/>
                <w:sz w:val="22"/>
                <w:szCs w:val="22"/>
                <w:lang w:val="es-MX"/>
              </w:rPr>
            </w:pPr>
            <w:proofErr w:type="gramStart"/>
            <w:r w:rsidRPr="00FF681C">
              <w:rPr>
                <w:rFonts w:ascii="Arial" w:hAnsi="Arial" w:cs="Arial"/>
                <w:b/>
                <w:sz w:val="22"/>
                <w:szCs w:val="22"/>
                <w:lang w:val="es-MX"/>
              </w:rPr>
              <w:t>$  6,600,000.00</w:t>
            </w:r>
            <w:proofErr w:type="gramEnd"/>
          </w:p>
        </w:tc>
      </w:tr>
    </w:tbl>
    <w:p w14:paraId="3E64B704" w14:textId="77777777" w:rsidR="007C03DA" w:rsidRPr="00FF681C" w:rsidRDefault="007C03DA" w:rsidP="007C03DA">
      <w:pPr>
        <w:jc w:val="both"/>
        <w:rPr>
          <w:rFonts w:ascii="Arial" w:eastAsiaTheme="minorHAnsi" w:hAnsi="Arial" w:cs="Arial"/>
          <w:sz w:val="22"/>
          <w:szCs w:val="22"/>
          <w:lang w:val="es-MX" w:eastAsia="en-US"/>
        </w:rPr>
      </w:pPr>
    </w:p>
    <w:p w14:paraId="38CDE18E" w14:textId="77777777" w:rsidR="007C03DA" w:rsidRPr="00FF681C" w:rsidRDefault="007C03DA" w:rsidP="007C03DA">
      <w:pPr>
        <w:jc w:val="both"/>
        <w:rPr>
          <w:rFonts w:ascii="Arial" w:eastAsiaTheme="minorHAnsi" w:hAnsi="Arial" w:cs="Arial"/>
          <w:sz w:val="22"/>
          <w:szCs w:val="22"/>
          <w:lang w:val="es-MX" w:eastAsia="en-US"/>
        </w:rPr>
      </w:pPr>
      <w:r w:rsidRPr="00FF681C">
        <w:rPr>
          <w:rFonts w:ascii="Arial" w:eastAsiaTheme="minorHAnsi" w:hAnsi="Arial" w:cs="Arial"/>
          <w:sz w:val="22"/>
          <w:szCs w:val="22"/>
          <w:lang w:val="es-MX" w:eastAsia="en-US"/>
        </w:rPr>
        <w:t>Estos beneficiarios corresponden a la meta mínima a cumplir, la cual se podrá ampliar según la disponibilidad presupuestal de recursos adicionales.</w:t>
      </w:r>
    </w:p>
    <w:p w14:paraId="4D52DAE7" w14:textId="77777777" w:rsidR="007C03DA" w:rsidRPr="00FF681C" w:rsidRDefault="007C03DA" w:rsidP="007C03DA">
      <w:pPr>
        <w:jc w:val="both"/>
        <w:rPr>
          <w:rFonts w:ascii="Arial" w:eastAsiaTheme="minorHAnsi" w:hAnsi="Arial" w:cs="Arial"/>
          <w:sz w:val="22"/>
          <w:szCs w:val="22"/>
          <w:lang w:val="es-MX" w:eastAsia="en-US"/>
        </w:rPr>
      </w:pPr>
    </w:p>
    <w:p w14:paraId="7EA4B358" w14:textId="77777777" w:rsidR="007C03DA" w:rsidRPr="00FF681C" w:rsidRDefault="007C03DA" w:rsidP="007C03DA">
      <w:pPr>
        <w:jc w:val="both"/>
        <w:rPr>
          <w:rFonts w:ascii="Arial" w:eastAsiaTheme="minorHAnsi" w:hAnsi="Arial" w:cs="Arial"/>
          <w:sz w:val="22"/>
          <w:szCs w:val="22"/>
          <w:lang w:val="es-MX" w:eastAsia="en-US"/>
        </w:rPr>
      </w:pPr>
      <w:r w:rsidRPr="00FF681C">
        <w:rPr>
          <w:rFonts w:ascii="Arial" w:eastAsiaTheme="minorHAnsi" w:hAnsi="Arial" w:cs="Arial"/>
          <w:b/>
          <w:sz w:val="22"/>
          <w:szCs w:val="22"/>
          <w:lang w:val="es-MX" w:eastAsia="en-US"/>
        </w:rPr>
        <w:t>TERCERO.-</w:t>
      </w:r>
      <w:r w:rsidRPr="00FF681C">
        <w:rPr>
          <w:rFonts w:ascii="Arial" w:eastAsiaTheme="minorHAnsi" w:hAnsi="Arial" w:cs="Arial"/>
          <w:sz w:val="22"/>
          <w:szCs w:val="22"/>
          <w:lang w:val="es-MX" w:eastAsia="en-US"/>
        </w:rPr>
        <w:t xml:space="preserve">El Concejo Municipal  de San Pedro, Tlaquepaque,  aprueba y  autoriza que las reglas de operación, convocatorias, hojas de registro y todas la documentación relacionada a los Programas </w:t>
      </w:r>
      <w:r w:rsidRPr="00FF681C">
        <w:rPr>
          <w:rFonts w:ascii="Arial" w:eastAsiaTheme="minorHAnsi" w:hAnsi="Arial" w:cs="Arial"/>
          <w:b/>
          <w:i/>
          <w:sz w:val="22"/>
          <w:szCs w:val="22"/>
        </w:rPr>
        <w:t>HECHO A MANO POR MUJERES “HECHO CON AMOR”</w:t>
      </w:r>
      <w:r w:rsidRPr="00FF681C">
        <w:rPr>
          <w:rFonts w:ascii="Arial" w:eastAsiaTheme="minorHAnsi" w:hAnsi="Arial" w:cs="Arial"/>
          <w:b/>
          <w:sz w:val="22"/>
          <w:szCs w:val="22"/>
        </w:rPr>
        <w:t xml:space="preserve"> Y </w:t>
      </w:r>
      <w:r w:rsidRPr="00FF681C">
        <w:rPr>
          <w:rFonts w:ascii="Arial" w:eastAsiaTheme="minorHAnsi" w:hAnsi="Arial" w:cs="Arial"/>
          <w:b/>
          <w:i/>
          <w:sz w:val="22"/>
          <w:szCs w:val="22"/>
        </w:rPr>
        <w:t>BECAS PARA ESTANCIAS INFANTILES “POR LO QUE MÁS QUIERES”</w:t>
      </w:r>
      <w:r w:rsidRPr="00FF681C">
        <w:rPr>
          <w:rFonts w:ascii="Arial" w:eastAsiaTheme="minorHAnsi" w:hAnsi="Arial" w:cs="Arial"/>
          <w:b/>
          <w:sz w:val="22"/>
          <w:szCs w:val="22"/>
        </w:rPr>
        <w:t xml:space="preserve">, EN EL MARCO DE LA POLÍTICA DE DESARROLLO SOCIAL MUNICIPAL PARA EL EJERCICIO FISCAL 2022, </w:t>
      </w:r>
      <w:r w:rsidRPr="00FF681C">
        <w:rPr>
          <w:rFonts w:ascii="Arial" w:eastAsiaTheme="minorHAnsi" w:hAnsi="Arial" w:cs="Arial"/>
          <w:sz w:val="22"/>
          <w:szCs w:val="22"/>
        </w:rPr>
        <w:t>contengan las siguientes leyendas</w:t>
      </w:r>
      <w:r w:rsidRPr="00FF681C">
        <w:rPr>
          <w:rFonts w:ascii="Arial" w:eastAsiaTheme="minorHAnsi" w:hAnsi="Arial" w:cs="Arial"/>
          <w:b/>
          <w:sz w:val="22"/>
          <w:szCs w:val="22"/>
        </w:rPr>
        <w:t xml:space="preserve">: “ 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 </w:t>
      </w:r>
    </w:p>
    <w:p w14:paraId="0F813899" w14:textId="77777777" w:rsidR="007C03DA" w:rsidRPr="00FF681C" w:rsidRDefault="007C03DA" w:rsidP="007C03DA">
      <w:pPr>
        <w:jc w:val="both"/>
        <w:rPr>
          <w:rFonts w:ascii="Arial" w:eastAsiaTheme="minorHAnsi" w:hAnsi="Arial" w:cs="Arial"/>
          <w:b/>
          <w:sz w:val="22"/>
          <w:szCs w:val="22"/>
          <w:lang w:val="es-MX" w:eastAsia="en-US"/>
        </w:rPr>
      </w:pPr>
      <w:proofErr w:type="gramStart"/>
      <w:r w:rsidRPr="00FF681C">
        <w:rPr>
          <w:rFonts w:ascii="Arial" w:eastAsiaTheme="minorHAnsi" w:hAnsi="Arial" w:cs="Arial"/>
          <w:b/>
          <w:sz w:val="22"/>
          <w:szCs w:val="22"/>
          <w:lang w:val="es-MX" w:eastAsia="en-US"/>
        </w:rPr>
        <w:t>CUARTO.-</w:t>
      </w:r>
      <w:proofErr w:type="gramEnd"/>
      <w:r w:rsidRPr="00FF681C">
        <w:rPr>
          <w:rFonts w:ascii="Arial" w:eastAsiaTheme="minorHAnsi" w:hAnsi="Arial" w:cs="Arial"/>
          <w:b/>
          <w:sz w:val="22"/>
          <w:szCs w:val="22"/>
          <w:lang w:val="es-MX" w:eastAsia="en-US"/>
        </w:rPr>
        <w:t xml:space="preserve"> </w:t>
      </w:r>
      <w:r w:rsidRPr="00FF681C">
        <w:rPr>
          <w:rFonts w:ascii="Arial" w:eastAsiaTheme="minorHAnsi" w:hAnsi="Arial" w:cs="Arial"/>
          <w:sz w:val="22"/>
          <w:szCs w:val="22"/>
          <w:lang w:val="es-MX" w:eastAsia="en-US"/>
        </w:rPr>
        <w:t xml:space="preserve">El Concejo Municipal de San Pedro, Tlaquepaque, aprueba y autoriza al Tesorero Municipal a afectar el Presupuesto de Egresos del presente ejercicio fiscal 2022, para dar la suficiencia presupuestal de los apoyos de los programas </w:t>
      </w:r>
      <w:r w:rsidRPr="00FF681C">
        <w:rPr>
          <w:rFonts w:ascii="Arial" w:eastAsiaTheme="minorHAnsi" w:hAnsi="Arial" w:cs="Arial"/>
          <w:b/>
          <w:i/>
        </w:rPr>
        <w:t>HECHO A MANO POR MUJERES “HECHO CON AMOR”</w:t>
      </w:r>
      <w:r w:rsidRPr="00FF681C">
        <w:rPr>
          <w:rFonts w:ascii="Arial" w:eastAsiaTheme="minorHAnsi" w:hAnsi="Arial" w:cs="Arial"/>
          <w:b/>
        </w:rPr>
        <w:t xml:space="preserve"> Y </w:t>
      </w:r>
      <w:r w:rsidRPr="00FF681C">
        <w:rPr>
          <w:rFonts w:ascii="Arial" w:eastAsiaTheme="minorHAnsi" w:hAnsi="Arial" w:cs="Arial"/>
          <w:b/>
          <w:i/>
        </w:rPr>
        <w:t>BECAS PARA ESTANCIAS INFANTILES “POR LO QUE MÁS QUIERES”</w:t>
      </w:r>
      <w:r w:rsidRPr="00FF681C">
        <w:rPr>
          <w:rFonts w:ascii="Arial" w:eastAsiaTheme="minorHAnsi" w:hAnsi="Arial" w:cs="Arial"/>
          <w:b/>
        </w:rPr>
        <w:t xml:space="preserve">, EN EL MARCO DE LA POLÍTICA DE DESARROLLO SOCIAL MUNICIPAL, </w:t>
      </w:r>
      <w:r w:rsidRPr="00FF681C">
        <w:rPr>
          <w:rFonts w:ascii="Arial" w:eastAsiaTheme="minorHAnsi" w:hAnsi="Arial" w:cs="Arial"/>
          <w:sz w:val="22"/>
          <w:szCs w:val="22"/>
          <w:lang w:val="es-MX" w:eastAsia="en-US"/>
        </w:rPr>
        <w:t>con el fin de dar cumplimiento cabal al presente acuerdo.</w:t>
      </w:r>
    </w:p>
    <w:p w14:paraId="1D17F616" w14:textId="77777777" w:rsidR="007C03DA" w:rsidRPr="00FF681C" w:rsidRDefault="007C03DA" w:rsidP="007C03DA">
      <w:pPr>
        <w:autoSpaceDE w:val="0"/>
        <w:autoSpaceDN w:val="0"/>
        <w:adjustRightInd w:val="0"/>
        <w:jc w:val="both"/>
        <w:rPr>
          <w:rFonts w:ascii="Arial" w:hAnsi="Arial" w:cs="Arial"/>
          <w:lang w:val="es-MX"/>
        </w:rPr>
      </w:pPr>
    </w:p>
    <w:p w14:paraId="3B48773E" w14:textId="77777777" w:rsidR="007C03DA" w:rsidRPr="00FF681C" w:rsidRDefault="007C03DA" w:rsidP="007C03DA">
      <w:pPr>
        <w:jc w:val="both"/>
        <w:rPr>
          <w:rFonts w:ascii="Arial" w:hAnsi="Arial" w:cs="Arial"/>
          <w:i/>
          <w:sz w:val="18"/>
          <w:szCs w:val="18"/>
        </w:rPr>
      </w:pPr>
      <w:proofErr w:type="gramStart"/>
      <w:r w:rsidRPr="00FF681C">
        <w:rPr>
          <w:rFonts w:ascii="Arial" w:hAnsi="Arial" w:cs="Arial"/>
          <w:b/>
          <w:i/>
          <w:sz w:val="18"/>
          <w:szCs w:val="18"/>
        </w:rPr>
        <w:t>NOTIFÍQUESE.-</w:t>
      </w:r>
      <w:proofErr w:type="gramEnd"/>
      <w:r w:rsidRPr="00FF681C">
        <w:rPr>
          <w:rFonts w:ascii="Arial" w:hAnsi="Arial" w:cs="Arial"/>
          <w:i/>
          <w:sz w:val="18"/>
          <w:szCs w:val="18"/>
        </w:rPr>
        <w:t xml:space="preserve"> al Concejal Presidente; al Concejal Síndico; al Tesorero Municipal; al Contralor Ciudadano; a la Coordinación General de Desarrollo Económico y Combate a la Desigualdad; a la Dirección General de Políticas Públicas; a la Dirección de Participación Ciudadana; al Instituto Municipal de las Mujeres de San Pedro Tlaquepaque; para su conocimiento y efectos legales a que haya lugar.</w:t>
      </w:r>
    </w:p>
    <w:p w14:paraId="661369C7" w14:textId="77777777" w:rsidR="007C03DA" w:rsidRPr="00FF681C" w:rsidRDefault="007C03DA" w:rsidP="007C03DA">
      <w:pPr>
        <w:rPr>
          <w:rFonts w:ascii="Arial" w:hAnsi="Arial" w:cs="Arial"/>
          <w:b/>
        </w:rPr>
      </w:pPr>
    </w:p>
    <w:p w14:paraId="37254C9A" w14:textId="77777777" w:rsidR="007C03DA" w:rsidRPr="00FF681C" w:rsidRDefault="007C03DA" w:rsidP="007C03DA">
      <w:pPr>
        <w:pStyle w:val="Sinespaciado"/>
        <w:spacing w:line="276" w:lineRule="auto"/>
        <w:jc w:val="center"/>
        <w:rPr>
          <w:rFonts w:ascii="Arial" w:hAnsi="Arial" w:cs="Arial"/>
        </w:rPr>
      </w:pPr>
      <w:r w:rsidRPr="00FF681C">
        <w:rPr>
          <w:rFonts w:ascii="Arial" w:hAnsi="Arial" w:cs="Arial"/>
        </w:rPr>
        <w:t>A T E N T A M E N T E</w:t>
      </w:r>
    </w:p>
    <w:p w14:paraId="2CF884EA" w14:textId="77777777" w:rsidR="007C03DA" w:rsidRPr="00FF681C" w:rsidRDefault="007C03DA" w:rsidP="007C03DA">
      <w:pPr>
        <w:pStyle w:val="Sinespaciado"/>
        <w:spacing w:line="276" w:lineRule="auto"/>
        <w:jc w:val="center"/>
        <w:rPr>
          <w:rFonts w:ascii="Arial" w:hAnsi="Arial" w:cs="Arial"/>
        </w:rPr>
      </w:pPr>
      <w:r w:rsidRPr="00FF681C">
        <w:rPr>
          <w:rFonts w:ascii="Arial" w:hAnsi="Arial" w:cs="Arial"/>
        </w:rPr>
        <w:t xml:space="preserve">San Pedro Tlaquepaque, Jalisco; a la fecha de su presentación </w:t>
      </w:r>
    </w:p>
    <w:p w14:paraId="08F7975A" w14:textId="77777777" w:rsidR="007C03DA" w:rsidRPr="00FF681C" w:rsidRDefault="007C03DA" w:rsidP="007C03DA">
      <w:pPr>
        <w:tabs>
          <w:tab w:val="left" w:pos="6682"/>
        </w:tabs>
        <w:spacing w:line="276" w:lineRule="auto"/>
        <w:rPr>
          <w:rFonts w:ascii="Arial" w:hAnsi="Arial" w:cs="Arial"/>
          <w:sz w:val="22"/>
          <w:szCs w:val="22"/>
        </w:rPr>
      </w:pPr>
      <w:r w:rsidRPr="00FF681C">
        <w:rPr>
          <w:rFonts w:ascii="Arial" w:hAnsi="Arial" w:cs="Arial"/>
          <w:sz w:val="22"/>
          <w:szCs w:val="22"/>
        </w:rPr>
        <w:tab/>
      </w:r>
    </w:p>
    <w:p w14:paraId="1D75FBD0" w14:textId="77777777" w:rsidR="007C03DA" w:rsidRPr="00FF681C" w:rsidRDefault="007C03DA" w:rsidP="007C03DA">
      <w:pPr>
        <w:pStyle w:val="Sinespaciado"/>
        <w:spacing w:line="276" w:lineRule="auto"/>
        <w:jc w:val="center"/>
        <w:rPr>
          <w:rFonts w:ascii="Arial" w:hAnsi="Arial" w:cs="Arial"/>
          <w:b/>
        </w:rPr>
      </w:pPr>
      <w:r w:rsidRPr="00FF681C">
        <w:rPr>
          <w:rFonts w:ascii="Arial" w:hAnsi="Arial" w:cs="Arial"/>
          <w:b/>
        </w:rPr>
        <w:t xml:space="preserve"> RAFAEL GARCÍA IÑIGUEZ</w:t>
      </w:r>
    </w:p>
    <w:p w14:paraId="524A232B" w14:textId="77777777" w:rsidR="007C03DA" w:rsidRPr="00FF681C" w:rsidRDefault="007C03DA" w:rsidP="007C03DA">
      <w:pPr>
        <w:pStyle w:val="Sinespaciado"/>
        <w:spacing w:line="276" w:lineRule="auto"/>
        <w:jc w:val="center"/>
        <w:rPr>
          <w:rFonts w:ascii="Arial" w:hAnsi="Arial" w:cs="Arial"/>
          <w:b/>
        </w:rPr>
      </w:pPr>
      <w:r w:rsidRPr="00FF681C">
        <w:rPr>
          <w:rFonts w:ascii="Arial" w:hAnsi="Arial" w:cs="Arial"/>
          <w:b/>
        </w:rPr>
        <w:t xml:space="preserve">CONCEJAL PRESIDENTE DEL CONCEJO MUNICIPAL DE SAN PEDRO TLAQUEPAQUE </w:t>
      </w:r>
    </w:p>
    <w:p w14:paraId="4DF5A20B" w14:textId="29266EFB" w:rsidR="007C03DA" w:rsidRPr="00D80852" w:rsidRDefault="00D80852" w:rsidP="00805462">
      <w:pPr>
        <w:jc w:val="both"/>
        <w:rPr>
          <w:rFonts w:ascii="Arial" w:hAnsi="Arial" w:cs="Arial"/>
          <w:bCs/>
          <w:sz w:val="24"/>
          <w:szCs w:val="24"/>
        </w:rPr>
      </w:pPr>
      <w:r w:rsidRPr="00D80852">
        <w:rPr>
          <w:rFonts w:ascii="Arial" w:hAnsi="Arial" w:cs="Arial"/>
          <w:bCs/>
          <w:sz w:val="24"/>
          <w:szCs w:val="24"/>
        </w:rPr>
        <w:t>------------------------------------------------------------------------------------------------------------------------------------------------------------------------------------------------------</w:t>
      </w:r>
    </w:p>
    <w:p w14:paraId="08DB8BD6" w14:textId="4DC46B9C" w:rsidR="00BD2DDB" w:rsidRPr="00FB025F" w:rsidRDefault="00805462" w:rsidP="00BD2DDB">
      <w:pPr>
        <w:jc w:val="both"/>
        <w:rPr>
          <w:rFonts w:ascii="Arial" w:hAnsi="Arial" w:cs="Arial"/>
          <w:sz w:val="24"/>
          <w:szCs w:val="24"/>
          <w:lang w:val="es-MX"/>
        </w:rPr>
      </w:pPr>
      <w:r w:rsidRPr="00830D02">
        <w:rPr>
          <w:rFonts w:ascii="Arial" w:hAnsi="Arial" w:cs="Arial"/>
          <w:sz w:val="24"/>
          <w:szCs w:val="24"/>
        </w:rPr>
        <w:lastRenderedPageBreak/>
        <w:t xml:space="preserve">Con la palabra el Concejal Presidente, C. Rafael García Iñiguez: </w:t>
      </w:r>
      <w:r w:rsidR="00454BD4" w:rsidRPr="00830D02">
        <w:rPr>
          <w:rFonts w:ascii="Arial" w:hAnsi="Arial" w:cs="Arial"/>
          <w:sz w:val="24"/>
          <w:szCs w:val="24"/>
        </w:rPr>
        <w:t>Muchas g</w:t>
      </w:r>
      <w:r w:rsidRPr="00830D02">
        <w:rPr>
          <w:rFonts w:ascii="Arial" w:hAnsi="Arial" w:cs="Arial"/>
          <w:sz w:val="24"/>
          <w:szCs w:val="24"/>
        </w:rPr>
        <w:t xml:space="preserve">racias </w:t>
      </w:r>
      <w:r w:rsidR="00454BD4" w:rsidRPr="00830D02">
        <w:rPr>
          <w:rFonts w:ascii="Arial" w:hAnsi="Arial" w:cs="Arial"/>
          <w:sz w:val="24"/>
          <w:szCs w:val="24"/>
        </w:rPr>
        <w:t xml:space="preserve">Señor Secretario, Concejales  </w:t>
      </w:r>
      <w:r w:rsidRPr="00830D02">
        <w:rPr>
          <w:rFonts w:ascii="Arial" w:hAnsi="Arial" w:cs="Arial"/>
          <w:sz w:val="24"/>
          <w:szCs w:val="24"/>
        </w:rPr>
        <w:t xml:space="preserve">se abre el </w:t>
      </w:r>
      <w:r w:rsidR="00454BD4" w:rsidRPr="00830D02">
        <w:rPr>
          <w:rFonts w:ascii="Arial" w:hAnsi="Arial" w:cs="Arial"/>
          <w:sz w:val="24"/>
          <w:szCs w:val="24"/>
        </w:rPr>
        <w:t xml:space="preserve">registro </w:t>
      </w:r>
      <w:r w:rsidRPr="00830D02">
        <w:rPr>
          <w:rFonts w:ascii="Arial" w:hAnsi="Arial" w:cs="Arial"/>
          <w:sz w:val="24"/>
          <w:szCs w:val="24"/>
        </w:rPr>
        <w:t xml:space="preserve">de oradores </w:t>
      </w:r>
      <w:r w:rsidR="00454BD4" w:rsidRPr="00830D02">
        <w:rPr>
          <w:rFonts w:ascii="Arial" w:hAnsi="Arial" w:cs="Arial"/>
          <w:sz w:val="24"/>
          <w:szCs w:val="24"/>
        </w:rPr>
        <w:t>para</w:t>
      </w:r>
      <w:r w:rsidRPr="00830D02">
        <w:rPr>
          <w:rFonts w:ascii="Arial" w:hAnsi="Arial" w:cs="Arial"/>
          <w:sz w:val="24"/>
          <w:szCs w:val="24"/>
        </w:rPr>
        <w:t xml:space="preserve"> este tema</w:t>
      </w:r>
      <w:r w:rsidR="00454BD4" w:rsidRPr="00830D02">
        <w:rPr>
          <w:rFonts w:ascii="Arial" w:hAnsi="Arial" w:cs="Arial"/>
          <w:sz w:val="24"/>
          <w:szCs w:val="24"/>
        </w:rPr>
        <w:t>, está la Concejal Yolita Reynoso y nada más, tiene el uso de la voz nuestra amiga Concejal Yolita</w:t>
      </w:r>
      <w:r w:rsidR="00830D02" w:rsidRPr="00830D02">
        <w:rPr>
          <w:rFonts w:ascii="Arial" w:hAnsi="Arial" w:cs="Arial"/>
          <w:sz w:val="24"/>
          <w:szCs w:val="24"/>
        </w:rPr>
        <w:t xml:space="preserve"> Reynoso.-------------------------------------------------------------------------------------------------------------------------------------------Habla la Concejal Irma Yolanda Reynoso Mercado: Bueno, pues muy buenas tardes</w:t>
      </w:r>
      <w:r w:rsidR="00A758AA">
        <w:rPr>
          <w:rFonts w:ascii="Arial" w:hAnsi="Arial" w:cs="Arial"/>
          <w:sz w:val="24"/>
          <w:szCs w:val="24"/>
        </w:rPr>
        <w:t xml:space="preserve"> a todos</w:t>
      </w:r>
      <w:r w:rsidR="00830D02" w:rsidRPr="00830D02">
        <w:rPr>
          <w:rFonts w:ascii="Arial" w:hAnsi="Arial" w:cs="Arial"/>
          <w:sz w:val="24"/>
          <w:szCs w:val="24"/>
        </w:rPr>
        <w:t>,</w:t>
      </w:r>
      <w:r w:rsidR="00830D02">
        <w:rPr>
          <w:rFonts w:ascii="Arial" w:hAnsi="Arial" w:cs="Arial"/>
          <w:sz w:val="24"/>
          <w:szCs w:val="24"/>
        </w:rPr>
        <w:t xml:space="preserve"> compañeras, compañeros</w:t>
      </w:r>
      <w:r w:rsidR="00A758AA">
        <w:rPr>
          <w:rFonts w:ascii="Arial" w:hAnsi="Arial" w:cs="Arial"/>
          <w:sz w:val="24"/>
          <w:szCs w:val="24"/>
        </w:rPr>
        <w:t>, a los medios que</w:t>
      </w:r>
      <w:r w:rsidR="00830D02">
        <w:rPr>
          <w:rFonts w:ascii="Arial" w:hAnsi="Arial" w:cs="Arial"/>
          <w:sz w:val="24"/>
          <w:szCs w:val="24"/>
        </w:rPr>
        <w:t xml:space="preserve"> nos ven este, pues yo </w:t>
      </w:r>
      <w:r w:rsidR="00975C91">
        <w:rPr>
          <w:rFonts w:ascii="Arial" w:hAnsi="Arial" w:cs="Arial"/>
          <w:sz w:val="24"/>
          <w:szCs w:val="24"/>
        </w:rPr>
        <w:t>sí</w:t>
      </w:r>
      <w:r w:rsidR="00A758AA">
        <w:rPr>
          <w:rFonts w:ascii="Arial" w:hAnsi="Arial" w:cs="Arial"/>
          <w:sz w:val="24"/>
          <w:szCs w:val="24"/>
        </w:rPr>
        <w:t>, si</w:t>
      </w:r>
      <w:r w:rsidR="00830D02">
        <w:rPr>
          <w:rFonts w:ascii="Arial" w:hAnsi="Arial" w:cs="Arial"/>
          <w:sz w:val="24"/>
          <w:szCs w:val="24"/>
        </w:rPr>
        <w:t xml:space="preserve"> les pido su, su apoyo,</w:t>
      </w:r>
      <w:r w:rsidR="00830D02" w:rsidRPr="00830D02">
        <w:rPr>
          <w:rFonts w:ascii="Arial" w:hAnsi="Arial" w:cs="Arial"/>
          <w:sz w:val="24"/>
          <w:szCs w:val="24"/>
        </w:rPr>
        <w:t xml:space="preserve"> su conciencia</w:t>
      </w:r>
      <w:r w:rsidR="00830D02">
        <w:rPr>
          <w:rFonts w:ascii="Arial" w:hAnsi="Arial" w:cs="Arial"/>
          <w:sz w:val="24"/>
          <w:szCs w:val="24"/>
        </w:rPr>
        <w:t xml:space="preserve"> a</w:t>
      </w:r>
      <w:r w:rsidR="00A758AA">
        <w:rPr>
          <w:rFonts w:ascii="Arial" w:hAnsi="Arial" w:cs="Arial"/>
          <w:sz w:val="24"/>
          <w:szCs w:val="24"/>
        </w:rPr>
        <w:t>, a</w:t>
      </w:r>
      <w:r w:rsidR="00830D02">
        <w:rPr>
          <w:rFonts w:ascii="Arial" w:hAnsi="Arial" w:cs="Arial"/>
          <w:sz w:val="24"/>
          <w:szCs w:val="24"/>
        </w:rPr>
        <w:t xml:space="preserve"> que se lleven a cabo nuestros</w:t>
      </w:r>
      <w:r w:rsidR="00830D02" w:rsidRPr="00830D02">
        <w:rPr>
          <w:rFonts w:ascii="Arial" w:hAnsi="Arial" w:cs="Arial"/>
          <w:sz w:val="24"/>
          <w:szCs w:val="24"/>
        </w:rPr>
        <w:t xml:space="preserve"> programas</w:t>
      </w:r>
      <w:r w:rsidR="00830D02">
        <w:rPr>
          <w:rFonts w:ascii="Arial" w:hAnsi="Arial" w:cs="Arial"/>
          <w:sz w:val="24"/>
          <w:szCs w:val="24"/>
        </w:rPr>
        <w:t>, ya que son programas</w:t>
      </w:r>
      <w:r w:rsidR="00830D02" w:rsidRPr="00830D02">
        <w:rPr>
          <w:rFonts w:ascii="Arial" w:hAnsi="Arial" w:cs="Arial"/>
          <w:sz w:val="24"/>
          <w:szCs w:val="24"/>
        </w:rPr>
        <w:t xml:space="preserve"> que tenemos </w:t>
      </w:r>
      <w:r w:rsidR="00553EA0">
        <w:rPr>
          <w:rFonts w:ascii="Arial" w:hAnsi="Arial" w:cs="Arial"/>
          <w:sz w:val="24"/>
          <w:szCs w:val="24"/>
        </w:rPr>
        <w:t>llevándolos</w:t>
      </w:r>
      <w:r w:rsidR="00830D02">
        <w:rPr>
          <w:rFonts w:ascii="Arial" w:hAnsi="Arial" w:cs="Arial"/>
          <w:sz w:val="24"/>
          <w:szCs w:val="24"/>
        </w:rPr>
        <w:t xml:space="preserve"> 6 años, en </w:t>
      </w:r>
      <w:r w:rsidR="00830D02" w:rsidRPr="00830D02">
        <w:rPr>
          <w:rFonts w:ascii="Arial" w:hAnsi="Arial" w:cs="Arial"/>
          <w:sz w:val="24"/>
          <w:szCs w:val="24"/>
        </w:rPr>
        <w:t xml:space="preserve">los cuales han sido de una grata ayuda para </w:t>
      </w:r>
      <w:r w:rsidR="00830D02">
        <w:rPr>
          <w:rFonts w:ascii="Arial" w:hAnsi="Arial" w:cs="Arial"/>
          <w:sz w:val="24"/>
          <w:szCs w:val="24"/>
        </w:rPr>
        <w:t>todos los ciudadanos, el programa “Hecho con amor”</w:t>
      </w:r>
      <w:r w:rsidR="00830D02" w:rsidRPr="00830D02">
        <w:rPr>
          <w:rFonts w:ascii="Arial" w:hAnsi="Arial" w:cs="Arial"/>
          <w:sz w:val="24"/>
          <w:szCs w:val="24"/>
        </w:rPr>
        <w:t xml:space="preserve"> </w:t>
      </w:r>
      <w:r w:rsidR="00553EA0">
        <w:rPr>
          <w:rFonts w:ascii="Arial" w:hAnsi="Arial" w:cs="Arial"/>
          <w:sz w:val="24"/>
          <w:szCs w:val="24"/>
        </w:rPr>
        <w:t>es especialmente para mujeres trabajadoras ¿</w:t>
      </w:r>
      <w:r w:rsidR="00D80852">
        <w:rPr>
          <w:rFonts w:ascii="Arial" w:hAnsi="Arial" w:cs="Arial"/>
          <w:sz w:val="24"/>
          <w:szCs w:val="24"/>
        </w:rPr>
        <w:t>sí</w:t>
      </w:r>
      <w:r w:rsidR="00553EA0">
        <w:rPr>
          <w:rFonts w:ascii="Arial" w:hAnsi="Arial" w:cs="Arial"/>
          <w:sz w:val="24"/>
          <w:szCs w:val="24"/>
        </w:rPr>
        <w:t>?,</w:t>
      </w:r>
      <w:r w:rsidR="00A758AA">
        <w:rPr>
          <w:rFonts w:ascii="Arial" w:hAnsi="Arial" w:cs="Arial"/>
          <w:sz w:val="24"/>
          <w:szCs w:val="24"/>
        </w:rPr>
        <w:t xml:space="preserve"> y</w:t>
      </w:r>
      <w:r w:rsidR="00553EA0">
        <w:rPr>
          <w:rFonts w:ascii="Arial" w:hAnsi="Arial" w:cs="Arial"/>
          <w:sz w:val="24"/>
          <w:szCs w:val="24"/>
        </w:rPr>
        <w:t xml:space="preserve"> </w:t>
      </w:r>
      <w:r w:rsidR="00E411B4">
        <w:rPr>
          <w:rFonts w:ascii="Arial" w:hAnsi="Arial" w:cs="Arial"/>
          <w:sz w:val="24"/>
          <w:szCs w:val="24"/>
        </w:rPr>
        <w:t xml:space="preserve">en el cual se les ayuda a emprender un negocio hasta por la cantidad de $40,000.00 (Cuarenta </w:t>
      </w:r>
      <w:r w:rsidR="00D80852">
        <w:rPr>
          <w:rFonts w:ascii="Arial" w:hAnsi="Arial" w:cs="Arial"/>
          <w:sz w:val="24"/>
          <w:szCs w:val="24"/>
        </w:rPr>
        <w:t>M</w:t>
      </w:r>
      <w:r w:rsidR="00E411B4">
        <w:rPr>
          <w:rFonts w:ascii="Arial" w:hAnsi="Arial" w:cs="Arial"/>
          <w:sz w:val="24"/>
          <w:szCs w:val="24"/>
        </w:rPr>
        <w:t>il 00/100 M.N. pesos) a cada una</w:t>
      </w:r>
      <w:r w:rsidR="00AF2473">
        <w:rPr>
          <w:rFonts w:ascii="Arial" w:hAnsi="Arial" w:cs="Arial"/>
          <w:sz w:val="24"/>
          <w:szCs w:val="24"/>
        </w:rPr>
        <w:t xml:space="preserve">, esto es a fondo perdido, nada más claro con todas sus </w:t>
      </w:r>
      <w:r w:rsidR="00830D02" w:rsidRPr="00830D02">
        <w:rPr>
          <w:rFonts w:ascii="Arial" w:hAnsi="Arial" w:cs="Arial"/>
          <w:sz w:val="24"/>
          <w:szCs w:val="24"/>
        </w:rPr>
        <w:t>verifica</w:t>
      </w:r>
      <w:r w:rsidR="001B6F9A">
        <w:rPr>
          <w:rFonts w:ascii="Arial" w:hAnsi="Arial" w:cs="Arial"/>
          <w:sz w:val="24"/>
          <w:szCs w:val="24"/>
        </w:rPr>
        <w:t xml:space="preserve">ciones, </w:t>
      </w:r>
      <w:r w:rsidR="00A758AA">
        <w:rPr>
          <w:rFonts w:ascii="Arial" w:hAnsi="Arial" w:cs="Arial"/>
          <w:sz w:val="24"/>
          <w:szCs w:val="24"/>
        </w:rPr>
        <w:t xml:space="preserve">con </w:t>
      </w:r>
      <w:r w:rsidR="001B6F9A">
        <w:rPr>
          <w:rFonts w:ascii="Arial" w:hAnsi="Arial" w:cs="Arial"/>
          <w:sz w:val="24"/>
          <w:szCs w:val="24"/>
        </w:rPr>
        <w:t>sus entrevistas, con su</w:t>
      </w:r>
      <w:r w:rsidR="00830D02" w:rsidRPr="00830D02">
        <w:rPr>
          <w:rFonts w:ascii="Arial" w:hAnsi="Arial" w:cs="Arial"/>
          <w:sz w:val="24"/>
          <w:szCs w:val="24"/>
        </w:rPr>
        <w:t xml:space="preserve"> acompañamiento</w:t>
      </w:r>
      <w:r w:rsidR="001B6F9A">
        <w:rPr>
          <w:rFonts w:ascii="Arial" w:hAnsi="Arial" w:cs="Arial"/>
          <w:sz w:val="24"/>
          <w:szCs w:val="24"/>
        </w:rPr>
        <w:t xml:space="preserve">, con su capacitación, </w:t>
      </w:r>
      <w:r w:rsidR="00830D02" w:rsidRPr="00830D02">
        <w:rPr>
          <w:rFonts w:ascii="Arial" w:hAnsi="Arial" w:cs="Arial"/>
          <w:sz w:val="24"/>
          <w:szCs w:val="24"/>
        </w:rPr>
        <w:t xml:space="preserve"> </w:t>
      </w:r>
      <w:r w:rsidR="001B6F9A">
        <w:rPr>
          <w:rFonts w:ascii="Arial" w:hAnsi="Arial" w:cs="Arial"/>
          <w:sz w:val="24"/>
          <w:szCs w:val="24"/>
        </w:rPr>
        <w:t xml:space="preserve">ellas llevan una capacitación de alrededor de 50 horas ¿sí?, </w:t>
      </w:r>
      <w:r w:rsidR="00830D02" w:rsidRPr="00830D02">
        <w:rPr>
          <w:rFonts w:ascii="Arial" w:hAnsi="Arial" w:cs="Arial"/>
          <w:sz w:val="24"/>
          <w:szCs w:val="24"/>
        </w:rPr>
        <w:t>en las cuales e</w:t>
      </w:r>
      <w:r w:rsidR="001B6F9A">
        <w:rPr>
          <w:rFonts w:ascii="Arial" w:hAnsi="Arial" w:cs="Arial"/>
          <w:sz w:val="24"/>
          <w:szCs w:val="24"/>
        </w:rPr>
        <w:t>s</w:t>
      </w:r>
      <w:r w:rsidR="00830D02" w:rsidRPr="00830D02">
        <w:rPr>
          <w:rFonts w:ascii="Arial" w:hAnsi="Arial" w:cs="Arial"/>
          <w:sz w:val="24"/>
          <w:szCs w:val="24"/>
        </w:rPr>
        <w:t xml:space="preserve"> requisito</w:t>
      </w:r>
      <w:r w:rsidR="001B6F9A">
        <w:rPr>
          <w:rFonts w:ascii="Arial" w:hAnsi="Arial" w:cs="Arial"/>
          <w:sz w:val="24"/>
          <w:szCs w:val="24"/>
        </w:rPr>
        <w:t>, ahí lo menciona en las reglas de operación,</w:t>
      </w:r>
      <w:r w:rsidR="00830D02" w:rsidRPr="00830D02">
        <w:rPr>
          <w:rFonts w:ascii="Arial" w:hAnsi="Arial" w:cs="Arial"/>
          <w:sz w:val="24"/>
          <w:szCs w:val="24"/>
        </w:rPr>
        <w:t xml:space="preserve"> </w:t>
      </w:r>
      <w:r w:rsidR="001B6F9A">
        <w:rPr>
          <w:rFonts w:ascii="Arial" w:hAnsi="Arial" w:cs="Arial"/>
          <w:sz w:val="24"/>
          <w:szCs w:val="24"/>
        </w:rPr>
        <w:t xml:space="preserve">es requisito que no falten a ninguna de ellas, </w:t>
      </w:r>
      <w:r w:rsidR="00830D02" w:rsidRPr="00830D02">
        <w:rPr>
          <w:rFonts w:ascii="Arial" w:hAnsi="Arial" w:cs="Arial"/>
          <w:sz w:val="24"/>
          <w:szCs w:val="24"/>
        </w:rPr>
        <w:t xml:space="preserve">en estas </w:t>
      </w:r>
      <w:r w:rsidR="001B6F9A">
        <w:rPr>
          <w:rFonts w:ascii="Arial" w:hAnsi="Arial" w:cs="Arial"/>
          <w:sz w:val="24"/>
          <w:szCs w:val="24"/>
        </w:rPr>
        <w:t xml:space="preserve">se les </w:t>
      </w:r>
      <w:r w:rsidR="00830D02" w:rsidRPr="00830D02">
        <w:rPr>
          <w:rFonts w:ascii="Arial" w:hAnsi="Arial" w:cs="Arial"/>
          <w:sz w:val="24"/>
          <w:szCs w:val="24"/>
        </w:rPr>
        <w:t>capac</w:t>
      </w:r>
      <w:r w:rsidR="001B6F9A">
        <w:rPr>
          <w:rFonts w:ascii="Arial" w:hAnsi="Arial" w:cs="Arial"/>
          <w:sz w:val="24"/>
          <w:szCs w:val="24"/>
        </w:rPr>
        <w:t xml:space="preserve">ita en diferentes temas ¿sí?, </w:t>
      </w:r>
      <w:r w:rsidR="00830D02" w:rsidRPr="00830D02">
        <w:rPr>
          <w:rFonts w:ascii="Arial" w:hAnsi="Arial" w:cs="Arial"/>
          <w:sz w:val="24"/>
          <w:szCs w:val="24"/>
        </w:rPr>
        <w:t>como</w:t>
      </w:r>
      <w:r w:rsidR="001B6F9A">
        <w:rPr>
          <w:rFonts w:ascii="Arial" w:hAnsi="Arial" w:cs="Arial"/>
          <w:sz w:val="24"/>
          <w:szCs w:val="24"/>
        </w:rPr>
        <w:t xml:space="preserve"> </w:t>
      </w:r>
      <w:r w:rsidR="00830D02" w:rsidRPr="00830D02">
        <w:rPr>
          <w:rFonts w:ascii="Arial" w:hAnsi="Arial" w:cs="Arial"/>
          <w:sz w:val="24"/>
          <w:szCs w:val="24"/>
        </w:rPr>
        <w:t>es como emprender su negocio</w:t>
      </w:r>
      <w:r w:rsidR="001B6F9A">
        <w:rPr>
          <w:rFonts w:ascii="Arial" w:hAnsi="Arial" w:cs="Arial"/>
          <w:sz w:val="24"/>
          <w:szCs w:val="24"/>
        </w:rPr>
        <w:t>, como hacer su plan de negocio,</w:t>
      </w:r>
      <w:r w:rsidR="00830D02" w:rsidRPr="00830D02">
        <w:rPr>
          <w:rFonts w:ascii="Arial" w:hAnsi="Arial" w:cs="Arial"/>
          <w:sz w:val="24"/>
          <w:szCs w:val="24"/>
        </w:rPr>
        <w:t xml:space="preserve"> cómo inscribirse al </w:t>
      </w:r>
      <w:r w:rsidR="001B6F9A">
        <w:rPr>
          <w:rFonts w:ascii="Arial" w:hAnsi="Arial" w:cs="Arial"/>
          <w:sz w:val="24"/>
          <w:szCs w:val="24"/>
        </w:rPr>
        <w:t xml:space="preserve">SAT, </w:t>
      </w:r>
      <w:r w:rsidR="00830D02" w:rsidRPr="00830D02">
        <w:rPr>
          <w:rFonts w:ascii="Arial" w:hAnsi="Arial" w:cs="Arial"/>
          <w:sz w:val="24"/>
          <w:szCs w:val="24"/>
        </w:rPr>
        <w:t>son programas muy buenos que han tenido muy buenos resultados</w:t>
      </w:r>
      <w:r w:rsidR="001B6F9A">
        <w:rPr>
          <w:rFonts w:ascii="Arial" w:hAnsi="Arial" w:cs="Arial"/>
          <w:sz w:val="24"/>
          <w:szCs w:val="24"/>
        </w:rPr>
        <w:t>,</w:t>
      </w:r>
      <w:r w:rsidR="00830D02" w:rsidRPr="00830D02">
        <w:rPr>
          <w:rFonts w:ascii="Arial" w:hAnsi="Arial" w:cs="Arial"/>
          <w:sz w:val="24"/>
          <w:szCs w:val="24"/>
        </w:rPr>
        <w:t xml:space="preserve"> el otro programa que tenemos que es </w:t>
      </w:r>
      <w:r w:rsidR="001B6F9A">
        <w:rPr>
          <w:rFonts w:ascii="Arial" w:hAnsi="Arial" w:cs="Arial"/>
          <w:sz w:val="24"/>
          <w:szCs w:val="24"/>
        </w:rPr>
        <w:t>“</w:t>
      </w:r>
      <w:r w:rsidR="00A758AA">
        <w:rPr>
          <w:rFonts w:ascii="Arial" w:hAnsi="Arial" w:cs="Arial"/>
          <w:sz w:val="24"/>
          <w:szCs w:val="24"/>
        </w:rPr>
        <w:t>P</w:t>
      </w:r>
      <w:r w:rsidR="001B6F9A">
        <w:rPr>
          <w:rFonts w:ascii="Arial" w:hAnsi="Arial" w:cs="Arial"/>
          <w:sz w:val="24"/>
          <w:szCs w:val="24"/>
        </w:rPr>
        <w:t xml:space="preserve">or </w:t>
      </w:r>
      <w:r w:rsidR="00830D02" w:rsidRPr="00830D02">
        <w:rPr>
          <w:rFonts w:ascii="Arial" w:hAnsi="Arial" w:cs="Arial"/>
          <w:sz w:val="24"/>
          <w:szCs w:val="24"/>
        </w:rPr>
        <w:t>lo que más queremos</w:t>
      </w:r>
      <w:r w:rsidR="001B6F9A">
        <w:rPr>
          <w:rFonts w:ascii="Arial" w:hAnsi="Arial" w:cs="Arial"/>
          <w:sz w:val="24"/>
          <w:szCs w:val="24"/>
        </w:rPr>
        <w:t xml:space="preserve">”,  están son las instancias infantiles  ¿sí?, </w:t>
      </w:r>
      <w:r w:rsidR="00830D02" w:rsidRPr="00830D02">
        <w:rPr>
          <w:rFonts w:ascii="Arial" w:hAnsi="Arial" w:cs="Arial"/>
          <w:sz w:val="24"/>
          <w:szCs w:val="24"/>
        </w:rPr>
        <w:t>se les puede pagar hasta</w:t>
      </w:r>
      <w:r w:rsidR="001B6F9A">
        <w:rPr>
          <w:rFonts w:ascii="Arial" w:hAnsi="Arial" w:cs="Arial"/>
          <w:sz w:val="24"/>
          <w:szCs w:val="24"/>
        </w:rPr>
        <w:t xml:space="preserve"> dos, dos</w:t>
      </w:r>
      <w:r w:rsidR="00830D02" w:rsidRPr="00830D02">
        <w:rPr>
          <w:rFonts w:ascii="Arial" w:hAnsi="Arial" w:cs="Arial"/>
          <w:sz w:val="24"/>
          <w:szCs w:val="24"/>
        </w:rPr>
        <w:t xml:space="preserve"> niños </w:t>
      </w:r>
      <w:r w:rsidR="00A758AA">
        <w:rPr>
          <w:rFonts w:ascii="Arial" w:hAnsi="Arial" w:cs="Arial"/>
          <w:sz w:val="24"/>
          <w:szCs w:val="24"/>
        </w:rPr>
        <w:t xml:space="preserve">este, </w:t>
      </w:r>
      <w:r w:rsidR="00830D02" w:rsidRPr="00830D02">
        <w:rPr>
          <w:rFonts w:ascii="Arial" w:hAnsi="Arial" w:cs="Arial"/>
          <w:sz w:val="24"/>
          <w:szCs w:val="24"/>
        </w:rPr>
        <w:t>a todas las madres</w:t>
      </w:r>
      <w:r w:rsidR="001B6F9A">
        <w:rPr>
          <w:rFonts w:ascii="Arial" w:hAnsi="Arial" w:cs="Arial"/>
          <w:sz w:val="24"/>
          <w:szCs w:val="24"/>
        </w:rPr>
        <w:t>, incluso</w:t>
      </w:r>
      <w:r w:rsidR="00830D02" w:rsidRPr="00830D02">
        <w:rPr>
          <w:rFonts w:ascii="Arial" w:hAnsi="Arial" w:cs="Arial"/>
          <w:sz w:val="24"/>
          <w:szCs w:val="24"/>
        </w:rPr>
        <w:t xml:space="preserve"> aquí tenemos</w:t>
      </w:r>
      <w:r w:rsidR="001B6F9A">
        <w:rPr>
          <w:rFonts w:ascii="Arial" w:hAnsi="Arial" w:cs="Arial"/>
          <w:sz w:val="24"/>
          <w:szCs w:val="24"/>
        </w:rPr>
        <w:t>,</w:t>
      </w:r>
      <w:r w:rsidR="00830D02" w:rsidRPr="00830D02">
        <w:rPr>
          <w:rFonts w:ascii="Arial" w:hAnsi="Arial" w:cs="Arial"/>
          <w:sz w:val="24"/>
          <w:szCs w:val="24"/>
        </w:rPr>
        <w:t xml:space="preserve"> el año pasado tuvimos dos hombres</w:t>
      </w:r>
      <w:r w:rsidR="001B6F9A">
        <w:rPr>
          <w:rFonts w:ascii="Arial" w:hAnsi="Arial" w:cs="Arial"/>
          <w:sz w:val="24"/>
          <w:szCs w:val="24"/>
        </w:rPr>
        <w:t>,</w:t>
      </w:r>
      <w:r w:rsidR="00830D02" w:rsidRPr="00830D02">
        <w:rPr>
          <w:rFonts w:ascii="Arial" w:hAnsi="Arial" w:cs="Arial"/>
          <w:sz w:val="24"/>
          <w:szCs w:val="24"/>
        </w:rPr>
        <w:t xml:space="preserve"> dos hombres </w:t>
      </w:r>
      <w:r w:rsidR="001B6F9A">
        <w:rPr>
          <w:rFonts w:ascii="Arial" w:hAnsi="Arial" w:cs="Arial"/>
          <w:sz w:val="24"/>
          <w:szCs w:val="24"/>
        </w:rPr>
        <w:t>ins</w:t>
      </w:r>
      <w:r w:rsidR="00830D02" w:rsidRPr="00830D02">
        <w:rPr>
          <w:rFonts w:ascii="Arial" w:hAnsi="Arial" w:cs="Arial"/>
          <w:sz w:val="24"/>
          <w:szCs w:val="24"/>
        </w:rPr>
        <w:t xml:space="preserve">critos </w:t>
      </w:r>
      <w:r w:rsidR="001B6F9A">
        <w:rPr>
          <w:rFonts w:ascii="Arial" w:hAnsi="Arial" w:cs="Arial"/>
          <w:sz w:val="24"/>
          <w:szCs w:val="24"/>
        </w:rPr>
        <w:t xml:space="preserve">¿sí?, </w:t>
      </w:r>
      <w:r w:rsidR="00830D02" w:rsidRPr="00830D02">
        <w:rPr>
          <w:rFonts w:ascii="Arial" w:hAnsi="Arial" w:cs="Arial"/>
          <w:sz w:val="24"/>
          <w:szCs w:val="24"/>
        </w:rPr>
        <w:t xml:space="preserve"> que llevaban a sus niños a la</w:t>
      </w:r>
      <w:r w:rsidR="001B6F9A">
        <w:rPr>
          <w:rFonts w:ascii="Arial" w:hAnsi="Arial" w:cs="Arial"/>
          <w:sz w:val="24"/>
          <w:szCs w:val="24"/>
        </w:rPr>
        <w:t>s guarderías</w:t>
      </w:r>
      <w:r w:rsidR="00830D02" w:rsidRPr="00830D02">
        <w:rPr>
          <w:rFonts w:ascii="Arial" w:hAnsi="Arial" w:cs="Arial"/>
          <w:sz w:val="24"/>
          <w:szCs w:val="24"/>
        </w:rPr>
        <w:t xml:space="preserve"> y este es un pago que se</w:t>
      </w:r>
      <w:r w:rsidR="001B6F9A">
        <w:rPr>
          <w:rFonts w:ascii="Arial" w:hAnsi="Arial" w:cs="Arial"/>
          <w:sz w:val="24"/>
          <w:szCs w:val="24"/>
        </w:rPr>
        <w:t xml:space="preserve"> les realiza este, mes con mes, </w:t>
      </w:r>
      <w:r w:rsidR="00830D02" w:rsidRPr="00830D02">
        <w:rPr>
          <w:rFonts w:ascii="Arial" w:hAnsi="Arial" w:cs="Arial"/>
          <w:sz w:val="24"/>
          <w:szCs w:val="24"/>
        </w:rPr>
        <w:t>a tod</w:t>
      </w:r>
      <w:r w:rsidR="001B6F9A">
        <w:rPr>
          <w:rFonts w:ascii="Arial" w:hAnsi="Arial" w:cs="Arial"/>
          <w:sz w:val="24"/>
          <w:szCs w:val="24"/>
        </w:rPr>
        <w:t>a,</w:t>
      </w:r>
      <w:r w:rsidR="00830D02" w:rsidRPr="00830D02">
        <w:rPr>
          <w:rFonts w:ascii="Arial" w:hAnsi="Arial" w:cs="Arial"/>
          <w:sz w:val="24"/>
          <w:szCs w:val="24"/>
        </w:rPr>
        <w:t xml:space="preserve"> verificando que en verdad primero trabajen</w:t>
      </w:r>
      <w:r w:rsidR="001B6F9A">
        <w:rPr>
          <w:rFonts w:ascii="Arial" w:hAnsi="Arial" w:cs="Arial"/>
          <w:sz w:val="24"/>
          <w:szCs w:val="24"/>
        </w:rPr>
        <w:t>,</w:t>
      </w:r>
      <w:r w:rsidR="00830D02" w:rsidRPr="00830D02">
        <w:rPr>
          <w:rFonts w:ascii="Arial" w:hAnsi="Arial" w:cs="Arial"/>
          <w:sz w:val="24"/>
          <w:szCs w:val="24"/>
        </w:rPr>
        <w:t xml:space="preserve"> ante</w:t>
      </w:r>
      <w:r w:rsidR="00A758AA">
        <w:rPr>
          <w:rFonts w:ascii="Arial" w:hAnsi="Arial" w:cs="Arial"/>
          <w:sz w:val="24"/>
          <w:szCs w:val="24"/>
        </w:rPr>
        <w:t>s</w:t>
      </w:r>
      <w:r w:rsidR="00830D02" w:rsidRPr="00830D02">
        <w:rPr>
          <w:rFonts w:ascii="Arial" w:hAnsi="Arial" w:cs="Arial"/>
          <w:sz w:val="24"/>
          <w:szCs w:val="24"/>
        </w:rPr>
        <w:t xml:space="preserve"> estaba nada más específico para las </w:t>
      </w:r>
      <w:r w:rsidR="001B6F9A">
        <w:rPr>
          <w:rFonts w:ascii="Arial" w:hAnsi="Arial" w:cs="Arial"/>
          <w:sz w:val="24"/>
          <w:szCs w:val="24"/>
        </w:rPr>
        <w:t>in</w:t>
      </w:r>
      <w:r w:rsidR="00830D02" w:rsidRPr="00830D02">
        <w:rPr>
          <w:rFonts w:ascii="Arial" w:hAnsi="Arial" w:cs="Arial"/>
          <w:sz w:val="24"/>
          <w:szCs w:val="24"/>
        </w:rPr>
        <w:t xml:space="preserve">stancias de </w:t>
      </w:r>
      <w:r w:rsidR="001B6F9A">
        <w:rPr>
          <w:rFonts w:ascii="Arial" w:hAnsi="Arial" w:cs="Arial"/>
          <w:sz w:val="24"/>
          <w:szCs w:val="24"/>
        </w:rPr>
        <w:t>T</w:t>
      </w:r>
      <w:r w:rsidR="00830D02" w:rsidRPr="00830D02">
        <w:rPr>
          <w:rFonts w:ascii="Arial" w:hAnsi="Arial" w:cs="Arial"/>
          <w:sz w:val="24"/>
          <w:szCs w:val="24"/>
        </w:rPr>
        <w:t>laquepaque</w:t>
      </w:r>
      <w:r w:rsidR="00A758AA">
        <w:rPr>
          <w:rFonts w:ascii="Arial" w:hAnsi="Arial" w:cs="Arial"/>
          <w:sz w:val="24"/>
          <w:szCs w:val="24"/>
        </w:rPr>
        <w:t xml:space="preserve">, </w:t>
      </w:r>
      <w:r w:rsidR="00830D02" w:rsidRPr="00830D02">
        <w:rPr>
          <w:rFonts w:ascii="Arial" w:hAnsi="Arial" w:cs="Arial"/>
          <w:sz w:val="24"/>
          <w:szCs w:val="24"/>
        </w:rPr>
        <w:t xml:space="preserve">luego se vio en el </w:t>
      </w:r>
      <w:r w:rsidR="001B6F9A">
        <w:rPr>
          <w:rFonts w:ascii="Arial" w:hAnsi="Arial" w:cs="Arial"/>
          <w:sz w:val="24"/>
          <w:szCs w:val="24"/>
        </w:rPr>
        <w:t>C</w:t>
      </w:r>
      <w:r w:rsidR="00830D02" w:rsidRPr="00830D02">
        <w:rPr>
          <w:rFonts w:ascii="Arial" w:hAnsi="Arial" w:cs="Arial"/>
          <w:sz w:val="24"/>
          <w:szCs w:val="24"/>
        </w:rPr>
        <w:t xml:space="preserve">omité del cual forme parte de </w:t>
      </w:r>
      <w:r w:rsidR="00A758AA">
        <w:rPr>
          <w:rFonts w:ascii="Arial" w:hAnsi="Arial" w:cs="Arial"/>
          <w:sz w:val="24"/>
          <w:szCs w:val="24"/>
        </w:rPr>
        <w:t xml:space="preserve">que hay a veces </w:t>
      </w:r>
      <w:r w:rsidR="00830D02" w:rsidRPr="00830D02">
        <w:rPr>
          <w:rFonts w:ascii="Arial" w:hAnsi="Arial" w:cs="Arial"/>
          <w:sz w:val="24"/>
          <w:szCs w:val="24"/>
        </w:rPr>
        <w:t>es</w:t>
      </w:r>
      <w:r w:rsidR="00A758AA">
        <w:rPr>
          <w:rFonts w:ascii="Arial" w:hAnsi="Arial" w:cs="Arial"/>
          <w:sz w:val="24"/>
          <w:szCs w:val="24"/>
        </w:rPr>
        <w:t>t</w:t>
      </w:r>
      <w:r w:rsidR="00830D02" w:rsidRPr="00830D02">
        <w:rPr>
          <w:rFonts w:ascii="Arial" w:hAnsi="Arial" w:cs="Arial"/>
          <w:sz w:val="24"/>
          <w:szCs w:val="24"/>
        </w:rPr>
        <w:t>e</w:t>
      </w:r>
      <w:r w:rsidR="00A758AA">
        <w:rPr>
          <w:rFonts w:ascii="Arial" w:hAnsi="Arial" w:cs="Arial"/>
          <w:sz w:val="24"/>
          <w:szCs w:val="24"/>
        </w:rPr>
        <w:t xml:space="preserve">, </w:t>
      </w:r>
      <w:r w:rsidR="005408BB">
        <w:rPr>
          <w:rFonts w:ascii="Arial" w:hAnsi="Arial" w:cs="Arial"/>
          <w:sz w:val="24"/>
          <w:szCs w:val="24"/>
        </w:rPr>
        <w:t xml:space="preserve">pues </w:t>
      </w:r>
      <w:r w:rsidR="00A758AA">
        <w:rPr>
          <w:rFonts w:ascii="Arial" w:hAnsi="Arial" w:cs="Arial"/>
          <w:sz w:val="24"/>
          <w:szCs w:val="24"/>
        </w:rPr>
        <w:t>a los</w:t>
      </w:r>
      <w:r w:rsidR="00830D02" w:rsidRPr="00830D02">
        <w:rPr>
          <w:rFonts w:ascii="Arial" w:hAnsi="Arial" w:cs="Arial"/>
          <w:sz w:val="24"/>
          <w:szCs w:val="24"/>
        </w:rPr>
        <w:t xml:space="preserve"> derecho</w:t>
      </w:r>
      <w:r w:rsidR="00A758AA">
        <w:rPr>
          <w:rFonts w:ascii="Arial" w:hAnsi="Arial" w:cs="Arial"/>
          <w:sz w:val="24"/>
          <w:szCs w:val="24"/>
        </w:rPr>
        <w:t xml:space="preserve"> habientes les quedaba </w:t>
      </w:r>
      <w:r w:rsidR="00830D02" w:rsidRPr="00830D02">
        <w:rPr>
          <w:rFonts w:ascii="Arial" w:hAnsi="Arial" w:cs="Arial"/>
          <w:sz w:val="24"/>
          <w:szCs w:val="24"/>
        </w:rPr>
        <w:t>más cerca</w:t>
      </w:r>
      <w:r w:rsidR="005408BB">
        <w:rPr>
          <w:rFonts w:ascii="Arial" w:hAnsi="Arial" w:cs="Arial"/>
          <w:sz w:val="24"/>
          <w:szCs w:val="24"/>
        </w:rPr>
        <w:t>s a lo mejor</w:t>
      </w:r>
      <w:r w:rsidR="00830D02" w:rsidRPr="00830D02">
        <w:rPr>
          <w:rFonts w:ascii="Arial" w:hAnsi="Arial" w:cs="Arial"/>
          <w:sz w:val="24"/>
          <w:szCs w:val="24"/>
        </w:rPr>
        <w:t xml:space="preserve"> alguna estancia infantil que estaba </w:t>
      </w:r>
      <w:r w:rsidR="00A758AA">
        <w:rPr>
          <w:rFonts w:ascii="Arial" w:hAnsi="Arial" w:cs="Arial"/>
          <w:sz w:val="24"/>
          <w:szCs w:val="24"/>
        </w:rPr>
        <w:t xml:space="preserve">este, </w:t>
      </w:r>
      <w:r w:rsidR="00830D02" w:rsidRPr="00830D02">
        <w:rPr>
          <w:rFonts w:ascii="Arial" w:hAnsi="Arial" w:cs="Arial"/>
          <w:sz w:val="24"/>
          <w:szCs w:val="24"/>
        </w:rPr>
        <w:t>en otro municipio</w:t>
      </w:r>
      <w:r w:rsidR="00A758AA">
        <w:rPr>
          <w:rFonts w:ascii="Arial" w:hAnsi="Arial" w:cs="Arial"/>
          <w:sz w:val="24"/>
          <w:szCs w:val="24"/>
        </w:rPr>
        <w:t>,</w:t>
      </w:r>
      <w:r w:rsidR="00830D02" w:rsidRPr="00830D02">
        <w:rPr>
          <w:rFonts w:ascii="Arial" w:hAnsi="Arial" w:cs="Arial"/>
          <w:sz w:val="24"/>
          <w:szCs w:val="24"/>
        </w:rPr>
        <w:t xml:space="preserve"> entonces</w:t>
      </w:r>
      <w:r w:rsidR="00A758AA">
        <w:rPr>
          <w:rFonts w:ascii="Arial" w:hAnsi="Arial" w:cs="Arial"/>
          <w:sz w:val="24"/>
          <w:szCs w:val="24"/>
        </w:rPr>
        <w:t xml:space="preserve"> se hicieron adecuaciones y son programas muy frutífero</w:t>
      </w:r>
      <w:r w:rsidR="005408BB">
        <w:rPr>
          <w:rFonts w:ascii="Arial" w:hAnsi="Arial" w:cs="Arial"/>
          <w:sz w:val="24"/>
          <w:szCs w:val="24"/>
        </w:rPr>
        <w:t>s que han venido</w:t>
      </w:r>
      <w:r w:rsidR="00A758AA">
        <w:rPr>
          <w:rFonts w:ascii="Arial" w:hAnsi="Arial" w:cs="Arial"/>
          <w:sz w:val="24"/>
          <w:szCs w:val="24"/>
        </w:rPr>
        <w:t xml:space="preserve"> dando resultados</w:t>
      </w:r>
      <w:r w:rsidR="005408BB">
        <w:rPr>
          <w:rFonts w:ascii="Arial" w:hAnsi="Arial" w:cs="Arial"/>
          <w:sz w:val="24"/>
          <w:szCs w:val="24"/>
        </w:rPr>
        <w:t xml:space="preserve"> que han ayudado a nuestra ciudadanía</w:t>
      </w:r>
      <w:r w:rsidR="00A758AA">
        <w:rPr>
          <w:rFonts w:ascii="Arial" w:hAnsi="Arial" w:cs="Arial"/>
          <w:sz w:val="24"/>
          <w:szCs w:val="24"/>
        </w:rPr>
        <w:t>, entonces</w:t>
      </w:r>
      <w:r w:rsidR="005408BB">
        <w:rPr>
          <w:rFonts w:ascii="Arial" w:hAnsi="Arial" w:cs="Arial"/>
          <w:sz w:val="24"/>
          <w:szCs w:val="24"/>
        </w:rPr>
        <w:t xml:space="preserve"> pues,</w:t>
      </w:r>
      <w:r w:rsidR="00A758AA">
        <w:rPr>
          <w:rFonts w:ascii="Arial" w:hAnsi="Arial" w:cs="Arial"/>
          <w:sz w:val="24"/>
          <w:szCs w:val="24"/>
        </w:rPr>
        <w:t xml:space="preserve"> para mi e</w:t>
      </w:r>
      <w:r w:rsidR="00830D02" w:rsidRPr="00830D02">
        <w:rPr>
          <w:rFonts w:ascii="Arial" w:hAnsi="Arial" w:cs="Arial"/>
          <w:sz w:val="24"/>
          <w:szCs w:val="24"/>
        </w:rPr>
        <w:t>s muy grato que ya estén las reglas de operaciones</w:t>
      </w:r>
      <w:r w:rsidR="005408BB">
        <w:rPr>
          <w:rFonts w:ascii="Arial" w:hAnsi="Arial" w:cs="Arial"/>
          <w:sz w:val="24"/>
          <w:szCs w:val="24"/>
        </w:rPr>
        <w:t xml:space="preserve"> y que podamos seguir ayudando a nuestros </w:t>
      </w:r>
      <w:proofErr w:type="spellStart"/>
      <w:r w:rsidR="005408BB">
        <w:rPr>
          <w:rFonts w:ascii="Arial" w:hAnsi="Arial" w:cs="Arial"/>
          <w:sz w:val="24"/>
          <w:szCs w:val="24"/>
        </w:rPr>
        <w:t>Tlaquepaquenses</w:t>
      </w:r>
      <w:proofErr w:type="spellEnd"/>
      <w:r w:rsidR="00A758AA">
        <w:rPr>
          <w:rFonts w:ascii="Arial" w:hAnsi="Arial" w:cs="Arial"/>
          <w:sz w:val="24"/>
          <w:szCs w:val="24"/>
        </w:rPr>
        <w:t>,</w:t>
      </w:r>
      <w:r w:rsidR="005408BB">
        <w:rPr>
          <w:rFonts w:ascii="Arial" w:hAnsi="Arial" w:cs="Arial"/>
          <w:sz w:val="24"/>
          <w:szCs w:val="24"/>
        </w:rPr>
        <w:t xml:space="preserve"> </w:t>
      </w:r>
      <w:r w:rsidR="00A758AA">
        <w:rPr>
          <w:rFonts w:ascii="Arial" w:hAnsi="Arial" w:cs="Arial"/>
          <w:sz w:val="24"/>
          <w:szCs w:val="24"/>
        </w:rPr>
        <w:t>es cuanto Presidente.----------------------------------------------------------------------</w:t>
      </w:r>
      <w:r w:rsidR="005408BB">
        <w:rPr>
          <w:rFonts w:ascii="Arial" w:hAnsi="Arial" w:cs="Arial"/>
          <w:sz w:val="24"/>
          <w:szCs w:val="24"/>
        </w:rPr>
        <w:t>--------------</w:t>
      </w:r>
      <w:r w:rsidR="00A758AA">
        <w:rPr>
          <w:rFonts w:ascii="Arial" w:hAnsi="Arial" w:cs="Arial"/>
          <w:sz w:val="24"/>
          <w:szCs w:val="24"/>
        </w:rPr>
        <w:t>-------------------------------------------</w:t>
      </w:r>
      <w:r w:rsidR="005408BB">
        <w:rPr>
          <w:rFonts w:ascii="Arial" w:hAnsi="Arial" w:cs="Arial"/>
          <w:sz w:val="24"/>
          <w:szCs w:val="24"/>
        </w:rPr>
        <w:t>-----------------------------------------------------</w:t>
      </w:r>
      <w:r w:rsidR="00A758AA">
        <w:rPr>
          <w:rFonts w:ascii="Arial" w:hAnsi="Arial" w:cs="Arial"/>
          <w:sz w:val="24"/>
          <w:szCs w:val="24"/>
        </w:rPr>
        <w:t>---</w:t>
      </w:r>
      <w:r w:rsidR="00A758AA" w:rsidRPr="00A758AA">
        <w:rPr>
          <w:rFonts w:ascii="Arial" w:hAnsi="Arial" w:cs="Arial"/>
          <w:sz w:val="24"/>
          <w:szCs w:val="24"/>
        </w:rPr>
        <w:t xml:space="preserve"> </w:t>
      </w:r>
      <w:r w:rsidR="00A758AA" w:rsidRPr="00830D02">
        <w:rPr>
          <w:rFonts w:ascii="Arial" w:hAnsi="Arial" w:cs="Arial"/>
          <w:sz w:val="24"/>
          <w:szCs w:val="24"/>
        </w:rPr>
        <w:t xml:space="preserve">Con la palabra el Concejal Presidente, C. Rafael García Iñiguez: </w:t>
      </w:r>
      <w:r w:rsidR="00830D02" w:rsidRPr="00830D02">
        <w:rPr>
          <w:rFonts w:ascii="Arial" w:hAnsi="Arial" w:cs="Arial"/>
          <w:sz w:val="24"/>
          <w:szCs w:val="24"/>
        </w:rPr>
        <w:t xml:space="preserve"> </w:t>
      </w:r>
      <w:r w:rsidR="00A758AA">
        <w:rPr>
          <w:rFonts w:ascii="Arial" w:hAnsi="Arial" w:cs="Arial"/>
          <w:sz w:val="24"/>
          <w:szCs w:val="24"/>
        </w:rPr>
        <w:t xml:space="preserve">Muchas gracias Concejal Yolita, </w:t>
      </w:r>
      <w:r w:rsidR="00830D02" w:rsidRPr="00830D02">
        <w:rPr>
          <w:rFonts w:ascii="Arial" w:hAnsi="Arial" w:cs="Arial"/>
          <w:sz w:val="24"/>
          <w:szCs w:val="24"/>
        </w:rPr>
        <w:t xml:space="preserve">no habiendo más oradores registrados y una vez escuchada la atinada intervención de nuestra amiga </w:t>
      </w:r>
      <w:r w:rsidR="00A758AA">
        <w:rPr>
          <w:rFonts w:ascii="Arial" w:hAnsi="Arial" w:cs="Arial"/>
          <w:sz w:val="24"/>
          <w:szCs w:val="24"/>
        </w:rPr>
        <w:t>C</w:t>
      </w:r>
      <w:r w:rsidR="00830D02" w:rsidRPr="00830D02">
        <w:rPr>
          <w:rFonts w:ascii="Arial" w:hAnsi="Arial" w:cs="Arial"/>
          <w:sz w:val="24"/>
          <w:szCs w:val="24"/>
        </w:rPr>
        <w:t xml:space="preserve">oncejal </w:t>
      </w:r>
      <w:r w:rsidR="00A758AA">
        <w:rPr>
          <w:rFonts w:ascii="Arial" w:hAnsi="Arial" w:cs="Arial"/>
          <w:sz w:val="24"/>
          <w:szCs w:val="24"/>
        </w:rPr>
        <w:t>Y</w:t>
      </w:r>
      <w:r w:rsidR="00830D02" w:rsidRPr="00830D02">
        <w:rPr>
          <w:rFonts w:ascii="Arial" w:hAnsi="Arial" w:cs="Arial"/>
          <w:sz w:val="24"/>
          <w:szCs w:val="24"/>
        </w:rPr>
        <w:t xml:space="preserve">olanda </w:t>
      </w:r>
      <w:r w:rsidR="00A758AA">
        <w:rPr>
          <w:rFonts w:ascii="Arial" w:hAnsi="Arial" w:cs="Arial"/>
          <w:sz w:val="24"/>
          <w:szCs w:val="24"/>
        </w:rPr>
        <w:t>R</w:t>
      </w:r>
      <w:r w:rsidR="00830D02" w:rsidRPr="00830D02">
        <w:rPr>
          <w:rFonts w:ascii="Arial" w:hAnsi="Arial" w:cs="Arial"/>
          <w:sz w:val="24"/>
          <w:szCs w:val="24"/>
        </w:rPr>
        <w:t>eynoso</w:t>
      </w:r>
      <w:r w:rsidR="00A758AA">
        <w:rPr>
          <w:rFonts w:ascii="Arial" w:hAnsi="Arial" w:cs="Arial"/>
          <w:sz w:val="24"/>
          <w:szCs w:val="24"/>
        </w:rPr>
        <w:t>,</w:t>
      </w:r>
      <w:r w:rsidR="00830D02" w:rsidRPr="00830D02">
        <w:rPr>
          <w:rFonts w:ascii="Arial" w:hAnsi="Arial" w:cs="Arial"/>
          <w:sz w:val="24"/>
          <w:szCs w:val="24"/>
        </w:rPr>
        <w:t xml:space="preserve"> en votación económica les pregunto quiénes estén por la afirmativa favor de manifestarlo</w:t>
      </w:r>
      <w:r w:rsidR="00A758AA">
        <w:rPr>
          <w:rFonts w:ascii="Arial" w:hAnsi="Arial" w:cs="Arial"/>
          <w:sz w:val="24"/>
          <w:szCs w:val="24"/>
        </w:rPr>
        <w:t xml:space="preserve"> levantando su mano, muchas gracias se aprueba por unanimidad. </w:t>
      </w:r>
      <w:r w:rsidR="00A758AA">
        <w:rPr>
          <w:rFonts w:ascii="Arial" w:hAnsi="Arial" w:cs="Arial"/>
          <w:b/>
          <w:sz w:val="24"/>
          <w:szCs w:val="24"/>
        </w:rPr>
        <w:t>E</w:t>
      </w:r>
      <w:r w:rsidR="00BD2DDB" w:rsidRPr="00FB025F">
        <w:rPr>
          <w:rFonts w:ascii="Arial" w:hAnsi="Arial" w:cs="Arial"/>
          <w:b/>
          <w:sz w:val="24"/>
          <w:szCs w:val="24"/>
        </w:rPr>
        <w:t xml:space="preserve">stando presentes </w:t>
      </w:r>
      <w:r w:rsidR="00BD2DDB" w:rsidRPr="00A758AA">
        <w:rPr>
          <w:rFonts w:ascii="Arial" w:hAnsi="Arial" w:cs="Arial"/>
          <w:b/>
          <w:sz w:val="24"/>
          <w:szCs w:val="24"/>
        </w:rPr>
        <w:t>18 (dieciocho) integrantes del Concejo, en forma económica fueron emitidos 18 (dieciocho) votos a favor, por lo que en unanimidad fue aprobado</w:t>
      </w:r>
      <w:r w:rsidR="00BD2DDB" w:rsidRPr="00A758AA">
        <w:rPr>
          <w:rFonts w:ascii="Arial" w:hAnsi="Arial" w:cs="Arial"/>
          <w:sz w:val="24"/>
          <w:szCs w:val="24"/>
        </w:rPr>
        <w:t xml:space="preserve"> </w:t>
      </w:r>
      <w:r w:rsidR="00BD2DDB" w:rsidRPr="00A758AA">
        <w:rPr>
          <w:rFonts w:ascii="Arial" w:hAnsi="Arial" w:cs="Arial"/>
          <w:b/>
          <w:sz w:val="24"/>
          <w:szCs w:val="24"/>
        </w:rPr>
        <w:t>por mayoría simple</w:t>
      </w:r>
      <w:r w:rsidR="00BD2DDB" w:rsidRPr="00FB025F">
        <w:rPr>
          <w:rFonts w:ascii="Arial" w:hAnsi="Arial" w:cs="Arial"/>
          <w:b/>
          <w:sz w:val="24"/>
          <w:szCs w:val="24"/>
        </w:rPr>
        <w:t xml:space="preserve"> </w:t>
      </w:r>
      <w:r w:rsidR="00BD2DDB" w:rsidRPr="00FB025F">
        <w:rPr>
          <w:rFonts w:ascii="Arial" w:hAnsi="Arial" w:cs="Arial"/>
          <w:sz w:val="24"/>
          <w:szCs w:val="24"/>
        </w:rPr>
        <w:t xml:space="preserve">la iniciativa de aprobación directa presentada por el </w:t>
      </w:r>
      <w:r w:rsidR="00BD2DDB" w:rsidRPr="00FB025F">
        <w:rPr>
          <w:rFonts w:ascii="Arial" w:hAnsi="Arial" w:cs="Arial"/>
          <w:b/>
          <w:sz w:val="24"/>
          <w:szCs w:val="24"/>
        </w:rPr>
        <w:t>Concejal Presidente, C. Rafael García Iñiguez, bajo el siguiente:</w:t>
      </w:r>
      <w:r w:rsidR="00BD2DDB" w:rsidRPr="00FB025F">
        <w:rPr>
          <w:rFonts w:ascii="Arial" w:hAnsi="Arial" w:cs="Arial"/>
          <w:sz w:val="24"/>
          <w:szCs w:val="24"/>
        </w:rPr>
        <w:t>----------------------------------------------------------------------------------------------------------------------------------------------------</w:t>
      </w:r>
      <w:r w:rsidR="00BD2DDB" w:rsidRPr="00FB025F">
        <w:rPr>
          <w:rFonts w:ascii="Arial" w:hAnsi="Arial" w:cs="Arial"/>
          <w:b/>
          <w:sz w:val="24"/>
          <w:szCs w:val="24"/>
        </w:rPr>
        <w:t>ACUERDO NÚMERO 0032/2021</w:t>
      </w:r>
      <w:r w:rsidR="00BD2DDB" w:rsidRPr="00FB025F">
        <w:rPr>
          <w:rFonts w:ascii="Arial" w:hAnsi="Arial" w:cs="Arial"/>
          <w:sz w:val="24"/>
          <w:szCs w:val="24"/>
        </w:rPr>
        <w:t>-------------------------------------------------------------------------------------------------------------------------------</w:t>
      </w:r>
      <w:r w:rsidR="00BD2DDB" w:rsidRPr="00FB025F">
        <w:rPr>
          <w:rFonts w:ascii="Arial" w:hAnsi="Arial" w:cs="Arial"/>
          <w:b/>
          <w:sz w:val="24"/>
          <w:szCs w:val="24"/>
          <w:lang w:val="es-MX"/>
        </w:rPr>
        <w:t>PRIMERO.-</w:t>
      </w:r>
      <w:r w:rsidR="00BD2DDB" w:rsidRPr="00FB025F">
        <w:rPr>
          <w:rFonts w:ascii="Arial" w:hAnsi="Arial" w:cs="Arial"/>
          <w:sz w:val="24"/>
          <w:szCs w:val="24"/>
          <w:lang w:val="es-MX"/>
        </w:rPr>
        <w:t xml:space="preserve"> El  Concejo Municipal de San Pedro Tlaquepaque, Jalisco, aprueba y  autoriza </w:t>
      </w:r>
      <w:r w:rsidR="00BD2DDB" w:rsidRPr="00FB025F">
        <w:rPr>
          <w:rFonts w:ascii="Arial" w:hAnsi="Arial" w:cs="Arial"/>
          <w:b/>
          <w:sz w:val="24"/>
          <w:szCs w:val="24"/>
        </w:rPr>
        <w:t>LAS REGLAS DE O</w:t>
      </w:r>
      <w:r w:rsidR="00BD2DDB" w:rsidRPr="00FB025F">
        <w:rPr>
          <w:rFonts w:ascii="Arial" w:hAnsi="Arial" w:cs="Arial"/>
          <w:b/>
          <w:sz w:val="24"/>
          <w:szCs w:val="24"/>
          <w:lang w:val="es-MX"/>
        </w:rPr>
        <w:t>PERACIÓN</w:t>
      </w:r>
      <w:r w:rsidR="00BD2DDB" w:rsidRPr="00FB025F">
        <w:rPr>
          <w:rFonts w:ascii="Arial" w:hAnsi="Arial" w:cs="Arial"/>
          <w:b/>
          <w:sz w:val="24"/>
          <w:szCs w:val="24"/>
        </w:rPr>
        <w:t xml:space="preserve"> DE LOS PROGRAMAS </w:t>
      </w:r>
      <w:r w:rsidR="00BD2DDB" w:rsidRPr="00FB025F">
        <w:rPr>
          <w:rFonts w:ascii="Arial" w:hAnsi="Arial" w:cs="Arial"/>
          <w:b/>
          <w:i/>
          <w:sz w:val="24"/>
          <w:szCs w:val="24"/>
        </w:rPr>
        <w:t>HECHO A MANO POR MUJERES “HECHO CON AMOR”</w:t>
      </w:r>
      <w:r w:rsidR="00BD2DDB" w:rsidRPr="00FB025F">
        <w:rPr>
          <w:rFonts w:ascii="Arial" w:hAnsi="Arial" w:cs="Arial"/>
          <w:b/>
          <w:sz w:val="24"/>
          <w:szCs w:val="24"/>
        </w:rPr>
        <w:t xml:space="preserve"> </w:t>
      </w:r>
      <w:r w:rsidR="00BD2DDB" w:rsidRPr="00FB025F">
        <w:rPr>
          <w:rFonts w:ascii="Arial" w:hAnsi="Arial" w:cs="Arial"/>
          <w:b/>
          <w:sz w:val="24"/>
          <w:szCs w:val="24"/>
        </w:rPr>
        <w:lastRenderedPageBreak/>
        <w:t xml:space="preserve">Y </w:t>
      </w:r>
      <w:r w:rsidR="00BD2DDB" w:rsidRPr="00FB025F">
        <w:rPr>
          <w:rFonts w:ascii="Arial" w:hAnsi="Arial" w:cs="Arial"/>
          <w:b/>
          <w:i/>
          <w:sz w:val="24"/>
          <w:szCs w:val="24"/>
        </w:rPr>
        <w:t>BECAS PARA ESTANCIAS INFANTILES “POR LO QUE MÁS QUIERES”</w:t>
      </w:r>
      <w:r w:rsidR="00BD2DDB" w:rsidRPr="00FB025F">
        <w:rPr>
          <w:rFonts w:ascii="Arial" w:hAnsi="Arial" w:cs="Arial"/>
          <w:b/>
          <w:sz w:val="24"/>
          <w:szCs w:val="24"/>
        </w:rPr>
        <w:t xml:space="preserve">, EN EL MARCO DE LA POLÍTICA DE DESARROLLO SOCIAL MUNICIPAL PARA EL EJERCICIO FISCAL 2022, BAJO LA COORDINACIÓN GENERAL DE DESARROLLO ECONÓMICO Y COMBATE A LA DESIGUALDAD, </w:t>
      </w:r>
      <w:r w:rsidR="00BD2DDB" w:rsidRPr="00FB025F">
        <w:rPr>
          <w:rFonts w:ascii="Arial" w:hAnsi="Arial" w:cs="Arial"/>
          <w:sz w:val="24"/>
          <w:szCs w:val="24"/>
        </w:rPr>
        <w:t>que forma parte de la presente iniciativa.-----------------------------------------------------------------------------------------------------------------------------------------------------------------------------------------</w:t>
      </w:r>
      <w:r w:rsidR="00BD2DDB" w:rsidRPr="00FB025F">
        <w:rPr>
          <w:rFonts w:ascii="Arial" w:hAnsi="Arial" w:cs="Arial"/>
          <w:b/>
          <w:sz w:val="24"/>
          <w:szCs w:val="24"/>
          <w:lang w:val="es-MX"/>
        </w:rPr>
        <w:t>SEGUNDO.-</w:t>
      </w:r>
      <w:r w:rsidR="00BD2DDB" w:rsidRPr="00FB025F">
        <w:rPr>
          <w:rFonts w:ascii="Arial" w:hAnsi="Arial" w:cs="Arial"/>
          <w:sz w:val="24"/>
          <w:szCs w:val="24"/>
          <w:lang w:val="es-MX"/>
        </w:rPr>
        <w:t xml:space="preserve"> El Concejo Municipal de San Pedro Tlaquepaque, aprueba y autoriza los apoyos a otorgar a los beneficiarios de los programas de conformidad a los techos financieros presupuestales descritos en el apartado ‘Presupuesto y Metas’ en cada una de las reglas operación, siendo los siguientes:</w:t>
      </w:r>
    </w:p>
    <w:tbl>
      <w:tblPr>
        <w:tblW w:w="7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2509"/>
        <w:gridCol w:w="1812"/>
      </w:tblGrid>
      <w:tr w:rsidR="00BD2DDB" w:rsidRPr="00FB025F" w14:paraId="467A7D49" w14:textId="77777777" w:rsidTr="00975C91">
        <w:trPr>
          <w:trHeight w:val="481"/>
        </w:trPr>
        <w:tc>
          <w:tcPr>
            <w:tcW w:w="3084" w:type="dxa"/>
            <w:shd w:val="clear" w:color="auto" w:fill="F2F2F2"/>
          </w:tcPr>
          <w:p w14:paraId="69904EC8"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PROGRAMA</w:t>
            </w:r>
          </w:p>
        </w:tc>
        <w:tc>
          <w:tcPr>
            <w:tcW w:w="2509" w:type="dxa"/>
            <w:shd w:val="clear" w:color="auto" w:fill="F2F2F2"/>
          </w:tcPr>
          <w:p w14:paraId="602B37C7"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BENEFICIARIOS</w:t>
            </w:r>
          </w:p>
        </w:tc>
        <w:tc>
          <w:tcPr>
            <w:tcW w:w="1812" w:type="dxa"/>
            <w:shd w:val="clear" w:color="auto" w:fill="F2F2F2"/>
          </w:tcPr>
          <w:p w14:paraId="7507C76C"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INVERSIÓN</w:t>
            </w:r>
          </w:p>
        </w:tc>
      </w:tr>
      <w:tr w:rsidR="00BD2DDB" w:rsidRPr="00FB025F" w14:paraId="76C19C5C" w14:textId="77777777" w:rsidTr="00975C91">
        <w:trPr>
          <w:trHeight w:val="481"/>
        </w:trPr>
        <w:tc>
          <w:tcPr>
            <w:tcW w:w="3084" w:type="dxa"/>
            <w:shd w:val="clear" w:color="auto" w:fill="auto"/>
          </w:tcPr>
          <w:p w14:paraId="64252785" w14:textId="77777777" w:rsidR="00BD2DDB" w:rsidRPr="00FB025F" w:rsidRDefault="00BD2DDB" w:rsidP="005C4650">
            <w:pPr>
              <w:tabs>
                <w:tab w:val="left" w:pos="3179"/>
              </w:tabs>
              <w:rPr>
                <w:rFonts w:ascii="Arial" w:hAnsi="Arial" w:cs="Arial"/>
                <w:b/>
                <w:lang w:val="es-MX"/>
              </w:rPr>
            </w:pPr>
            <w:r w:rsidRPr="00FB025F">
              <w:rPr>
                <w:rFonts w:ascii="Arial" w:eastAsia="Calibri" w:hAnsi="Arial" w:cs="Arial"/>
                <w:b/>
                <w:spacing w:val="-3"/>
                <w:lang w:val="es-MX"/>
              </w:rPr>
              <w:t>Hecho a Mano por Mujeres</w:t>
            </w:r>
          </w:p>
        </w:tc>
        <w:tc>
          <w:tcPr>
            <w:tcW w:w="2509" w:type="dxa"/>
            <w:shd w:val="clear" w:color="auto" w:fill="auto"/>
          </w:tcPr>
          <w:p w14:paraId="0069F688"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500 proyectos aprox.</w:t>
            </w:r>
          </w:p>
        </w:tc>
        <w:tc>
          <w:tcPr>
            <w:tcW w:w="1812" w:type="dxa"/>
            <w:shd w:val="clear" w:color="auto" w:fill="auto"/>
          </w:tcPr>
          <w:p w14:paraId="7C237161" w14:textId="77777777" w:rsidR="00BD2DDB" w:rsidRPr="00FB025F" w:rsidRDefault="00BD2DDB" w:rsidP="005C4650">
            <w:pPr>
              <w:tabs>
                <w:tab w:val="left" w:pos="3179"/>
              </w:tabs>
              <w:ind w:left="-221"/>
              <w:jc w:val="right"/>
              <w:rPr>
                <w:rFonts w:ascii="Arial" w:hAnsi="Arial" w:cs="Arial"/>
                <w:b/>
                <w:lang w:val="es-MX"/>
              </w:rPr>
            </w:pPr>
            <w:r w:rsidRPr="00FB025F">
              <w:rPr>
                <w:rFonts w:ascii="Arial" w:hAnsi="Arial" w:cs="Arial"/>
                <w:b/>
                <w:lang w:val="es-MX"/>
              </w:rPr>
              <w:t>$ 20, 800, 000.00</w:t>
            </w:r>
          </w:p>
        </w:tc>
      </w:tr>
      <w:tr w:rsidR="00BD2DDB" w:rsidRPr="00FB025F" w14:paraId="09AF7EE0" w14:textId="77777777" w:rsidTr="00975C91">
        <w:trPr>
          <w:trHeight w:val="481"/>
        </w:trPr>
        <w:tc>
          <w:tcPr>
            <w:tcW w:w="3084" w:type="dxa"/>
            <w:shd w:val="clear" w:color="auto" w:fill="auto"/>
          </w:tcPr>
          <w:p w14:paraId="7C9862E4" w14:textId="77777777" w:rsidR="00BD2DDB" w:rsidRPr="00FB025F" w:rsidRDefault="00BD2DDB" w:rsidP="005C4650">
            <w:pPr>
              <w:tabs>
                <w:tab w:val="left" w:pos="3179"/>
              </w:tabs>
              <w:rPr>
                <w:rFonts w:ascii="Arial" w:hAnsi="Arial" w:cs="Arial"/>
                <w:b/>
                <w:lang w:val="es-MX"/>
              </w:rPr>
            </w:pPr>
            <w:r w:rsidRPr="00FB025F">
              <w:rPr>
                <w:rFonts w:ascii="Arial" w:hAnsi="Arial" w:cs="Arial"/>
                <w:b/>
              </w:rPr>
              <w:t>Becas para Estancias Infantiles</w:t>
            </w:r>
          </w:p>
        </w:tc>
        <w:tc>
          <w:tcPr>
            <w:tcW w:w="2509" w:type="dxa"/>
            <w:shd w:val="clear" w:color="auto" w:fill="auto"/>
          </w:tcPr>
          <w:p w14:paraId="7D16AD33"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500 becas aprox.</w:t>
            </w:r>
          </w:p>
        </w:tc>
        <w:tc>
          <w:tcPr>
            <w:tcW w:w="1812" w:type="dxa"/>
            <w:shd w:val="clear" w:color="auto" w:fill="auto"/>
          </w:tcPr>
          <w:p w14:paraId="69FF7EC7" w14:textId="77777777" w:rsidR="00BD2DDB" w:rsidRPr="00FB025F" w:rsidRDefault="00BD2DDB" w:rsidP="005C4650">
            <w:pPr>
              <w:tabs>
                <w:tab w:val="left" w:pos="3179"/>
              </w:tabs>
              <w:jc w:val="right"/>
              <w:rPr>
                <w:rFonts w:ascii="Arial" w:hAnsi="Arial" w:cs="Arial"/>
                <w:b/>
                <w:lang w:val="es-MX"/>
              </w:rPr>
            </w:pPr>
            <w:proofErr w:type="gramStart"/>
            <w:r w:rsidRPr="00FB025F">
              <w:rPr>
                <w:rFonts w:ascii="Arial" w:hAnsi="Arial" w:cs="Arial"/>
                <w:b/>
                <w:lang w:val="es-MX"/>
              </w:rPr>
              <w:t>$  6,600,000.00</w:t>
            </w:r>
            <w:proofErr w:type="gramEnd"/>
          </w:p>
        </w:tc>
      </w:tr>
    </w:tbl>
    <w:p w14:paraId="2CA2FE0A" w14:textId="77777777" w:rsidR="00BD2DDB" w:rsidRPr="00FB025F" w:rsidRDefault="00BD2DDB" w:rsidP="00BD2DDB">
      <w:pPr>
        <w:jc w:val="both"/>
        <w:rPr>
          <w:rFonts w:ascii="Arial" w:hAnsi="Arial" w:cs="Arial"/>
          <w:lang w:val="es-MX"/>
        </w:rPr>
      </w:pPr>
    </w:p>
    <w:p w14:paraId="03F894FC" w14:textId="354E9BBC" w:rsidR="00BD2DDB" w:rsidRPr="00FB025F" w:rsidRDefault="00BD2DDB" w:rsidP="00BD2DDB">
      <w:pPr>
        <w:jc w:val="both"/>
        <w:rPr>
          <w:rFonts w:ascii="Arial" w:hAnsi="Arial" w:cs="Arial"/>
          <w:sz w:val="24"/>
          <w:szCs w:val="24"/>
          <w:lang w:val="es-MX"/>
        </w:rPr>
      </w:pPr>
      <w:r w:rsidRPr="00FB025F">
        <w:rPr>
          <w:rFonts w:ascii="Arial" w:hAnsi="Arial" w:cs="Arial"/>
          <w:sz w:val="24"/>
          <w:szCs w:val="24"/>
          <w:lang w:val="es-MX"/>
        </w:rPr>
        <w:t>Estos beneficiarios corresponden a la meta mínima a cumplir, la cual se podrá ampliar según la disponibilidad presupuestal de recursos adicionales.---------------------------------------------------------------------------------------------------------------------------</w:t>
      </w:r>
      <w:r w:rsidR="00975C91">
        <w:rPr>
          <w:rFonts w:ascii="Arial" w:hAnsi="Arial" w:cs="Arial"/>
          <w:sz w:val="24"/>
          <w:szCs w:val="24"/>
          <w:lang w:val="es-MX"/>
        </w:rPr>
        <w:t>---------------------------------------------------------</w:t>
      </w:r>
      <w:r w:rsidRPr="00FB025F">
        <w:rPr>
          <w:rFonts w:ascii="Arial" w:hAnsi="Arial" w:cs="Arial"/>
          <w:sz w:val="24"/>
          <w:szCs w:val="24"/>
          <w:lang w:val="es-MX"/>
        </w:rPr>
        <w:t>--</w:t>
      </w:r>
    </w:p>
    <w:p w14:paraId="63D4FAC1" w14:textId="1940E56A" w:rsidR="00FE3C44" w:rsidRPr="00FE3C44" w:rsidRDefault="00BD2DDB" w:rsidP="00FE3C44">
      <w:pPr>
        <w:jc w:val="both"/>
        <w:rPr>
          <w:rFonts w:ascii="Arial" w:hAnsi="Arial" w:cs="Arial"/>
          <w:sz w:val="24"/>
          <w:szCs w:val="24"/>
        </w:rPr>
      </w:pPr>
      <w:r w:rsidRPr="00FB025F">
        <w:rPr>
          <w:rFonts w:ascii="Arial" w:hAnsi="Arial" w:cs="Arial"/>
          <w:b/>
          <w:sz w:val="24"/>
          <w:szCs w:val="24"/>
          <w:lang w:val="es-MX"/>
        </w:rPr>
        <w:t>TERCERO.-</w:t>
      </w:r>
      <w:r w:rsidRPr="00FB025F">
        <w:rPr>
          <w:rFonts w:ascii="Arial" w:hAnsi="Arial" w:cs="Arial"/>
          <w:sz w:val="24"/>
          <w:szCs w:val="24"/>
          <w:lang w:val="es-MX"/>
        </w:rPr>
        <w:t xml:space="preserve">El Concejo Municipal  de San Pedro, Tlaquepaque,  aprueba y  autoriza que las reglas de operación, convocatorias, hojas de registro y todas la documentación relacionada a los Programas </w:t>
      </w:r>
      <w:r w:rsidRPr="00FB025F">
        <w:rPr>
          <w:rFonts w:ascii="Arial" w:hAnsi="Arial" w:cs="Arial"/>
          <w:b/>
          <w:i/>
          <w:sz w:val="24"/>
          <w:szCs w:val="24"/>
        </w:rPr>
        <w:t>HECHO A MANO POR MUJERES “HECHO CON AMOR”</w:t>
      </w:r>
      <w:r w:rsidRPr="00FB025F">
        <w:rPr>
          <w:rFonts w:ascii="Arial" w:hAnsi="Arial" w:cs="Arial"/>
          <w:b/>
          <w:sz w:val="24"/>
          <w:szCs w:val="24"/>
        </w:rPr>
        <w:t xml:space="preserve"> Y </w:t>
      </w:r>
      <w:r w:rsidRPr="00FB025F">
        <w:rPr>
          <w:rFonts w:ascii="Arial" w:hAnsi="Arial" w:cs="Arial"/>
          <w:b/>
          <w:i/>
          <w:sz w:val="24"/>
          <w:szCs w:val="24"/>
        </w:rPr>
        <w:t>BECAS PARA ESTANCIAS INFANTILES “POR LO QUE MÁS QUIERES”</w:t>
      </w:r>
      <w:r w:rsidRPr="00FB025F">
        <w:rPr>
          <w:rFonts w:ascii="Arial" w:hAnsi="Arial" w:cs="Arial"/>
          <w:b/>
          <w:sz w:val="24"/>
          <w:szCs w:val="24"/>
        </w:rPr>
        <w:t xml:space="preserve">, EN EL MARCO DE LA POLÍTICA DE DESARROLLO SOCIAL MUNICIPAL PARA EL EJERCICIO FISCAL 2022, </w:t>
      </w:r>
      <w:r w:rsidRPr="00FB025F">
        <w:rPr>
          <w:rFonts w:ascii="Arial" w:hAnsi="Arial" w:cs="Arial"/>
          <w:sz w:val="24"/>
          <w:szCs w:val="24"/>
        </w:rPr>
        <w:t>contengan las siguientes leyendas</w:t>
      </w:r>
      <w:r w:rsidRPr="00FB025F">
        <w:rPr>
          <w:rFonts w:ascii="Arial" w:hAnsi="Arial" w:cs="Arial"/>
          <w:b/>
          <w:sz w:val="24"/>
          <w:szCs w:val="24"/>
        </w:rPr>
        <w:t>: “ 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w:t>
      </w:r>
      <w:r w:rsidRPr="00FB025F">
        <w:rPr>
          <w:rFonts w:ascii="Arial" w:hAnsi="Arial" w:cs="Arial"/>
          <w:bCs/>
          <w:sz w:val="24"/>
          <w:szCs w:val="24"/>
        </w:rPr>
        <w:t>.---------------------------------------------------------------------------------------</w:t>
      </w:r>
      <w:r w:rsidR="00975C91">
        <w:rPr>
          <w:rFonts w:ascii="Arial" w:hAnsi="Arial" w:cs="Arial"/>
          <w:bCs/>
          <w:sz w:val="24"/>
          <w:szCs w:val="24"/>
        </w:rPr>
        <w:t>--------------------------------------------------------</w:t>
      </w:r>
      <w:r w:rsidRPr="00FB025F">
        <w:rPr>
          <w:rFonts w:ascii="Arial" w:hAnsi="Arial" w:cs="Arial"/>
          <w:bCs/>
          <w:sz w:val="24"/>
          <w:szCs w:val="24"/>
        </w:rPr>
        <w:t>-------------------------------------------</w:t>
      </w:r>
      <w:r w:rsidRPr="00FB025F">
        <w:rPr>
          <w:rFonts w:ascii="Arial" w:hAnsi="Arial" w:cs="Arial"/>
          <w:b/>
          <w:sz w:val="24"/>
          <w:szCs w:val="24"/>
          <w:lang w:val="es-MX"/>
        </w:rPr>
        <w:t xml:space="preserve">CUARTO.- </w:t>
      </w:r>
      <w:r w:rsidRPr="00FB025F">
        <w:rPr>
          <w:rFonts w:ascii="Arial" w:hAnsi="Arial" w:cs="Arial"/>
          <w:sz w:val="24"/>
          <w:szCs w:val="24"/>
          <w:lang w:val="es-MX"/>
        </w:rPr>
        <w:t xml:space="preserve">El Concejo Municipal de San Pedro, Tlaquepaque, aprueba y autoriza al Tesorero Municipal a afectar el Presupuesto de Egresos del presente ejercicio fiscal 2022, para dar la suficiencia presupuestal de los apoyos de los programas </w:t>
      </w:r>
      <w:r w:rsidRPr="00FB025F">
        <w:rPr>
          <w:rFonts w:ascii="Arial" w:hAnsi="Arial" w:cs="Arial"/>
          <w:b/>
          <w:i/>
          <w:sz w:val="24"/>
          <w:szCs w:val="24"/>
        </w:rPr>
        <w:t>HECHO A MANO POR MUJERES “HECHO CON AMOR”</w:t>
      </w:r>
      <w:r w:rsidRPr="00FB025F">
        <w:rPr>
          <w:rFonts w:ascii="Arial" w:hAnsi="Arial" w:cs="Arial"/>
          <w:b/>
          <w:sz w:val="24"/>
          <w:szCs w:val="24"/>
        </w:rPr>
        <w:t xml:space="preserve"> Y </w:t>
      </w:r>
      <w:r w:rsidRPr="00FB025F">
        <w:rPr>
          <w:rFonts w:ascii="Arial" w:hAnsi="Arial" w:cs="Arial"/>
          <w:b/>
          <w:i/>
          <w:sz w:val="24"/>
          <w:szCs w:val="24"/>
        </w:rPr>
        <w:t>BECAS PARA ESTANCIAS INFANTILES “POR LO QUE MÁS QUIERES”</w:t>
      </w:r>
      <w:r w:rsidRPr="00FB025F">
        <w:rPr>
          <w:rFonts w:ascii="Arial" w:hAnsi="Arial" w:cs="Arial"/>
          <w:b/>
          <w:sz w:val="24"/>
          <w:szCs w:val="24"/>
        </w:rPr>
        <w:t xml:space="preserve">, EN EL MARCO DE LA POLÍTICA DE DESARROLLO SOCIAL MUNICIPAL, </w:t>
      </w:r>
      <w:r w:rsidRPr="00FB025F">
        <w:rPr>
          <w:rFonts w:ascii="Arial" w:hAnsi="Arial" w:cs="Arial"/>
          <w:sz w:val="24"/>
          <w:szCs w:val="24"/>
          <w:lang w:val="es-MX"/>
        </w:rPr>
        <w:t>con el fin de dar cumplimiento cabal al presente acuerdo.------------------------------------------------------------------------------------------------------------------------------------------------------------------------------------------</w:t>
      </w:r>
      <w:r w:rsidR="00FE3C44" w:rsidRPr="00FE3C44">
        <w:rPr>
          <w:rFonts w:ascii="Arial" w:hAnsi="Arial" w:cs="Arial"/>
          <w:b/>
          <w:sz w:val="24"/>
          <w:szCs w:val="24"/>
        </w:rPr>
        <w:t>FUNDAMENTO LEGAL.-</w:t>
      </w:r>
      <w:r w:rsidR="00FE3C44" w:rsidRPr="00FE3C44">
        <w:rPr>
          <w:rFonts w:ascii="Arial" w:hAnsi="Arial" w:cs="Arial"/>
          <w:i/>
          <w:sz w:val="24"/>
          <w:szCs w:val="24"/>
        </w:rPr>
        <w:t xml:space="preserve"> </w:t>
      </w:r>
      <w:r w:rsidR="00FE3C44" w:rsidRPr="00FE3C4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FE3C44" w:rsidRPr="00FE3C44">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w:t>
      </w:r>
      <w:r w:rsidR="00FE3C44" w:rsidRPr="00FE3C44">
        <w:rPr>
          <w:rStyle w:val="Fuentedeprrafopredeter1"/>
          <w:rFonts w:ascii="Arial" w:hAnsi="Arial" w:cs="Arial"/>
          <w:sz w:val="24"/>
          <w:szCs w:val="24"/>
        </w:rPr>
        <w:lastRenderedPageBreak/>
        <w:t>Constitucional de San Pedro Tlaquepaque</w:t>
      </w:r>
      <w:r w:rsidR="00FE3C44" w:rsidRPr="00FE3C44">
        <w:rPr>
          <w:rFonts w:ascii="Arial" w:hAnsi="Arial" w:cs="Arial"/>
          <w:sz w:val="24"/>
          <w:szCs w:val="24"/>
        </w:rPr>
        <w:t>.---------------------------------------------------------------------------------------------------------------------------------------------</w:t>
      </w:r>
    </w:p>
    <w:p w14:paraId="7C2715DE" w14:textId="2B9A7BB3" w:rsidR="00805462" w:rsidRPr="00D56061" w:rsidRDefault="00805462" w:rsidP="00D56061">
      <w:pPr>
        <w:jc w:val="both"/>
        <w:rPr>
          <w:rFonts w:ascii="Arial" w:hAnsi="Arial" w:cs="Arial"/>
          <w:sz w:val="24"/>
          <w:szCs w:val="24"/>
        </w:rPr>
      </w:pPr>
      <w:r w:rsidRPr="00217FAD">
        <w:rPr>
          <w:rFonts w:ascii="Arial" w:hAnsi="Arial" w:cs="Arial"/>
          <w:b/>
          <w:sz w:val="24"/>
          <w:szCs w:val="24"/>
        </w:rPr>
        <w:t>NOTIFÍQUESE.-</w:t>
      </w:r>
      <w:r w:rsidRPr="00217FAD">
        <w:rPr>
          <w:rFonts w:ascii="Arial" w:hAnsi="Arial" w:cs="Arial"/>
          <w:sz w:val="24"/>
          <w:szCs w:val="24"/>
        </w:rPr>
        <w:t xml:space="preserve"> Concejal Presidente, Concejal Síndico, Tesorero </w:t>
      </w:r>
      <w:r w:rsidRPr="00D56061">
        <w:rPr>
          <w:rFonts w:ascii="Arial" w:hAnsi="Arial" w:cs="Arial"/>
          <w:sz w:val="24"/>
          <w:szCs w:val="24"/>
        </w:rPr>
        <w:t>Municipal, Contralor Ciudadano,</w:t>
      </w:r>
      <w:r w:rsidR="00D56061" w:rsidRPr="00D56061">
        <w:rPr>
          <w:rFonts w:ascii="Arial" w:hAnsi="Arial" w:cs="Arial"/>
          <w:sz w:val="24"/>
          <w:szCs w:val="24"/>
        </w:rPr>
        <w:t xml:space="preserve"> Director General de Políticas Públicas, Coordinadora General de Desarrollo Económico y Combate a la Desigualdad; Director de Participación Ciudadana, Directora del Instituto Municipal de las Mujeres y para la Igualdad Sustantiva;</w:t>
      </w:r>
      <w:r w:rsidRPr="00D56061">
        <w:rPr>
          <w:rFonts w:ascii="Arial" w:hAnsi="Arial" w:cs="Arial"/>
          <w:sz w:val="24"/>
          <w:szCs w:val="24"/>
        </w:rPr>
        <w:t xml:space="preserve"> para su conocimiento y efectos legales a que haya lugar.--------------------------------------------------------------------------------------------------------------------</w:t>
      </w:r>
      <w:r w:rsidR="00D56061">
        <w:rPr>
          <w:rFonts w:ascii="Arial" w:hAnsi="Arial" w:cs="Arial"/>
          <w:sz w:val="24"/>
          <w:szCs w:val="24"/>
        </w:rPr>
        <w:t>-----------</w:t>
      </w:r>
      <w:r w:rsidRPr="00D56061">
        <w:rPr>
          <w:rFonts w:ascii="Arial" w:hAnsi="Arial" w:cs="Arial"/>
          <w:sz w:val="24"/>
          <w:szCs w:val="24"/>
        </w:rPr>
        <w:t>------</w:t>
      </w:r>
    </w:p>
    <w:p w14:paraId="0A0318BA" w14:textId="7C141FED" w:rsidR="00805462" w:rsidRDefault="00805462" w:rsidP="00805462">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Continúe </w:t>
      </w:r>
      <w:r w:rsidR="005408BB">
        <w:rPr>
          <w:rFonts w:ascii="Arial" w:hAnsi="Arial" w:cs="Arial"/>
          <w:sz w:val="24"/>
          <w:szCs w:val="24"/>
        </w:rPr>
        <w:t xml:space="preserve">por favor </w:t>
      </w:r>
      <w:r>
        <w:rPr>
          <w:rFonts w:ascii="Arial" w:hAnsi="Arial" w:cs="Arial"/>
          <w:sz w:val="24"/>
          <w:szCs w:val="24"/>
        </w:rPr>
        <w:t xml:space="preserve">Señor </w:t>
      </w:r>
      <w:r w:rsidRPr="00733E72">
        <w:rPr>
          <w:rFonts w:ascii="Arial" w:hAnsi="Arial" w:cs="Arial"/>
          <w:sz w:val="24"/>
          <w:szCs w:val="24"/>
        </w:rPr>
        <w:t>Secretario</w:t>
      </w:r>
      <w:r w:rsidR="005408BB">
        <w:rPr>
          <w:rFonts w:ascii="Arial" w:hAnsi="Arial" w:cs="Arial"/>
          <w:sz w:val="24"/>
          <w:szCs w:val="24"/>
        </w:rPr>
        <w:t xml:space="preserve"> con la siguiente </w:t>
      </w:r>
      <w:proofErr w:type="gramStart"/>
      <w:r w:rsidR="005408BB">
        <w:rPr>
          <w:rFonts w:ascii="Arial" w:hAnsi="Arial" w:cs="Arial"/>
          <w:sz w:val="24"/>
          <w:szCs w:val="24"/>
        </w:rPr>
        <w:t>iniciativa</w:t>
      </w:r>
      <w:r w:rsidRPr="00733E72">
        <w:rPr>
          <w:rFonts w:ascii="Arial" w:hAnsi="Arial" w:cs="Arial"/>
          <w:sz w:val="24"/>
          <w:szCs w:val="24"/>
        </w:rPr>
        <w:t>.----------------------------------------------------------------------------------------------------------</w:t>
      </w:r>
      <w:r>
        <w:rPr>
          <w:rFonts w:ascii="Arial" w:hAnsi="Arial" w:cs="Arial"/>
          <w:sz w:val="24"/>
          <w:szCs w:val="24"/>
        </w:rPr>
        <w:t>----------------------</w:t>
      </w:r>
      <w:proofErr w:type="gramEnd"/>
    </w:p>
    <w:p w14:paraId="3515E46F" w14:textId="34075E4F" w:rsidR="00805462" w:rsidRDefault="00805462" w:rsidP="00805462">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5959FE" w:rsidRPr="000F5984">
        <w:rPr>
          <w:rFonts w:ascii="Arial" w:hAnsi="Arial" w:cs="Arial"/>
          <w:b/>
          <w:sz w:val="24"/>
          <w:szCs w:val="24"/>
        </w:rPr>
        <w:t xml:space="preserve">B) </w:t>
      </w:r>
      <w:r w:rsidR="005959FE" w:rsidRPr="000F5984">
        <w:rPr>
          <w:rFonts w:ascii="Arial" w:hAnsi="Arial" w:cs="Arial"/>
          <w:sz w:val="24"/>
          <w:szCs w:val="24"/>
        </w:rPr>
        <w:t xml:space="preserve">Iniciativa suscrita por </w:t>
      </w:r>
      <w:r w:rsidR="005959FE" w:rsidRPr="000F5984">
        <w:rPr>
          <w:rFonts w:ascii="Arial" w:hAnsi="Arial" w:cs="Arial"/>
          <w:b/>
          <w:sz w:val="24"/>
          <w:szCs w:val="24"/>
        </w:rPr>
        <w:t>Rafael García Iñiguez,</w:t>
      </w:r>
      <w:r w:rsidR="005959FE" w:rsidRPr="000F5984">
        <w:rPr>
          <w:rFonts w:ascii="Arial" w:hAnsi="Arial" w:cs="Arial"/>
          <w:sz w:val="24"/>
          <w:szCs w:val="24"/>
        </w:rPr>
        <w:t xml:space="preserve"> </w:t>
      </w:r>
      <w:r w:rsidR="005959FE" w:rsidRPr="000F5984">
        <w:rPr>
          <w:rFonts w:ascii="Arial" w:hAnsi="Arial" w:cs="Arial"/>
          <w:b/>
          <w:sz w:val="24"/>
          <w:szCs w:val="24"/>
        </w:rPr>
        <w:t>Presidente del</w:t>
      </w:r>
      <w:r w:rsidR="005959FE" w:rsidRPr="000F5984">
        <w:rPr>
          <w:rFonts w:ascii="Arial" w:hAnsi="Arial" w:cs="Arial"/>
          <w:sz w:val="24"/>
          <w:szCs w:val="24"/>
        </w:rPr>
        <w:t xml:space="preserve"> </w:t>
      </w:r>
      <w:r w:rsidR="005959FE" w:rsidRPr="000F5984">
        <w:rPr>
          <w:rFonts w:ascii="Arial" w:hAnsi="Arial" w:cs="Arial"/>
          <w:b/>
          <w:sz w:val="24"/>
          <w:szCs w:val="24"/>
        </w:rPr>
        <w:t xml:space="preserve">Concejo Municipal, </w:t>
      </w:r>
      <w:r w:rsidR="005959FE" w:rsidRPr="000F5984">
        <w:rPr>
          <w:rFonts w:ascii="Arial" w:hAnsi="Arial" w:cs="Arial"/>
          <w:sz w:val="24"/>
          <w:szCs w:val="24"/>
        </w:rPr>
        <w:t xml:space="preserve">mediante la cual se aprueba y autoriza </w:t>
      </w:r>
      <w:r w:rsidR="005959FE" w:rsidRPr="000F5984">
        <w:rPr>
          <w:rFonts w:ascii="Arial" w:hAnsi="Arial" w:cs="Arial"/>
          <w:bCs/>
          <w:sz w:val="24"/>
          <w:szCs w:val="24"/>
        </w:rPr>
        <w:t>las</w:t>
      </w:r>
      <w:r w:rsidR="005959FE" w:rsidRPr="000F5984">
        <w:rPr>
          <w:rFonts w:ascii="Arial" w:hAnsi="Arial" w:cs="Arial"/>
          <w:b/>
          <w:bCs/>
          <w:sz w:val="24"/>
          <w:szCs w:val="24"/>
        </w:rPr>
        <w:t xml:space="preserve"> Reglas de Operación del Programa EMPLEO EN TU COLONIA TLAQUEPAQUE 2022, en el Marco de la Estrategia de Reactivación Económica en Apoyo a la Economía Familiar a cargo de la Coordinación General de Desarrollo Económico y Combate a la Desigualdad</w:t>
      </w:r>
      <w:r w:rsidR="005408BB">
        <w:rPr>
          <w:rFonts w:ascii="Arial" w:hAnsi="Arial" w:cs="Arial"/>
          <w:b/>
          <w:bCs/>
          <w:sz w:val="24"/>
          <w:szCs w:val="24"/>
        </w:rPr>
        <w:t xml:space="preserve">, </w:t>
      </w:r>
      <w:r>
        <w:rPr>
          <w:rFonts w:ascii="Arial" w:hAnsi="Arial" w:cs="Arial"/>
          <w:sz w:val="24"/>
          <w:szCs w:val="24"/>
        </w:rPr>
        <w:t xml:space="preserve">es cuanto ciudadano </w:t>
      </w:r>
      <w:r w:rsidR="005408BB">
        <w:rPr>
          <w:rFonts w:ascii="Arial" w:hAnsi="Arial" w:cs="Arial"/>
          <w:sz w:val="24"/>
          <w:szCs w:val="24"/>
        </w:rPr>
        <w:t xml:space="preserve">Concejal </w:t>
      </w:r>
      <w:r>
        <w:rPr>
          <w:rFonts w:ascii="Arial" w:hAnsi="Arial" w:cs="Arial"/>
          <w:sz w:val="24"/>
          <w:szCs w:val="24"/>
        </w:rPr>
        <w:t>Presidente</w:t>
      </w:r>
      <w:r w:rsidRPr="006A1C51">
        <w:rPr>
          <w:rFonts w:ascii="Arial" w:hAnsi="Arial" w:cs="Arial"/>
          <w:sz w:val="24"/>
          <w:szCs w:val="24"/>
        </w:rPr>
        <w:t>.</w:t>
      </w:r>
      <w:r>
        <w:rPr>
          <w:rFonts w:ascii="Arial" w:hAnsi="Arial" w:cs="Arial"/>
          <w:sz w:val="24"/>
          <w:szCs w:val="24"/>
        </w:rPr>
        <w:t>----------------------------------------------------------------------------------------------------------------------</w:t>
      </w:r>
      <w:r w:rsidR="00975C91">
        <w:rPr>
          <w:rFonts w:ascii="Arial" w:hAnsi="Arial" w:cs="Arial"/>
          <w:sz w:val="24"/>
          <w:szCs w:val="24"/>
        </w:rPr>
        <w:t>-------</w:t>
      </w:r>
      <w:r>
        <w:rPr>
          <w:rFonts w:ascii="Arial" w:hAnsi="Arial" w:cs="Arial"/>
          <w:sz w:val="24"/>
          <w:szCs w:val="24"/>
        </w:rPr>
        <w:t xml:space="preserve">-------------------------------------------------------------------------- </w:t>
      </w:r>
    </w:p>
    <w:p w14:paraId="23E9594E" w14:textId="099F06A6" w:rsidR="00805462" w:rsidRDefault="00805462" w:rsidP="00805462">
      <w:pPr>
        <w:jc w:val="both"/>
        <w:rPr>
          <w:rFonts w:ascii="Arial" w:hAnsi="Arial" w:cs="Arial"/>
          <w:b/>
          <w:sz w:val="24"/>
          <w:szCs w:val="24"/>
        </w:rPr>
      </w:pPr>
    </w:p>
    <w:p w14:paraId="34CEB318" w14:textId="78B980AC" w:rsidR="00FE3C44" w:rsidRDefault="00FE3C44" w:rsidP="00805462">
      <w:pPr>
        <w:jc w:val="both"/>
        <w:rPr>
          <w:rFonts w:ascii="Arial" w:hAnsi="Arial" w:cs="Arial"/>
          <w:b/>
          <w:sz w:val="24"/>
          <w:szCs w:val="24"/>
        </w:rPr>
      </w:pPr>
    </w:p>
    <w:p w14:paraId="4FC73FCB" w14:textId="77777777" w:rsidR="00FE3C44" w:rsidRPr="00975C91" w:rsidRDefault="00FE3C44" w:rsidP="00FE3C44">
      <w:pPr>
        <w:rPr>
          <w:rFonts w:ascii="Arial" w:hAnsi="Arial" w:cs="Arial"/>
          <w:b/>
          <w:sz w:val="24"/>
          <w:szCs w:val="24"/>
        </w:rPr>
      </w:pPr>
      <w:bookmarkStart w:id="4" w:name="_Hlk90294252"/>
      <w:r w:rsidRPr="00975C91">
        <w:rPr>
          <w:rFonts w:ascii="Arial" w:hAnsi="Arial" w:cs="Arial"/>
          <w:b/>
          <w:sz w:val="24"/>
          <w:szCs w:val="24"/>
        </w:rPr>
        <w:t xml:space="preserve">AL H. PLENO DEL CONCEJO MUNICIPAL DE </w:t>
      </w:r>
    </w:p>
    <w:p w14:paraId="29E7261D" w14:textId="77777777" w:rsidR="00FE3C44" w:rsidRPr="00975C91" w:rsidRDefault="00FE3C44" w:rsidP="00FE3C44">
      <w:pPr>
        <w:rPr>
          <w:rFonts w:ascii="Arial" w:hAnsi="Arial" w:cs="Arial"/>
          <w:b/>
          <w:sz w:val="24"/>
          <w:szCs w:val="24"/>
        </w:rPr>
      </w:pPr>
      <w:r w:rsidRPr="00975C91">
        <w:rPr>
          <w:rFonts w:ascii="Arial" w:hAnsi="Arial" w:cs="Arial"/>
          <w:b/>
          <w:sz w:val="24"/>
          <w:szCs w:val="24"/>
        </w:rPr>
        <w:t>DEL MUNICIPIO DE SAN PEDRO TLAQUEPAQUE</w:t>
      </w:r>
    </w:p>
    <w:p w14:paraId="23ADF86F" w14:textId="77777777" w:rsidR="00FE3C44" w:rsidRPr="00975C91" w:rsidRDefault="00FE3C44" w:rsidP="00FE3C44">
      <w:pPr>
        <w:rPr>
          <w:rFonts w:ascii="Arial" w:hAnsi="Arial" w:cs="Arial"/>
          <w:b/>
          <w:sz w:val="24"/>
          <w:szCs w:val="24"/>
        </w:rPr>
      </w:pPr>
      <w:r w:rsidRPr="00975C91">
        <w:rPr>
          <w:rFonts w:ascii="Arial" w:hAnsi="Arial" w:cs="Arial"/>
          <w:b/>
          <w:sz w:val="24"/>
          <w:szCs w:val="24"/>
        </w:rPr>
        <w:t>P R E S E N T E:</w:t>
      </w:r>
    </w:p>
    <w:p w14:paraId="64208241" w14:textId="19B9C17C" w:rsidR="00FE3C44" w:rsidRPr="00975C91" w:rsidRDefault="00FE3C44" w:rsidP="00FE3C44">
      <w:pPr>
        <w:spacing w:line="276" w:lineRule="auto"/>
        <w:jc w:val="both"/>
        <w:rPr>
          <w:rFonts w:ascii="Arial" w:hAnsi="Arial" w:cs="Arial"/>
          <w:sz w:val="24"/>
          <w:szCs w:val="24"/>
        </w:rPr>
      </w:pPr>
    </w:p>
    <w:p w14:paraId="06408226" w14:textId="77777777" w:rsidR="00975C91" w:rsidRPr="00975C91" w:rsidRDefault="00975C91" w:rsidP="00FE3C44">
      <w:pPr>
        <w:spacing w:line="276" w:lineRule="auto"/>
        <w:jc w:val="both"/>
        <w:rPr>
          <w:rFonts w:ascii="Arial" w:hAnsi="Arial" w:cs="Arial"/>
          <w:sz w:val="24"/>
          <w:szCs w:val="24"/>
        </w:rPr>
      </w:pPr>
    </w:p>
    <w:p w14:paraId="4E31DFD7" w14:textId="77777777" w:rsidR="00FE3C44" w:rsidRPr="00975C91" w:rsidRDefault="00FE3C44" w:rsidP="00FE3C44">
      <w:pPr>
        <w:pStyle w:val="Sinespaciado"/>
        <w:spacing w:line="276" w:lineRule="auto"/>
        <w:ind w:firstLine="708"/>
        <w:jc w:val="both"/>
        <w:rPr>
          <w:rFonts w:ascii="Arial" w:hAnsi="Arial" w:cs="Arial"/>
          <w:szCs w:val="24"/>
        </w:rPr>
      </w:pPr>
      <w:r w:rsidRPr="00975C91">
        <w:rPr>
          <w:rFonts w:ascii="Arial" w:hAnsi="Arial" w:cs="Arial"/>
          <w:szCs w:val="24"/>
        </w:rPr>
        <w:t xml:space="preserve">El  Suscrito </w:t>
      </w:r>
      <w:r w:rsidRPr="00975C91">
        <w:rPr>
          <w:rFonts w:ascii="Arial" w:hAnsi="Arial" w:cs="Arial"/>
          <w:b/>
          <w:bCs/>
          <w:szCs w:val="24"/>
        </w:rPr>
        <w:t>C. Rafael García Iñiguez</w:t>
      </w:r>
      <w:r w:rsidRPr="00975C91">
        <w:rPr>
          <w:rFonts w:ascii="Arial" w:hAnsi="Arial" w:cs="Arial"/>
          <w:szCs w:val="24"/>
        </w:rPr>
        <w:t>, en mi carácter de Concejal Presidente, de conformidad con los artículos 115 fracción I, II y IV, de la Constitución Política de los Estados Unidos Mexicanos;  73, 77 fracción II, 79 fracción X, 86 párrafo primero de la Constitución Política del Estado de Jalisco; 37 fracción II, IX y XXI, 38 fracción X y XVII, 40 fracción II, 41 fracción I,  47, de la Ley de Gobierno y Administración Pública Municipal; 6, 25, fracción XII, XXXII, y XLIII, 27, fracción I, III, VII,  y XXVIII, 142, 145 fracción II, 147, del Reglamento del Gobierno y de la Administración Pública del Ayuntamiento Constitucional de San Pedro Tlaquepaque y demás que resulten aplicables, tengo a bien someter a la elevada y distinguida consideración de este H. Concejo Municipal en pleno la siguiente:</w:t>
      </w:r>
    </w:p>
    <w:p w14:paraId="6A6507FB" w14:textId="77777777" w:rsidR="00FE3C44" w:rsidRPr="00975C91" w:rsidRDefault="00FE3C44" w:rsidP="00FE3C44">
      <w:pPr>
        <w:pStyle w:val="Sinespaciado"/>
        <w:spacing w:line="276" w:lineRule="auto"/>
        <w:jc w:val="both"/>
        <w:rPr>
          <w:rFonts w:ascii="Arial" w:hAnsi="Arial" w:cs="Arial"/>
          <w:szCs w:val="24"/>
        </w:rPr>
      </w:pPr>
    </w:p>
    <w:p w14:paraId="54A119CC" w14:textId="77777777" w:rsidR="00FE3C44" w:rsidRPr="00975C91" w:rsidRDefault="00FE3C44" w:rsidP="00FE3C44">
      <w:pPr>
        <w:pStyle w:val="Sinespaciado"/>
        <w:spacing w:line="276" w:lineRule="auto"/>
        <w:jc w:val="both"/>
        <w:rPr>
          <w:rFonts w:ascii="Arial" w:hAnsi="Arial" w:cs="Arial"/>
          <w:sz w:val="14"/>
          <w:szCs w:val="12"/>
        </w:rPr>
      </w:pPr>
    </w:p>
    <w:p w14:paraId="43678140" w14:textId="77777777" w:rsidR="00FE3C44" w:rsidRPr="00C17348" w:rsidRDefault="00FE3C44" w:rsidP="00FE3C44">
      <w:pPr>
        <w:pStyle w:val="Sinespaciado"/>
        <w:spacing w:line="276" w:lineRule="auto"/>
        <w:jc w:val="center"/>
        <w:rPr>
          <w:rFonts w:ascii="Arial" w:hAnsi="Arial" w:cs="Arial"/>
          <w:b/>
        </w:rPr>
      </w:pPr>
      <w:r w:rsidRPr="00C17348">
        <w:rPr>
          <w:rFonts w:ascii="Arial" w:hAnsi="Arial" w:cs="Arial"/>
          <w:b/>
        </w:rPr>
        <w:t>INICIATIVA DE APROBACIÓN DIRECTA</w:t>
      </w:r>
    </w:p>
    <w:p w14:paraId="74D63B6E" w14:textId="77777777" w:rsidR="00FE3C44" w:rsidRPr="00C17348" w:rsidRDefault="00FE3C44" w:rsidP="00FE3C44">
      <w:pPr>
        <w:pStyle w:val="Sinespaciado"/>
        <w:spacing w:line="276" w:lineRule="auto"/>
        <w:rPr>
          <w:rFonts w:ascii="Arial" w:hAnsi="Arial" w:cs="Arial"/>
          <w:b/>
        </w:rPr>
      </w:pPr>
    </w:p>
    <w:p w14:paraId="59B2DA3A" w14:textId="77777777" w:rsidR="00FE3C44" w:rsidRPr="00C17348" w:rsidRDefault="00FE3C44" w:rsidP="00FE3C44">
      <w:pPr>
        <w:pStyle w:val="Default"/>
        <w:jc w:val="both"/>
        <w:rPr>
          <w:rFonts w:eastAsiaTheme="minorHAnsi"/>
          <w:sz w:val="22"/>
          <w:szCs w:val="22"/>
        </w:rPr>
      </w:pPr>
      <w:r w:rsidRPr="00C17348">
        <w:rPr>
          <w:rFonts w:eastAsiaTheme="minorHAnsi"/>
          <w:sz w:val="22"/>
          <w:szCs w:val="22"/>
        </w:rPr>
        <w:t xml:space="preserve">Mediante la cual se propone que el Pleno del H. Concejo Municipal de San Pedro Tlaquepaque, Jalisco, </w:t>
      </w:r>
      <w:r w:rsidRPr="00C17348">
        <w:rPr>
          <w:rFonts w:eastAsiaTheme="minorHAnsi"/>
          <w:color w:val="auto"/>
          <w:sz w:val="22"/>
          <w:szCs w:val="22"/>
        </w:rPr>
        <w:t xml:space="preserve">apruebe y autorice </w:t>
      </w:r>
      <w:r w:rsidRPr="00C17348">
        <w:rPr>
          <w:b/>
          <w:bCs/>
          <w:sz w:val="22"/>
          <w:szCs w:val="22"/>
        </w:rPr>
        <w:t xml:space="preserve">LAS REGLAS DE OPERACIÓN DEL PROGRAMA EMPLEO EN TU COLONIA TLAQUEPAQUE 2022, EN EL MARCO DE LA ESTRATEGIA DE REACTIVACIÓN ECONÓMICA EN APOYO A LA ECONOMÍA FAMILIAR A CARGO DE LA COORDINACIÓN GENERAL DE </w:t>
      </w:r>
      <w:r w:rsidRPr="00C17348">
        <w:rPr>
          <w:b/>
          <w:bCs/>
          <w:sz w:val="22"/>
          <w:szCs w:val="22"/>
        </w:rPr>
        <w:lastRenderedPageBreak/>
        <w:t>DESARROLLO ECONÓMICO Y COMBATE A LA DESIGUALDAD</w:t>
      </w:r>
      <w:r w:rsidRPr="00C17348">
        <w:rPr>
          <w:rFonts w:eastAsiaTheme="minorHAnsi"/>
          <w:sz w:val="22"/>
          <w:szCs w:val="22"/>
        </w:rPr>
        <w:t>; de conformidad con la siguiente:</w:t>
      </w:r>
    </w:p>
    <w:p w14:paraId="3D6AD93C" w14:textId="77777777" w:rsidR="00FE3C44" w:rsidRPr="00975C91" w:rsidRDefault="00FE3C44" w:rsidP="00FE3C44">
      <w:pPr>
        <w:pStyle w:val="Default"/>
        <w:jc w:val="both"/>
        <w:rPr>
          <w:rFonts w:eastAsiaTheme="minorHAnsi"/>
          <w:color w:val="auto"/>
        </w:rPr>
      </w:pPr>
    </w:p>
    <w:p w14:paraId="471C976E" w14:textId="77777777" w:rsidR="00FE3C44" w:rsidRPr="00975C91" w:rsidRDefault="00FE3C44" w:rsidP="00FE3C44">
      <w:pPr>
        <w:jc w:val="center"/>
        <w:rPr>
          <w:rFonts w:ascii="Arial" w:hAnsi="Arial" w:cs="Arial"/>
          <w:b/>
          <w:sz w:val="24"/>
          <w:szCs w:val="24"/>
        </w:rPr>
      </w:pPr>
      <w:r w:rsidRPr="00975C91">
        <w:rPr>
          <w:rFonts w:ascii="Arial" w:hAnsi="Arial" w:cs="Arial"/>
          <w:b/>
          <w:sz w:val="24"/>
          <w:szCs w:val="24"/>
        </w:rPr>
        <w:t>EXPOSICIÓN DE MOTIVOS</w:t>
      </w:r>
    </w:p>
    <w:p w14:paraId="2EEA3F7D" w14:textId="77777777" w:rsidR="00FE3C44" w:rsidRPr="00975C91" w:rsidRDefault="00FE3C44" w:rsidP="00FE3C44">
      <w:pPr>
        <w:jc w:val="both"/>
        <w:rPr>
          <w:rFonts w:ascii="Arial" w:hAnsi="Arial" w:cs="Arial"/>
          <w:b/>
          <w:sz w:val="24"/>
          <w:szCs w:val="24"/>
        </w:rPr>
      </w:pPr>
    </w:p>
    <w:p w14:paraId="6B9260CB" w14:textId="77777777" w:rsidR="00FE3C44" w:rsidRPr="00975C91" w:rsidRDefault="00FE3C44" w:rsidP="00FE3C44">
      <w:pPr>
        <w:jc w:val="both"/>
        <w:rPr>
          <w:rFonts w:ascii="Arial" w:hAnsi="Arial" w:cs="Arial"/>
          <w:sz w:val="24"/>
          <w:szCs w:val="24"/>
        </w:rPr>
      </w:pPr>
      <w:r w:rsidRPr="00975C91">
        <w:rPr>
          <w:rFonts w:ascii="Arial" w:hAnsi="Arial" w:cs="Arial"/>
          <w:b/>
          <w:bCs/>
          <w:sz w:val="24"/>
          <w:szCs w:val="24"/>
        </w:rPr>
        <w:t>1.</w:t>
      </w:r>
      <w:r w:rsidRPr="00975C91">
        <w:rPr>
          <w:rFonts w:ascii="Arial" w:hAnsi="Arial" w:cs="Arial"/>
          <w:sz w:val="24"/>
          <w:szCs w:val="24"/>
        </w:rPr>
        <w:t xml:space="preserve"> Que </w:t>
      </w:r>
      <w:r w:rsidRPr="00975C91">
        <w:rPr>
          <w:rFonts w:ascii="Arial" w:eastAsia="Arial" w:hAnsi="Arial" w:cs="Arial"/>
          <w:color w:val="000000"/>
          <w:sz w:val="24"/>
          <w:szCs w:val="24"/>
        </w:rPr>
        <w:t>el pasado 20 de marzo del año 2020, mediante Acuerdo de Ayuntamiento número 1381/2020, el Pleno del H. Ayuntamiento Constitucional de San Pedro Tlaquepaque, Jalisco, aprobó y autorizó las Medidas y Criterios de actuación ante la Emergencia Sanitaria por el COVID 19 en el municipio de San Pedro Tlaquepaque.</w:t>
      </w:r>
    </w:p>
    <w:p w14:paraId="69984966" w14:textId="77777777" w:rsidR="00FE3C44" w:rsidRPr="00975C91" w:rsidRDefault="00FE3C44" w:rsidP="00FE3C44">
      <w:pPr>
        <w:ind w:left="1080"/>
        <w:jc w:val="both"/>
        <w:rPr>
          <w:rFonts w:ascii="Arial" w:hAnsi="Arial" w:cs="Arial"/>
          <w:sz w:val="24"/>
          <w:szCs w:val="24"/>
        </w:rPr>
      </w:pPr>
    </w:p>
    <w:p w14:paraId="1244BF6D" w14:textId="77777777" w:rsidR="00FE3C44" w:rsidRPr="00975C91" w:rsidRDefault="00FE3C44" w:rsidP="00FE3C44">
      <w:pPr>
        <w:ind w:left="720"/>
        <w:jc w:val="both"/>
        <w:rPr>
          <w:rFonts w:ascii="Arial" w:hAnsi="Arial" w:cs="Arial"/>
          <w:sz w:val="24"/>
          <w:szCs w:val="24"/>
        </w:rPr>
      </w:pPr>
      <w:r w:rsidRPr="00975C91">
        <w:rPr>
          <w:rFonts w:ascii="Arial" w:eastAsia="Arial" w:hAnsi="Arial" w:cs="Arial"/>
          <w:color w:val="000000"/>
          <w:sz w:val="24"/>
          <w:szCs w:val="24"/>
        </w:rPr>
        <w:t>Que en el punto cuarto del citado Acuerdo de Ayuntamiento al texto señala:</w:t>
      </w:r>
    </w:p>
    <w:p w14:paraId="72706541" w14:textId="77777777" w:rsidR="00FE3C44" w:rsidRPr="00C17348" w:rsidRDefault="00FE3C44" w:rsidP="00FE3C44">
      <w:pPr>
        <w:jc w:val="both"/>
        <w:rPr>
          <w:rFonts w:ascii="Arial" w:hAnsi="Arial" w:cs="Arial"/>
          <w:sz w:val="22"/>
          <w:szCs w:val="22"/>
        </w:rPr>
      </w:pPr>
    </w:p>
    <w:p w14:paraId="5CE95257" w14:textId="77777777" w:rsidR="00FE3C44" w:rsidRPr="00C17348" w:rsidRDefault="00FE3C44" w:rsidP="00FE3C44">
      <w:pPr>
        <w:spacing w:line="276" w:lineRule="auto"/>
        <w:ind w:left="1134" w:right="1134"/>
        <w:jc w:val="both"/>
        <w:rPr>
          <w:rFonts w:ascii="Arial" w:eastAsia="Verdana" w:hAnsi="Arial" w:cs="Arial"/>
          <w:i/>
          <w:color w:val="1D2228"/>
        </w:rPr>
      </w:pPr>
      <w:r w:rsidRPr="00C17348">
        <w:rPr>
          <w:rFonts w:ascii="Arial" w:eastAsia="Verdana" w:hAnsi="Arial" w:cs="Arial"/>
          <w:b/>
          <w:i/>
        </w:rPr>
        <w:t>CUARTO.-</w:t>
      </w:r>
      <w:r w:rsidRPr="00C17348">
        <w:rPr>
          <w:rFonts w:ascii="Arial" w:eastAsia="Verdana" w:hAnsi="Arial" w:cs="Arial"/>
          <w:i/>
        </w:rPr>
        <w:t xml:space="preserve"> El Ayuntamiento Constitucional de San Pedro Tlaquepaque,  </w:t>
      </w:r>
      <w:r w:rsidRPr="00C17348">
        <w:rPr>
          <w:rFonts w:ascii="Arial" w:eastAsia="Verdana" w:hAnsi="Arial" w:cs="Arial"/>
          <w:i/>
          <w:color w:val="1D2228"/>
        </w:rPr>
        <w:t xml:space="preserve">instruye a la Dirección General de Políticas Públicas, a la Coordinación General para el Desarrollo Económico y el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14:paraId="7E08CAD0" w14:textId="77777777" w:rsidR="00FE3C44" w:rsidRPr="00C17348" w:rsidRDefault="00FE3C44" w:rsidP="00FE3C44">
      <w:pPr>
        <w:ind w:left="1134" w:right="1134"/>
        <w:jc w:val="both"/>
        <w:rPr>
          <w:rFonts w:ascii="Arial" w:eastAsia="Verdana" w:hAnsi="Arial" w:cs="Arial"/>
          <w:i/>
          <w:color w:val="1D2228"/>
        </w:rPr>
      </w:pPr>
    </w:p>
    <w:p w14:paraId="32598D64" w14:textId="77777777" w:rsidR="00FE3C44" w:rsidRPr="00C17348" w:rsidRDefault="00FE3C44" w:rsidP="00FE3C44">
      <w:pPr>
        <w:ind w:left="1134" w:right="1134"/>
        <w:jc w:val="both"/>
        <w:rPr>
          <w:rFonts w:ascii="Arial" w:eastAsia="Verdana" w:hAnsi="Arial" w:cs="Arial"/>
          <w:i/>
          <w:color w:val="1D2228"/>
        </w:rPr>
      </w:pPr>
      <w:r w:rsidRPr="00C17348">
        <w:rPr>
          <w:rFonts w:ascii="Arial" w:eastAsia="Verdana" w:hAnsi="Arial" w:cs="Arial"/>
          <w:i/>
          <w:color w:val="1D2228"/>
        </w:rPr>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14:paraId="30920AAC" w14:textId="77777777" w:rsidR="00FE3C44" w:rsidRPr="00C17348" w:rsidRDefault="00FE3C44" w:rsidP="00FE3C44">
      <w:pPr>
        <w:jc w:val="both"/>
        <w:rPr>
          <w:rFonts w:ascii="Arial" w:hAnsi="Arial" w:cs="Arial"/>
          <w:sz w:val="22"/>
          <w:szCs w:val="22"/>
        </w:rPr>
      </w:pPr>
    </w:p>
    <w:p w14:paraId="6DB03E0D" w14:textId="77777777" w:rsidR="00FE3C44" w:rsidRPr="00975C91" w:rsidRDefault="00FE3C44" w:rsidP="00FE3C44">
      <w:pPr>
        <w:jc w:val="both"/>
        <w:rPr>
          <w:rFonts w:ascii="Arial" w:eastAsia="Arial" w:hAnsi="Arial" w:cs="Arial"/>
          <w:color w:val="000000"/>
          <w:sz w:val="22"/>
          <w:szCs w:val="22"/>
        </w:rPr>
      </w:pPr>
      <w:r w:rsidRPr="00975C91">
        <w:rPr>
          <w:rFonts w:ascii="Arial" w:eastAsia="Arial" w:hAnsi="Arial" w:cs="Arial"/>
          <w:b/>
          <w:bCs/>
          <w:color w:val="000000"/>
          <w:sz w:val="22"/>
          <w:szCs w:val="22"/>
        </w:rPr>
        <w:t>2.</w:t>
      </w:r>
      <w:r w:rsidRPr="00975C91">
        <w:rPr>
          <w:rFonts w:ascii="Arial" w:eastAsia="Arial" w:hAnsi="Arial" w:cs="Arial"/>
          <w:color w:val="000000"/>
          <w:sz w:val="22"/>
          <w:szCs w:val="22"/>
        </w:rPr>
        <w:t xml:space="preserve"> </w:t>
      </w:r>
      <w:r w:rsidRPr="00975C91">
        <w:rPr>
          <w:rFonts w:ascii="Arial" w:hAnsi="Arial" w:cs="Arial"/>
          <w:sz w:val="22"/>
          <w:szCs w:val="22"/>
        </w:rPr>
        <w:t xml:space="preserve">Que en Sesión Ordinaria de fecha 01 de abril del 2020 bajo acuerdo de Ayuntamiento 1382/2020, se aprobó </w:t>
      </w:r>
      <w:r w:rsidRPr="00975C91">
        <w:rPr>
          <w:rFonts w:ascii="Arial" w:eastAsiaTheme="minorHAnsi" w:hAnsi="Arial" w:cs="Arial"/>
          <w:b/>
          <w:sz w:val="22"/>
          <w:szCs w:val="22"/>
        </w:rPr>
        <w:t xml:space="preserve">el Programa de Apoyo al Ingreso Familiar Tlaquepaque 2020 y sus Reglas de Operación, para el ejercicio fiscal 2020, bajo la Coordinación General de Desarrollo Económico y Combate a la Desigualdad, </w:t>
      </w:r>
      <w:r w:rsidRPr="00975C91">
        <w:rPr>
          <w:rFonts w:ascii="Arial" w:eastAsiaTheme="minorHAnsi" w:hAnsi="Arial" w:cs="Arial"/>
          <w:sz w:val="22"/>
          <w:szCs w:val="22"/>
        </w:rPr>
        <w:t>los apoyos a otorgar a los beneficiarios del programa de conformidad al techo financiero presupuestal descrito, siendo los siguientes:</w:t>
      </w:r>
    </w:p>
    <w:p w14:paraId="1D496333" w14:textId="77777777" w:rsidR="00FE3C44" w:rsidRPr="00C17348" w:rsidRDefault="00FE3C44" w:rsidP="00FE3C44">
      <w:pPr>
        <w:jc w:val="both"/>
        <w:rPr>
          <w:rFonts w:ascii="Arial" w:eastAsiaTheme="minorHAns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558"/>
        <w:gridCol w:w="3050"/>
      </w:tblGrid>
      <w:tr w:rsidR="00FE3C44" w:rsidRPr="00C17348" w14:paraId="662FBA61" w14:textId="77777777" w:rsidTr="00EE1913">
        <w:trPr>
          <w:jc w:val="center"/>
        </w:trPr>
        <w:tc>
          <w:tcPr>
            <w:tcW w:w="3312" w:type="dxa"/>
            <w:shd w:val="clear" w:color="auto" w:fill="F2F2F2"/>
          </w:tcPr>
          <w:p w14:paraId="236F535A" w14:textId="77777777" w:rsidR="00FE3C44" w:rsidRPr="00C17348" w:rsidRDefault="00FE3C44" w:rsidP="00EE1913">
            <w:pPr>
              <w:tabs>
                <w:tab w:val="left" w:pos="3179"/>
              </w:tabs>
              <w:jc w:val="center"/>
              <w:rPr>
                <w:rFonts w:ascii="Arial" w:hAnsi="Arial" w:cs="Arial"/>
                <w:b/>
                <w:sz w:val="18"/>
                <w:szCs w:val="18"/>
              </w:rPr>
            </w:pPr>
            <w:r w:rsidRPr="00C17348">
              <w:rPr>
                <w:rFonts w:ascii="Arial" w:hAnsi="Arial" w:cs="Arial"/>
                <w:b/>
                <w:sz w:val="18"/>
                <w:szCs w:val="18"/>
              </w:rPr>
              <w:t>PROGRAMA</w:t>
            </w:r>
          </w:p>
        </w:tc>
        <w:tc>
          <w:tcPr>
            <w:tcW w:w="0" w:type="auto"/>
            <w:shd w:val="clear" w:color="auto" w:fill="F2F2F2"/>
          </w:tcPr>
          <w:p w14:paraId="00DD638A" w14:textId="77777777" w:rsidR="00FE3C44" w:rsidRPr="00C17348" w:rsidRDefault="00FE3C44" w:rsidP="00EE1913">
            <w:pPr>
              <w:tabs>
                <w:tab w:val="left" w:pos="3179"/>
              </w:tabs>
              <w:jc w:val="center"/>
              <w:rPr>
                <w:rFonts w:ascii="Arial" w:hAnsi="Arial" w:cs="Arial"/>
                <w:b/>
                <w:sz w:val="18"/>
                <w:szCs w:val="18"/>
              </w:rPr>
            </w:pPr>
            <w:r w:rsidRPr="00C17348">
              <w:rPr>
                <w:rFonts w:ascii="Arial" w:hAnsi="Arial" w:cs="Arial"/>
                <w:b/>
                <w:sz w:val="18"/>
                <w:szCs w:val="18"/>
              </w:rPr>
              <w:t xml:space="preserve">Monto máximo de apoyo </w:t>
            </w:r>
          </w:p>
        </w:tc>
        <w:tc>
          <w:tcPr>
            <w:tcW w:w="0" w:type="auto"/>
            <w:shd w:val="clear" w:color="auto" w:fill="F2F2F2"/>
          </w:tcPr>
          <w:p w14:paraId="48404F51" w14:textId="77777777" w:rsidR="00FE3C44" w:rsidRPr="00C17348" w:rsidRDefault="00FE3C44" w:rsidP="00EE1913">
            <w:pPr>
              <w:tabs>
                <w:tab w:val="left" w:pos="3179"/>
              </w:tabs>
              <w:jc w:val="center"/>
              <w:rPr>
                <w:rFonts w:ascii="Arial" w:hAnsi="Arial" w:cs="Arial"/>
                <w:b/>
                <w:sz w:val="18"/>
                <w:szCs w:val="18"/>
              </w:rPr>
            </w:pPr>
            <w:r w:rsidRPr="00C17348">
              <w:rPr>
                <w:rFonts w:ascii="Arial" w:hAnsi="Arial" w:cs="Arial"/>
                <w:b/>
                <w:sz w:val="18"/>
                <w:szCs w:val="18"/>
              </w:rPr>
              <w:t xml:space="preserve">PRESUPUESTO MÁXIMO AUTORIZADO DEL PROGRAMA </w:t>
            </w:r>
          </w:p>
        </w:tc>
      </w:tr>
      <w:tr w:rsidR="00FE3C44" w:rsidRPr="00C17348" w14:paraId="5615D06C" w14:textId="77777777" w:rsidTr="00EE1913">
        <w:trPr>
          <w:jc w:val="center"/>
        </w:trPr>
        <w:tc>
          <w:tcPr>
            <w:tcW w:w="3312" w:type="dxa"/>
            <w:shd w:val="clear" w:color="auto" w:fill="auto"/>
          </w:tcPr>
          <w:p w14:paraId="500E0C61" w14:textId="77777777" w:rsidR="00FE3C44" w:rsidRPr="00C17348" w:rsidRDefault="00FE3C44" w:rsidP="00EE1913">
            <w:pPr>
              <w:tabs>
                <w:tab w:val="left" w:pos="3179"/>
              </w:tabs>
              <w:jc w:val="center"/>
              <w:rPr>
                <w:rFonts w:ascii="Arial" w:hAnsi="Arial" w:cs="Arial"/>
                <w:b/>
                <w:sz w:val="18"/>
                <w:szCs w:val="18"/>
              </w:rPr>
            </w:pPr>
            <w:r w:rsidRPr="00C17348">
              <w:rPr>
                <w:rFonts w:ascii="Arial" w:eastAsia="Calibri" w:hAnsi="Arial" w:cs="Arial"/>
                <w:b/>
                <w:spacing w:val="-3"/>
                <w:sz w:val="18"/>
                <w:szCs w:val="18"/>
              </w:rPr>
              <w:t>PROGRAMA DE APOYO AL INGRESO FAMILIAR TLAQUEPAQUE 2020</w:t>
            </w:r>
          </w:p>
        </w:tc>
        <w:tc>
          <w:tcPr>
            <w:tcW w:w="0" w:type="auto"/>
            <w:shd w:val="clear" w:color="auto" w:fill="auto"/>
          </w:tcPr>
          <w:p w14:paraId="45FDC9B8" w14:textId="77777777" w:rsidR="00FE3C44" w:rsidRPr="00C17348" w:rsidRDefault="00FE3C44" w:rsidP="00EE1913">
            <w:pPr>
              <w:tabs>
                <w:tab w:val="left" w:pos="3179"/>
              </w:tabs>
              <w:jc w:val="center"/>
              <w:rPr>
                <w:rFonts w:ascii="Arial" w:hAnsi="Arial" w:cs="Arial"/>
                <w:b/>
                <w:sz w:val="18"/>
                <w:szCs w:val="18"/>
              </w:rPr>
            </w:pPr>
          </w:p>
          <w:p w14:paraId="34306193" w14:textId="77777777" w:rsidR="00FE3C44" w:rsidRPr="00C17348" w:rsidRDefault="00FE3C44" w:rsidP="00EE1913">
            <w:pPr>
              <w:tabs>
                <w:tab w:val="left" w:pos="3179"/>
              </w:tabs>
              <w:jc w:val="center"/>
              <w:rPr>
                <w:rFonts w:ascii="Arial" w:hAnsi="Arial" w:cs="Arial"/>
                <w:b/>
                <w:sz w:val="18"/>
                <w:szCs w:val="18"/>
              </w:rPr>
            </w:pPr>
            <w:r w:rsidRPr="00C17348">
              <w:rPr>
                <w:rFonts w:ascii="Arial" w:hAnsi="Arial" w:cs="Arial"/>
                <w:b/>
                <w:sz w:val="18"/>
                <w:szCs w:val="18"/>
              </w:rPr>
              <w:t>$4,000.00</w:t>
            </w:r>
          </w:p>
        </w:tc>
        <w:tc>
          <w:tcPr>
            <w:tcW w:w="0" w:type="auto"/>
            <w:shd w:val="clear" w:color="auto" w:fill="auto"/>
          </w:tcPr>
          <w:p w14:paraId="3F1C140D" w14:textId="77777777" w:rsidR="00FE3C44" w:rsidRPr="00C17348" w:rsidRDefault="00FE3C44" w:rsidP="00EE1913">
            <w:pPr>
              <w:tabs>
                <w:tab w:val="left" w:pos="3179"/>
              </w:tabs>
              <w:jc w:val="center"/>
              <w:rPr>
                <w:rFonts w:ascii="Arial" w:hAnsi="Arial" w:cs="Arial"/>
                <w:b/>
                <w:sz w:val="18"/>
                <w:szCs w:val="18"/>
              </w:rPr>
            </w:pPr>
          </w:p>
          <w:p w14:paraId="333A13C9" w14:textId="77777777" w:rsidR="00FE3C44" w:rsidRPr="00C17348" w:rsidRDefault="00FE3C44" w:rsidP="00EE1913">
            <w:pPr>
              <w:tabs>
                <w:tab w:val="left" w:pos="3179"/>
              </w:tabs>
              <w:jc w:val="center"/>
              <w:rPr>
                <w:rFonts w:ascii="Arial" w:hAnsi="Arial" w:cs="Arial"/>
                <w:b/>
                <w:sz w:val="18"/>
                <w:szCs w:val="18"/>
              </w:rPr>
            </w:pPr>
            <w:r w:rsidRPr="00C17348">
              <w:rPr>
                <w:rFonts w:ascii="Arial" w:hAnsi="Arial" w:cs="Arial"/>
                <w:b/>
                <w:sz w:val="18"/>
                <w:szCs w:val="18"/>
              </w:rPr>
              <w:t>$ 8,000,000.00</w:t>
            </w:r>
          </w:p>
        </w:tc>
      </w:tr>
    </w:tbl>
    <w:p w14:paraId="1DE9A73D" w14:textId="77777777" w:rsidR="00FE3C44" w:rsidRPr="00C17348" w:rsidRDefault="00FE3C44" w:rsidP="00FE3C44">
      <w:pPr>
        <w:jc w:val="both"/>
        <w:rPr>
          <w:rFonts w:ascii="Arial" w:hAnsi="Arial" w:cs="Arial"/>
          <w:sz w:val="22"/>
          <w:szCs w:val="22"/>
        </w:rPr>
      </w:pPr>
    </w:p>
    <w:p w14:paraId="27C18722" w14:textId="77777777" w:rsidR="00FE3C44" w:rsidRPr="00C17348" w:rsidRDefault="00FE3C44" w:rsidP="00FE3C44">
      <w:pPr>
        <w:jc w:val="both"/>
        <w:rPr>
          <w:rFonts w:ascii="Arial" w:eastAsia="Arial" w:hAnsi="Arial" w:cs="Arial"/>
          <w:color w:val="000000"/>
          <w:sz w:val="22"/>
          <w:szCs w:val="22"/>
        </w:rPr>
      </w:pPr>
      <w:r w:rsidRPr="00C17348">
        <w:rPr>
          <w:rFonts w:ascii="Arial" w:eastAsia="Arial" w:hAnsi="Arial" w:cs="Arial"/>
          <w:b/>
          <w:bCs/>
          <w:color w:val="000000"/>
          <w:sz w:val="22"/>
          <w:szCs w:val="22"/>
        </w:rPr>
        <w:t>3.</w:t>
      </w:r>
      <w:r w:rsidRPr="00C17348">
        <w:rPr>
          <w:rFonts w:ascii="Arial" w:eastAsia="Arial" w:hAnsi="Arial" w:cs="Arial"/>
          <w:color w:val="000000"/>
          <w:sz w:val="22"/>
          <w:szCs w:val="22"/>
        </w:rPr>
        <w:t xml:space="preserve"> Que para este año en curso 2021, en Jalisco, se ha enfrentado la pandemia de forma diferente, con estrategias de largo plazo que dan certeza a todas las actividades económicas y al mismo tiempo sean suficientemente flexibles en caso de otro brote. Permitiendo que todos los sectores de la economía operen de forma continua y segura. </w:t>
      </w:r>
    </w:p>
    <w:p w14:paraId="4669F121" w14:textId="77777777" w:rsidR="00FE3C44" w:rsidRPr="00C17348" w:rsidRDefault="00FE3C44" w:rsidP="00FE3C44">
      <w:pPr>
        <w:jc w:val="both"/>
        <w:rPr>
          <w:rFonts w:ascii="Arial" w:eastAsia="Arial" w:hAnsi="Arial" w:cs="Arial"/>
          <w:color w:val="000000"/>
          <w:sz w:val="22"/>
          <w:szCs w:val="22"/>
        </w:rPr>
      </w:pPr>
    </w:p>
    <w:p w14:paraId="6954474B" w14:textId="77777777" w:rsidR="00FE3C44" w:rsidRPr="00C17348" w:rsidRDefault="00FE3C44" w:rsidP="00FE3C44">
      <w:pPr>
        <w:jc w:val="both"/>
        <w:rPr>
          <w:rFonts w:ascii="Arial" w:eastAsia="Arial" w:hAnsi="Arial" w:cs="Arial"/>
          <w:sz w:val="22"/>
          <w:szCs w:val="22"/>
        </w:rPr>
      </w:pPr>
      <w:r w:rsidRPr="00C17348">
        <w:rPr>
          <w:rFonts w:ascii="Arial" w:eastAsia="Arial" w:hAnsi="Arial" w:cs="Arial"/>
          <w:b/>
          <w:color w:val="000000"/>
          <w:sz w:val="22"/>
          <w:szCs w:val="22"/>
        </w:rPr>
        <w:t>4.</w:t>
      </w:r>
      <w:r w:rsidRPr="00C17348">
        <w:rPr>
          <w:rFonts w:ascii="Arial" w:eastAsia="Arial" w:hAnsi="Arial" w:cs="Arial"/>
          <w:color w:val="000000"/>
          <w:sz w:val="22"/>
          <w:szCs w:val="22"/>
        </w:rPr>
        <w:t xml:space="preserve"> Si bien, la actividad comercial ha tenido una reapertura total, </w:t>
      </w:r>
      <w:r w:rsidRPr="00C17348">
        <w:rPr>
          <w:rFonts w:ascii="Arial" w:eastAsia="Arial" w:hAnsi="Arial" w:cs="Arial"/>
          <w:sz w:val="22"/>
          <w:szCs w:val="22"/>
        </w:rPr>
        <w:t xml:space="preserve">de acuerdo con las cifras que el IMSS envía al IIEG en Jalisco, en el comparativo anual de octubre del 2020 con octubre del 2021, siete de los ochos sectores económicos han recuperado el empleo formal. En total se recuperaron 69,901 empleos con una variación del 3.91%. En octubre del 2021 Tlaquepaque es uno de los tres municipios de Jalisco con mayor generación de empleo formal al registrar 669 </w:t>
      </w:r>
      <w:r w:rsidRPr="00C17348">
        <w:rPr>
          <w:rFonts w:ascii="Arial" w:eastAsia="Arial" w:hAnsi="Arial" w:cs="Arial"/>
          <w:sz w:val="22"/>
          <w:szCs w:val="22"/>
        </w:rPr>
        <w:lastRenderedPageBreak/>
        <w:t>trabajadores asegurados nuevos; de los cuales 227 son empleos permanentes y 397 empleos eventuales.</w:t>
      </w:r>
    </w:p>
    <w:p w14:paraId="613FECF3" w14:textId="77777777" w:rsidR="00FE3C44" w:rsidRPr="00C17348" w:rsidRDefault="00FE3C44" w:rsidP="00FE3C44">
      <w:pPr>
        <w:jc w:val="both"/>
        <w:rPr>
          <w:rFonts w:ascii="Arial" w:eastAsia="Arial" w:hAnsi="Arial" w:cs="Arial"/>
          <w:sz w:val="22"/>
          <w:szCs w:val="22"/>
        </w:rPr>
      </w:pPr>
    </w:p>
    <w:p w14:paraId="6C7204E9" w14:textId="77777777" w:rsidR="00FE3C44" w:rsidRPr="00C17348" w:rsidRDefault="00FE3C44" w:rsidP="00FE3C44">
      <w:pPr>
        <w:jc w:val="both"/>
        <w:rPr>
          <w:rFonts w:ascii="Arial" w:eastAsia="Arial" w:hAnsi="Arial" w:cs="Arial"/>
          <w:sz w:val="22"/>
          <w:szCs w:val="22"/>
        </w:rPr>
      </w:pPr>
      <w:r w:rsidRPr="00C17348">
        <w:rPr>
          <w:rFonts w:ascii="Arial" w:eastAsia="Arial" w:hAnsi="Arial" w:cs="Arial"/>
          <w:sz w:val="22"/>
          <w:szCs w:val="22"/>
        </w:rPr>
        <w:t xml:space="preserve">En San Pedro Tlaquepaque la Población Económicamente Activa (PEA) de 15 a 64 años es de 340,637 personas, de las cuales 335,422 son personas ocupadas y 5,215 son personas desocupadas; el mayor número de personas desocupadas se encuentra en el grupo de edad de 20 a 24 años, siendo de1,097 personas, de acuerdo al Censo de Población y Vivienda 2020 del INEGI. </w:t>
      </w:r>
    </w:p>
    <w:p w14:paraId="6D33484A" w14:textId="77777777" w:rsidR="00FE3C44" w:rsidRPr="00C17348" w:rsidRDefault="00FE3C44" w:rsidP="00FE3C44">
      <w:pPr>
        <w:jc w:val="both"/>
        <w:rPr>
          <w:rFonts w:ascii="Arial" w:eastAsia="Arial" w:hAnsi="Arial" w:cs="Arial"/>
          <w:sz w:val="22"/>
          <w:szCs w:val="22"/>
        </w:rPr>
      </w:pPr>
    </w:p>
    <w:p w14:paraId="63694394" w14:textId="77777777" w:rsidR="00FE3C44" w:rsidRPr="00C17348" w:rsidRDefault="00FE3C44" w:rsidP="00FE3C44">
      <w:pPr>
        <w:jc w:val="both"/>
        <w:rPr>
          <w:rFonts w:ascii="Arial" w:eastAsia="Arial" w:hAnsi="Arial" w:cs="Arial"/>
          <w:b/>
          <w:color w:val="000000"/>
          <w:sz w:val="22"/>
          <w:szCs w:val="22"/>
        </w:rPr>
      </w:pPr>
      <w:r w:rsidRPr="00C17348">
        <w:rPr>
          <w:rFonts w:ascii="Arial" w:eastAsia="Arial" w:hAnsi="Arial" w:cs="Arial"/>
          <w:sz w:val="22"/>
          <w:szCs w:val="22"/>
        </w:rPr>
        <w:t xml:space="preserve">Considerando la tasa de subocupación de Jalisco del tercer trimestre del 2021 que es del 6%, de acuerdo a datos de la ENOE y multiplicándola por la PEA de 15 a 64 años de edad de Tlaquepaque se puede estimar que la población </w:t>
      </w:r>
      <w:proofErr w:type="spellStart"/>
      <w:r w:rsidRPr="00C17348">
        <w:rPr>
          <w:rFonts w:ascii="Arial" w:eastAsia="Arial" w:hAnsi="Arial" w:cs="Arial"/>
          <w:sz w:val="22"/>
          <w:szCs w:val="22"/>
        </w:rPr>
        <w:t>subocupada</w:t>
      </w:r>
      <w:proofErr w:type="spellEnd"/>
      <w:r w:rsidRPr="00C17348">
        <w:rPr>
          <w:rFonts w:ascii="Arial" w:eastAsia="Arial" w:hAnsi="Arial" w:cs="Arial"/>
          <w:sz w:val="22"/>
          <w:szCs w:val="22"/>
        </w:rPr>
        <w:t xml:space="preserve"> del municipio es de aproximadamente 21,000 personas. La subocupación se encuentra relacionada con la mala calidad y baja remuneración del empleo, ya que a pesar de que la persona está ocupada tiene la necesidad de más ingreso y por tal se ofrece como fuerza de trabajo. De acuerdo con datos del IMSS durante octubre 2021 el 50.59% de la población ocupada de Tlaquepaque recibe de 1 a 2 salarios mínimos.</w:t>
      </w:r>
    </w:p>
    <w:p w14:paraId="585278FA" w14:textId="77777777" w:rsidR="00FE3C44" w:rsidRPr="00C17348" w:rsidRDefault="00FE3C44" w:rsidP="00FE3C44">
      <w:pPr>
        <w:pBdr>
          <w:top w:val="nil"/>
          <w:left w:val="nil"/>
          <w:bottom w:val="nil"/>
          <w:right w:val="nil"/>
          <w:between w:val="nil"/>
        </w:pBdr>
        <w:jc w:val="both"/>
        <w:rPr>
          <w:rFonts w:ascii="Arial" w:eastAsia="Arial" w:hAnsi="Arial" w:cs="Arial"/>
          <w:b/>
          <w:sz w:val="22"/>
          <w:szCs w:val="22"/>
        </w:rPr>
      </w:pPr>
    </w:p>
    <w:p w14:paraId="6EF80475" w14:textId="77777777" w:rsidR="00FE3C44" w:rsidRPr="00C17348" w:rsidRDefault="00FE3C44" w:rsidP="00FE3C44">
      <w:pPr>
        <w:pBdr>
          <w:top w:val="nil"/>
          <w:left w:val="nil"/>
          <w:bottom w:val="nil"/>
          <w:right w:val="nil"/>
          <w:between w:val="nil"/>
        </w:pBdr>
        <w:jc w:val="both"/>
        <w:rPr>
          <w:rFonts w:ascii="Arial" w:eastAsia="Arial" w:hAnsi="Arial" w:cs="Arial"/>
          <w:sz w:val="22"/>
          <w:szCs w:val="22"/>
        </w:rPr>
      </w:pPr>
      <w:r w:rsidRPr="00C17348">
        <w:rPr>
          <w:rFonts w:ascii="Arial" w:eastAsia="Arial" w:hAnsi="Arial" w:cs="Arial"/>
          <w:b/>
          <w:sz w:val="22"/>
          <w:szCs w:val="22"/>
        </w:rPr>
        <w:t>5.</w:t>
      </w:r>
      <w:r w:rsidRPr="00C17348">
        <w:rPr>
          <w:rFonts w:ascii="Arial" w:eastAsia="Arial" w:hAnsi="Arial" w:cs="Arial"/>
          <w:sz w:val="22"/>
          <w:szCs w:val="22"/>
        </w:rPr>
        <w:t xml:space="preserve"> Aunque Jalisco ha logrado recuperar los empleos perdidos durante el año 2020, sigue pendiente la generación de nuevos empleos, por lo que continúan presentes la afectación y consecuencias negativas en materia económica y laboral. El gran desafío es superar la crisis sin precedentes a nivel mundial, sanitaria humana y económica al mismo tiempo. </w:t>
      </w:r>
    </w:p>
    <w:p w14:paraId="3BCFDD16" w14:textId="77777777" w:rsidR="00FE3C44" w:rsidRPr="00C17348" w:rsidRDefault="00FE3C44" w:rsidP="00FE3C44">
      <w:pPr>
        <w:pBdr>
          <w:top w:val="nil"/>
          <w:left w:val="nil"/>
          <w:bottom w:val="nil"/>
          <w:right w:val="nil"/>
          <w:between w:val="nil"/>
        </w:pBdr>
        <w:jc w:val="both"/>
        <w:rPr>
          <w:rFonts w:ascii="Arial" w:eastAsia="Arial" w:hAnsi="Arial" w:cs="Arial"/>
          <w:sz w:val="22"/>
          <w:szCs w:val="22"/>
        </w:rPr>
      </w:pPr>
    </w:p>
    <w:p w14:paraId="30617414" w14:textId="77777777" w:rsidR="00FE3C44" w:rsidRPr="00C17348" w:rsidRDefault="00FE3C44" w:rsidP="00FE3C44">
      <w:pPr>
        <w:jc w:val="both"/>
        <w:rPr>
          <w:rFonts w:ascii="Arial" w:eastAsia="Arial" w:hAnsi="Arial" w:cs="Arial"/>
          <w:sz w:val="22"/>
          <w:szCs w:val="22"/>
        </w:rPr>
      </w:pPr>
      <w:r w:rsidRPr="00C17348">
        <w:rPr>
          <w:rFonts w:ascii="Arial" w:eastAsia="Arial" w:hAnsi="Arial" w:cs="Arial"/>
          <w:b/>
          <w:sz w:val="22"/>
          <w:szCs w:val="22"/>
        </w:rPr>
        <w:t>6.</w:t>
      </w:r>
      <w:r w:rsidRPr="00C17348">
        <w:rPr>
          <w:rFonts w:ascii="Arial" w:eastAsia="Arial" w:hAnsi="Arial" w:cs="Arial"/>
          <w:sz w:val="22"/>
          <w:szCs w:val="22"/>
        </w:rPr>
        <w:t xml:space="preserve"> Las cifras de empleo antes mencionadas demuestran que las acciones implementadas para la reactivación económica por la pandemia, han hecho una economía más resiliente y cada vez más dinámica, no obstante, las estrategias de reactivación económica deberán mantenerse a largo plazo. </w:t>
      </w:r>
    </w:p>
    <w:p w14:paraId="25AEEA00" w14:textId="77777777" w:rsidR="00FE3C44" w:rsidRPr="00C17348" w:rsidRDefault="00FE3C44" w:rsidP="00FE3C44">
      <w:pPr>
        <w:pBdr>
          <w:top w:val="nil"/>
          <w:left w:val="nil"/>
          <w:bottom w:val="nil"/>
          <w:right w:val="nil"/>
          <w:between w:val="nil"/>
        </w:pBdr>
        <w:jc w:val="both"/>
        <w:rPr>
          <w:rFonts w:ascii="Arial" w:eastAsia="Arial" w:hAnsi="Arial" w:cs="Arial"/>
          <w:sz w:val="22"/>
          <w:szCs w:val="22"/>
        </w:rPr>
      </w:pPr>
    </w:p>
    <w:p w14:paraId="4253C775" w14:textId="77777777" w:rsidR="00FE3C44" w:rsidRPr="00C17348" w:rsidRDefault="00FE3C44" w:rsidP="00FE3C44">
      <w:pPr>
        <w:jc w:val="both"/>
        <w:rPr>
          <w:rFonts w:ascii="Arial" w:eastAsia="Arial" w:hAnsi="Arial" w:cs="Arial"/>
          <w:b/>
          <w:sz w:val="22"/>
          <w:szCs w:val="22"/>
        </w:rPr>
      </w:pPr>
      <w:r w:rsidRPr="00C17348">
        <w:rPr>
          <w:rFonts w:ascii="Arial" w:eastAsia="Arial" w:hAnsi="Arial" w:cs="Arial"/>
          <w:color w:val="000000"/>
          <w:sz w:val="22"/>
          <w:szCs w:val="22"/>
        </w:rPr>
        <w:t xml:space="preserve">Es por ello, que es importante establecer programas que subsanen las necesidades económicas de las personas desempleadas y subempleadas por un tiempo determinado, en tanto logran encontrar una fuente de empleo formal, que les permita mejorar su calidad de vida. Así como tomar las medidas apropiadas para que existan entornos favorables para el desarrollo de habilidades y perfiles que cubran las necesidades que se encuentran dentro del mercado laboral y, como consecuencia, se generen y accedan fácilmente a las oportunidades de empleo productivo y bien remunerado, a través del </w:t>
      </w:r>
      <w:r w:rsidRPr="00C17348">
        <w:rPr>
          <w:rFonts w:ascii="Arial" w:eastAsia="Arial" w:hAnsi="Arial" w:cs="Arial"/>
          <w:b/>
          <w:sz w:val="22"/>
          <w:szCs w:val="22"/>
        </w:rPr>
        <w:t>PROGRAMA EMPLEO EN TU COLONIA 2022.</w:t>
      </w:r>
    </w:p>
    <w:p w14:paraId="2317BBF5" w14:textId="77777777" w:rsidR="00FE3C44" w:rsidRPr="00C17348" w:rsidRDefault="00FE3C44" w:rsidP="00FE3C44">
      <w:pPr>
        <w:jc w:val="both"/>
        <w:rPr>
          <w:rFonts w:ascii="Arial" w:eastAsia="Arial" w:hAnsi="Arial" w:cs="Arial"/>
          <w:b/>
          <w:sz w:val="22"/>
          <w:szCs w:val="22"/>
        </w:rPr>
      </w:pPr>
    </w:p>
    <w:p w14:paraId="6092616C" w14:textId="77777777" w:rsidR="00FE3C44" w:rsidRPr="00C17348" w:rsidRDefault="00FE3C44" w:rsidP="00FE3C44">
      <w:pPr>
        <w:jc w:val="both"/>
        <w:rPr>
          <w:rFonts w:ascii="Arial" w:eastAsia="Arial" w:hAnsi="Arial" w:cs="Arial"/>
          <w:bCs/>
          <w:color w:val="000000"/>
          <w:sz w:val="22"/>
          <w:szCs w:val="22"/>
        </w:rPr>
      </w:pPr>
      <w:r w:rsidRPr="00C17348">
        <w:rPr>
          <w:rFonts w:ascii="Arial" w:eastAsia="Arial" w:hAnsi="Arial" w:cs="Arial"/>
          <w:bCs/>
          <w:sz w:val="22"/>
          <w:szCs w:val="22"/>
        </w:rPr>
        <w:t>Se adjuntan a la presente iniciativa las respectivas reglas de operación como Anexo 1 para formar parte integral de la misma, destacando entre otras, lo siguiente</w:t>
      </w:r>
      <w:r w:rsidRPr="00C17348">
        <w:rPr>
          <w:rFonts w:ascii="Arial" w:hAnsi="Arial" w:cs="Arial"/>
          <w:bCs/>
          <w:sz w:val="22"/>
          <w:szCs w:val="22"/>
        </w:rPr>
        <w:t xml:space="preserve">: </w:t>
      </w:r>
    </w:p>
    <w:p w14:paraId="6AB047A5" w14:textId="77777777" w:rsidR="00FE3C44" w:rsidRPr="00C17348" w:rsidRDefault="00FE3C44" w:rsidP="00FE3C44">
      <w:pPr>
        <w:jc w:val="both"/>
        <w:rPr>
          <w:rFonts w:ascii="Arial" w:hAnsi="Arial" w:cs="Arial"/>
          <w:sz w:val="22"/>
          <w:szCs w:val="22"/>
        </w:rPr>
      </w:pPr>
      <w:r w:rsidRPr="00C17348">
        <w:rPr>
          <w:rFonts w:ascii="Arial" w:hAnsi="Arial" w:cs="Arial"/>
          <w:sz w:val="22"/>
          <w:szCs w:val="22"/>
        </w:rPr>
        <w:t xml:space="preserve"> </w:t>
      </w:r>
    </w:p>
    <w:p w14:paraId="07B975DD" w14:textId="77777777" w:rsidR="00FE3C44" w:rsidRPr="00C17348" w:rsidRDefault="00FE3C44" w:rsidP="00FE3C44">
      <w:pPr>
        <w:jc w:val="both"/>
        <w:rPr>
          <w:rFonts w:ascii="Arial" w:hAnsi="Arial" w:cs="Arial"/>
          <w:szCs w:val="22"/>
        </w:rPr>
      </w:pPr>
      <w:r w:rsidRPr="00C17348">
        <w:rPr>
          <w:rFonts w:ascii="Arial" w:eastAsia="Arial" w:hAnsi="Arial" w:cs="Arial"/>
          <w:color w:val="000000"/>
          <w:szCs w:val="22"/>
        </w:rPr>
        <w:t>El Programa Empleo en tu Colonia Tlaquepaque 2022, tiene como prioridad la creación de espacios que promuevan la participación social de las personas en igualdad de oportunidades, a través de la integración de grupos sociales en situación de desempleo o subempleo, mediante la entrega de una remuneración económica temporal que se otorga en virtud de su participación en actividades comunitarias, dando preferencia a las Zonas de Atención Prioritaria (ZAP), determinadas por la Dirección de Políticas Públicas del municipio de San Pedro Tlaquepaque.</w:t>
      </w:r>
    </w:p>
    <w:p w14:paraId="70EB487E" w14:textId="77777777" w:rsidR="00FE3C44" w:rsidRPr="00C17348" w:rsidRDefault="00FE3C44" w:rsidP="00FE3C44">
      <w:pPr>
        <w:jc w:val="both"/>
        <w:rPr>
          <w:rFonts w:ascii="Arial" w:hAnsi="Arial" w:cs="Arial"/>
          <w:b/>
        </w:rPr>
      </w:pPr>
    </w:p>
    <w:p w14:paraId="4E596A88" w14:textId="77777777" w:rsidR="00975C91" w:rsidRDefault="00975C91" w:rsidP="00FE3C44">
      <w:pPr>
        <w:spacing w:line="276" w:lineRule="auto"/>
        <w:jc w:val="both"/>
        <w:rPr>
          <w:rFonts w:ascii="Arial" w:eastAsia="Arial" w:hAnsi="Arial" w:cs="Arial"/>
          <w:b/>
          <w:color w:val="000000"/>
        </w:rPr>
      </w:pPr>
    </w:p>
    <w:p w14:paraId="0571A842" w14:textId="77777777" w:rsidR="00975C91" w:rsidRDefault="00975C91" w:rsidP="00FE3C44">
      <w:pPr>
        <w:spacing w:line="276" w:lineRule="auto"/>
        <w:jc w:val="both"/>
        <w:rPr>
          <w:rFonts w:ascii="Arial" w:eastAsia="Arial" w:hAnsi="Arial" w:cs="Arial"/>
          <w:b/>
          <w:color w:val="000000"/>
        </w:rPr>
      </w:pPr>
    </w:p>
    <w:p w14:paraId="5210AD2F" w14:textId="77777777" w:rsidR="00975C91" w:rsidRDefault="00975C91" w:rsidP="00FE3C44">
      <w:pPr>
        <w:spacing w:line="276" w:lineRule="auto"/>
        <w:jc w:val="both"/>
        <w:rPr>
          <w:rFonts w:ascii="Arial" w:eastAsia="Arial" w:hAnsi="Arial" w:cs="Arial"/>
          <w:b/>
          <w:color w:val="000000"/>
        </w:rPr>
      </w:pPr>
    </w:p>
    <w:p w14:paraId="3A5FA5A9" w14:textId="77777777" w:rsidR="00975C91" w:rsidRDefault="00975C91" w:rsidP="00FE3C44">
      <w:pPr>
        <w:spacing w:line="276" w:lineRule="auto"/>
        <w:jc w:val="both"/>
        <w:rPr>
          <w:rFonts w:ascii="Arial" w:eastAsia="Arial" w:hAnsi="Arial" w:cs="Arial"/>
          <w:b/>
          <w:color w:val="000000"/>
        </w:rPr>
      </w:pPr>
    </w:p>
    <w:p w14:paraId="2C21DCC9" w14:textId="77777777" w:rsidR="00975C91" w:rsidRDefault="00975C91" w:rsidP="00FE3C44">
      <w:pPr>
        <w:spacing w:line="276" w:lineRule="auto"/>
        <w:jc w:val="both"/>
        <w:rPr>
          <w:rFonts w:ascii="Arial" w:eastAsia="Arial" w:hAnsi="Arial" w:cs="Arial"/>
          <w:b/>
          <w:color w:val="000000"/>
        </w:rPr>
      </w:pPr>
    </w:p>
    <w:p w14:paraId="0D49063C" w14:textId="02630776" w:rsidR="00FE3C44" w:rsidRPr="00C17348" w:rsidRDefault="00FE3C44" w:rsidP="00FE3C44">
      <w:pPr>
        <w:spacing w:line="276" w:lineRule="auto"/>
        <w:jc w:val="both"/>
        <w:rPr>
          <w:rFonts w:ascii="Arial" w:eastAsia="Arial" w:hAnsi="Arial" w:cs="Arial"/>
          <w:b/>
          <w:color w:val="000000"/>
        </w:rPr>
      </w:pPr>
      <w:r w:rsidRPr="00C17348">
        <w:rPr>
          <w:rFonts w:ascii="Arial" w:eastAsia="Arial" w:hAnsi="Arial" w:cs="Arial"/>
          <w:b/>
          <w:color w:val="000000"/>
        </w:rPr>
        <w:lastRenderedPageBreak/>
        <w:t>Objetivos del programa.</w:t>
      </w:r>
    </w:p>
    <w:p w14:paraId="4580D409" w14:textId="77777777" w:rsidR="00FE3C44" w:rsidRPr="00C17348" w:rsidRDefault="00FE3C44" w:rsidP="00FE3C44">
      <w:pPr>
        <w:spacing w:line="276" w:lineRule="auto"/>
        <w:jc w:val="both"/>
        <w:rPr>
          <w:rFonts w:ascii="Arial" w:eastAsia="Arial" w:hAnsi="Arial" w:cs="Arial"/>
          <w:b/>
          <w:color w:val="000000"/>
        </w:rPr>
      </w:pPr>
    </w:p>
    <w:p w14:paraId="7A53257F" w14:textId="77777777" w:rsidR="00FE3C44" w:rsidRPr="00C17348" w:rsidRDefault="00FE3C44" w:rsidP="00FE3C44">
      <w:pPr>
        <w:spacing w:line="276" w:lineRule="auto"/>
        <w:jc w:val="both"/>
        <w:rPr>
          <w:rFonts w:ascii="Arial" w:eastAsia="Arial" w:hAnsi="Arial" w:cs="Arial"/>
          <w:b/>
          <w:color w:val="000000"/>
        </w:rPr>
      </w:pPr>
      <w:r w:rsidRPr="00C17348">
        <w:rPr>
          <w:rFonts w:ascii="Arial" w:eastAsia="Arial" w:hAnsi="Arial" w:cs="Arial"/>
          <w:b/>
          <w:color w:val="000000"/>
        </w:rPr>
        <w:t>Objetivo general.</w:t>
      </w:r>
    </w:p>
    <w:p w14:paraId="62D27D3C" w14:textId="77777777" w:rsidR="00FE3C44" w:rsidRPr="00C17348" w:rsidRDefault="00FE3C44" w:rsidP="00FE3C44">
      <w:pPr>
        <w:spacing w:line="276" w:lineRule="auto"/>
        <w:jc w:val="both"/>
        <w:rPr>
          <w:rFonts w:ascii="Arial" w:eastAsia="Arial" w:hAnsi="Arial" w:cs="Arial"/>
          <w:b/>
          <w:color w:val="000000"/>
        </w:rPr>
      </w:pPr>
    </w:p>
    <w:p w14:paraId="401B49A1" w14:textId="77777777" w:rsidR="00FE3C44" w:rsidRPr="00C17348" w:rsidRDefault="00FE3C44" w:rsidP="00FE3C44">
      <w:pPr>
        <w:spacing w:line="276" w:lineRule="auto"/>
        <w:jc w:val="both"/>
        <w:rPr>
          <w:rFonts w:ascii="Arial" w:eastAsia="Arial" w:hAnsi="Arial" w:cs="Arial"/>
          <w:color w:val="000000"/>
        </w:rPr>
      </w:pPr>
      <w:r w:rsidRPr="00C17348">
        <w:rPr>
          <w:rFonts w:ascii="Arial" w:eastAsia="Arial" w:hAnsi="Arial" w:cs="Arial"/>
          <w:color w:val="000000"/>
        </w:rPr>
        <w:t xml:space="preserve">Brindar una ocupación temporal remunerada a personas de 18 a 65 años que se encuentren desempleados o subempleados y que residan en el municipio de San Pedro Tlaquepaque, con la finalidad de contribuir en sus condiciones económicas, a través del desarrollo de actividades que impacten en su comunidad. </w:t>
      </w:r>
    </w:p>
    <w:p w14:paraId="71E46F5D" w14:textId="77777777" w:rsidR="00FE3C44" w:rsidRPr="00C17348" w:rsidRDefault="00FE3C44" w:rsidP="00FE3C44">
      <w:pPr>
        <w:spacing w:line="276" w:lineRule="auto"/>
        <w:jc w:val="both"/>
        <w:rPr>
          <w:rFonts w:ascii="Arial" w:eastAsia="Arial" w:hAnsi="Arial" w:cs="Arial"/>
          <w:color w:val="000000"/>
        </w:rPr>
      </w:pPr>
    </w:p>
    <w:p w14:paraId="639146BB" w14:textId="77777777" w:rsidR="00FE3C44" w:rsidRPr="00C17348" w:rsidRDefault="00FE3C44" w:rsidP="00FE3C44">
      <w:pPr>
        <w:spacing w:line="276" w:lineRule="auto"/>
        <w:jc w:val="both"/>
        <w:rPr>
          <w:rFonts w:ascii="Arial" w:eastAsia="Arial" w:hAnsi="Arial" w:cs="Arial"/>
          <w:b/>
          <w:color w:val="000000"/>
        </w:rPr>
      </w:pPr>
      <w:r w:rsidRPr="00C17348">
        <w:rPr>
          <w:rFonts w:ascii="Arial" w:eastAsia="Arial" w:hAnsi="Arial" w:cs="Arial"/>
          <w:b/>
          <w:color w:val="000000"/>
        </w:rPr>
        <w:t>Objetivos específicos.</w:t>
      </w:r>
    </w:p>
    <w:p w14:paraId="57536F31" w14:textId="77777777" w:rsidR="00FE3C44" w:rsidRPr="00C17348" w:rsidRDefault="00FE3C44" w:rsidP="00FE3C44">
      <w:pPr>
        <w:spacing w:line="276" w:lineRule="auto"/>
        <w:jc w:val="both"/>
        <w:rPr>
          <w:rFonts w:ascii="Arial" w:eastAsia="Arial" w:hAnsi="Arial" w:cs="Arial"/>
          <w:b/>
          <w:color w:val="000000"/>
        </w:rPr>
      </w:pPr>
    </w:p>
    <w:p w14:paraId="36DD7CEC" w14:textId="77777777" w:rsidR="00FE3C44" w:rsidRPr="00C17348" w:rsidRDefault="00FE3C44" w:rsidP="00846163">
      <w:pPr>
        <w:pStyle w:val="Prrafodelista"/>
        <w:numPr>
          <w:ilvl w:val="0"/>
          <w:numId w:val="65"/>
        </w:numPr>
        <w:spacing w:after="0"/>
        <w:ind w:left="425" w:hanging="357"/>
        <w:jc w:val="both"/>
        <w:rPr>
          <w:rFonts w:ascii="Arial" w:eastAsia="Arial" w:hAnsi="Arial" w:cs="Arial"/>
          <w:color w:val="000000"/>
          <w:sz w:val="20"/>
          <w:szCs w:val="20"/>
        </w:rPr>
      </w:pPr>
      <w:r w:rsidRPr="00C17348">
        <w:rPr>
          <w:rFonts w:ascii="Arial" w:eastAsia="Arial" w:hAnsi="Arial" w:cs="Arial"/>
          <w:color w:val="000000"/>
          <w:sz w:val="20"/>
          <w:szCs w:val="20"/>
        </w:rPr>
        <w:t xml:space="preserve">Otorgar apoyos económicos a personas desempleadas o subempleadas por la contribución en actividades realizadas en beneficio de su comunidad, que les permita cubrir sus necesidades básicas para coadyuvar a generar mejores condiciones económicas.  </w:t>
      </w:r>
    </w:p>
    <w:p w14:paraId="6A0E4691" w14:textId="77777777" w:rsidR="00FE3C44" w:rsidRPr="00C17348" w:rsidRDefault="00FE3C44" w:rsidP="00FE3C44">
      <w:pPr>
        <w:pStyle w:val="Prrafodelista"/>
        <w:ind w:left="425"/>
        <w:jc w:val="both"/>
        <w:rPr>
          <w:rFonts w:ascii="Arial" w:eastAsia="Arial" w:hAnsi="Arial" w:cs="Arial"/>
          <w:color w:val="000000"/>
          <w:sz w:val="20"/>
          <w:szCs w:val="20"/>
        </w:rPr>
      </w:pPr>
    </w:p>
    <w:p w14:paraId="40B62AE7" w14:textId="77777777" w:rsidR="00FE3C44" w:rsidRPr="00C17348" w:rsidRDefault="00FE3C44" w:rsidP="00846163">
      <w:pPr>
        <w:pStyle w:val="Prrafodelista"/>
        <w:numPr>
          <w:ilvl w:val="0"/>
          <w:numId w:val="65"/>
        </w:numPr>
        <w:spacing w:after="0"/>
        <w:ind w:left="425" w:hanging="357"/>
        <w:jc w:val="both"/>
        <w:rPr>
          <w:rFonts w:ascii="Arial" w:eastAsia="Arial" w:hAnsi="Arial" w:cs="Arial"/>
          <w:color w:val="000000"/>
          <w:sz w:val="20"/>
          <w:szCs w:val="20"/>
        </w:rPr>
      </w:pPr>
      <w:r w:rsidRPr="00C17348">
        <w:rPr>
          <w:rFonts w:ascii="Arial" w:eastAsia="Arial" w:hAnsi="Arial" w:cs="Arial"/>
          <w:color w:val="000000"/>
          <w:sz w:val="20"/>
          <w:szCs w:val="20"/>
        </w:rPr>
        <w:t xml:space="preserve">Impulsar el desarrollo de habilidades en actividades operativas básicas de las personas participantes del programa. </w:t>
      </w:r>
    </w:p>
    <w:p w14:paraId="2798ADEC" w14:textId="77777777" w:rsidR="00FE3C44" w:rsidRPr="00C17348" w:rsidRDefault="00FE3C44" w:rsidP="00FE3C44">
      <w:pPr>
        <w:pStyle w:val="Prrafodelista"/>
        <w:rPr>
          <w:rFonts w:ascii="Arial" w:eastAsia="Arial" w:hAnsi="Arial" w:cs="Arial"/>
          <w:color w:val="000000"/>
          <w:sz w:val="20"/>
          <w:szCs w:val="20"/>
        </w:rPr>
      </w:pPr>
    </w:p>
    <w:p w14:paraId="2754ED95" w14:textId="77777777" w:rsidR="00FE3C44" w:rsidRPr="00C17348" w:rsidRDefault="00FE3C44" w:rsidP="00846163">
      <w:pPr>
        <w:pStyle w:val="Prrafodelista"/>
        <w:numPr>
          <w:ilvl w:val="0"/>
          <w:numId w:val="65"/>
        </w:numPr>
        <w:spacing w:after="0"/>
        <w:ind w:left="425" w:hanging="357"/>
        <w:jc w:val="both"/>
        <w:rPr>
          <w:rFonts w:ascii="Arial" w:eastAsia="Arial" w:hAnsi="Arial" w:cs="Arial"/>
          <w:color w:val="000000"/>
          <w:sz w:val="20"/>
          <w:szCs w:val="20"/>
        </w:rPr>
      </w:pPr>
      <w:r w:rsidRPr="00C17348">
        <w:rPr>
          <w:rFonts w:ascii="Arial" w:eastAsia="Arial" w:hAnsi="Arial" w:cs="Arial"/>
          <w:color w:val="000000"/>
          <w:sz w:val="20"/>
          <w:szCs w:val="20"/>
        </w:rPr>
        <w:t xml:space="preserve">Brindar acompañamiento y orientación a las personas participantes del programa, en la vinculación a un empleo formal de acuerdo a su perfil. </w:t>
      </w:r>
    </w:p>
    <w:p w14:paraId="002B4579" w14:textId="77777777" w:rsidR="00FE3C44" w:rsidRPr="00C17348" w:rsidRDefault="00FE3C44" w:rsidP="00FE3C44">
      <w:pPr>
        <w:pBdr>
          <w:top w:val="nil"/>
          <w:left w:val="nil"/>
          <w:bottom w:val="nil"/>
          <w:right w:val="nil"/>
          <w:between w:val="nil"/>
        </w:pBdr>
        <w:spacing w:line="276" w:lineRule="auto"/>
        <w:ind w:left="720" w:hanging="720"/>
        <w:jc w:val="both"/>
        <w:rPr>
          <w:rFonts w:ascii="Arial" w:eastAsia="Arial" w:hAnsi="Arial" w:cs="Arial"/>
          <w:color w:val="1D2228"/>
        </w:rPr>
      </w:pPr>
    </w:p>
    <w:p w14:paraId="1714EC5B" w14:textId="77777777" w:rsidR="00FE3C44" w:rsidRPr="00C17348" w:rsidRDefault="00FE3C44" w:rsidP="00FE3C44">
      <w:pPr>
        <w:pBdr>
          <w:top w:val="nil"/>
          <w:left w:val="nil"/>
          <w:bottom w:val="nil"/>
          <w:right w:val="nil"/>
          <w:between w:val="nil"/>
        </w:pBdr>
        <w:spacing w:line="276" w:lineRule="auto"/>
        <w:ind w:left="720" w:hanging="720"/>
        <w:jc w:val="both"/>
        <w:rPr>
          <w:rFonts w:ascii="Arial" w:eastAsia="Arial" w:hAnsi="Arial" w:cs="Arial"/>
          <w:color w:val="1D2228"/>
        </w:rPr>
      </w:pPr>
    </w:p>
    <w:p w14:paraId="18BC17C9" w14:textId="77777777" w:rsidR="00FE3C44" w:rsidRPr="00C17348" w:rsidRDefault="00FE3C44" w:rsidP="00FE3C44">
      <w:pPr>
        <w:pBdr>
          <w:top w:val="nil"/>
          <w:left w:val="nil"/>
          <w:bottom w:val="nil"/>
          <w:right w:val="nil"/>
          <w:between w:val="nil"/>
        </w:pBdr>
        <w:spacing w:line="276" w:lineRule="auto"/>
        <w:contextualSpacing/>
        <w:jc w:val="both"/>
        <w:rPr>
          <w:rFonts w:ascii="Arial" w:eastAsia="Arial" w:hAnsi="Arial" w:cs="Arial"/>
          <w:color w:val="1D2228"/>
        </w:rPr>
      </w:pPr>
      <w:r w:rsidRPr="00C17348">
        <w:rPr>
          <w:rFonts w:ascii="Arial" w:eastAsia="Arial" w:hAnsi="Arial" w:cs="Arial"/>
          <w:b/>
          <w:color w:val="1D2228"/>
        </w:rPr>
        <w:t>Presupuesto y montos máximos.</w:t>
      </w:r>
    </w:p>
    <w:p w14:paraId="02E928C3" w14:textId="77777777" w:rsidR="00FE3C44" w:rsidRPr="00C17348" w:rsidRDefault="00FE3C44" w:rsidP="00FE3C44">
      <w:pPr>
        <w:spacing w:line="276" w:lineRule="auto"/>
        <w:jc w:val="both"/>
        <w:rPr>
          <w:rFonts w:ascii="Arial" w:eastAsia="Arial" w:hAnsi="Arial" w:cs="Arial"/>
        </w:rPr>
      </w:pPr>
    </w:p>
    <w:p w14:paraId="45CD62FD"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 xml:space="preserve">El presupuesto asignado será por un monto de $4,000,000.00 (cuatro millones de pesos 00/100 M.N.), de los cuales se podrán destinar hasta el 40% para cubrir la operatividad del programa (compra de materiales e insumos) y el 60% para la remuneración económica; para beneficiar a un total de 250 ciudadanos durante 8 semanas, por su colaboración en actividades en colonias del municipio de San Pedro Tlaquepaque o hasta agotar el techo presupuestal, en el ejercicio fiscal 2022. </w:t>
      </w:r>
    </w:p>
    <w:p w14:paraId="735B5F01" w14:textId="77777777" w:rsidR="00FE3C44" w:rsidRPr="00C17348" w:rsidRDefault="00FE3C44" w:rsidP="00FE3C44">
      <w:pPr>
        <w:spacing w:line="276" w:lineRule="auto"/>
        <w:jc w:val="both"/>
        <w:rPr>
          <w:rFonts w:ascii="Arial" w:eastAsia="Arial" w:hAnsi="Arial" w:cs="Arial"/>
          <w:color w:val="1D2228"/>
        </w:rPr>
      </w:pPr>
    </w:p>
    <w:p w14:paraId="13589D48" w14:textId="77777777" w:rsidR="00FE3C44" w:rsidRPr="00C17348" w:rsidRDefault="00FE3C44" w:rsidP="00FE3C44">
      <w:pPr>
        <w:pBdr>
          <w:top w:val="nil"/>
          <w:left w:val="nil"/>
          <w:bottom w:val="nil"/>
          <w:right w:val="nil"/>
          <w:between w:val="nil"/>
        </w:pBdr>
        <w:spacing w:line="276" w:lineRule="auto"/>
        <w:contextualSpacing/>
        <w:jc w:val="both"/>
        <w:rPr>
          <w:rFonts w:ascii="Arial" w:eastAsia="Arial" w:hAnsi="Arial" w:cs="Arial"/>
          <w:color w:val="1D2228"/>
        </w:rPr>
      </w:pPr>
      <w:r w:rsidRPr="00C17348">
        <w:rPr>
          <w:rFonts w:ascii="Arial" w:eastAsia="Arial" w:hAnsi="Arial" w:cs="Arial"/>
          <w:b/>
          <w:color w:val="1D2228"/>
        </w:rPr>
        <w:t>Cobertura.</w:t>
      </w:r>
    </w:p>
    <w:p w14:paraId="499686A2" w14:textId="77777777" w:rsidR="00FE3C44" w:rsidRPr="00C17348" w:rsidRDefault="00FE3C44" w:rsidP="00FE3C44">
      <w:pPr>
        <w:spacing w:line="276" w:lineRule="auto"/>
        <w:jc w:val="both"/>
        <w:rPr>
          <w:rFonts w:ascii="Arial" w:eastAsia="Arial" w:hAnsi="Arial" w:cs="Arial"/>
          <w:color w:val="1D2228"/>
        </w:rPr>
      </w:pPr>
    </w:p>
    <w:p w14:paraId="2EB7C686"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 xml:space="preserve">El programa tendrá cobertura en todo el Municipio de San Pedro Tlaquepaque, con preferencia en las Zonas de Atención Prioritaria (ZAP), determinadas por la Dirección de Políticas Públicas del municipio de San Pedro Tlaquepaque. </w:t>
      </w:r>
    </w:p>
    <w:p w14:paraId="5B47DC11" w14:textId="77777777" w:rsidR="00FE3C44" w:rsidRPr="00C17348" w:rsidRDefault="00FE3C44" w:rsidP="00FE3C44">
      <w:pPr>
        <w:jc w:val="both"/>
        <w:rPr>
          <w:rFonts w:ascii="Arial" w:hAnsi="Arial" w:cs="Arial"/>
          <w:b/>
        </w:rPr>
      </w:pPr>
    </w:p>
    <w:p w14:paraId="6ED26CC3" w14:textId="77777777" w:rsidR="00FE3C44" w:rsidRPr="00C17348" w:rsidRDefault="00FE3C44" w:rsidP="00FE3C44">
      <w:pPr>
        <w:pBdr>
          <w:top w:val="nil"/>
          <w:left w:val="nil"/>
          <w:bottom w:val="nil"/>
          <w:right w:val="nil"/>
          <w:between w:val="nil"/>
        </w:pBdr>
        <w:spacing w:line="276" w:lineRule="auto"/>
        <w:contextualSpacing/>
        <w:jc w:val="both"/>
        <w:rPr>
          <w:rFonts w:ascii="Arial" w:eastAsia="Arial" w:hAnsi="Arial" w:cs="Arial"/>
          <w:color w:val="1D2228"/>
        </w:rPr>
      </w:pPr>
      <w:r w:rsidRPr="00C17348">
        <w:rPr>
          <w:rFonts w:ascii="Arial" w:eastAsia="Arial" w:hAnsi="Arial" w:cs="Arial"/>
          <w:b/>
          <w:color w:val="1D2228"/>
        </w:rPr>
        <w:t>Área responsable del Gobierno Municipal.</w:t>
      </w:r>
    </w:p>
    <w:p w14:paraId="19A366F5" w14:textId="77777777" w:rsidR="00FE3C44" w:rsidRPr="00C17348" w:rsidRDefault="00FE3C44" w:rsidP="00FE3C44">
      <w:pPr>
        <w:spacing w:line="276" w:lineRule="auto"/>
        <w:jc w:val="both"/>
        <w:rPr>
          <w:rFonts w:ascii="Arial" w:eastAsia="Arial" w:hAnsi="Arial" w:cs="Arial"/>
          <w:color w:val="1D2228"/>
        </w:rPr>
      </w:pPr>
    </w:p>
    <w:p w14:paraId="2CB1910F"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 xml:space="preserve">La Coordinación General de Desarrollo Económico y Combate a la Desigualdad será la responsable de administrar y coordinar las actividades relacionadas a la correcta implementación del programa, solicitando para su operación en cualquier momento el apoyo de las siguientes dependencias: </w:t>
      </w:r>
    </w:p>
    <w:p w14:paraId="3316ADF0" w14:textId="77777777" w:rsidR="00FE3C44" w:rsidRPr="00C17348" w:rsidRDefault="00FE3C44" w:rsidP="00FE3C44">
      <w:pPr>
        <w:spacing w:line="276" w:lineRule="auto"/>
        <w:jc w:val="both"/>
        <w:rPr>
          <w:rFonts w:ascii="Arial" w:eastAsia="Arial" w:hAnsi="Arial" w:cs="Arial"/>
        </w:rPr>
      </w:pPr>
    </w:p>
    <w:p w14:paraId="081BA097" w14:textId="77777777" w:rsidR="00FE3C44" w:rsidRPr="00C17348" w:rsidRDefault="00FE3C44" w:rsidP="00846163">
      <w:pPr>
        <w:numPr>
          <w:ilvl w:val="0"/>
          <w:numId w:val="64"/>
        </w:numPr>
        <w:pBdr>
          <w:top w:val="nil"/>
          <w:left w:val="nil"/>
          <w:bottom w:val="nil"/>
          <w:right w:val="nil"/>
          <w:between w:val="nil"/>
        </w:pBdr>
        <w:spacing w:line="276" w:lineRule="auto"/>
        <w:contextualSpacing/>
        <w:jc w:val="both"/>
        <w:rPr>
          <w:rFonts w:ascii="Arial" w:eastAsia="Arial" w:hAnsi="Arial" w:cs="Arial"/>
        </w:rPr>
      </w:pPr>
      <w:r w:rsidRPr="00C17348">
        <w:rPr>
          <w:rFonts w:ascii="Arial" w:eastAsia="Arial" w:hAnsi="Arial" w:cs="Arial"/>
        </w:rPr>
        <w:t>Coordinación General de Servicios Públicos Municipales.</w:t>
      </w:r>
    </w:p>
    <w:p w14:paraId="26EC7083" w14:textId="77777777" w:rsidR="00FE3C44" w:rsidRPr="00C17348" w:rsidRDefault="00FE3C44" w:rsidP="00846163">
      <w:pPr>
        <w:pStyle w:val="Prrafodelista"/>
        <w:numPr>
          <w:ilvl w:val="0"/>
          <w:numId w:val="64"/>
        </w:numPr>
        <w:spacing w:after="0" w:line="240" w:lineRule="auto"/>
        <w:contextualSpacing w:val="0"/>
        <w:rPr>
          <w:rFonts w:ascii="Arial" w:eastAsia="Arial" w:hAnsi="Arial" w:cs="Arial"/>
          <w:sz w:val="20"/>
          <w:szCs w:val="20"/>
        </w:rPr>
      </w:pPr>
      <w:r w:rsidRPr="00C17348">
        <w:rPr>
          <w:rFonts w:ascii="Arial" w:eastAsia="Arial" w:hAnsi="Arial" w:cs="Arial"/>
          <w:sz w:val="20"/>
          <w:szCs w:val="20"/>
        </w:rPr>
        <w:t>Coordinación General de Salud Pública Municipal.</w:t>
      </w:r>
    </w:p>
    <w:p w14:paraId="57A51925" w14:textId="77777777" w:rsidR="00FE3C44" w:rsidRPr="00C17348" w:rsidRDefault="00FE3C44" w:rsidP="00846163">
      <w:pPr>
        <w:numPr>
          <w:ilvl w:val="0"/>
          <w:numId w:val="64"/>
        </w:numPr>
        <w:pBdr>
          <w:top w:val="nil"/>
          <w:left w:val="nil"/>
          <w:bottom w:val="nil"/>
          <w:right w:val="nil"/>
          <w:between w:val="nil"/>
        </w:pBdr>
        <w:spacing w:line="276" w:lineRule="auto"/>
        <w:contextualSpacing/>
        <w:jc w:val="both"/>
        <w:rPr>
          <w:rFonts w:ascii="Arial" w:eastAsia="Arial" w:hAnsi="Arial" w:cs="Arial"/>
        </w:rPr>
      </w:pPr>
      <w:r w:rsidRPr="00C17348">
        <w:rPr>
          <w:rFonts w:ascii="Arial" w:eastAsia="Arial" w:hAnsi="Arial" w:cs="Arial"/>
        </w:rPr>
        <w:t>Dirección de Delegaciones y Agencias Municipales.</w:t>
      </w:r>
    </w:p>
    <w:p w14:paraId="73C28C2F" w14:textId="77777777" w:rsidR="00FE3C44" w:rsidRPr="00C17348" w:rsidRDefault="00FE3C44" w:rsidP="00846163">
      <w:pPr>
        <w:numPr>
          <w:ilvl w:val="0"/>
          <w:numId w:val="64"/>
        </w:numPr>
        <w:pBdr>
          <w:top w:val="nil"/>
          <w:left w:val="nil"/>
          <w:bottom w:val="nil"/>
          <w:right w:val="nil"/>
          <w:between w:val="nil"/>
        </w:pBdr>
        <w:spacing w:line="276" w:lineRule="auto"/>
        <w:contextualSpacing/>
        <w:jc w:val="both"/>
        <w:rPr>
          <w:rFonts w:ascii="Arial" w:eastAsia="Arial" w:hAnsi="Arial" w:cs="Arial"/>
        </w:rPr>
      </w:pPr>
      <w:r w:rsidRPr="00C17348">
        <w:rPr>
          <w:rFonts w:ascii="Arial" w:eastAsia="Arial" w:hAnsi="Arial" w:cs="Arial"/>
        </w:rPr>
        <w:t>Dirección de Participación Ciudadana.</w:t>
      </w:r>
    </w:p>
    <w:p w14:paraId="0988EEEC" w14:textId="77777777" w:rsidR="00FE3C44" w:rsidRPr="00C17348" w:rsidRDefault="00FE3C44" w:rsidP="00846163">
      <w:pPr>
        <w:numPr>
          <w:ilvl w:val="0"/>
          <w:numId w:val="64"/>
        </w:numPr>
        <w:pBdr>
          <w:top w:val="nil"/>
          <w:left w:val="nil"/>
          <w:bottom w:val="nil"/>
          <w:right w:val="nil"/>
          <w:between w:val="nil"/>
        </w:pBdr>
        <w:spacing w:after="160" w:line="276" w:lineRule="auto"/>
        <w:contextualSpacing/>
        <w:jc w:val="both"/>
        <w:rPr>
          <w:rFonts w:ascii="Arial" w:eastAsia="Arial" w:hAnsi="Arial" w:cs="Arial"/>
        </w:rPr>
      </w:pPr>
      <w:r w:rsidRPr="00C17348">
        <w:rPr>
          <w:rFonts w:ascii="Arial" w:eastAsia="Arial" w:hAnsi="Arial" w:cs="Arial"/>
        </w:rPr>
        <w:t>Comisaría de la Policía Preventiva Municipal.</w:t>
      </w:r>
    </w:p>
    <w:p w14:paraId="65429359" w14:textId="77777777" w:rsidR="00FE3C44" w:rsidRPr="00C17348" w:rsidRDefault="00FE3C44" w:rsidP="00FE3C44">
      <w:pPr>
        <w:spacing w:line="276" w:lineRule="auto"/>
        <w:jc w:val="both"/>
        <w:rPr>
          <w:rFonts w:ascii="Arial" w:eastAsia="Arial" w:hAnsi="Arial" w:cs="Arial"/>
          <w:color w:val="1D2228"/>
        </w:rPr>
      </w:pPr>
    </w:p>
    <w:p w14:paraId="22908C23" w14:textId="77777777" w:rsidR="00975C91" w:rsidRDefault="00975C91" w:rsidP="00FE3C44">
      <w:pPr>
        <w:pBdr>
          <w:top w:val="nil"/>
          <w:left w:val="nil"/>
          <w:bottom w:val="nil"/>
          <w:right w:val="nil"/>
          <w:between w:val="nil"/>
        </w:pBdr>
        <w:spacing w:line="276" w:lineRule="auto"/>
        <w:contextualSpacing/>
        <w:jc w:val="both"/>
        <w:rPr>
          <w:rFonts w:ascii="Arial" w:eastAsia="Arial" w:hAnsi="Arial" w:cs="Arial"/>
          <w:b/>
          <w:color w:val="1D2228"/>
        </w:rPr>
      </w:pPr>
    </w:p>
    <w:p w14:paraId="6B1C8B6D" w14:textId="77777777" w:rsidR="00975C91" w:rsidRDefault="00975C91" w:rsidP="00FE3C44">
      <w:pPr>
        <w:pBdr>
          <w:top w:val="nil"/>
          <w:left w:val="nil"/>
          <w:bottom w:val="nil"/>
          <w:right w:val="nil"/>
          <w:between w:val="nil"/>
        </w:pBdr>
        <w:spacing w:line="276" w:lineRule="auto"/>
        <w:contextualSpacing/>
        <w:jc w:val="both"/>
        <w:rPr>
          <w:rFonts w:ascii="Arial" w:eastAsia="Arial" w:hAnsi="Arial" w:cs="Arial"/>
          <w:b/>
          <w:color w:val="1D2228"/>
        </w:rPr>
      </w:pPr>
    </w:p>
    <w:p w14:paraId="2CAB19FD" w14:textId="77777777" w:rsidR="00975C91" w:rsidRDefault="00975C91" w:rsidP="00FE3C44">
      <w:pPr>
        <w:pBdr>
          <w:top w:val="nil"/>
          <w:left w:val="nil"/>
          <w:bottom w:val="nil"/>
          <w:right w:val="nil"/>
          <w:between w:val="nil"/>
        </w:pBdr>
        <w:spacing w:line="276" w:lineRule="auto"/>
        <w:contextualSpacing/>
        <w:jc w:val="both"/>
        <w:rPr>
          <w:rFonts w:ascii="Arial" w:eastAsia="Arial" w:hAnsi="Arial" w:cs="Arial"/>
          <w:b/>
          <w:color w:val="1D2228"/>
        </w:rPr>
      </w:pPr>
    </w:p>
    <w:p w14:paraId="461B9F57" w14:textId="411DBB66" w:rsidR="00FE3C44" w:rsidRPr="00C17348" w:rsidRDefault="00FE3C44" w:rsidP="00FE3C44">
      <w:pPr>
        <w:pBdr>
          <w:top w:val="nil"/>
          <w:left w:val="nil"/>
          <w:bottom w:val="nil"/>
          <w:right w:val="nil"/>
          <w:between w:val="nil"/>
        </w:pBdr>
        <w:spacing w:line="276" w:lineRule="auto"/>
        <w:contextualSpacing/>
        <w:jc w:val="both"/>
        <w:rPr>
          <w:rFonts w:ascii="Arial" w:eastAsia="Arial" w:hAnsi="Arial" w:cs="Arial"/>
          <w:b/>
          <w:color w:val="1D2228"/>
        </w:rPr>
      </w:pPr>
      <w:r w:rsidRPr="00C17348">
        <w:rPr>
          <w:rFonts w:ascii="Arial" w:eastAsia="Arial" w:hAnsi="Arial" w:cs="Arial"/>
          <w:b/>
          <w:color w:val="1D2228"/>
        </w:rPr>
        <w:lastRenderedPageBreak/>
        <w:t xml:space="preserve">Características del apoyo. </w:t>
      </w:r>
    </w:p>
    <w:p w14:paraId="2CBC9690" w14:textId="77777777" w:rsidR="00FE3C44" w:rsidRPr="00C17348" w:rsidRDefault="00FE3C44" w:rsidP="00FE3C44">
      <w:pPr>
        <w:pBdr>
          <w:top w:val="nil"/>
          <w:left w:val="nil"/>
          <w:bottom w:val="nil"/>
          <w:right w:val="nil"/>
          <w:between w:val="nil"/>
        </w:pBdr>
        <w:spacing w:line="276" w:lineRule="auto"/>
        <w:contextualSpacing/>
        <w:jc w:val="both"/>
        <w:rPr>
          <w:rFonts w:ascii="Arial" w:eastAsia="Arial" w:hAnsi="Arial" w:cs="Arial"/>
          <w:color w:val="1D2228"/>
        </w:rPr>
      </w:pPr>
    </w:p>
    <w:p w14:paraId="59E8D080" w14:textId="77777777" w:rsidR="00FE3C44" w:rsidRPr="00C17348" w:rsidRDefault="00FE3C44" w:rsidP="00FE3C44">
      <w:pPr>
        <w:spacing w:line="276" w:lineRule="auto"/>
        <w:jc w:val="both"/>
        <w:rPr>
          <w:rFonts w:ascii="Arial" w:eastAsia="Arial" w:hAnsi="Arial" w:cs="Arial"/>
          <w:color w:val="1D2228"/>
        </w:rPr>
      </w:pPr>
      <w:r w:rsidRPr="00C17348">
        <w:rPr>
          <w:rFonts w:ascii="Arial" w:eastAsia="Arial" w:hAnsi="Arial" w:cs="Arial"/>
          <w:color w:val="1D2228"/>
        </w:rPr>
        <w:t>Remuneración económica que se entregara de conformidad a las siguientes características:</w:t>
      </w:r>
    </w:p>
    <w:tbl>
      <w:tblPr>
        <w:tblpPr w:leftFromText="141" w:rightFromText="141" w:vertAnchor="text" w:horzAnchor="margin" w:tblpY="200"/>
        <w:tblW w:w="7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2536"/>
        <w:gridCol w:w="1811"/>
        <w:gridCol w:w="2173"/>
      </w:tblGrid>
      <w:tr w:rsidR="00975C91" w:rsidRPr="00975C91" w14:paraId="742C8954" w14:textId="77777777" w:rsidTr="00975C91">
        <w:trPr>
          <w:trHeight w:val="750"/>
        </w:trPr>
        <w:tc>
          <w:tcPr>
            <w:tcW w:w="1448" w:type="dxa"/>
            <w:shd w:val="clear" w:color="auto" w:fill="D9D9D9"/>
            <w:vAlign w:val="center"/>
          </w:tcPr>
          <w:p w14:paraId="245E13E3" w14:textId="77777777" w:rsidR="00975C91" w:rsidRPr="00975C91" w:rsidRDefault="00975C91" w:rsidP="00975C91">
            <w:pPr>
              <w:spacing w:line="276" w:lineRule="auto"/>
              <w:jc w:val="center"/>
              <w:rPr>
                <w:rFonts w:ascii="Arial" w:eastAsia="Arial" w:hAnsi="Arial" w:cs="Arial"/>
                <w:b/>
                <w:color w:val="1D2228"/>
                <w:sz w:val="16"/>
                <w:szCs w:val="16"/>
              </w:rPr>
            </w:pPr>
            <w:r w:rsidRPr="00975C91">
              <w:rPr>
                <w:rFonts w:ascii="Arial" w:eastAsia="Arial" w:hAnsi="Arial" w:cs="Arial"/>
                <w:b/>
                <w:color w:val="1D2228"/>
                <w:sz w:val="16"/>
                <w:szCs w:val="16"/>
              </w:rPr>
              <w:t>Modalidad de Participación</w:t>
            </w:r>
          </w:p>
        </w:tc>
        <w:tc>
          <w:tcPr>
            <w:tcW w:w="2536" w:type="dxa"/>
            <w:shd w:val="clear" w:color="auto" w:fill="D9D9D9"/>
            <w:vAlign w:val="center"/>
          </w:tcPr>
          <w:p w14:paraId="482DBAAA" w14:textId="77777777" w:rsidR="00975C91" w:rsidRPr="00975C91" w:rsidRDefault="00975C91" w:rsidP="00975C91">
            <w:pPr>
              <w:spacing w:line="276" w:lineRule="auto"/>
              <w:jc w:val="center"/>
              <w:rPr>
                <w:rFonts w:ascii="Arial" w:eastAsia="Arial" w:hAnsi="Arial" w:cs="Arial"/>
                <w:b/>
                <w:color w:val="1D2228"/>
                <w:sz w:val="16"/>
                <w:szCs w:val="16"/>
              </w:rPr>
            </w:pPr>
            <w:r w:rsidRPr="00975C91">
              <w:rPr>
                <w:rFonts w:ascii="Arial" w:eastAsia="Arial" w:hAnsi="Arial" w:cs="Arial"/>
                <w:b/>
                <w:color w:val="1D2228"/>
                <w:sz w:val="16"/>
                <w:szCs w:val="16"/>
              </w:rPr>
              <w:t>Descripción del Perfil</w:t>
            </w:r>
          </w:p>
        </w:tc>
        <w:tc>
          <w:tcPr>
            <w:tcW w:w="1811" w:type="dxa"/>
            <w:shd w:val="clear" w:color="auto" w:fill="D9D9D9"/>
            <w:vAlign w:val="center"/>
          </w:tcPr>
          <w:p w14:paraId="1D5EE560" w14:textId="77777777" w:rsidR="00975C91" w:rsidRPr="00975C91" w:rsidRDefault="00975C91" w:rsidP="00975C91">
            <w:pPr>
              <w:spacing w:line="276" w:lineRule="auto"/>
              <w:jc w:val="center"/>
              <w:rPr>
                <w:rFonts w:ascii="Arial" w:eastAsia="Arial" w:hAnsi="Arial" w:cs="Arial"/>
                <w:b/>
                <w:color w:val="1D2228"/>
                <w:sz w:val="16"/>
                <w:szCs w:val="16"/>
              </w:rPr>
            </w:pPr>
            <w:r w:rsidRPr="00975C91">
              <w:rPr>
                <w:rFonts w:ascii="Arial" w:eastAsia="Arial" w:hAnsi="Arial" w:cs="Arial"/>
                <w:b/>
                <w:color w:val="1D2228"/>
                <w:sz w:val="16"/>
                <w:szCs w:val="16"/>
              </w:rPr>
              <w:t>Habilidades mínimas del perfil</w:t>
            </w:r>
          </w:p>
        </w:tc>
        <w:tc>
          <w:tcPr>
            <w:tcW w:w="2173" w:type="dxa"/>
            <w:shd w:val="clear" w:color="auto" w:fill="D9D9D9"/>
            <w:vAlign w:val="center"/>
          </w:tcPr>
          <w:p w14:paraId="5C9250A4" w14:textId="77777777" w:rsidR="00975C91" w:rsidRPr="00975C91" w:rsidRDefault="00975C91" w:rsidP="00975C91">
            <w:pPr>
              <w:spacing w:line="276" w:lineRule="auto"/>
              <w:jc w:val="center"/>
              <w:rPr>
                <w:rFonts w:ascii="Arial" w:eastAsia="Arial" w:hAnsi="Arial" w:cs="Arial"/>
                <w:b/>
                <w:color w:val="1D2228"/>
                <w:sz w:val="16"/>
                <w:szCs w:val="16"/>
              </w:rPr>
            </w:pPr>
            <w:r w:rsidRPr="00975C91">
              <w:rPr>
                <w:rFonts w:ascii="Arial" w:eastAsia="Arial" w:hAnsi="Arial" w:cs="Arial"/>
                <w:b/>
                <w:color w:val="1D2228"/>
                <w:sz w:val="16"/>
                <w:szCs w:val="16"/>
              </w:rPr>
              <w:t>Compensación económica por día efectivo participado en el programa</w:t>
            </w:r>
          </w:p>
        </w:tc>
      </w:tr>
      <w:tr w:rsidR="00975C91" w:rsidRPr="00975C91" w14:paraId="6976ED47" w14:textId="77777777" w:rsidTr="00975C91">
        <w:trPr>
          <w:trHeight w:val="733"/>
        </w:trPr>
        <w:tc>
          <w:tcPr>
            <w:tcW w:w="1448" w:type="dxa"/>
            <w:vAlign w:val="center"/>
          </w:tcPr>
          <w:p w14:paraId="6B9D4EFA" w14:textId="77777777" w:rsidR="00975C91" w:rsidRPr="00975C91" w:rsidRDefault="00975C91" w:rsidP="00975C91">
            <w:pPr>
              <w:spacing w:line="276" w:lineRule="auto"/>
              <w:jc w:val="both"/>
              <w:rPr>
                <w:rFonts w:ascii="Arial" w:eastAsia="Arial" w:hAnsi="Arial" w:cs="Arial"/>
                <w:color w:val="1D2228"/>
                <w:sz w:val="16"/>
                <w:szCs w:val="16"/>
              </w:rPr>
            </w:pPr>
            <w:r w:rsidRPr="00975C91">
              <w:rPr>
                <w:rFonts w:ascii="Arial" w:eastAsia="Arial" w:hAnsi="Arial" w:cs="Arial"/>
                <w:color w:val="1D2228"/>
                <w:sz w:val="16"/>
                <w:szCs w:val="16"/>
              </w:rPr>
              <w:t xml:space="preserve">Brigadista </w:t>
            </w:r>
          </w:p>
        </w:tc>
        <w:tc>
          <w:tcPr>
            <w:tcW w:w="2536" w:type="dxa"/>
          </w:tcPr>
          <w:p w14:paraId="0CEBC994" w14:textId="77777777" w:rsidR="00975C91" w:rsidRPr="00975C91" w:rsidRDefault="00975C91" w:rsidP="00975C91">
            <w:pPr>
              <w:spacing w:line="276" w:lineRule="auto"/>
              <w:rPr>
                <w:rFonts w:ascii="Arial" w:eastAsia="Arial" w:hAnsi="Arial" w:cs="Arial"/>
                <w:color w:val="1D2228"/>
                <w:sz w:val="16"/>
                <w:szCs w:val="16"/>
              </w:rPr>
            </w:pPr>
            <w:r w:rsidRPr="00975C91">
              <w:rPr>
                <w:rFonts w:ascii="Arial" w:eastAsia="Arial" w:hAnsi="Arial" w:cs="Arial"/>
                <w:color w:val="1D2228"/>
                <w:sz w:val="16"/>
                <w:szCs w:val="16"/>
              </w:rPr>
              <w:t>Persona encargada de realizar las actividades en las colonias del municipio de San Pedro Tlaquepaque.</w:t>
            </w:r>
          </w:p>
        </w:tc>
        <w:tc>
          <w:tcPr>
            <w:tcW w:w="1811" w:type="dxa"/>
            <w:vAlign w:val="center"/>
          </w:tcPr>
          <w:p w14:paraId="4CA0F6E0" w14:textId="77777777" w:rsidR="00975C91" w:rsidRPr="00975C91" w:rsidRDefault="00975C91" w:rsidP="00975C91">
            <w:pPr>
              <w:spacing w:line="276" w:lineRule="auto"/>
              <w:jc w:val="both"/>
              <w:rPr>
                <w:rFonts w:ascii="Arial" w:eastAsia="Arial" w:hAnsi="Arial" w:cs="Arial"/>
                <w:color w:val="1D2228"/>
                <w:sz w:val="16"/>
                <w:szCs w:val="16"/>
              </w:rPr>
            </w:pPr>
            <w:r w:rsidRPr="00975C91">
              <w:rPr>
                <w:rFonts w:ascii="Arial" w:eastAsia="Arial" w:hAnsi="Arial" w:cs="Arial"/>
                <w:color w:val="1D2228"/>
                <w:sz w:val="16"/>
                <w:szCs w:val="16"/>
              </w:rPr>
              <w:t xml:space="preserve">No aplica </w:t>
            </w:r>
          </w:p>
        </w:tc>
        <w:tc>
          <w:tcPr>
            <w:tcW w:w="2173" w:type="dxa"/>
            <w:vAlign w:val="center"/>
          </w:tcPr>
          <w:p w14:paraId="562BCD7C" w14:textId="77777777" w:rsidR="00975C91" w:rsidRPr="00975C91" w:rsidRDefault="00975C91" w:rsidP="00975C91">
            <w:pPr>
              <w:spacing w:line="276" w:lineRule="auto"/>
              <w:jc w:val="center"/>
              <w:rPr>
                <w:rFonts w:ascii="Arial" w:eastAsia="Arial" w:hAnsi="Arial" w:cs="Arial"/>
                <w:color w:val="1D2228"/>
                <w:sz w:val="16"/>
                <w:szCs w:val="16"/>
              </w:rPr>
            </w:pPr>
            <w:r w:rsidRPr="00975C91">
              <w:rPr>
                <w:rFonts w:ascii="Arial" w:eastAsia="Arial" w:hAnsi="Arial" w:cs="Arial"/>
                <w:color w:val="1D2228"/>
                <w:sz w:val="16"/>
                <w:szCs w:val="16"/>
              </w:rPr>
              <w:t>$180.00</w:t>
            </w:r>
          </w:p>
        </w:tc>
      </w:tr>
      <w:tr w:rsidR="00975C91" w:rsidRPr="00975C91" w14:paraId="6EC8277E" w14:textId="77777777" w:rsidTr="00975C91">
        <w:trPr>
          <w:trHeight w:val="2248"/>
        </w:trPr>
        <w:tc>
          <w:tcPr>
            <w:tcW w:w="1448" w:type="dxa"/>
            <w:vAlign w:val="center"/>
          </w:tcPr>
          <w:p w14:paraId="1279B7D4" w14:textId="77777777" w:rsidR="00975C91" w:rsidRPr="00975C91" w:rsidRDefault="00975C91" w:rsidP="00975C91">
            <w:pPr>
              <w:spacing w:line="276" w:lineRule="auto"/>
              <w:rPr>
                <w:rFonts w:ascii="Arial" w:eastAsia="Arial" w:hAnsi="Arial" w:cs="Arial"/>
                <w:color w:val="1D2228"/>
                <w:sz w:val="16"/>
                <w:szCs w:val="16"/>
              </w:rPr>
            </w:pPr>
            <w:r w:rsidRPr="00975C91">
              <w:rPr>
                <w:rFonts w:ascii="Arial" w:eastAsia="Arial" w:hAnsi="Arial" w:cs="Arial"/>
                <w:color w:val="1D2228"/>
                <w:sz w:val="16"/>
                <w:szCs w:val="16"/>
              </w:rPr>
              <w:t>Coordinador de Brigada</w:t>
            </w:r>
          </w:p>
        </w:tc>
        <w:tc>
          <w:tcPr>
            <w:tcW w:w="2536" w:type="dxa"/>
          </w:tcPr>
          <w:p w14:paraId="628DFD3B" w14:textId="77777777" w:rsidR="00975C91" w:rsidRPr="00975C91" w:rsidRDefault="00975C91" w:rsidP="00975C91">
            <w:pPr>
              <w:spacing w:line="276" w:lineRule="auto"/>
              <w:rPr>
                <w:rFonts w:ascii="Arial" w:eastAsia="Arial" w:hAnsi="Arial" w:cs="Arial"/>
                <w:color w:val="1D2228"/>
                <w:sz w:val="16"/>
                <w:szCs w:val="16"/>
              </w:rPr>
            </w:pPr>
            <w:r w:rsidRPr="00975C91">
              <w:rPr>
                <w:rFonts w:ascii="Arial" w:eastAsia="Arial" w:hAnsi="Arial" w:cs="Arial"/>
                <w:color w:val="1D2228"/>
                <w:sz w:val="16"/>
                <w:szCs w:val="16"/>
              </w:rPr>
              <w:t>Persona encargada de coordinar las actividades asignadas a los brigadistas, así como suministrar los materiales y herramientas necesarias para realizar las actividades y cualquier otra solicitada por las Dependencias de Gobierno municipal autorizadas.</w:t>
            </w:r>
          </w:p>
        </w:tc>
        <w:tc>
          <w:tcPr>
            <w:tcW w:w="1811" w:type="dxa"/>
            <w:vAlign w:val="center"/>
          </w:tcPr>
          <w:p w14:paraId="7C38A9A1" w14:textId="77777777" w:rsidR="00975C91" w:rsidRPr="00975C91" w:rsidRDefault="00975C91" w:rsidP="00975C91">
            <w:pPr>
              <w:spacing w:line="276" w:lineRule="auto"/>
              <w:rPr>
                <w:rFonts w:ascii="Arial" w:eastAsia="Arial" w:hAnsi="Arial" w:cs="Arial"/>
                <w:color w:val="1D2228"/>
                <w:sz w:val="16"/>
                <w:szCs w:val="16"/>
              </w:rPr>
            </w:pPr>
            <w:r w:rsidRPr="00975C91">
              <w:rPr>
                <w:rFonts w:ascii="Arial" w:eastAsia="Arial" w:hAnsi="Arial" w:cs="Arial"/>
                <w:color w:val="1D2228"/>
                <w:sz w:val="16"/>
                <w:szCs w:val="16"/>
              </w:rPr>
              <w:t xml:space="preserve">Experiencia de trabajo en campo, manejo de personal y colaboración en equipo. </w:t>
            </w:r>
          </w:p>
        </w:tc>
        <w:tc>
          <w:tcPr>
            <w:tcW w:w="2173" w:type="dxa"/>
            <w:vAlign w:val="center"/>
          </w:tcPr>
          <w:p w14:paraId="24D08697" w14:textId="77777777" w:rsidR="00975C91" w:rsidRPr="00975C91" w:rsidRDefault="00975C91" w:rsidP="00975C91">
            <w:pPr>
              <w:spacing w:line="276" w:lineRule="auto"/>
              <w:jc w:val="center"/>
              <w:rPr>
                <w:rFonts w:ascii="Arial" w:eastAsia="Arial" w:hAnsi="Arial" w:cs="Arial"/>
                <w:color w:val="1D2228"/>
                <w:sz w:val="16"/>
                <w:szCs w:val="16"/>
              </w:rPr>
            </w:pPr>
            <w:r w:rsidRPr="00975C91">
              <w:rPr>
                <w:rFonts w:ascii="Arial" w:eastAsia="Arial" w:hAnsi="Arial" w:cs="Arial"/>
                <w:color w:val="1D2228"/>
                <w:sz w:val="16"/>
                <w:szCs w:val="16"/>
              </w:rPr>
              <w:t>$300.00</w:t>
            </w:r>
          </w:p>
        </w:tc>
      </w:tr>
    </w:tbl>
    <w:p w14:paraId="5393B58F" w14:textId="77777777" w:rsidR="00FE3C44" w:rsidRPr="00C17348" w:rsidRDefault="00FE3C44" w:rsidP="00FE3C44">
      <w:pPr>
        <w:spacing w:line="276" w:lineRule="auto"/>
        <w:jc w:val="both"/>
        <w:rPr>
          <w:rFonts w:ascii="Arial" w:eastAsia="Arial" w:hAnsi="Arial" w:cs="Arial"/>
          <w:color w:val="1D2228"/>
        </w:rPr>
      </w:pPr>
    </w:p>
    <w:p w14:paraId="49C9B94B"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 xml:space="preserve">La entrega de la remuneración económica será de manera quincenal durante el tiempo de duración de las actividades a realizarse en las colonias del municipio de San Pedro Tlaquepaque. </w:t>
      </w:r>
    </w:p>
    <w:p w14:paraId="5AD6499C" w14:textId="77777777" w:rsidR="00FE3C44" w:rsidRPr="00C17348" w:rsidRDefault="00FE3C44" w:rsidP="00FE3C44">
      <w:pPr>
        <w:spacing w:line="276" w:lineRule="auto"/>
        <w:jc w:val="both"/>
        <w:rPr>
          <w:rFonts w:ascii="Arial" w:eastAsia="Arial" w:hAnsi="Arial" w:cs="Arial"/>
        </w:rPr>
      </w:pPr>
    </w:p>
    <w:p w14:paraId="69D2DDEE"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 xml:space="preserve">Las personas brigadistas desarrollarán las actividades por un máximo de 30 horas semanales, estableciendo una duración de 6 a 8 horas diarias, según lo dispongan las dependencias del Gobierno Municipal autorizadas. </w:t>
      </w:r>
    </w:p>
    <w:p w14:paraId="5998E1C1" w14:textId="77777777" w:rsidR="00FE3C44" w:rsidRPr="00C17348" w:rsidRDefault="00FE3C44" w:rsidP="00FE3C44">
      <w:pPr>
        <w:spacing w:line="276" w:lineRule="auto"/>
        <w:jc w:val="both"/>
        <w:rPr>
          <w:rFonts w:ascii="Arial" w:eastAsia="Arial" w:hAnsi="Arial" w:cs="Arial"/>
        </w:rPr>
      </w:pPr>
    </w:p>
    <w:p w14:paraId="59199156"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Los coordinadores de brigada desarrollarán las actividades por un máximo de 40 horas semanales, estableciendo una duración de hasta 8 horas diarias, según lo dispongan las dependencias del Gobierno Municipal autorizadas.</w:t>
      </w:r>
    </w:p>
    <w:p w14:paraId="44E9837B" w14:textId="77777777" w:rsidR="00FE3C44" w:rsidRPr="00C17348" w:rsidRDefault="00FE3C44" w:rsidP="00FE3C44">
      <w:pPr>
        <w:spacing w:line="276" w:lineRule="auto"/>
        <w:jc w:val="both"/>
        <w:rPr>
          <w:rFonts w:ascii="Arial" w:eastAsia="Arial" w:hAnsi="Arial" w:cs="Arial"/>
        </w:rPr>
      </w:pPr>
    </w:p>
    <w:p w14:paraId="4D65ED75"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 xml:space="preserve">Las personas participantes en ningún caso podrán generar relación laboral o contractual alguna hacia el municipio de San Pedro Tlaquepaque. </w:t>
      </w:r>
    </w:p>
    <w:p w14:paraId="5A53914C" w14:textId="77777777" w:rsidR="00FE3C44" w:rsidRPr="00C17348" w:rsidRDefault="00FE3C44" w:rsidP="00FE3C44">
      <w:pPr>
        <w:spacing w:line="276" w:lineRule="auto"/>
        <w:jc w:val="both"/>
        <w:rPr>
          <w:rFonts w:ascii="Arial" w:eastAsia="Arial" w:hAnsi="Arial" w:cs="Arial"/>
        </w:rPr>
      </w:pPr>
    </w:p>
    <w:p w14:paraId="52F9EABF" w14:textId="77777777" w:rsidR="00FE3C44" w:rsidRPr="00C17348" w:rsidRDefault="00FE3C44" w:rsidP="00FE3C44">
      <w:pPr>
        <w:spacing w:line="276" w:lineRule="auto"/>
        <w:jc w:val="both"/>
        <w:rPr>
          <w:rFonts w:ascii="Arial" w:eastAsia="Arial" w:hAnsi="Arial" w:cs="Arial"/>
        </w:rPr>
      </w:pPr>
      <w:r w:rsidRPr="00C17348">
        <w:rPr>
          <w:rFonts w:ascii="Arial" w:eastAsia="Arial" w:hAnsi="Arial" w:cs="Arial"/>
        </w:rPr>
        <w:t xml:space="preserve">El programa opera en función de la demanda de solicitantes de conformidad al orden de solicitud, de acuerdo con la vigencia y disponibilidad presupuestal. </w:t>
      </w:r>
    </w:p>
    <w:p w14:paraId="58AF8EEE" w14:textId="77777777" w:rsidR="00FE3C44" w:rsidRPr="00C17348" w:rsidRDefault="00FE3C44" w:rsidP="00FE3C44">
      <w:pPr>
        <w:spacing w:line="276" w:lineRule="auto"/>
        <w:jc w:val="both"/>
        <w:rPr>
          <w:rFonts w:ascii="Arial" w:eastAsia="Arial" w:hAnsi="Arial" w:cs="Arial"/>
          <w:color w:val="1D2228"/>
          <w:sz w:val="22"/>
          <w:szCs w:val="22"/>
        </w:rPr>
      </w:pPr>
    </w:p>
    <w:p w14:paraId="620B2FBA" w14:textId="77777777" w:rsidR="00FE3C44" w:rsidRPr="00C17348" w:rsidRDefault="00FE3C44" w:rsidP="00FE3C44">
      <w:pPr>
        <w:spacing w:line="276" w:lineRule="auto"/>
        <w:jc w:val="both"/>
        <w:rPr>
          <w:rFonts w:ascii="Arial" w:eastAsia="Arial" w:hAnsi="Arial" w:cs="Arial"/>
          <w:color w:val="1D2228"/>
          <w:sz w:val="22"/>
          <w:szCs w:val="22"/>
        </w:rPr>
      </w:pPr>
      <w:r w:rsidRPr="00C17348">
        <w:rPr>
          <w:rFonts w:ascii="Arial" w:eastAsia="Verdana" w:hAnsi="Arial" w:cs="Arial"/>
          <w:b/>
          <w:bCs/>
          <w:sz w:val="22"/>
          <w:szCs w:val="22"/>
        </w:rPr>
        <w:t>7.</w:t>
      </w:r>
      <w:r w:rsidRPr="00C17348">
        <w:rPr>
          <w:rFonts w:ascii="Arial" w:eastAsia="Verdana" w:hAnsi="Arial" w:cs="Arial"/>
          <w:sz w:val="22"/>
          <w:szCs w:val="22"/>
        </w:rPr>
        <w:t xml:space="preserve"> </w:t>
      </w:r>
      <w:proofErr w:type="gramStart"/>
      <w:r w:rsidRPr="00C17348">
        <w:rPr>
          <w:rFonts w:ascii="Arial" w:eastAsia="Verdana" w:hAnsi="Arial" w:cs="Arial"/>
          <w:sz w:val="22"/>
          <w:szCs w:val="22"/>
        </w:rPr>
        <w:t>Que</w:t>
      </w:r>
      <w:proofErr w:type="gramEnd"/>
      <w:r w:rsidRPr="00C17348">
        <w:rPr>
          <w:rFonts w:ascii="Arial" w:eastAsia="Verdana" w:hAnsi="Arial" w:cs="Arial"/>
          <w:sz w:val="22"/>
          <w:szCs w:val="22"/>
        </w:rPr>
        <w:t xml:space="preserve">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 En ese orden de ideas, los derechos humanos </w:t>
      </w:r>
      <w:r w:rsidRPr="00C17348">
        <w:rPr>
          <w:rFonts w:ascii="Arial" w:hAnsi="Arial" w:cs="Arial"/>
          <w:sz w:val="22"/>
          <w:szCs w:val="22"/>
        </w:rPr>
        <w:t xml:space="preserve">económicos y sociales protegen y garantizan el derecho a vivienda digna y decorosa y, el acceso a los servicios básicos; además de que las personas que formen parte de algún grupo social en condición de vulnerabilidad tienen derecho a recibir los apoyos necesarios para superar su situación y contar con mejor calidad de vida. Así la vulnerabilidad de las personas que habitan la municipalidad no son la prioridad de este gobierno en el contexto de esta Emergencia Sanitaría por ello, la protección de las personas con actividades de autoempleo, subempleadas de manera formal o no formal o en actividades económicas no formales, habrá de realizarse a través </w:t>
      </w:r>
      <w:r w:rsidRPr="00C17348">
        <w:rPr>
          <w:rFonts w:ascii="Arial" w:hAnsi="Arial" w:cs="Arial"/>
          <w:sz w:val="22"/>
          <w:szCs w:val="22"/>
        </w:rPr>
        <w:lastRenderedPageBreak/>
        <w:t>de programas emergentes que tiendan ayudarles a enfrentar la emergencia económica que se generara por la pandemia COVID-19.</w:t>
      </w:r>
    </w:p>
    <w:p w14:paraId="6232E8A8" w14:textId="77777777" w:rsidR="00FE3C44" w:rsidRPr="00C17348" w:rsidRDefault="00FE3C44" w:rsidP="00FE3C44">
      <w:pPr>
        <w:jc w:val="both"/>
        <w:rPr>
          <w:rFonts w:ascii="Arial" w:hAnsi="Arial" w:cs="Arial"/>
          <w:b/>
          <w:sz w:val="22"/>
          <w:szCs w:val="22"/>
        </w:rPr>
      </w:pPr>
    </w:p>
    <w:p w14:paraId="5614590F" w14:textId="77777777" w:rsidR="00FE3C44" w:rsidRPr="00C17348" w:rsidRDefault="00FE3C44" w:rsidP="00FE3C44">
      <w:pPr>
        <w:jc w:val="both"/>
        <w:rPr>
          <w:rFonts w:ascii="Arial" w:eastAsiaTheme="minorHAnsi" w:hAnsi="Arial" w:cs="Arial"/>
          <w:sz w:val="22"/>
          <w:szCs w:val="22"/>
          <w:lang w:val="es-MX" w:eastAsia="en-US"/>
        </w:rPr>
      </w:pPr>
      <w:r w:rsidRPr="00C17348">
        <w:rPr>
          <w:rFonts w:ascii="Arial" w:eastAsiaTheme="minorHAnsi" w:hAnsi="Arial" w:cs="Arial"/>
          <w:sz w:val="22"/>
          <w:szCs w:val="22"/>
          <w:lang w:val="es-MX" w:eastAsia="en-US"/>
        </w:rPr>
        <w:t>Por lo anteriormente expuesto y fundado someto a la consideración del pleno del Ayuntamiento el siguiente:</w:t>
      </w:r>
    </w:p>
    <w:p w14:paraId="65A98118" w14:textId="77777777" w:rsidR="00FE3C44" w:rsidRPr="00C17348" w:rsidRDefault="00FE3C44" w:rsidP="00FE3C44">
      <w:pPr>
        <w:jc w:val="both"/>
        <w:rPr>
          <w:rFonts w:ascii="Arial" w:hAnsi="Arial" w:cs="Arial"/>
          <w:sz w:val="22"/>
          <w:szCs w:val="22"/>
          <w:lang w:val="es-MX"/>
        </w:rPr>
      </w:pPr>
    </w:p>
    <w:p w14:paraId="32CA5E18" w14:textId="77777777" w:rsidR="00FE3C44" w:rsidRPr="00C17348" w:rsidRDefault="00FE3C44" w:rsidP="00FE3C44">
      <w:pPr>
        <w:jc w:val="center"/>
        <w:rPr>
          <w:rFonts w:ascii="Arial" w:hAnsi="Arial" w:cs="Arial"/>
          <w:b/>
          <w:sz w:val="22"/>
          <w:szCs w:val="22"/>
        </w:rPr>
      </w:pPr>
      <w:r w:rsidRPr="00C17348">
        <w:rPr>
          <w:rFonts w:ascii="Arial" w:hAnsi="Arial" w:cs="Arial"/>
          <w:b/>
          <w:sz w:val="22"/>
          <w:szCs w:val="22"/>
        </w:rPr>
        <w:t>ACUERDO</w:t>
      </w:r>
    </w:p>
    <w:p w14:paraId="18889989" w14:textId="77777777" w:rsidR="00FE3C44" w:rsidRPr="00C17348" w:rsidRDefault="00FE3C44" w:rsidP="00FE3C44">
      <w:pPr>
        <w:rPr>
          <w:rFonts w:ascii="Arial" w:hAnsi="Arial" w:cs="Arial"/>
          <w:b/>
          <w:sz w:val="22"/>
          <w:szCs w:val="22"/>
        </w:rPr>
      </w:pPr>
    </w:p>
    <w:p w14:paraId="4B76D5F0" w14:textId="77777777" w:rsidR="00FE3C44" w:rsidRPr="00C17348" w:rsidRDefault="00FE3C44" w:rsidP="00FE3C44">
      <w:pPr>
        <w:jc w:val="both"/>
        <w:rPr>
          <w:rFonts w:ascii="Arial" w:eastAsiaTheme="minorHAnsi" w:hAnsi="Arial" w:cs="Arial"/>
          <w:sz w:val="22"/>
          <w:szCs w:val="22"/>
          <w:lang w:val="es-MX" w:eastAsia="en-US"/>
        </w:rPr>
      </w:pPr>
      <w:r w:rsidRPr="00C17348">
        <w:rPr>
          <w:rFonts w:ascii="Arial" w:eastAsiaTheme="minorHAnsi" w:hAnsi="Arial" w:cs="Arial"/>
          <w:b/>
          <w:sz w:val="22"/>
          <w:szCs w:val="22"/>
          <w:lang w:val="es-MX" w:eastAsia="en-US"/>
        </w:rPr>
        <w:t>PRIMERO. -</w:t>
      </w:r>
      <w:r w:rsidRPr="00C17348">
        <w:rPr>
          <w:rFonts w:ascii="Arial" w:eastAsiaTheme="minorHAnsi" w:hAnsi="Arial" w:cs="Arial"/>
          <w:sz w:val="22"/>
          <w:szCs w:val="22"/>
          <w:lang w:val="es-MX" w:eastAsia="en-US"/>
        </w:rPr>
        <w:t xml:space="preserve"> El Concejo Municipal de San Pedro, Tlaquepaque, Jalisco, aprueba y autoriza </w:t>
      </w:r>
      <w:r w:rsidRPr="00C17348">
        <w:rPr>
          <w:rFonts w:ascii="Arial" w:hAnsi="Arial" w:cs="Arial"/>
          <w:b/>
          <w:bCs/>
          <w:sz w:val="22"/>
          <w:szCs w:val="22"/>
        </w:rPr>
        <w:t>LAS REGLAS DE OPERACIÓN DEL PROGRAMA EMPLEO EN TU COLONIA TLAQUEPAQUE 2022, EN EL MARCO DE LA ESTRATEGIA DE REACTIVACIÓN ECONÓMICA EN APOYO A LA ECONOMÍA FAMILIAR A CARGO DE LA COORDINACIÓN GENERAL DE DESARROLLO ECONÓMICO Y COMBATE A LA DESIGUALDAD.</w:t>
      </w:r>
    </w:p>
    <w:p w14:paraId="28FA48BB" w14:textId="77777777" w:rsidR="00FE3C44" w:rsidRPr="00C17348" w:rsidRDefault="00FE3C44" w:rsidP="00FE3C44">
      <w:pPr>
        <w:jc w:val="both"/>
        <w:rPr>
          <w:rFonts w:ascii="Arial" w:eastAsiaTheme="minorHAnsi" w:hAnsi="Arial" w:cs="Arial"/>
          <w:sz w:val="22"/>
          <w:szCs w:val="22"/>
          <w:lang w:val="es-MX" w:eastAsia="en-US"/>
        </w:rPr>
      </w:pPr>
    </w:p>
    <w:p w14:paraId="24C50108" w14:textId="77777777" w:rsidR="00FE3C44" w:rsidRPr="00C17348" w:rsidRDefault="00FE3C44" w:rsidP="00FE3C44">
      <w:pPr>
        <w:jc w:val="both"/>
        <w:rPr>
          <w:rFonts w:ascii="Arial" w:eastAsiaTheme="minorHAnsi" w:hAnsi="Arial" w:cs="Arial"/>
          <w:sz w:val="22"/>
          <w:szCs w:val="22"/>
          <w:lang w:val="es-MX" w:eastAsia="en-US"/>
        </w:rPr>
      </w:pPr>
      <w:r w:rsidRPr="00C17348">
        <w:rPr>
          <w:rFonts w:ascii="Arial" w:eastAsiaTheme="minorHAnsi" w:hAnsi="Arial" w:cs="Arial"/>
          <w:b/>
          <w:sz w:val="22"/>
          <w:szCs w:val="22"/>
          <w:lang w:val="es-MX" w:eastAsia="en-US"/>
        </w:rPr>
        <w:t>SEGUNDO. -</w:t>
      </w:r>
      <w:r w:rsidRPr="00C17348">
        <w:rPr>
          <w:rFonts w:ascii="Arial" w:eastAsiaTheme="minorHAnsi" w:hAnsi="Arial" w:cs="Arial"/>
          <w:sz w:val="22"/>
          <w:szCs w:val="22"/>
          <w:lang w:val="es-MX" w:eastAsia="en-US"/>
        </w:rPr>
        <w:t xml:space="preserve"> El Concejo Municipal de San Pedro, Tlaquepaque, aprueba y autoriza los apoyos a otorgar a los beneficiarios del programa de conformidad al techo financiero presupuestal descrito y a las respectivas reglas de operación, siendo los siguientes:</w:t>
      </w:r>
    </w:p>
    <w:p w14:paraId="34C5543E" w14:textId="77777777" w:rsidR="00FE3C44" w:rsidRPr="00C17348" w:rsidRDefault="00FE3C44" w:rsidP="00FE3C44">
      <w:pPr>
        <w:jc w:val="both"/>
        <w:rPr>
          <w:rFonts w:ascii="Arial" w:hAnsi="Arial" w:cs="Arial"/>
          <w:b/>
          <w:sz w:val="22"/>
          <w:szCs w:val="22"/>
          <w:lang w:val="es-MX"/>
        </w:rPr>
      </w:pPr>
    </w:p>
    <w:p w14:paraId="113D9B2E" w14:textId="77777777" w:rsidR="00FE3C44" w:rsidRPr="00C17348" w:rsidRDefault="00FE3C44" w:rsidP="00FE3C44">
      <w:pPr>
        <w:jc w:val="both"/>
        <w:rPr>
          <w:rFonts w:ascii="Arial" w:hAnsi="Arial" w:cs="Arial"/>
          <w:b/>
          <w:sz w:val="22"/>
          <w:szCs w:val="22"/>
          <w:lang w:val="es-MX"/>
        </w:rPr>
      </w:pPr>
    </w:p>
    <w:tbl>
      <w:tblPr>
        <w:tblW w:w="76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2546"/>
        <w:gridCol w:w="2812"/>
      </w:tblGrid>
      <w:tr w:rsidR="00FE3C44" w:rsidRPr="00C17348" w14:paraId="65F41CAE" w14:textId="77777777" w:rsidTr="00975C91">
        <w:trPr>
          <w:trHeight w:val="715"/>
        </w:trPr>
        <w:tc>
          <w:tcPr>
            <w:tcW w:w="2246" w:type="dxa"/>
            <w:shd w:val="clear" w:color="auto" w:fill="F2F2F2"/>
          </w:tcPr>
          <w:p w14:paraId="0376E039" w14:textId="77777777" w:rsidR="00FE3C44" w:rsidRPr="00C17348" w:rsidRDefault="00FE3C44" w:rsidP="00EE1913">
            <w:pPr>
              <w:tabs>
                <w:tab w:val="left" w:pos="3179"/>
              </w:tabs>
              <w:jc w:val="center"/>
              <w:rPr>
                <w:rFonts w:ascii="Arial" w:hAnsi="Arial" w:cs="Arial"/>
                <w:b/>
                <w:lang w:val="es-MX"/>
              </w:rPr>
            </w:pPr>
            <w:r w:rsidRPr="00C17348">
              <w:rPr>
                <w:rFonts w:ascii="Arial" w:hAnsi="Arial" w:cs="Arial"/>
                <w:b/>
                <w:lang w:val="es-MX"/>
              </w:rPr>
              <w:t>PROGRAMA</w:t>
            </w:r>
          </w:p>
        </w:tc>
        <w:tc>
          <w:tcPr>
            <w:tcW w:w="2546" w:type="dxa"/>
            <w:shd w:val="clear" w:color="auto" w:fill="F2F2F2"/>
          </w:tcPr>
          <w:p w14:paraId="02849A24" w14:textId="77777777" w:rsidR="00FE3C44" w:rsidRPr="00C17348" w:rsidRDefault="00FE3C44" w:rsidP="00EE1913">
            <w:pPr>
              <w:tabs>
                <w:tab w:val="left" w:pos="3179"/>
              </w:tabs>
              <w:jc w:val="center"/>
              <w:rPr>
                <w:rFonts w:ascii="Arial" w:hAnsi="Arial" w:cs="Arial"/>
                <w:b/>
                <w:lang w:val="es-MX"/>
              </w:rPr>
            </w:pPr>
            <w:r w:rsidRPr="00C17348">
              <w:rPr>
                <w:rFonts w:ascii="Arial" w:hAnsi="Arial" w:cs="Arial"/>
                <w:b/>
                <w:lang w:val="es-MX"/>
              </w:rPr>
              <w:t xml:space="preserve">OPERATIVIDAD DEL PROGRAMA </w:t>
            </w:r>
          </w:p>
        </w:tc>
        <w:tc>
          <w:tcPr>
            <w:tcW w:w="2812" w:type="dxa"/>
            <w:shd w:val="clear" w:color="auto" w:fill="F2F2F2"/>
          </w:tcPr>
          <w:p w14:paraId="341A09BB" w14:textId="77777777" w:rsidR="00FE3C44" w:rsidRPr="00C17348" w:rsidRDefault="00FE3C44" w:rsidP="00EE1913">
            <w:pPr>
              <w:tabs>
                <w:tab w:val="left" w:pos="3179"/>
              </w:tabs>
              <w:jc w:val="center"/>
              <w:rPr>
                <w:rFonts w:ascii="Arial" w:hAnsi="Arial" w:cs="Arial"/>
                <w:b/>
                <w:lang w:val="es-MX"/>
              </w:rPr>
            </w:pPr>
            <w:r w:rsidRPr="00C17348">
              <w:rPr>
                <w:rFonts w:ascii="Arial" w:hAnsi="Arial" w:cs="Arial"/>
                <w:b/>
                <w:lang w:val="es-MX"/>
              </w:rPr>
              <w:t xml:space="preserve">PRESUPUESTO MÁXIMO AUTORIZADO DEL PROGRAMA </w:t>
            </w:r>
          </w:p>
        </w:tc>
      </w:tr>
      <w:tr w:rsidR="00FE3C44" w:rsidRPr="00C17348" w14:paraId="7EC39B19" w14:textId="77777777" w:rsidTr="00975C91">
        <w:trPr>
          <w:trHeight w:val="1913"/>
        </w:trPr>
        <w:tc>
          <w:tcPr>
            <w:tcW w:w="2246" w:type="dxa"/>
            <w:shd w:val="clear" w:color="auto" w:fill="auto"/>
          </w:tcPr>
          <w:p w14:paraId="60FD3692" w14:textId="77777777" w:rsidR="00FE3C44" w:rsidRPr="00C17348" w:rsidRDefault="00FE3C44" w:rsidP="00EE1913">
            <w:pPr>
              <w:tabs>
                <w:tab w:val="left" w:pos="3179"/>
              </w:tabs>
              <w:rPr>
                <w:rFonts w:ascii="Arial" w:eastAsia="Calibri" w:hAnsi="Arial" w:cs="Arial"/>
                <w:b/>
                <w:spacing w:val="-3"/>
                <w:lang w:val="es-MX"/>
              </w:rPr>
            </w:pPr>
          </w:p>
          <w:p w14:paraId="6D236670" w14:textId="77777777" w:rsidR="00FE3C44" w:rsidRPr="00C17348" w:rsidRDefault="00FE3C44" w:rsidP="00EE1913">
            <w:pPr>
              <w:tabs>
                <w:tab w:val="left" w:pos="3179"/>
              </w:tabs>
              <w:rPr>
                <w:rFonts w:ascii="Arial" w:eastAsia="Calibri" w:hAnsi="Arial" w:cs="Arial"/>
                <w:b/>
                <w:spacing w:val="-3"/>
                <w:lang w:val="es-MX"/>
              </w:rPr>
            </w:pPr>
          </w:p>
          <w:p w14:paraId="021DCA02" w14:textId="77777777" w:rsidR="00FE3C44" w:rsidRPr="00C17348" w:rsidRDefault="00FE3C44" w:rsidP="00EE1913">
            <w:pPr>
              <w:tabs>
                <w:tab w:val="left" w:pos="3179"/>
              </w:tabs>
              <w:rPr>
                <w:rFonts w:ascii="Arial" w:hAnsi="Arial" w:cs="Arial"/>
                <w:b/>
                <w:lang w:val="es-MX"/>
              </w:rPr>
            </w:pPr>
            <w:r w:rsidRPr="00C17348">
              <w:rPr>
                <w:rFonts w:ascii="Arial" w:eastAsia="Calibri" w:hAnsi="Arial" w:cs="Arial"/>
                <w:b/>
                <w:spacing w:val="-3"/>
                <w:lang w:val="es-MX"/>
              </w:rPr>
              <w:t>PROGRAMA EMPLEO EN TU COLONIA 2022</w:t>
            </w:r>
          </w:p>
        </w:tc>
        <w:tc>
          <w:tcPr>
            <w:tcW w:w="2546" w:type="dxa"/>
            <w:shd w:val="clear" w:color="auto" w:fill="auto"/>
          </w:tcPr>
          <w:p w14:paraId="4BDB50D2" w14:textId="77777777" w:rsidR="00FE3C44" w:rsidRPr="00C17348" w:rsidRDefault="00FE3C44" w:rsidP="00EE1913">
            <w:pPr>
              <w:tabs>
                <w:tab w:val="left" w:pos="3179"/>
              </w:tabs>
              <w:rPr>
                <w:rFonts w:ascii="Arial" w:hAnsi="Arial" w:cs="Arial"/>
                <w:b/>
                <w:lang w:val="es-MX"/>
              </w:rPr>
            </w:pPr>
            <w:r w:rsidRPr="00C17348">
              <w:rPr>
                <w:rFonts w:ascii="Arial" w:eastAsia="Arial" w:hAnsi="Arial" w:cs="Arial"/>
                <w:color w:val="1D2228"/>
              </w:rPr>
              <w:t xml:space="preserve">Hasta 250 ciudadanos </w:t>
            </w:r>
            <w:proofErr w:type="spellStart"/>
            <w:r w:rsidRPr="00C17348">
              <w:rPr>
                <w:rFonts w:ascii="Arial" w:eastAsia="Arial" w:hAnsi="Arial" w:cs="Arial"/>
                <w:color w:val="1D2228"/>
              </w:rPr>
              <w:t>tlaquepaquenses</w:t>
            </w:r>
            <w:proofErr w:type="spellEnd"/>
            <w:r w:rsidRPr="00C17348">
              <w:rPr>
                <w:rFonts w:ascii="Arial" w:eastAsia="Arial" w:hAnsi="Arial" w:cs="Arial"/>
                <w:color w:val="1D2228"/>
              </w:rPr>
              <w:t xml:space="preserve"> durante 8 semanas por su colaboración en actividades en colonias del municipio de San Pedro Tlaquepaque o hasta agotar el techo presupuestal.</w:t>
            </w:r>
          </w:p>
        </w:tc>
        <w:tc>
          <w:tcPr>
            <w:tcW w:w="2812" w:type="dxa"/>
            <w:shd w:val="clear" w:color="auto" w:fill="auto"/>
          </w:tcPr>
          <w:p w14:paraId="37B85492" w14:textId="77777777" w:rsidR="00FE3C44" w:rsidRPr="00C17348" w:rsidRDefault="00FE3C44" w:rsidP="00EE1913">
            <w:pPr>
              <w:tabs>
                <w:tab w:val="left" w:pos="3179"/>
              </w:tabs>
              <w:jc w:val="right"/>
              <w:rPr>
                <w:rFonts w:ascii="Arial" w:hAnsi="Arial" w:cs="Arial"/>
                <w:b/>
                <w:lang w:val="es-MX"/>
              </w:rPr>
            </w:pPr>
          </w:p>
          <w:p w14:paraId="35912C12" w14:textId="77777777" w:rsidR="00FE3C44" w:rsidRPr="00C17348" w:rsidRDefault="00FE3C44" w:rsidP="00EE1913">
            <w:pPr>
              <w:tabs>
                <w:tab w:val="left" w:pos="3179"/>
              </w:tabs>
              <w:jc w:val="right"/>
              <w:rPr>
                <w:rFonts w:ascii="Arial" w:hAnsi="Arial" w:cs="Arial"/>
                <w:b/>
                <w:lang w:val="es-MX"/>
              </w:rPr>
            </w:pPr>
          </w:p>
          <w:p w14:paraId="1D548FE0" w14:textId="77777777" w:rsidR="00FE3C44" w:rsidRPr="00C17348" w:rsidRDefault="00FE3C44" w:rsidP="00EE1913">
            <w:pPr>
              <w:tabs>
                <w:tab w:val="left" w:pos="3179"/>
              </w:tabs>
              <w:jc w:val="right"/>
              <w:rPr>
                <w:rFonts w:ascii="Arial" w:hAnsi="Arial" w:cs="Arial"/>
                <w:b/>
                <w:lang w:val="es-MX"/>
              </w:rPr>
            </w:pPr>
          </w:p>
          <w:p w14:paraId="502035FA" w14:textId="77777777" w:rsidR="00FE3C44" w:rsidRPr="00C17348" w:rsidRDefault="00FE3C44" w:rsidP="00EE1913">
            <w:pPr>
              <w:tabs>
                <w:tab w:val="left" w:pos="3179"/>
              </w:tabs>
              <w:jc w:val="right"/>
              <w:rPr>
                <w:rFonts w:ascii="Arial" w:hAnsi="Arial" w:cs="Arial"/>
                <w:b/>
                <w:lang w:val="es-MX"/>
              </w:rPr>
            </w:pPr>
            <w:r w:rsidRPr="00C17348">
              <w:rPr>
                <w:rFonts w:ascii="Arial" w:hAnsi="Arial" w:cs="Arial"/>
                <w:b/>
                <w:lang w:val="es-MX"/>
              </w:rPr>
              <w:t>$ 4,000,000.00</w:t>
            </w:r>
          </w:p>
        </w:tc>
      </w:tr>
    </w:tbl>
    <w:p w14:paraId="312201C6" w14:textId="77777777" w:rsidR="00FE3C44" w:rsidRPr="00C17348" w:rsidRDefault="00FE3C44" w:rsidP="00FE3C44">
      <w:pPr>
        <w:jc w:val="both"/>
        <w:rPr>
          <w:rFonts w:ascii="Arial" w:eastAsiaTheme="minorHAnsi" w:hAnsi="Arial" w:cs="Arial"/>
          <w:sz w:val="22"/>
          <w:szCs w:val="22"/>
          <w:lang w:val="es-MX" w:eastAsia="en-US"/>
        </w:rPr>
      </w:pPr>
    </w:p>
    <w:p w14:paraId="00AACDCB" w14:textId="77777777" w:rsidR="00FE3C44" w:rsidRPr="00C17348" w:rsidRDefault="00FE3C44" w:rsidP="00FE3C44">
      <w:pPr>
        <w:jc w:val="both"/>
        <w:rPr>
          <w:rFonts w:ascii="Arial" w:eastAsiaTheme="minorHAnsi" w:hAnsi="Arial" w:cs="Arial"/>
          <w:sz w:val="22"/>
          <w:szCs w:val="22"/>
          <w:lang w:val="es-MX" w:eastAsia="en-US"/>
        </w:rPr>
      </w:pPr>
    </w:p>
    <w:p w14:paraId="33A59573" w14:textId="77777777" w:rsidR="00FE3C44" w:rsidRPr="00C17348" w:rsidRDefault="00FE3C44" w:rsidP="00FE3C44">
      <w:pPr>
        <w:jc w:val="both"/>
        <w:rPr>
          <w:rFonts w:ascii="Arial" w:eastAsiaTheme="minorHAnsi" w:hAnsi="Arial" w:cs="Arial"/>
          <w:b/>
          <w:sz w:val="22"/>
          <w:szCs w:val="22"/>
          <w:lang w:val="es-MX" w:eastAsia="en-US"/>
        </w:rPr>
      </w:pPr>
      <w:r w:rsidRPr="00C17348">
        <w:rPr>
          <w:rFonts w:ascii="Arial" w:eastAsiaTheme="minorHAnsi" w:hAnsi="Arial" w:cs="Arial"/>
          <w:b/>
          <w:sz w:val="22"/>
          <w:szCs w:val="22"/>
          <w:lang w:val="es-MX" w:eastAsia="en-US"/>
        </w:rPr>
        <w:t>TERCERO. -</w:t>
      </w:r>
      <w:r w:rsidRPr="00C17348">
        <w:rPr>
          <w:rFonts w:ascii="Arial" w:eastAsiaTheme="minorHAnsi" w:hAnsi="Arial" w:cs="Arial"/>
          <w:b/>
          <w:sz w:val="22"/>
          <w:szCs w:val="22"/>
        </w:rPr>
        <w:t xml:space="preserve"> </w:t>
      </w:r>
      <w:r w:rsidRPr="00C17348">
        <w:rPr>
          <w:rFonts w:ascii="Arial" w:eastAsiaTheme="minorHAnsi" w:hAnsi="Arial" w:cs="Arial"/>
          <w:sz w:val="22"/>
          <w:szCs w:val="22"/>
          <w:lang w:val="es-MX" w:eastAsia="en-US"/>
        </w:rPr>
        <w:t xml:space="preserve">El Concejo Municipal de San Pedro, Tlaquepaque, aprueba y autoriza al Tesorero Municipal afectar el Presupuesto de Egresos del presente ejercicio fiscal 2022, para dar la suficiencia presupuestal al </w:t>
      </w:r>
      <w:r w:rsidRPr="00C17348">
        <w:rPr>
          <w:rFonts w:ascii="Arial" w:eastAsiaTheme="minorHAnsi" w:hAnsi="Arial" w:cs="Arial"/>
          <w:b/>
          <w:i/>
          <w:sz w:val="22"/>
          <w:szCs w:val="22"/>
        </w:rPr>
        <w:t xml:space="preserve">PROGRAMA EMPLEO EN TU COLONIA TLAQUEPAQUE 2022 </w:t>
      </w:r>
      <w:r w:rsidRPr="00C17348">
        <w:rPr>
          <w:rFonts w:ascii="Arial" w:eastAsiaTheme="minorHAnsi" w:hAnsi="Arial" w:cs="Arial"/>
          <w:sz w:val="22"/>
          <w:szCs w:val="22"/>
          <w:lang w:val="es-MX" w:eastAsia="en-US"/>
        </w:rPr>
        <w:t>con el fin de dar cumplimiento cabal al presente acuerdo.</w:t>
      </w:r>
    </w:p>
    <w:p w14:paraId="7263392A" w14:textId="77777777" w:rsidR="00FE3C44" w:rsidRPr="00C17348" w:rsidRDefault="00FE3C44" w:rsidP="00FE3C44">
      <w:pPr>
        <w:jc w:val="both"/>
        <w:rPr>
          <w:rFonts w:ascii="Arial" w:eastAsiaTheme="minorHAnsi" w:hAnsi="Arial" w:cs="Arial"/>
          <w:sz w:val="22"/>
          <w:szCs w:val="22"/>
          <w:lang w:val="es-MX" w:eastAsia="en-US"/>
        </w:rPr>
      </w:pPr>
    </w:p>
    <w:p w14:paraId="6394E42C" w14:textId="77777777" w:rsidR="00FE3C44" w:rsidRPr="00C17348" w:rsidRDefault="00FE3C44" w:rsidP="00FE3C44">
      <w:pPr>
        <w:autoSpaceDE w:val="0"/>
        <w:autoSpaceDN w:val="0"/>
        <w:adjustRightInd w:val="0"/>
        <w:jc w:val="both"/>
        <w:rPr>
          <w:rFonts w:ascii="Arial" w:hAnsi="Arial" w:cs="Arial"/>
          <w:sz w:val="22"/>
          <w:szCs w:val="22"/>
          <w:lang w:val="es-MX"/>
        </w:rPr>
      </w:pPr>
    </w:p>
    <w:p w14:paraId="62026165" w14:textId="77777777" w:rsidR="00FE3C44" w:rsidRPr="00C17348" w:rsidRDefault="00FE3C44" w:rsidP="00FE3C44">
      <w:pPr>
        <w:jc w:val="both"/>
        <w:rPr>
          <w:rFonts w:ascii="Arial" w:hAnsi="Arial" w:cs="Arial"/>
          <w:i/>
          <w:sz w:val="18"/>
          <w:szCs w:val="18"/>
        </w:rPr>
      </w:pPr>
      <w:r w:rsidRPr="00C17348">
        <w:rPr>
          <w:rFonts w:ascii="Arial" w:hAnsi="Arial" w:cs="Arial"/>
          <w:b/>
          <w:i/>
          <w:sz w:val="18"/>
          <w:szCs w:val="18"/>
        </w:rPr>
        <w:t>NOTIFÍQUESE. –</w:t>
      </w:r>
      <w:r w:rsidRPr="00C17348">
        <w:rPr>
          <w:rFonts w:ascii="Arial" w:hAnsi="Arial" w:cs="Arial"/>
          <w:i/>
          <w:sz w:val="18"/>
          <w:szCs w:val="18"/>
        </w:rPr>
        <w:t xml:space="preserve"> al </w:t>
      </w:r>
      <w:proofErr w:type="gramStart"/>
      <w:r w:rsidRPr="00C17348">
        <w:rPr>
          <w:rFonts w:ascii="Arial" w:hAnsi="Arial" w:cs="Arial"/>
          <w:i/>
          <w:sz w:val="18"/>
          <w:szCs w:val="18"/>
        </w:rPr>
        <w:t>Concejal Presidente</w:t>
      </w:r>
      <w:proofErr w:type="gramEnd"/>
      <w:r w:rsidRPr="00C17348">
        <w:rPr>
          <w:rFonts w:ascii="Arial" w:hAnsi="Arial" w:cs="Arial"/>
          <w:i/>
          <w:sz w:val="18"/>
          <w:szCs w:val="18"/>
        </w:rPr>
        <w:t>, al Concejal Síndico, al Tesorero Municipal, al Contralor Ciudadano, a la Coordinación General de Desarrollo Económico y Combate a la Desigualdad, y a la Dirección General de Políticas Públicas; para su conocimiento y efectos legales a que haya lugar.</w:t>
      </w:r>
    </w:p>
    <w:p w14:paraId="105F51BC" w14:textId="77777777" w:rsidR="00FE3C44" w:rsidRPr="00C17348" w:rsidRDefault="00FE3C44" w:rsidP="00FE3C44">
      <w:pPr>
        <w:rPr>
          <w:rFonts w:ascii="Arial" w:hAnsi="Arial" w:cs="Arial"/>
          <w:b/>
          <w:sz w:val="22"/>
          <w:szCs w:val="22"/>
        </w:rPr>
      </w:pPr>
    </w:p>
    <w:p w14:paraId="3561BB57" w14:textId="77777777" w:rsidR="00FE3C44" w:rsidRPr="00C17348" w:rsidRDefault="00FE3C44" w:rsidP="00FE3C44">
      <w:pPr>
        <w:rPr>
          <w:rFonts w:ascii="Arial" w:hAnsi="Arial" w:cs="Arial"/>
          <w:b/>
          <w:sz w:val="22"/>
          <w:szCs w:val="22"/>
        </w:rPr>
      </w:pPr>
    </w:p>
    <w:p w14:paraId="015CCCC1" w14:textId="77777777" w:rsidR="00FE3C44" w:rsidRPr="00C17348" w:rsidRDefault="00FE3C44" w:rsidP="00FE3C44">
      <w:pPr>
        <w:pStyle w:val="Sinespaciado"/>
        <w:spacing w:line="276" w:lineRule="auto"/>
        <w:jc w:val="center"/>
        <w:rPr>
          <w:rFonts w:ascii="Arial" w:hAnsi="Arial" w:cs="Arial"/>
        </w:rPr>
      </w:pPr>
      <w:bookmarkStart w:id="5" w:name="_Hlk69385904"/>
      <w:r w:rsidRPr="00C17348">
        <w:rPr>
          <w:rFonts w:ascii="Arial" w:hAnsi="Arial" w:cs="Arial"/>
        </w:rPr>
        <w:t xml:space="preserve">A T E N T A M E N T E. </w:t>
      </w:r>
    </w:p>
    <w:p w14:paraId="6027BAEA" w14:textId="77777777" w:rsidR="00FE3C44" w:rsidRPr="00C17348" w:rsidRDefault="00FE3C44" w:rsidP="00FE3C44">
      <w:pPr>
        <w:pStyle w:val="Sinespaciado"/>
        <w:spacing w:line="276" w:lineRule="auto"/>
        <w:jc w:val="center"/>
        <w:rPr>
          <w:rFonts w:ascii="Arial" w:hAnsi="Arial" w:cs="Arial"/>
        </w:rPr>
      </w:pPr>
      <w:r w:rsidRPr="00C17348">
        <w:rPr>
          <w:rFonts w:ascii="Arial" w:hAnsi="Arial" w:cs="Arial"/>
        </w:rPr>
        <w:t xml:space="preserve">San Pedro Tlaquepaque, Jalisco; a la fecha de su presentación </w:t>
      </w:r>
    </w:p>
    <w:p w14:paraId="6F3A82B1" w14:textId="77777777" w:rsidR="00FE3C44" w:rsidRPr="00C17348" w:rsidRDefault="00FE3C44" w:rsidP="00FE3C44">
      <w:pPr>
        <w:jc w:val="center"/>
        <w:rPr>
          <w:rFonts w:ascii="Arial" w:hAnsi="Arial" w:cs="Arial"/>
          <w:b/>
        </w:rPr>
      </w:pPr>
    </w:p>
    <w:p w14:paraId="32B4A3E2" w14:textId="77777777" w:rsidR="00FE3C44" w:rsidRPr="00C17348" w:rsidRDefault="00FE3C44" w:rsidP="00FE3C44">
      <w:pPr>
        <w:rPr>
          <w:rFonts w:ascii="Arial" w:hAnsi="Arial" w:cs="Arial"/>
          <w:b/>
        </w:rPr>
      </w:pPr>
    </w:p>
    <w:p w14:paraId="56FFD803" w14:textId="77777777" w:rsidR="00FE3C44" w:rsidRPr="00C17348" w:rsidRDefault="00FE3C44" w:rsidP="00FE3C44">
      <w:pPr>
        <w:rPr>
          <w:rFonts w:ascii="Arial" w:hAnsi="Arial" w:cs="Arial"/>
          <w:b/>
        </w:rPr>
      </w:pPr>
    </w:p>
    <w:p w14:paraId="300ECCCC" w14:textId="77777777" w:rsidR="00FE3C44" w:rsidRPr="00C17348" w:rsidRDefault="00FE3C44" w:rsidP="00FE3C44">
      <w:pPr>
        <w:jc w:val="center"/>
        <w:rPr>
          <w:rFonts w:ascii="Arial" w:hAnsi="Arial" w:cs="Arial"/>
          <w:b/>
          <w:bCs/>
          <w:sz w:val="22"/>
          <w:szCs w:val="22"/>
        </w:rPr>
      </w:pPr>
      <w:r w:rsidRPr="00C17348">
        <w:rPr>
          <w:rFonts w:ascii="Arial" w:hAnsi="Arial" w:cs="Arial"/>
          <w:b/>
          <w:bCs/>
          <w:sz w:val="22"/>
          <w:szCs w:val="22"/>
        </w:rPr>
        <w:t>RAFAEL GARCÍA IÑIGUEZ</w:t>
      </w:r>
    </w:p>
    <w:bookmarkEnd w:id="5"/>
    <w:p w14:paraId="42D3828E" w14:textId="77777777" w:rsidR="00FE3C44" w:rsidRPr="00C17348" w:rsidRDefault="00FE3C44" w:rsidP="00FE3C44">
      <w:pPr>
        <w:jc w:val="center"/>
        <w:rPr>
          <w:rFonts w:ascii="Arial" w:hAnsi="Arial" w:cs="Arial"/>
          <w:b/>
          <w:bCs/>
          <w:sz w:val="22"/>
          <w:szCs w:val="22"/>
        </w:rPr>
      </w:pPr>
      <w:r w:rsidRPr="00C17348">
        <w:rPr>
          <w:rFonts w:ascii="Arial" w:hAnsi="Arial" w:cs="Arial"/>
          <w:b/>
          <w:bCs/>
          <w:sz w:val="22"/>
          <w:szCs w:val="22"/>
        </w:rPr>
        <w:t>CONCEJAL PRESIDENTE DEL CONCEJO MUNICIPAL</w:t>
      </w:r>
    </w:p>
    <w:p w14:paraId="47445043" w14:textId="77777777" w:rsidR="00FE3C44" w:rsidRPr="00C17348" w:rsidRDefault="00FE3C44" w:rsidP="00FE3C44">
      <w:pPr>
        <w:jc w:val="center"/>
        <w:rPr>
          <w:rFonts w:ascii="Arial" w:hAnsi="Arial" w:cs="Arial"/>
          <w:sz w:val="16"/>
          <w:szCs w:val="16"/>
        </w:rPr>
      </w:pPr>
      <w:r w:rsidRPr="00C17348">
        <w:rPr>
          <w:rFonts w:ascii="Arial" w:hAnsi="Arial" w:cs="Arial"/>
          <w:b/>
          <w:bCs/>
          <w:sz w:val="22"/>
          <w:szCs w:val="22"/>
        </w:rPr>
        <w:t>DE SAN PEDRO TLAQUEPAQUE, JALISCO.</w:t>
      </w:r>
    </w:p>
    <w:p w14:paraId="22C7E98B" w14:textId="77777777" w:rsidR="00FE3C44" w:rsidRPr="00C17348" w:rsidRDefault="00FE3C44" w:rsidP="00FE3C44">
      <w:pPr>
        <w:rPr>
          <w:rFonts w:ascii="Arial" w:hAnsi="Arial" w:cs="Arial"/>
          <w:sz w:val="16"/>
          <w:szCs w:val="16"/>
        </w:rPr>
      </w:pPr>
    </w:p>
    <w:p w14:paraId="6A572CBF" w14:textId="3B3A4EB7" w:rsidR="00FE3C44" w:rsidRPr="00C17348" w:rsidRDefault="00975C91" w:rsidP="00FE3C44">
      <w:pPr>
        <w:jc w:val="right"/>
        <w:rPr>
          <w:rFonts w:ascii="Arial" w:hAnsi="Arial" w:cs="Arial"/>
          <w:sz w:val="16"/>
          <w:szCs w:val="16"/>
        </w:rPr>
      </w:pPr>
      <w:r>
        <w:rPr>
          <w:rFonts w:ascii="Arial" w:hAnsi="Arial" w:cs="Arial"/>
          <w:sz w:val="16"/>
          <w:szCs w:val="16"/>
        </w:rPr>
        <w:t>--------------------------------------------------------------------------------------------------------------------------------------------------------------------------------------------------------------------------------------------------------------------------------------------------------</w:t>
      </w:r>
    </w:p>
    <w:p w14:paraId="2D5C7E85" w14:textId="77777777" w:rsidR="00FE3C44" w:rsidRPr="00C17348" w:rsidRDefault="00FE3C44" w:rsidP="00FE3C44">
      <w:pPr>
        <w:jc w:val="right"/>
        <w:rPr>
          <w:rFonts w:ascii="Arial" w:hAnsi="Arial" w:cs="Arial"/>
          <w:sz w:val="16"/>
          <w:szCs w:val="16"/>
        </w:rPr>
      </w:pPr>
    </w:p>
    <w:p w14:paraId="506E73B4" w14:textId="77777777" w:rsidR="00FE3C44" w:rsidRPr="00C17348" w:rsidRDefault="00FE3C44" w:rsidP="00FE3C44">
      <w:pPr>
        <w:jc w:val="right"/>
        <w:rPr>
          <w:rFonts w:ascii="Arial" w:hAnsi="Arial" w:cs="Arial"/>
          <w:sz w:val="16"/>
          <w:szCs w:val="16"/>
        </w:rPr>
      </w:pPr>
    </w:p>
    <w:p w14:paraId="3859B3DB" w14:textId="76A5EC47" w:rsidR="00FE3C44" w:rsidRPr="00C17348" w:rsidRDefault="00FE3C44" w:rsidP="005408BB">
      <w:pPr>
        <w:jc w:val="center"/>
        <w:rPr>
          <w:rFonts w:ascii="Arial" w:hAnsi="Arial" w:cs="Arial"/>
          <w:sz w:val="16"/>
          <w:szCs w:val="16"/>
        </w:rPr>
      </w:pPr>
    </w:p>
    <w:bookmarkEnd w:id="4"/>
    <w:p w14:paraId="3BC3041B" w14:textId="77877D61" w:rsidR="00BD2DDB" w:rsidRPr="00FB025F" w:rsidRDefault="00805462" w:rsidP="00BD2DDB">
      <w:pPr>
        <w:jc w:val="both"/>
        <w:rPr>
          <w:rFonts w:ascii="Arial" w:hAnsi="Arial" w:cs="Arial"/>
          <w:sz w:val="24"/>
          <w:szCs w:val="24"/>
          <w:lang w:val="es-MX"/>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Gracias </w:t>
      </w:r>
      <w:r w:rsidR="005408BB">
        <w:rPr>
          <w:rFonts w:ascii="Arial" w:hAnsi="Arial" w:cs="Arial"/>
          <w:sz w:val="24"/>
          <w:szCs w:val="24"/>
        </w:rPr>
        <w:t xml:space="preserve">Secretario, </w:t>
      </w:r>
      <w:r>
        <w:rPr>
          <w:rFonts w:ascii="Arial" w:hAnsi="Arial" w:cs="Arial"/>
          <w:sz w:val="24"/>
          <w:szCs w:val="24"/>
        </w:rPr>
        <w:t xml:space="preserve">se abre el </w:t>
      </w:r>
      <w:r w:rsidR="005408BB">
        <w:rPr>
          <w:rFonts w:ascii="Arial" w:hAnsi="Arial" w:cs="Arial"/>
          <w:sz w:val="24"/>
          <w:szCs w:val="24"/>
        </w:rPr>
        <w:t>registr</w:t>
      </w:r>
      <w:r>
        <w:rPr>
          <w:rFonts w:ascii="Arial" w:hAnsi="Arial" w:cs="Arial"/>
          <w:sz w:val="24"/>
          <w:szCs w:val="24"/>
        </w:rPr>
        <w:t xml:space="preserve">o de oradores </w:t>
      </w:r>
      <w:r w:rsidR="005408BB">
        <w:rPr>
          <w:rFonts w:ascii="Arial" w:hAnsi="Arial" w:cs="Arial"/>
          <w:sz w:val="24"/>
          <w:szCs w:val="24"/>
        </w:rPr>
        <w:t>amigas y amigos para el desahogo de este punto del orden del día, n</w:t>
      </w:r>
      <w:r>
        <w:rPr>
          <w:rFonts w:ascii="Arial" w:hAnsi="Arial" w:cs="Arial"/>
          <w:sz w:val="24"/>
          <w:szCs w:val="24"/>
        </w:rPr>
        <w:t>o habiendo</w:t>
      </w:r>
      <w:r w:rsidR="005408BB">
        <w:rPr>
          <w:rFonts w:ascii="Arial" w:hAnsi="Arial" w:cs="Arial"/>
          <w:sz w:val="24"/>
          <w:szCs w:val="24"/>
        </w:rPr>
        <w:t xml:space="preserve"> </w:t>
      </w:r>
      <w:r>
        <w:rPr>
          <w:rFonts w:ascii="Arial" w:hAnsi="Arial" w:cs="Arial"/>
          <w:sz w:val="24"/>
          <w:szCs w:val="24"/>
        </w:rPr>
        <w:t>oradores registrados</w:t>
      </w:r>
      <w:r w:rsidR="005408BB">
        <w:rPr>
          <w:rFonts w:ascii="Arial" w:hAnsi="Arial" w:cs="Arial"/>
          <w:sz w:val="24"/>
          <w:szCs w:val="24"/>
        </w:rPr>
        <w:t xml:space="preserve"> e</w:t>
      </w:r>
      <w:r w:rsidRPr="00733E72">
        <w:rPr>
          <w:rFonts w:ascii="Arial" w:hAnsi="Arial" w:cs="Arial"/>
          <w:sz w:val="24"/>
          <w:szCs w:val="24"/>
        </w:rPr>
        <w:t>n votación económica les pregunto, quienes estén por l</w:t>
      </w:r>
      <w:r>
        <w:rPr>
          <w:rFonts w:ascii="Arial" w:hAnsi="Arial" w:cs="Arial"/>
          <w:sz w:val="24"/>
          <w:szCs w:val="24"/>
        </w:rPr>
        <w:t>a afirmativa, favor de manifestarlo</w:t>
      </w:r>
      <w:r w:rsidR="005408BB">
        <w:rPr>
          <w:rFonts w:ascii="Arial" w:hAnsi="Arial" w:cs="Arial"/>
          <w:sz w:val="24"/>
          <w:szCs w:val="24"/>
        </w:rPr>
        <w:t xml:space="preserve"> levantando su mano, nuevamente se aprueba por unanimidad. </w:t>
      </w:r>
      <w:r w:rsidR="005408BB">
        <w:rPr>
          <w:rFonts w:ascii="Arial" w:hAnsi="Arial" w:cs="Arial"/>
          <w:b/>
          <w:sz w:val="24"/>
          <w:szCs w:val="24"/>
        </w:rPr>
        <w:t>E</w:t>
      </w:r>
      <w:r w:rsidR="00BD2DDB" w:rsidRPr="00FB025F">
        <w:rPr>
          <w:rFonts w:ascii="Arial" w:hAnsi="Arial" w:cs="Arial"/>
          <w:b/>
          <w:sz w:val="24"/>
          <w:szCs w:val="24"/>
        </w:rPr>
        <w:t xml:space="preserve">stando </w:t>
      </w:r>
      <w:r w:rsidR="00BD2DDB" w:rsidRPr="00975C91">
        <w:rPr>
          <w:rFonts w:ascii="Arial" w:hAnsi="Arial" w:cs="Arial"/>
          <w:b/>
          <w:sz w:val="24"/>
          <w:szCs w:val="24"/>
        </w:rPr>
        <w:t>presentes 18 (dieciocho) integrantes del Concejo, en forma económica fueron emitidos 18 (dieciocho) votos a favor, por lo que en unanimidad fue aprobado</w:t>
      </w:r>
      <w:r w:rsidR="00BD2DDB" w:rsidRPr="00975C91">
        <w:rPr>
          <w:rFonts w:ascii="Arial" w:hAnsi="Arial" w:cs="Arial"/>
          <w:sz w:val="24"/>
          <w:szCs w:val="24"/>
        </w:rPr>
        <w:t xml:space="preserve"> </w:t>
      </w:r>
      <w:r w:rsidR="00BD2DDB" w:rsidRPr="00975C91">
        <w:rPr>
          <w:rFonts w:ascii="Arial" w:hAnsi="Arial" w:cs="Arial"/>
          <w:b/>
          <w:sz w:val="24"/>
          <w:szCs w:val="24"/>
        </w:rPr>
        <w:t>por</w:t>
      </w:r>
      <w:r w:rsidR="00BD2DDB" w:rsidRPr="00FB025F">
        <w:rPr>
          <w:rFonts w:ascii="Arial" w:hAnsi="Arial" w:cs="Arial"/>
          <w:b/>
          <w:sz w:val="24"/>
          <w:szCs w:val="24"/>
        </w:rPr>
        <w:t xml:space="preserve"> mayoría simple </w:t>
      </w:r>
      <w:r w:rsidR="00BD2DDB" w:rsidRPr="00FB025F">
        <w:rPr>
          <w:rFonts w:ascii="Arial" w:hAnsi="Arial" w:cs="Arial"/>
          <w:sz w:val="24"/>
          <w:szCs w:val="24"/>
        </w:rPr>
        <w:t xml:space="preserve">la iniciativa de aprobación directa presentada por el </w:t>
      </w:r>
      <w:r w:rsidR="00BD2DDB" w:rsidRPr="00FB025F">
        <w:rPr>
          <w:rFonts w:ascii="Arial" w:hAnsi="Arial" w:cs="Arial"/>
          <w:b/>
          <w:sz w:val="24"/>
          <w:szCs w:val="24"/>
        </w:rPr>
        <w:t>Concejal Presidente, C. Rafael García Iñiguez, bajo el siguiente:</w:t>
      </w:r>
      <w:r w:rsidR="00BD2DDB" w:rsidRPr="00FB025F">
        <w:rPr>
          <w:rFonts w:ascii="Arial" w:hAnsi="Arial" w:cs="Arial"/>
          <w:sz w:val="24"/>
          <w:szCs w:val="24"/>
        </w:rPr>
        <w:t>-----------------------------------------------------------------------------------------------------------------------------------------------------</w:t>
      </w:r>
      <w:r w:rsidR="00BD2DDB" w:rsidRPr="00FB025F">
        <w:rPr>
          <w:rFonts w:ascii="Arial" w:hAnsi="Arial" w:cs="Arial"/>
          <w:b/>
          <w:sz w:val="24"/>
          <w:szCs w:val="24"/>
        </w:rPr>
        <w:t>ACUERDO NÚMERO 0033/2021</w:t>
      </w:r>
      <w:r w:rsidR="00BD2DDB" w:rsidRPr="00FB025F">
        <w:rPr>
          <w:rFonts w:ascii="Arial" w:hAnsi="Arial" w:cs="Arial"/>
          <w:sz w:val="24"/>
          <w:szCs w:val="24"/>
        </w:rPr>
        <w:t>------------------------------------------------------------------------------------------------------------------------------</w:t>
      </w:r>
      <w:r w:rsidR="00BD2DDB" w:rsidRPr="00FB025F">
        <w:rPr>
          <w:rFonts w:ascii="Arial" w:hAnsi="Arial" w:cs="Arial"/>
          <w:b/>
          <w:sz w:val="24"/>
          <w:szCs w:val="24"/>
          <w:lang w:val="es-MX"/>
        </w:rPr>
        <w:t>PRIMERO.-</w:t>
      </w:r>
      <w:r w:rsidR="00BD2DDB" w:rsidRPr="00FB025F">
        <w:rPr>
          <w:rFonts w:ascii="Arial" w:hAnsi="Arial" w:cs="Arial"/>
          <w:sz w:val="24"/>
          <w:szCs w:val="24"/>
          <w:lang w:val="es-MX"/>
        </w:rPr>
        <w:t xml:space="preserve"> El Concejo Municipal de San Pedro, Tlaquepaque, Jalisco, aprueba y autoriza </w:t>
      </w:r>
      <w:r w:rsidR="00BD2DDB" w:rsidRPr="00FB025F">
        <w:rPr>
          <w:rFonts w:ascii="Arial" w:hAnsi="Arial" w:cs="Arial"/>
          <w:b/>
          <w:bCs/>
          <w:sz w:val="24"/>
          <w:szCs w:val="24"/>
        </w:rPr>
        <w:t>LAS REGLAS DE OPERACIÓN DEL PROGRAMA EMPLEO EN TU COLONIA TLAQUEPAQUE 2022, EN EL MARCO DE LA ESTRATEGIA DE REACTIVACIÓN ECONÓMICA EN APOYO A LA ECONOMÍA FAMILIAR A CARGO DE LA COORDINACIÓN GENERAL DE DESARROLLO ECONÓMICO Y COMBATE A LA DESIGUALDAD.</w:t>
      </w:r>
      <w:r w:rsidR="00BD2DDB" w:rsidRPr="00FB025F">
        <w:rPr>
          <w:rFonts w:ascii="Arial" w:hAnsi="Arial" w:cs="Arial"/>
          <w:sz w:val="24"/>
          <w:szCs w:val="24"/>
        </w:rPr>
        <w:t>--------------------------------------------------------------------------------------------------------------------------------</w:t>
      </w:r>
      <w:r w:rsidR="00975C91">
        <w:rPr>
          <w:rFonts w:ascii="Arial" w:hAnsi="Arial" w:cs="Arial"/>
          <w:sz w:val="24"/>
          <w:szCs w:val="24"/>
        </w:rPr>
        <w:t>---------------------------------</w:t>
      </w:r>
      <w:r w:rsidR="00BD2DDB" w:rsidRPr="00FB025F">
        <w:rPr>
          <w:rFonts w:ascii="Arial" w:hAnsi="Arial" w:cs="Arial"/>
          <w:sz w:val="24"/>
          <w:szCs w:val="24"/>
        </w:rPr>
        <w:t>----------------------------------------</w:t>
      </w:r>
      <w:r w:rsidR="00BD2DDB" w:rsidRPr="00FB025F">
        <w:rPr>
          <w:rFonts w:ascii="Arial" w:hAnsi="Arial" w:cs="Arial"/>
          <w:b/>
          <w:sz w:val="24"/>
          <w:szCs w:val="24"/>
          <w:lang w:val="es-MX"/>
        </w:rPr>
        <w:t>SEGUNDO.-</w:t>
      </w:r>
      <w:r w:rsidR="00BD2DDB" w:rsidRPr="00FB025F">
        <w:rPr>
          <w:rFonts w:ascii="Arial" w:hAnsi="Arial" w:cs="Arial"/>
          <w:sz w:val="24"/>
          <w:szCs w:val="24"/>
          <w:lang w:val="es-MX"/>
        </w:rPr>
        <w:t xml:space="preserve"> El Concejo Municipal de San Pedro, Tlaquepaque, aprueba y autoriza los apoyos a otorgar a los beneficiarios del programa de conformidad al techo financiero presupuestal descrito y a las respectivas reglas de operación, siendo los siguientes:</w:t>
      </w:r>
    </w:p>
    <w:tbl>
      <w:tblPr>
        <w:tblpPr w:leftFromText="141" w:rightFromText="141" w:vertAnchor="text" w:horzAnchor="margin" w:tblpX="250" w:tblpY="56"/>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381"/>
        <w:gridCol w:w="2630"/>
      </w:tblGrid>
      <w:tr w:rsidR="00BD2DDB" w:rsidRPr="00FB025F" w14:paraId="2F4B883B" w14:textId="77777777" w:rsidTr="00975C91">
        <w:trPr>
          <w:trHeight w:val="666"/>
        </w:trPr>
        <w:tc>
          <w:tcPr>
            <w:tcW w:w="2411" w:type="dxa"/>
            <w:shd w:val="clear" w:color="auto" w:fill="F2F2F2"/>
          </w:tcPr>
          <w:p w14:paraId="43816423"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PROGRAMA</w:t>
            </w:r>
          </w:p>
        </w:tc>
        <w:tc>
          <w:tcPr>
            <w:tcW w:w="2381" w:type="dxa"/>
            <w:shd w:val="clear" w:color="auto" w:fill="F2F2F2"/>
          </w:tcPr>
          <w:p w14:paraId="55EB74DF"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 xml:space="preserve">OPERATIVIDAD DEL PROGRAMA </w:t>
            </w:r>
          </w:p>
        </w:tc>
        <w:tc>
          <w:tcPr>
            <w:tcW w:w="2630" w:type="dxa"/>
            <w:shd w:val="clear" w:color="auto" w:fill="F2F2F2"/>
          </w:tcPr>
          <w:p w14:paraId="44EF66E7" w14:textId="77777777" w:rsidR="00BD2DDB" w:rsidRPr="00FB025F" w:rsidRDefault="00BD2DDB" w:rsidP="005C4650">
            <w:pPr>
              <w:tabs>
                <w:tab w:val="left" w:pos="3179"/>
              </w:tabs>
              <w:jc w:val="center"/>
              <w:rPr>
                <w:rFonts w:ascii="Arial" w:hAnsi="Arial" w:cs="Arial"/>
                <w:b/>
                <w:lang w:val="es-MX"/>
              </w:rPr>
            </w:pPr>
            <w:r w:rsidRPr="00FB025F">
              <w:rPr>
                <w:rFonts w:ascii="Arial" w:hAnsi="Arial" w:cs="Arial"/>
                <w:b/>
                <w:lang w:val="es-MX"/>
              </w:rPr>
              <w:t xml:space="preserve">PRESUPUESTO MÁXIMO AUTORIZADO DEL PROGRAMA </w:t>
            </w:r>
          </w:p>
        </w:tc>
      </w:tr>
      <w:tr w:rsidR="00BD2DDB" w:rsidRPr="00FB025F" w14:paraId="75BEB066" w14:textId="77777777" w:rsidTr="00975C91">
        <w:trPr>
          <w:trHeight w:val="1781"/>
        </w:trPr>
        <w:tc>
          <w:tcPr>
            <w:tcW w:w="2411" w:type="dxa"/>
            <w:shd w:val="clear" w:color="auto" w:fill="auto"/>
          </w:tcPr>
          <w:p w14:paraId="7FB610E1" w14:textId="77777777" w:rsidR="00BD2DDB" w:rsidRPr="00FB025F" w:rsidRDefault="00BD2DDB" w:rsidP="005C4650">
            <w:pPr>
              <w:tabs>
                <w:tab w:val="left" w:pos="3179"/>
              </w:tabs>
              <w:rPr>
                <w:rFonts w:ascii="Arial" w:eastAsia="Calibri" w:hAnsi="Arial" w:cs="Arial"/>
                <w:b/>
                <w:spacing w:val="-3"/>
                <w:lang w:val="es-MX"/>
              </w:rPr>
            </w:pPr>
          </w:p>
          <w:p w14:paraId="06B27297" w14:textId="77777777" w:rsidR="00BD2DDB" w:rsidRPr="00FB025F" w:rsidRDefault="00BD2DDB" w:rsidP="005C4650">
            <w:pPr>
              <w:tabs>
                <w:tab w:val="left" w:pos="3179"/>
              </w:tabs>
              <w:rPr>
                <w:rFonts w:ascii="Arial" w:eastAsia="Calibri" w:hAnsi="Arial" w:cs="Arial"/>
                <w:b/>
                <w:spacing w:val="-3"/>
                <w:lang w:val="es-MX"/>
              </w:rPr>
            </w:pPr>
          </w:p>
          <w:p w14:paraId="06E2BF3C" w14:textId="77777777" w:rsidR="00BD2DDB" w:rsidRPr="00FB025F" w:rsidRDefault="00BD2DDB" w:rsidP="005C4650">
            <w:pPr>
              <w:tabs>
                <w:tab w:val="left" w:pos="3179"/>
              </w:tabs>
              <w:rPr>
                <w:rFonts w:ascii="Arial" w:hAnsi="Arial" w:cs="Arial"/>
                <w:b/>
                <w:lang w:val="es-MX"/>
              </w:rPr>
            </w:pPr>
            <w:r w:rsidRPr="00FB025F">
              <w:rPr>
                <w:rFonts w:ascii="Arial" w:eastAsia="Calibri" w:hAnsi="Arial" w:cs="Arial"/>
                <w:b/>
                <w:spacing w:val="-3"/>
                <w:lang w:val="es-MX"/>
              </w:rPr>
              <w:t>PROGRAMA EMPLEO EN TU COLONIA 2022</w:t>
            </w:r>
          </w:p>
        </w:tc>
        <w:tc>
          <w:tcPr>
            <w:tcW w:w="2381" w:type="dxa"/>
            <w:shd w:val="clear" w:color="auto" w:fill="auto"/>
          </w:tcPr>
          <w:p w14:paraId="43CF1300" w14:textId="77777777" w:rsidR="00BD2DDB" w:rsidRPr="00FB025F" w:rsidRDefault="00BD2DDB" w:rsidP="005C4650">
            <w:pPr>
              <w:tabs>
                <w:tab w:val="left" w:pos="3179"/>
              </w:tabs>
              <w:rPr>
                <w:rFonts w:ascii="Arial" w:hAnsi="Arial" w:cs="Arial"/>
                <w:b/>
                <w:lang w:val="es-MX"/>
              </w:rPr>
            </w:pPr>
            <w:r w:rsidRPr="00FB025F">
              <w:rPr>
                <w:rFonts w:ascii="Arial" w:eastAsia="Arial" w:hAnsi="Arial" w:cs="Arial"/>
              </w:rPr>
              <w:t xml:space="preserve">Hasta 250 ciudadanos </w:t>
            </w:r>
            <w:proofErr w:type="spellStart"/>
            <w:r w:rsidRPr="00FB025F">
              <w:rPr>
                <w:rFonts w:ascii="Arial" w:eastAsia="Arial" w:hAnsi="Arial" w:cs="Arial"/>
              </w:rPr>
              <w:t>tlaquepaquenses</w:t>
            </w:r>
            <w:proofErr w:type="spellEnd"/>
            <w:r w:rsidRPr="00FB025F">
              <w:rPr>
                <w:rFonts w:ascii="Arial" w:eastAsia="Arial" w:hAnsi="Arial" w:cs="Arial"/>
              </w:rPr>
              <w:t xml:space="preserve"> durante 8 semanas por su colaboración en actividades en colonias del municipio de San Pedro Tlaquepaque o hasta agotar el techo presupuestal.</w:t>
            </w:r>
          </w:p>
        </w:tc>
        <w:tc>
          <w:tcPr>
            <w:tcW w:w="2630" w:type="dxa"/>
            <w:shd w:val="clear" w:color="auto" w:fill="auto"/>
          </w:tcPr>
          <w:p w14:paraId="7A18B54C" w14:textId="77777777" w:rsidR="00BD2DDB" w:rsidRPr="00FB025F" w:rsidRDefault="00BD2DDB" w:rsidP="005C4650">
            <w:pPr>
              <w:tabs>
                <w:tab w:val="left" w:pos="3179"/>
              </w:tabs>
              <w:jc w:val="right"/>
              <w:rPr>
                <w:rFonts w:ascii="Arial" w:hAnsi="Arial" w:cs="Arial"/>
                <w:b/>
                <w:lang w:val="es-MX"/>
              </w:rPr>
            </w:pPr>
          </w:p>
          <w:p w14:paraId="20F01DB2" w14:textId="77777777" w:rsidR="00BD2DDB" w:rsidRPr="00FB025F" w:rsidRDefault="00BD2DDB" w:rsidP="005C4650">
            <w:pPr>
              <w:tabs>
                <w:tab w:val="left" w:pos="3179"/>
              </w:tabs>
              <w:jc w:val="right"/>
              <w:rPr>
                <w:rFonts w:ascii="Arial" w:hAnsi="Arial" w:cs="Arial"/>
                <w:b/>
                <w:lang w:val="es-MX"/>
              </w:rPr>
            </w:pPr>
          </w:p>
          <w:p w14:paraId="36AFFD85" w14:textId="77777777" w:rsidR="00BD2DDB" w:rsidRPr="00FB025F" w:rsidRDefault="00BD2DDB" w:rsidP="005C4650">
            <w:pPr>
              <w:tabs>
                <w:tab w:val="left" w:pos="3179"/>
              </w:tabs>
              <w:jc w:val="right"/>
              <w:rPr>
                <w:rFonts w:ascii="Arial" w:hAnsi="Arial" w:cs="Arial"/>
                <w:b/>
                <w:lang w:val="es-MX"/>
              </w:rPr>
            </w:pPr>
          </w:p>
          <w:p w14:paraId="189DB893" w14:textId="77777777" w:rsidR="00BD2DDB" w:rsidRPr="00FB025F" w:rsidRDefault="00BD2DDB" w:rsidP="005C4650">
            <w:pPr>
              <w:tabs>
                <w:tab w:val="left" w:pos="3179"/>
              </w:tabs>
              <w:jc w:val="right"/>
              <w:rPr>
                <w:rFonts w:ascii="Arial" w:hAnsi="Arial" w:cs="Arial"/>
                <w:b/>
                <w:lang w:val="es-MX"/>
              </w:rPr>
            </w:pPr>
            <w:r w:rsidRPr="00FB025F">
              <w:rPr>
                <w:rFonts w:ascii="Arial" w:hAnsi="Arial" w:cs="Arial"/>
                <w:b/>
                <w:lang w:val="es-MX"/>
              </w:rPr>
              <w:t>$ 4,000,000.00</w:t>
            </w:r>
          </w:p>
        </w:tc>
      </w:tr>
    </w:tbl>
    <w:p w14:paraId="2F822075" w14:textId="77777777" w:rsidR="00BD2DDB" w:rsidRPr="00FB025F" w:rsidRDefault="00BD2DDB" w:rsidP="00BD2DDB">
      <w:pPr>
        <w:jc w:val="both"/>
        <w:rPr>
          <w:rFonts w:ascii="Arial" w:hAnsi="Arial" w:cs="Arial"/>
          <w:bCs/>
          <w:lang w:val="es-MX"/>
        </w:rPr>
      </w:pPr>
      <w:r w:rsidRPr="00FB025F">
        <w:rPr>
          <w:rFonts w:ascii="Arial" w:hAnsi="Arial" w:cs="Arial"/>
          <w:bCs/>
          <w:lang w:val="es-MX"/>
        </w:rPr>
        <w:t>----------------------------------------------------------------------------------------------------------------------------------------------------------------------------------------------------------------------------------------------</w:t>
      </w:r>
    </w:p>
    <w:p w14:paraId="3C74F2A1" w14:textId="3E3FCF31" w:rsidR="00846163" w:rsidRPr="00975C91" w:rsidRDefault="00BD2DDB" w:rsidP="00846163">
      <w:pPr>
        <w:jc w:val="both"/>
        <w:rPr>
          <w:rFonts w:ascii="Arial" w:hAnsi="Arial" w:cs="Arial"/>
          <w:b/>
          <w:sz w:val="24"/>
          <w:szCs w:val="24"/>
          <w:lang w:val="es-MX"/>
        </w:rPr>
      </w:pPr>
      <w:r w:rsidRPr="00FB025F">
        <w:rPr>
          <w:rFonts w:ascii="Arial" w:hAnsi="Arial" w:cs="Arial"/>
          <w:b/>
          <w:sz w:val="24"/>
          <w:szCs w:val="24"/>
          <w:lang w:val="es-MX"/>
        </w:rPr>
        <w:t>TERCERO.-</w:t>
      </w:r>
      <w:r w:rsidRPr="00FB025F">
        <w:rPr>
          <w:rFonts w:ascii="Arial" w:hAnsi="Arial" w:cs="Arial"/>
          <w:b/>
          <w:sz w:val="24"/>
          <w:szCs w:val="24"/>
        </w:rPr>
        <w:t xml:space="preserve"> </w:t>
      </w:r>
      <w:r w:rsidRPr="00FB025F">
        <w:rPr>
          <w:rFonts w:ascii="Arial" w:hAnsi="Arial" w:cs="Arial"/>
          <w:sz w:val="24"/>
          <w:szCs w:val="24"/>
          <w:lang w:val="es-MX"/>
        </w:rPr>
        <w:t xml:space="preserve">El Concejo Municipal de San Pedro, Tlaquepaque, aprueba y autoriza al Tesorero Municipal afectar el Presupuesto de Egresos del presente ejercicio fiscal 2022, para dar la suficiencia presupuestal al </w:t>
      </w:r>
      <w:r w:rsidRPr="00FB025F">
        <w:rPr>
          <w:rFonts w:ascii="Arial" w:hAnsi="Arial" w:cs="Arial"/>
          <w:b/>
          <w:i/>
          <w:sz w:val="24"/>
          <w:szCs w:val="24"/>
        </w:rPr>
        <w:t xml:space="preserve">PROGRAMA EMPLEO EN TU COLONIA TLAQUEPAQUE 2022 </w:t>
      </w:r>
      <w:r w:rsidRPr="00FB025F">
        <w:rPr>
          <w:rFonts w:ascii="Arial" w:hAnsi="Arial" w:cs="Arial"/>
          <w:sz w:val="24"/>
          <w:szCs w:val="24"/>
          <w:lang w:val="es-MX"/>
        </w:rPr>
        <w:t>con el fin de dar cumplimiento cabal al presente acuerdo.---------------------------------------------------------------------------------------------------------------------------------------</w:t>
      </w:r>
      <w:r w:rsidR="00846163" w:rsidRPr="00846163">
        <w:rPr>
          <w:rFonts w:ascii="Arial" w:hAnsi="Arial" w:cs="Arial"/>
          <w:b/>
          <w:sz w:val="24"/>
          <w:szCs w:val="24"/>
        </w:rPr>
        <w:t>FUNDAMENTO LEGAL.-</w:t>
      </w:r>
      <w:r w:rsidR="00846163" w:rsidRPr="00846163">
        <w:rPr>
          <w:rFonts w:ascii="Arial" w:hAnsi="Arial" w:cs="Arial"/>
          <w:i/>
          <w:sz w:val="24"/>
          <w:szCs w:val="24"/>
        </w:rPr>
        <w:t xml:space="preserve"> </w:t>
      </w:r>
      <w:r w:rsidR="00846163" w:rsidRPr="0084616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46163" w:rsidRPr="00846163">
        <w:rPr>
          <w:rStyle w:val="Fuentedeprrafopredeter1"/>
          <w:rFonts w:ascii="Arial" w:hAnsi="Arial" w:cs="Arial"/>
          <w:sz w:val="24"/>
          <w:szCs w:val="24"/>
        </w:rPr>
        <w:t xml:space="preserve">de la Ley del Gobierno y la Administración Pública Municipal del Estado de Jalisco; 1,2 fracción IV, 4 fracción II, 39 fracción VIII, 134,135, 147 del Reglamento del Gobierno y de la Administración Pública del Ayuntamiento </w:t>
      </w:r>
      <w:r w:rsidR="00846163" w:rsidRPr="00846163">
        <w:rPr>
          <w:rStyle w:val="Fuentedeprrafopredeter1"/>
          <w:rFonts w:ascii="Arial" w:hAnsi="Arial" w:cs="Arial"/>
          <w:sz w:val="24"/>
          <w:szCs w:val="24"/>
        </w:rPr>
        <w:lastRenderedPageBreak/>
        <w:t>Constitucional de San Pedro Tlaquepaque</w:t>
      </w:r>
      <w:r w:rsidR="00846163" w:rsidRPr="00846163">
        <w:rPr>
          <w:rFonts w:ascii="Arial" w:hAnsi="Arial" w:cs="Arial"/>
          <w:sz w:val="24"/>
          <w:szCs w:val="24"/>
        </w:rPr>
        <w:t>.---------------------------------------------------------------------------------------------------------------------------------------------</w:t>
      </w:r>
    </w:p>
    <w:p w14:paraId="1A653808" w14:textId="05D6097F" w:rsidR="00805462" w:rsidRDefault="00805462" w:rsidP="00805462">
      <w:pPr>
        <w:jc w:val="both"/>
        <w:rPr>
          <w:rFonts w:ascii="Arial" w:hAnsi="Arial" w:cs="Arial"/>
          <w:sz w:val="24"/>
          <w:szCs w:val="24"/>
        </w:rPr>
      </w:pPr>
      <w:r w:rsidRPr="00D56061">
        <w:rPr>
          <w:rFonts w:ascii="Arial" w:hAnsi="Arial" w:cs="Arial"/>
          <w:b/>
          <w:sz w:val="24"/>
          <w:szCs w:val="24"/>
        </w:rPr>
        <w:t>NOTIFÍQUESE.-</w:t>
      </w:r>
      <w:r w:rsidRPr="00D56061">
        <w:rPr>
          <w:rFonts w:ascii="Arial" w:hAnsi="Arial" w:cs="Arial"/>
          <w:sz w:val="24"/>
          <w:szCs w:val="24"/>
        </w:rPr>
        <w:t xml:space="preserve"> Concejal Presidente, Concejal Síndico, Tesorero Municipal, Contralor Ciudadano, </w:t>
      </w:r>
      <w:r w:rsidR="00D56061" w:rsidRPr="00D56061">
        <w:rPr>
          <w:rFonts w:ascii="Arial" w:hAnsi="Arial" w:cs="Arial"/>
          <w:sz w:val="24"/>
        </w:rPr>
        <w:t xml:space="preserve">Director General de Políticas Públicas, </w:t>
      </w:r>
      <w:r w:rsidR="00D56061" w:rsidRPr="00D56061">
        <w:rPr>
          <w:rFonts w:ascii="Arial" w:hAnsi="Arial" w:cs="Arial"/>
          <w:sz w:val="24"/>
          <w:szCs w:val="24"/>
        </w:rPr>
        <w:t xml:space="preserve">Coordinadora General de Desarrollo Económico y Combate a la Desigualdad; </w:t>
      </w:r>
      <w:r w:rsidR="00D56061" w:rsidRPr="00D56061">
        <w:rPr>
          <w:rFonts w:ascii="Arial" w:hAnsi="Arial" w:cs="Arial"/>
          <w:b/>
          <w:sz w:val="24"/>
          <w:szCs w:val="24"/>
        </w:rPr>
        <w:t xml:space="preserve"> </w:t>
      </w:r>
      <w:r w:rsidRPr="00D56061">
        <w:rPr>
          <w:rFonts w:ascii="Arial" w:hAnsi="Arial" w:cs="Arial"/>
          <w:sz w:val="24"/>
          <w:szCs w:val="24"/>
        </w:rPr>
        <w:t>para su conocimiento y efectos legales a que haya lugar.-------------------------------------------------------------------------------------------------------</w:t>
      </w: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Continúe </w:t>
      </w:r>
      <w:r w:rsidR="005408BB">
        <w:rPr>
          <w:rFonts w:ascii="Arial" w:hAnsi="Arial" w:cs="Arial"/>
          <w:sz w:val="24"/>
          <w:szCs w:val="24"/>
        </w:rPr>
        <w:t>por favor</w:t>
      </w:r>
      <w:r>
        <w:rPr>
          <w:rFonts w:ascii="Arial" w:hAnsi="Arial" w:cs="Arial"/>
          <w:sz w:val="24"/>
          <w:szCs w:val="24"/>
        </w:rPr>
        <w:t xml:space="preserve"> </w:t>
      </w:r>
      <w:r w:rsidRPr="00733E72">
        <w:rPr>
          <w:rFonts w:ascii="Arial" w:hAnsi="Arial" w:cs="Arial"/>
          <w:sz w:val="24"/>
          <w:szCs w:val="24"/>
        </w:rPr>
        <w:t>Secretario</w:t>
      </w:r>
      <w:r w:rsidR="005408BB">
        <w:rPr>
          <w:rFonts w:ascii="Arial" w:hAnsi="Arial" w:cs="Arial"/>
          <w:sz w:val="24"/>
          <w:szCs w:val="24"/>
        </w:rPr>
        <w:t xml:space="preserve"> con el siguiente punto del orden del </w:t>
      </w:r>
      <w:r w:rsidR="004D6887">
        <w:rPr>
          <w:rFonts w:ascii="Arial" w:hAnsi="Arial" w:cs="Arial"/>
          <w:sz w:val="24"/>
          <w:szCs w:val="24"/>
        </w:rPr>
        <w:t>día</w:t>
      </w:r>
      <w:r w:rsidRPr="00733E72">
        <w:rPr>
          <w:rFonts w:ascii="Arial" w:hAnsi="Arial" w:cs="Arial"/>
          <w:sz w:val="24"/>
          <w:szCs w:val="24"/>
        </w:rPr>
        <w:t>.----------------------------------------------------------------------------------------------------------</w:t>
      </w:r>
      <w:r>
        <w:rPr>
          <w:rFonts w:ascii="Arial" w:hAnsi="Arial" w:cs="Arial"/>
          <w:sz w:val="24"/>
          <w:szCs w:val="24"/>
        </w:rPr>
        <w:t>------------</w:t>
      </w:r>
    </w:p>
    <w:p w14:paraId="5582D99F" w14:textId="19508FBD" w:rsidR="00805462" w:rsidRDefault="00805462" w:rsidP="00805462">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5959FE" w:rsidRPr="000F5984">
        <w:rPr>
          <w:rFonts w:ascii="Arial" w:hAnsi="Arial" w:cs="Arial"/>
          <w:b/>
          <w:sz w:val="24"/>
          <w:szCs w:val="24"/>
        </w:rPr>
        <w:t xml:space="preserve">C) </w:t>
      </w:r>
      <w:r w:rsidR="005959FE" w:rsidRPr="000F5984">
        <w:rPr>
          <w:rFonts w:ascii="Arial" w:hAnsi="Arial" w:cs="Arial"/>
          <w:sz w:val="24"/>
          <w:szCs w:val="24"/>
        </w:rPr>
        <w:t xml:space="preserve">Iniciativa suscrita por </w:t>
      </w:r>
      <w:r w:rsidR="005959FE" w:rsidRPr="000F5984">
        <w:rPr>
          <w:rFonts w:ascii="Arial" w:hAnsi="Arial" w:cs="Arial"/>
          <w:b/>
          <w:sz w:val="24"/>
          <w:szCs w:val="24"/>
        </w:rPr>
        <w:t>Rafael García Iñiguez,</w:t>
      </w:r>
      <w:r w:rsidR="005959FE" w:rsidRPr="000F5984">
        <w:rPr>
          <w:rFonts w:ascii="Arial" w:hAnsi="Arial" w:cs="Arial"/>
          <w:sz w:val="24"/>
          <w:szCs w:val="24"/>
        </w:rPr>
        <w:t xml:space="preserve"> </w:t>
      </w:r>
      <w:r w:rsidR="005959FE" w:rsidRPr="000F5984">
        <w:rPr>
          <w:rFonts w:ascii="Arial" w:hAnsi="Arial" w:cs="Arial"/>
          <w:b/>
          <w:sz w:val="24"/>
          <w:szCs w:val="24"/>
        </w:rPr>
        <w:t>Presidente del</w:t>
      </w:r>
      <w:r w:rsidR="005959FE" w:rsidRPr="000F5984">
        <w:rPr>
          <w:rFonts w:ascii="Arial" w:hAnsi="Arial" w:cs="Arial"/>
          <w:sz w:val="24"/>
          <w:szCs w:val="24"/>
        </w:rPr>
        <w:t xml:space="preserve"> </w:t>
      </w:r>
      <w:r w:rsidR="005959FE" w:rsidRPr="000F5984">
        <w:rPr>
          <w:rFonts w:ascii="Arial" w:hAnsi="Arial" w:cs="Arial"/>
          <w:b/>
          <w:sz w:val="24"/>
          <w:szCs w:val="24"/>
        </w:rPr>
        <w:t xml:space="preserve">Concejo Municipal, </w:t>
      </w:r>
      <w:r w:rsidR="005959FE" w:rsidRPr="000F5984">
        <w:rPr>
          <w:rFonts w:ascii="Arial" w:hAnsi="Arial" w:cs="Arial"/>
          <w:sz w:val="24"/>
          <w:szCs w:val="24"/>
        </w:rPr>
        <w:t>mediante la cual se aprueba y autoriza la</w:t>
      </w:r>
      <w:r w:rsidR="005959FE" w:rsidRPr="000F5984">
        <w:rPr>
          <w:rFonts w:ascii="Arial" w:hAnsi="Arial" w:cs="Arial"/>
          <w:b/>
          <w:sz w:val="24"/>
          <w:szCs w:val="24"/>
        </w:rPr>
        <w:t xml:space="preserve"> Segunda Versión del Cuadrante que contiene las Obras de Infraestructura  del Fondo de Aportaciones para la Infraestructura Social Municipal y de las Demarcaciones Territoriales del Distrito Federal (FISM-DF) 2021</w:t>
      </w:r>
      <w:r w:rsidR="005408BB">
        <w:rPr>
          <w:rFonts w:ascii="Arial" w:hAnsi="Arial" w:cs="Arial"/>
          <w:b/>
          <w:sz w:val="24"/>
          <w:szCs w:val="24"/>
        </w:rPr>
        <w:t xml:space="preserve">, </w:t>
      </w:r>
      <w:r w:rsidR="005408BB">
        <w:rPr>
          <w:rFonts w:ascii="Arial" w:hAnsi="Arial" w:cs="Arial"/>
          <w:bCs/>
          <w:sz w:val="24"/>
          <w:szCs w:val="24"/>
        </w:rPr>
        <w:t xml:space="preserve">es </w:t>
      </w:r>
      <w:r w:rsidR="005408BB">
        <w:rPr>
          <w:rFonts w:ascii="Arial" w:hAnsi="Arial" w:cs="Arial"/>
          <w:sz w:val="24"/>
          <w:szCs w:val="24"/>
        </w:rPr>
        <w:t>cuánto.</w:t>
      </w:r>
      <w:r>
        <w:rPr>
          <w:rFonts w:ascii="Arial" w:hAnsi="Arial" w:cs="Arial"/>
          <w:sz w:val="24"/>
          <w:szCs w:val="24"/>
        </w:rPr>
        <w:t>---------------------------------------------------------------------------------------------</w:t>
      </w:r>
      <w:r w:rsidR="005408BB">
        <w:rPr>
          <w:rFonts w:ascii="Arial" w:hAnsi="Arial" w:cs="Arial"/>
          <w:sz w:val="24"/>
          <w:szCs w:val="24"/>
        </w:rPr>
        <w:t>----------------------------</w:t>
      </w:r>
      <w:r>
        <w:rPr>
          <w:rFonts w:ascii="Arial" w:hAnsi="Arial" w:cs="Arial"/>
          <w:sz w:val="24"/>
          <w:szCs w:val="24"/>
        </w:rPr>
        <w:t xml:space="preserve">--------------------------------------------------------------------------------------------- </w:t>
      </w:r>
    </w:p>
    <w:p w14:paraId="33C1F38E" w14:textId="32A953F8" w:rsidR="00FE3C44" w:rsidRDefault="00FE3C44" w:rsidP="00805462">
      <w:pPr>
        <w:jc w:val="both"/>
        <w:rPr>
          <w:rFonts w:ascii="Arial" w:hAnsi="Arial" w:cs="Arial"/>
          <w:b/>
          <w:sz w:val="24"/>
          <w:szCs w:val="24"/>
        </w:rPr>
      </w:pPr>
    </w:p>
    <w:p w14:paraId="2D1BE951" w14:textId="77777777" w:rsidR="00FE3C44" w:rsidRPr="004D6887" w:rsidRDefault="00FE3C44" w:rsidP="00FE3C44">
      <w:pPr>
        <w:rPr>
          <w:rFonts w:ascii="Arial" w:hAnsi="Arial" w:cs="Arial"/>
          <w:b/>
          <w:sz w:val="24"/>
          <w:szCs w:val="24"/>
        </w:rPr>
      </w:pPr>
      <w:r w:rsidRPr="004D6887">
        <w:rPr>
          <w:rFonts w:ascii="Arial" w:hAnsi="Arial" w:cs="Arial"/>
          <w:b/>
          <w:sz w:val="24"/>
          <w:szCs w:val="24"/>
        </w:rPr>
        <w:t xml:space="preserve">AL H. PLENO DEL CONCEJO MUNICIPAL DE </w:t>
      </w:r>
    </w:p>
    <w:p w14:paraId="22D28319" w14:textId="77777777" w:rsidR="00FE3C44" w:rsidRPr="004D6887" w:rsidRDefault="00FE3C44" w:rsidP="00FE3C44">
      <w:pPr>
        <w:rPr>
          <w:rFonts w:ascii="Arial" w:hAnsi="Arial" w:cs="Arial"/>
          <w:b/>
          <w:sz w:val="24"/>
          <w:szCs w:val="24"/>
        </w:rPr>
      </w:pPr>
      <w:r w:rsidRPr="004D6887">
        <w:rPr>
          <w:rFonts w:ascii="Arial" w:hAnsi="Arial" w:cs="Arial"/>
          <w:b/>
          <w:sz w:val="24"/>
          <w:szCs w:val="24"/>
        </w:rPr>
        <w:t>DEL MUNICIPIO DE SAN PEDRO TLAQUEPAQUE</w:t>
      </w:r>
    </w:p>
    <w:p w14:paraId="00FC122E" w14:textId="77777777" w:rsidR="00FE3C44" w:rsidRPr="004D6887" w:rsidRDefault="00FE3C44" w:rsidP="00FE3C44">
      <w:pPr>
        <w:rPr>
          <w:rFonts w:ascii="Arial" w:hAnsi="Arial" w:cs="Arial"/>
          <w:b/>
          <w:sz w:val="24"/>
          <w:szCs w:val="24"/>
        </w:rPr>
      </w:pPr>
      <w:r w:rsidRPr="004D6887">
        <w:rPr>
          <w:rFonts w:ascii="Arial" w:hAnsi="Arial" w:cs="Arial"/>
          <w:b/>
          <w:sz w:val="24"/>
          <w:szCs w:val="24"/>
        </w:rPr>
        <w:t>P R E S E N T E:</w:t>
      </w:r>
    </w:p>
    <w:p w14:paraId="615215BF" w14:textId="7F370076" w:rsidR="00FE3C44" w:rsidRDefault="00FE3C44" w:rsidP="00FE3C44">
      <w:pPr>
        <w:spacing w:line="276" w:lineRule="auto"/>
        <w:jc w:val="both"/>
        <w:rPr>
          <w:rFonts w:ascii="Arial" w:hAnsi="Arial" w:cs="Arial"/>
          <w:sz w:val="24"/>
          <w:szCs w:val="24"/>
        </w:rPr>
      </w:pPr>
    </w:p>
    <w:p w14:paraId="7C1998F6" w14:textId="77777777" w:rsidR="004D6887" w:rsidRPr="00CA089C" w:rsidRDefault="004D6887" w:rsidP="00FE3C44">
      <w:pPr>
        <w:spacing w:line="276" w:lineRule="auto"/>
        <w:jc w:val="both"/>
        <w:rPr>
          <w:rFonts w:ascii="Arial" w:hAnsi="Arial" w:cs="Arial"/>
          <w:sz w:val="24"/>
          <w:szCs w:val="24"/>
        </w:rPr>
      </w:pPr>
    </w:p>
    <w:p w14:paraId="25193295" w14:textId="77777777" w:rsidR="00FE3C44" w:rsidRPr="00CA089C" w:rsidRDefault="00FE3C44" w:rsidP="00FE3C44">
      <w:pPr>
        <w:pStyle w:val="Sinespaciado"/>
        <w:spacing w:line="276" w:lineRule="auto"/>
        <w:ind w:firstLine="708"/>
        <w:jc w:val="both"/>
        <w:rPr>
          <w:rFonts w:ascii="Arial" w:hAnsi="Arial" w:cs="Arial"/>
          <w:szCs w:val="24"/>
        </w:rPr>
      </w:pPr>
      <w:r w:rsidRPr="00CA089C">
        <w:rPr>
          <w:rFonts w:ascii="Arial" w:hAnsi="Arial" w:cs="Arial"/>
          <w:szCs w:val="24"/>
        </w:rPr>
        <w:t xml:space="preserve">El  Suscrito </w:t>
      </w:r>
      <w:r w:rsidRPr="00CA089C">
        <w:rPr>
          <w:rFonts w:ascii="Arial" w:hAnsi="Arial" w:cs="Arial"/>
          <w:b/>
          <w:bCs/>
          <w:szCs w:val="24"/>
        </w:rPr>
        <w:t>C. Rafael García Iñiguez</w:t>
      </w:r>
      <w:r w:rsidRPr="00CA089C">
        <w:rPr>
          <w:rFonts w:ascii="Arial" w:hAnsi="Arial" w:cs="Arial"/>
          <w:szCs w:val="24"/>
        </w:rPr>
        <w:t xml:space="preserve">, en mi carácter de Concejal Presidente, de conformidad con los artículos 115 fracción I, II y IV, de la Constitución Política de los Estados Unidos Mexicanos;  de conformidad con los artículos 115 fracciones I,  II y IV de la Constitución Política de los Estados Unidos Mexicanos; 73 fracciones I y II,  86 de la Constitución Política del Estado de Jalisco; 2, 3, 37 fracciones II,  IX y XVI, 40, 41 fracción I, 47 fracciones I, II y XIV y 48 fracción VI, de la Ley del Gobierno y la Administración Pública Municipal del Estado de Jalisco; 27 fracciones  I, V y VIII,  28 fracciones IX y XI, 142, 145 fracción II, 147, 151, del Reglamento del Gobierno y de la Administración Pública del Ayuntamiento Constitucional de San Pedro Tlaquepaque; y demás que resulten aplicables, tengo a bien someter a la elevada y distinguida consideración de este H. Cuerpo Edilicio en pleno la siguiente: </w:t>
      </w:r>
    </w:p>
    <w:p w14:paraId="52B6362D" w14:textId="77777777" w:rsidR="00FE3C44" w:rsidRPr="00CA089C" w:rsidRDefault="00FE3C44" w:rsidP="00FE3C44">
      <w:pPr>
        <w:pStyle w:val="Sinespaciado"/>
        <w:spacing w:line="276" w:lineRule="auto"/>
        <w:ind w:firstLine="708"/>
        <w:jc w:val="both"/>
        <w:rPr>
          <w:rFonts w:ascii="Arial" w:hAnsi="Arial" w:cs="Arial"/>
          <w:szCs w:val="24"/>
        </w:rPr>
      </w:pPr>
    </w:p>
    <w:p w14:paraId="33493118" w14:textId="77777777" w:rsidR="00FE3C44" w:rsidRPr="00CA089C" w:rsidRDefault="00FE3C44" w:rsidP="00FE3C44">
      <w:pPr>
        <w:pStyle w:val="Sinespaciado"/>
        <w:spacing w:line="276" w:lineRule="auto"/>
        <w:jc w:val="center"/>
        <w:rPr>
          <w:rFonts w:ascii="Arial" w:hAnsi="Arial" w:cs="Arial"/>
          <w:b/>
          <w:szCs w:val="24"/>
        </w:rPr>
      </w:pPr>
      <w:r w:rsidRPr="00CA089C">
        <w:rPr>
          <w:rFonts w:ascii="Arial" w:hAnsi="Arial" w:cs="Arial"/>
          <w:b/>
          <w:szCs w:val="24"/>
        </w:rPr>
        <w:t>INICIATIVA DE APROBACIÓN DIRECTA</w:t>
      </w:r>
    </w:p>
    <w:p w14:paraId="19ED29E8" w14:textId="77777777" w:rsidR="00FE3C44" w:rsidRPr="00CA089C" w:rsidRDefault="00FE3C44" w:rsidP="00FE3C44">
      <w:pPr>
        <w:pStyle w:val="Sinespaciado"/>
        <w:spacing w:line="276" w:lineRule="auto"/>
        <w:rPr>
          <w:rFonts w:ascii="Arial" w:hAnsi="Arial" w:cs="Arial"/>
          <w:b/>
          <w:szCs w:val="24"/>
        </w:rPr>
      </w:pPr>
      <w:r w:rsidRPr="00CA089C">
        <w:rPr>
          <w:rFonts w:ascii="Arial" w:hAnsi="Arial" w:cs="Arial"/>
          <w:b/>
          <w:szCs w:val="24"/>
        </w:rPr>
        <w:t xml:space="preserve"> </w:t>
      </w:r>
    </w:p>
    <w:p w14:paraId="3A6D67FF" w14:textId="77777777" w:rsidR="00FE3C44" w:rsidRPr="00CA089C" w:rsidRDefault="00FE3C44" w:rsidP="00FE3C44">
      <w:pPr>
        <w:spacing w:line="276" w:lineRule="auto"/>
        <w:jc w:val="both"/>
        <w:rPr>
          <w:rFonts w:ascii="Arial" w:hAnsi="Arial" w:cs="Arial"/>
          <w:b/>
          <w:sz w:val="24"/>
          <w:szCs w:val="24"/>
        </w:rPr>
      </w:pPr>
      <w:r w:rsidRPr="00CA089C">
        <w:rPr>
          <w:rFonts w:ascii="Arial" w:hAnsi="Arial" w:cs="Arial"/>
          <w:sz w:val="24"/>
          <w:szCs w:val="24"/>
        </w:rPr>
        <w:t>Mediante la cual se propone que el Pleno del H. Concejo Municipal de San Pedro Tlaquepaque, Jalisco, apruebe y autorice</w:t>
      </w:r>
      <w:r w:rsidRPr="00CA089C">
        <w:rPr>
          <w:rFonts w:ascii="Arial" w:hAnsi="Arial" w:cs="Arial"/>
          <w:b/>
          <w:sz w:val="24"/>
          <w:szCs w:val="24"/>
        </w:rPr>
        <w:t xml:space="preserve"> la Segunda Versión del Cuadrante que contiene las Obras de </w:t>
      </w:r>
      <w:proofErr w:type="gramStart"/>
      <w:r w:rsidRPr="00CA089C">
        <w:rPr>
          <w:rFonts w:ascii="Arial" w:hAnsi="Arial" w:cs="Arial"/>
          <w:b/>
          <w:sz w:val="24"/>
          <w:szCs w:val="24"/>
        </w:rPr>
        <w:t>Infraestructura  del</w:t>
      </w:r>
      <w:proofErr w:type="gramEnd"/>
      <w:r w:rsidRPr="00CA089C">
        <w:rPr>
          <w:rFonts w:ascii="Arial" w:hAnsi="Arial" w:cs="Arial"/>
          <w:b/>
          <w:sz w:val="24"/>
          <w:szCs w:val="24"/>
        </w:rPr>
        <w:t xml:space="preserve"> Fondo de Aportaciones para la Infraestructura Social Municipal y de las Demarcaciones Territoriales del Distrito Federal (FISM-DF) 2021,  </w:t>
      </w:r>
      <w:r w:rsidRPr="00CA089C">
        <w:rPr>
          <w:rFonts w:ascii="Arial" w:hAnsi="Arial" w:cs="Arial"/>
          <w:sz w:val="24"/>
          <w:szCs w:val="24"/>
        </w:rPr>
        <w:t>de conformidad con la siguiente:</w:t>
      </w:r>
    </w:p>
    <w:p w14:paraId="123B7CC1" w14:textId="77777777" w:rsidR="00FE3C44" w:rsidRPr="00CA089C" w:rsidRDefault="00FE3C44" w:rsidP="00FE3C44">
      <w:pPr>
        <w:spacing w:line="276" w:lineRule="auto"/>
        <w:jc w:val="both"/>
        <w:rPr>
          <w:rFonts w:ascii="Arial" w:hAnsi="Arial" w:cs="Arial"/>
          <w:sz w:val="24"/>
          <w:szCs w:val="24"/>
          <w:lang w:val="es-MX"/>
        </w:rPr>
      </w:pPr>
    </w:p>
    <w:p w14:paraId="0F2DA6CC" w14:textId="77777777" w:rsidR="00FE3C44" w:rsidRPr="00CA089C" w:rsidRDefault="00FE3C44" w:rsidP="00FE3C44">
      <w:pPr>
        <w:jc w:val="center"/>
        <w:rPr>
          <w:rFonts w:ascii="Arial" w:hAnsi="Arial" w:cs="Arial"/>
          <w:b/>
          <w:sz w:val="24"/>
          <w:szCs w:val="24"/>
        </w:rPr>
      </w:pPr>
      <w:r w:rsidRPr="00CA089C">
        <w:rPr>
          <w:rFonts w:ascii="Arial" w:hAnsi="Arial" w:cs="Arial"/>
          <w:b/>
          <w:sz w:val="24"/>
          <w:szCs w:val="24"/>
        </w:rPr>
        <w:lastRenderedPageBreak/>
        <w:t>EXPOSICIÓN DE MOTIVOS</w:t>
      </w:r>
    </w:p>
    <w:p w14:paraId="656499CD" w14:textId="77777777" w:rsidR="00FE3C44" w:rsidRPr="00CA089C" w:rsidRDefault="00FE3C44" w:rsidP="00FE3C44">
      <w:pPr>
        <w:jc w:val="both"/>
        <w:rPr>
          <w:rFonts w:ascii="Arial" w:hAnsi="Arial" w:cs="Arial"/>
          <w:b/>
          <w:sz w:val="24"/>
          <w:szCs w:val="24"/>
        </w:rPr>
      </w:pPr>
    </w:p>
    <w:p w14:paraId="5F6D486E" w14:textId="77777777" w:rsidR="00FE3C44" w:rsidRPr="00CA089C" w:rsidRDefault="00FE3C44" w:rsidP="00FE3C44">
      <w:pPr>
        <w:pStyle w:val="Default"/>
        <w:jc w:val="both"/>
        <w:rPr>
          <w:color w:val="auto"/>
          <w:lang w:eastAsia="es-ES"/>
        </w:rPr>
      </w:pPr>
      <w:r w:rsidRPr="00CA089C">
        <w:rPr>
          <w:b/>
        </w:rPr>
        <w:t xml:space="preserve">I.- </w:t>
      </w:r>
      <w:r w:rsidRPr="00CA089C">
        <w:rPr>
          <w:color w:val="auto"/>
          <w:lang w:eastAsia="es-ES"/>
        </w:rPr>
        <w:t>Que la Secretaría de Bienestar a través de la Dirección General de Desarrollo Regional (DGDR) es la dependencia coordinadora del Fondo de Aportaciones para la Infraestructura Social, según lo marcan los Lineamientos para informar sobre los recursos federales transferidos a las entidades federativas, municipios y Demarcaciones territoriales del Distrito Federal y de operación de los recursos del Ramo General 33, emitidos por la Secretaría de Hacienda y Crédito Público;</w:t>
      </w:r>
    </w:p>
    <w:p w14:paraId="7E808092" w14:textId="77777777" w:rsidR="00FE3C44" w:rsidRPr="00CA089C" w:rsidRDefault="00FE3C44" w:rsidP="00FE3C44">
      <w:pPr>
        <w:pStyle w:val="Default"/>
        <w:jc w:val="both"/>
        <w:rPr>
          <w:color w:val="auto"/>
          <w:lang w:eastAsia="es-ES"/>
        </w:rPr>
      </w:pPr>
    </w:p>
    <w:p w14:paraId="22D14E5D" w14:textId="77777777" w:rsidR="00FE3C44" w:rsidRPr="00CA089C" w:rsidRDefault="00FE3C44" w:rsidP="00FE3C44">
      <w:pPr>
        <w:pStyle w:val="Default"/>
        <w:jc w:val="both"/>
        <w:rPr>
          <w:color w:val="auto"/>
          <w:lang w:eastAsia="es-ES"/>
        </w:rPr>
      </w:pPr>
      <w:r w:rsidRPr="00CA089C">
        <w:rPr>
          <w:color w:val="auto"/>
          <w:lang w:eastAsia="es-ES"/>
        </w:rPr>
        <w:t>La reforma a la Ley de Coordinación Fiscal en 2013, incluyó por primera vez la obligación a la Secretaría de Desarrollo Social (hoy Secretaría de Bienestar Social) de proporcionar capacitación a las entidades y a sus respectivos municipios o demarcaciones territoriales, sobre el funcionamiento del FAIS en sus dos vertientes, FISE y FISMDF. Lo anterior, a efecto de contribuir en el uso eficiente y eficaz de dicho fondo.</w:t>
      </w:r>
    </w:p>
    <w:p w14:paraId="52B7F9DC" w14:textId="77777777" w:rsidR="00FE3C44" w:rsidRPr="00CA089C" w:rsidRDefault="00FE3C44" w:rsidP="00FE3C44">
      <w:pPr>
        <w:pStyle w:val="Default"/>
        <w:jc w:val="both"/>
      </w:pPr>
    </w:p>
    <w:p w14:paraId="76F94FF9" w14:textId="77777777" w:rsidR="00FE3C44" w:rsidRPr="00CA089C" w:rsidRDefault="00FE3C44" w:rsidP="00FE3C44">
      <w:pPr>
        <w:pStyle w:val="Default"/>
        <w:jc w:val="both"/>
        <w:rPr>
          <w:color w:val="auto"/>
          <w:lang w:eastAsia="es-ES"/>
        </w:rPr>
      </w:pPr>
      <w:r w:rsidRPr="00CA089C">
        <w:rPr>
          <w:color w:val="auto"/>
          <w:lang w:eastAsia="es-ES"/>
        </w:rPr>
        <w:t xml:space="preserve">Que el </w:t>
      </w:r>
      <w:r w:rsidRPr="00CA089C">
        <w:rPr>
          <w:b/>
          <w:i/>
          <w:color w:val="auto"/>
          <w:lang w:eastAsia="es-ES"/>
        </w:rPr>
        <w:t xml:space="preserve">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w:t>
      </w:r>
      <w:r w:rsidRPr="00CA089C">
        <w:rPr>
          <w:color w:val="auto"/>
          <w:lang w:eastAsia="es-ES"/>
        </w:rPr>
        <w:t xml:space="preserve">que beneficien directamente a la población en rezago social y pobreza extrema para que por su conducto se incluya en los informes trimestrales a que se refiere el artículo 48 de la Ley de Coordinación Fiscal; </w:t>
      </w:r>
    </w:p>
    <w:p w14:paraId="557E089B" w14:textId="77777777" w:rsidR="00FE3C44" w:rsidRPr="00CA089C" w:rsidRDefault="00FE3C44" w:rsidP="00FE3C44">
      <w:pPr>
        <w:pStyle w:val="Default"/>
        <w:jc w:val="both"/>
        <w:rPr>
          <w:color w:val="auto"/>
          <w:lang w:eastAsia="es-ES"/>
        </w:rPr>
      </w:pPr>
    </w:p>
    <w:p w14:paraId="5F1CF39B" w14:textId="77777777" w:rsidR="00FE3C44" w:rsidRPr="00CA089C" w:rsidRDefault="00FE3C44" w:rsidP="00FE3C44">
      <w:pPr>
        <w:jc w:val="both"/>
        <w:rPr>
          <w:rFonts w:ascii="Arial" w:hAnsi="Arial" w:cs="Arial"/>
          <w:sz w:val="24"/>
          <w:szCs w:val="24"/>
          <w:lang w:val="es-MX"/>
        </w:rPr>
      </w:pPr>
      <w:r w:rsidRPr="00CA089C">
        <w:rPr>
          <w:rFonts w:ascii="Arial" w:hAnsi="Arial" w:cs="Arial"/>
          <w:sz w:val="24"/>
          <w:szCs w:val="24"/>
          <w:lang w:val="es-MX"/>
        </w:rPr>
        <w:t xml:space="preserve">Que </w:t>
      </w:r>
      <w:r w:rsidRPr="00CA089C">
        <w:rPr>
          <w:rFonts w:ascii="Arial" w:hAnsi="Arial" w:cs="Arial"/>
          <w:b/>
          <w:sz w:val="24"/>
          <w:szCs w:val="24"/>
          <w:lang w:val="es-MX"/>
        </w:rPr>
        <w:t>el artículo 33, apartado B, fracción II, inciso d) de la Ley de Coordinación Fiscal LCF establece que las entidades deberán proporcionar a la Secretaría, la información sobre la utilización del Fondo de Aportaciones para la Infraestructura Social le sea requerida</w:t>
      </w:r>
      <w:r w:rsidRPr="00CA089C">
        <w:rPr>
          <w:rFonts w:ascii="Arial" w:hAnsi="Arial" w:cs="Arial"/>
          <w:sz w:val="24"/>
          <w:szCs w:val="24"/>
          <w:lang w:val="es-MX"/>
        </w:rPr>
        <w:t>. En el caso de los municipios y de las demarcaciones territoriales lo harán por conducto de las entidades.</w:t>
      </w:r>
    </w:p>
    <w:p w14:paraId="74BA5E37" w14:textId="77777777" w:rsidR="00FE3C44" w:rsidRPr="00CA089C" w:rsidRDefault="00FE3C44" w:rsidP="00FE3C44">
      <w:pPr>
        <w:jc w:val="both"/>
        <w:rPr>
          <w:rFonts w:ascii="Arial" w:hAnsi="Arial" w:cs="Arial"/>
          <w:sz w:val="24"/>
          <w:szCs w:val="24"/>
          <w:lang w:val="es-MX"/>
        </w:rPr>
      </w:pPr>
    </w:p>
    <w:p w14:paraId="2CBD6D2D" w14:textId="77777777" w:rsidR="00FE3C44" w:rsidRPr="00CA089C" w:rsidRDefault="00FE3C44" w:rsidP="00FE3C44">
      <w:pPr>
        <w:ind w:left="284" w:right="618"/>
        <w:jc w:val="both"/>
        <w:rPr>
          <w:rFonts w:ascii="Arial" w:hAnsi="Arial" w:cs="Arial"/>
          <w:i/>
          <w:sz w:val="24"/>
          <w:szCs w:val="24"/>
          <w:lang w:val="es-MX"/>
        </w:rPr>
      </w:pPr>
      <w:r w:rsidRPr="00CA089C">
        <w:rPr>
          <w:rFonts w:ascii="Arial" w:hAnsi="Arial" w:cs="Arial"/>
          <w:i/>
          <w:sz w:val="24"/>
          <w:szCs w:val="24"/>
          <w:lang w:val="es-MX"/>
        </w:rPr>
        <w:t xml:space="preserve">El Fondo de Aportaciones para la Infraestructura Social, es uno de los ocho fondos que conforman el Ramo 33 y que tiene como objetivo fundamental, de acuerdo a la LCF, el financiamiento de obras y acciones sociales básicas que beneficien directamente a sectores de población en condiciones de rezago social y pobreza extrema. Los recursos del Fondo de Aportaciones para la Infraestructura Social, se destinan a los siguientes rubros:  </w:t>
      </w:r>
    </w:p>
    <w:p w14:paraId="7A12214C" w14:textId="77777777" w:rsidR="00FE3C44" w:rsidRPr="00CA089C" w:rsidRDefault="00FE3C44" w:rsidP="00FE3C44">
      <w:pPr>
        <w:jc w:val="both"/>
        <w:rPr>
          <w:rFonts w:ascii="Arial" w:hAnsi="Arial" w:cs="Arial"/>
          <w:i/>
          <w:sz w:val="24"/>
          <w:szCs w:val="24"/>
          <w:lang w:val="es-MX"/>
        </w:rPr>
      </w:pPr>
      <w:r w:rsidRPr="00CA089C">
        <w:rPr>
          <w:rFonts w:ascii="Arial" w:hAnsi="Arial" w:cs="Arial"/>
          <w:i/>
          <w:sz w:val="24"/>
          <w:szCs w:val="24"/>
          <w:lang w:val="es-MX"/>
        </w:rPr>
        <w:t xml:space="preserve"> </w:t>
      </w:r>
    </w:p>
    <w:p w14:paraId="24946B87" w14:textId="77777777" w:rsidR="00FE3C44" w:rsidRPr="00CA089C" w:rsidRDefault="00FE3C44" w:rsidP="00FE3C44">
      <w:pPr>
        <w:ind w:left="284" w:right="618"/>
        <w:jc w:val="both"/>
        <w:rPr>
          <w:rFonts w:ascii="Arial" w:hAnsi="Arial" w:cs="Arial"/>
          <w:b/>
          <w:i/>
          <w:sz w:val="24"/>
          <w:szCs w:val="24"/>
          <w:lang w:val="es-MX"/>
        </w:rPr>
      </w:pPr>
      <w:r w:rsidRPr="00CA089C">
        <w:rPr>
          <w:rFonts w:ascii="Arial" w:hAnsi="Arial" w:cs="Arial"/>
          <w:i/>
          <w:sz w:val="24"/>
          <w:szCs w:val="24"/>
          <w:lang w:val="es-MX"/>
        </w:rPr>
        <w:t xml:space="preserve">I. </w:t>
      </w:r>
      <w:r w:rsidRPr="00CA089C">
        <w:rPr>
          <w:rFonts w:ascii="Arial" w:hAnsi="Arial" w:cs="Arial"/>
          <w:b/>
          <w:i/>
          <w:sz w:val="24"/>
          <w:szCs w:val="24"/>
          <w:lang w:val="es-MX"/>
        </w:rPr>
        <w:t>Fondo de Aportaciones para la Infraestructura Social Municipal y de las Demarcaciones Territoriales del Distrito Federal (FISMDF):</w:t>
      </w:r>
      <w:r w:rsidRPr="00CA089C">
        <w:rPr>
          <w:rFonts w:ascii="Arial" w:hAnsi="Arial" w:cs="Arial"/>
          <w:i/>
          <w:sz w:val="24"/>
          <w:szCs w:val="24"/>
          <w:lang w:val="es-MX"/>
        </w:rPr>
        <w:t xml:space="preserve"> 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Bienestar.</w:t>
      </w:r>
      <w:r w:rsidRPr="00CA089C">
        <w:rPr>
          <w:rFonts w:ascii="Arial" w:hAnsi="Arial" w:cs="Arial"/>
          <w:b/>
          <w:i/>
          <w:sz w:val="24"/>
          <w:szCs w:val="24"/>
          <w:lang w:val="es-MX"/>
        </w:rPr>
        <w:t xml:space="preserve">  </w:t>
      </w:r>
    </w:p>
    <w:p w14:paraId="6CEDEAE3" w14:textId="77777777" w:rsidR="00FE3C44" w:rsidRPr="00CA089C" w:rsidRDefault="00FE3C44" w:rsidP="00FE3C44">
      <w:pPr>
        <w:jc w:val="both"/>
        <w:rPr>
          <w:rFonts w:ascii="Arial" w:hAnsi="Arial" w:cs="Arial"/>
          <w:i/>
          <w:sz w:val="24"/>
          <w:szCs w:val="24"/>
          <w:lang w:val="es-MX"/>
        </w:rPr>
      </w:pPr>
    </w:p>
    <w:p w14:paraId="7E59064A" w14:textId="77777777" w:rsidR="00FE3C44" w:rsidRPr="00CA089C" w:rsidRDefault="00FE3C44" w:rsidP="00FE3C44">
      <w:pPr>
        <w:ind w:left="284" w:right="618"/>
        <w:jc w:val="both"/>
        <w:rPr>
          <w:rFonts w:ascii="Arial" w:hAnsi="Arial" w:cs="Arial"/>
          <w:i/>
          <w:sz w:val="24"/>
          <w:szCs w:val="24"/>
          <w:lang w:val="es-MX"/>
        </w:rPr>
      </w:pPr>
      <w:r w:rsidRPr="00CA089C">
        <w:rPr>
          <w:rFonts w:ascii="Arial" w:hAnsi="Arial" w:cs="Arial"/>
          <w:i/>
          <w:sz w:val="24"/>
          <w:szCs w:val="24"/>
          <w:lang w:val="es-MX"/>
        </w:rPr>
        <w:t xml:space="preserve">II. Fondo de Infraestructura Social para las Entidades (FISE): Obras y acciones que beneficien preferentemente a la población </w:t>
      </w:r>
      <w:r w:rsidRPr="00CA089C">
        <w:rPr>
          <w:rFonts w:ascii="Arial" w:hAnsi="Arial" w:cs="Arial"/>
          <w:i/>
          <w:sz w:val="24"/>
          <w:szCs w:val="24"/>
          <w:lang w:val="es-MX"/>
        </w:rPr>
        <w:lastRenderedPageBreak/>
        <w:t>de los municipios, demarcaciones territoriales y localidades que presenten mayores niveles de rezago social y pobreza extrema en la entidad.</w:t>
      </w:r>
    </w:p>
    <w:p w14:paraId="38534097" w14:textId="77777777" w:rsidR="00FE3C44" w:rsidRPr="00CA089C" w:rsidRDefault="00FE3C44" w:rsidP="00FE3C44">
      <w:pPr>
        <w:jc w:val="both"/>
        <w:rPr>
          <w:rFonts w:ascii="Arial" w:hAnsi="Arial" w:cs="Arial"/>
          <w:sz w:val="24"/>
          <w:szCs w:val="24"/>
          <w:lang w:val="es-MX"/>
        </w:rPr>
      </w:pPr>
    </w:p>
    <w:p w14:paraId="6CE1B67F" w14:textId="77777777" w:rsidR="00FE3C44" w:rsidRPr="00CA089C" w:rsidRDefault="00FE3C44" w:rsidP="00FE3C44">
      <w:pPr>
        <w:jc w:val="both"/>
        <w:rPr>
          <w:rFonts w:ascii="Arial" w:hAnsi="Arial" w:cs="Arial"/>
          <w:sz w:val="24"/>
          <w:szCs w:val="24"/>
          <w:lang w:val="es-MX"/>
        </w:rPr>
      </w:pPr>
      <w:r w:rsidRPr="00CA089C">
        <w:rPr>
          <w:rFonts w:ascii="Arial" w:hAnsi="Arial" w:cs="Arial"/>
          <w:b/>
          <w:sz w:val="24"/>
          <w:szCs w:val="24"/>
          <w:lang w:val="es-MX"/>
        </w:rPr>
        <w:t>II.-</w:t>
      </w:r>
      <w:r w:rsidRPr="00CA089C">
        <w:rPr>
          <w:rFonts w:ascii="Arial" w:hAnsi="Arial" w:cs="Arial"/>
          <w:sz w:val="24"/>
          <w:szCs w:val="24"/>
          <w:lang w:val="es-MX"/>
        </w:rPr>
        <w:t xml:space="preserve"> 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14:paraId="2A231794" w14:textId="77777777" w:rsidR="00FE3C44" w:rsidRPr="00CA089C" w:rsidRDefault="00FE3C44" w:rsidP="00FE3C44">
      <w:pPr>
        <w:tabs>
          <w:tab w:val="left" w:pos="-142"/>
          <w:tab w:val="left" w:pos="142"/>
        </w:tabs>
        <w:ind w:right="1134"/>
        <w:rPr>
          <w:rFonts w:ascii="Arial" w:hAnsi="Arial" w:cs="Arial"/>
          <w:sz w:val="24"/>
          <w:szCs w:val="24"/>
          <w:lang w:val="es-MX"/>
        </w:rPr>
      </w:pPr>
    </w:p>
    <w:p w14:paraId="1F4C62E8" w14:textId="77777777" w:rsidR="00FE3C44" w:rsidRPr="004D6887" w:rsidRDefault="00FE3C44" w:rsidP="00FE3C44">
      <w:pPr>
        <w:tabs>
          <w:tab w:val="left" w:pos="-142"/>
          <w:tab w:val="left" w:pos="142"/>
        </w:tabs>
        <w:ind w:right="1134"/>
        <w:rPr>
          <w:rFonts w:ascii="Arial" w:hAnsi="Arial" w:cs="Arial"/>
          <w:b/>
          <w:i/>
          <w:sz w:val="14"/>
          <w:szCs w:val="14"/>
        </w:rPr>
      </w:pPr>
    </w:p>
    <w:p w14:paraId="507B2576" w14:textId="77777777" w:rsidR="00FE3C44" w:rsidRPr="00CA089C" w:rsidRDefault="00FE3C44" w:rsidP="00FE3C44">
      <w:pPr>
        <w:tabs>
          <w:tab w:val="left" w:pos="-142"/>
          <w:tab w:val="left" w:pos="142"/>
        </w:tabs>
        <w:ind w:left="1134" w:right="1134"/>
        <w:rPr>
          <w:rFonts w:ascii="Arial" w:hAnsi="Arial" w:cs="Arial"/>
          <w:b/>
          <w:i/>
          <w:sz w:val="24"/>
          <w:szCs w:val="24"/>
        </w:rPr>
      </w:pPr>
      <w:r w:rsidRPr="00CA089C">
        <w:rPr>
          <w:rFonts w:ascii="Arial" w:hAnsi="Arial" w:cs="Arial"/>
          <w:b/>
          <w:i/>
          <w:sz w:val="24"/>
          <w:szCs w:val="24"/>
        </w:rPr>
        <w:t>EJE 6: Promover el Derecho a la Ciudad.</w:t>
      </w:r>
    </w:p>
    <w:p w14:paraId="1F590F23" w14:textId="77777777" w:rsidR="00FE3C44" w:rsidRPr="00CA089C" w:rsidRDefault="00FE3C44" w:rsidP="00FE3C44">
      <w:pPr>
        <w:tabs>
          <w:tab w:val="left" w:pos="-142"/>
          <w:tab w:val="left" w:pos="142"/>
        </w:tabs>
        <w:ind w:right="1134"/>
        <w:jc w:val="both"/>
        <w:rPr>
          <w:rFonts w:ascii="Arial" w:eastAsia="Calibri" w:hAnsi="Arial" w:cs="Arial"/>
          <w:b/>
          <w:i/>
          <w:sz w:val="24"/>
          <w:szCs w:val="24"/>
        </w:rPr>
      </w:pPr>
    </w:p>
    <w:p w14:paraId="36A68170" w14:textId="77777777" w:rsidR="00FE3C44" w:rsidRPr="00CA089C" w:rsidRDefault="00FE3C44" w:rsidP="00FE3C44">
      <w:pPr>
        <w:tabs>
          <w:tab w:val="left" w:pos="-142"/>
          <w:tab w:val="left" w:pos="142"/>
        </w:tabs>
        <w:ind w:left="1134" w:right="1134"/>
        <w:jc w:val="both"/>
        <w:rPr>
          <w:rFonts w:ascii="Arial" w:eastAsia="Calibri" w:hAnsi="Arial" w:cs="Arial"/>
          <w:b/>
          <w:i/>
          <w:sz w:val="24"/>
          <w:szCs w:val="24"/>
        </w:rPr>
      </w:pPr>
      <w:r w:rsidRPr="00CA089C">
        <w:rPr>
          <w:rFonts w:ascii="Arial" w:eastAsia="Calibri" w:hAnsi="Arial" w:cs="Arial"/>
          <w:b/>
          <w:i/>
          <w:sz w:val="24"/>
          <w:szCs w:val="24"/>
        </w:rPr>
        <w:t>Objetivo Estratégico</w:t>
      </w:r>
    </w:p>
    <w:p w14:paraId="2CC089B8" w14:textId="77777777" w:rsidR="00FE3C44" w:rsidRPr="00CA089C" w:rsidRDefault="00FE3C44" w:rsidP="00FE3C44">
      <w:pPr>
        <w:tabs>
          <w:tab w:val="left" w:pos="-142"/>
          <w:tab w:val="left" w:pos="142"/>
        </w:tabs>
        <w:ind w:right="1134"/>
        <w:jc w:val="both"/>
        <w:rPr>
          <w:rFonts w:ascii="Arial" w:hAnsi="Arial" w:cs="Arial"/>
          <w:sz w:val="24"/>
          <w:szCs w:val="24"/>
        </w:rPr>
      </w:pPr>
    </w:p>
    <w:p w14:paraId="71701E20" w14:textId="77777777" w:rsidR="00FE3C44" w:rsidRPr="00CA089C" w:rsidRDefault="00FE3C44" w:rsidP="00FE3C44">
      <w:pPr>
        <w:tabs>
          <w:tab w:val="left" w:pos="-142"/>
          <w:tab w:val="left" w:pos="142"/>
        </w:tabs>
        <w:ind w:left="1276" w:right="1134"/>
        <w:jc w:val="both"/>
        <w:rPr>
          <w:rFonts w:ascii="Arial" w:hAnsi="Arial" w:cs="Arial"/>
          <w:sz w:val="24"/>
          <w:szCs w:val="24"/>
        </w:rPr>
      </w:pPr>
      <w:r w:rsidRPr="00CA089C">
        <w:rPr>
          <w:rFonts w:ascii="Arial" w:hAnsi="Arial" w:cs="Arial"/>
          <w:sz w:val="24"/>
          <w:szCs w:val="24"/>
        </w:rPr>
        <w:t>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w:t>
      </w:r>
    </w:p>
    <w:p w14:paraId="754099FF" w14:textId="77777777" w:rsidR="00FE3C44" w:rsidRPr="00CA089C" w:rsidRDefault="00FE3C44" w:rsidP="00FE3C44">
      <w:pPr>
        <w:tabs>
          <w:tab w:val="left" w:pos="-142"/>
          <w:tab w:val="left" w:pos="142"/>
        </w:tabs>
        <w:ind w:left="1276" w:right="1134"/>
        <w:jc w:val="both"/>
        <w:rPr>
          <w:rFonts w:ascii="Arial" w:hAnsi="Arial" w:cs="Arial"/>
          <w:sz w:val="24"/>
          <w:szCs w:val="24"/>
        </w:rPr>
      </w:pPr>
    </w:p>
    <w:p w14:paraId="4A60CCE3" w14:textId="77777777" w:rsidR="00FE3C44" w:rsidRPr="00CA089C" w:rsidRDefault="00FE3C44" w:rsidP="00FE3C44">
      <w:pPr>
        <w:tabs>
          <w:tab w:val="left" w:pos="-142"/>
          <w:tab w:val="left" w:pos="142"/>
        </w:tabs>
        <w:ind w:left="1134" w:right="1134"/>
        <w:jc w:val="center"/>
        <w:rPr>
          <w:rFonts w:ascii="Arial" w:eastAsia="Calibri" w:hAnsi="Arial" w:cs="Arial"/>
          <w:b/>
          <w:i/>
          <w:sz w:val="24"/>
          <w:szCs w:val="24"/>
        </w:rPr>
      </w:pPr>
      <w:r w:rsidRPr="00CA089C">
        <w:rPr>
          <w:rFonts w:ascii="Arial" w:eastAsia="Calibri" w:hAnsi="Arial" w:cs="Arial"/>
          <w:b/>
          <w:i/>
          <w:sz w:val="24"/>
          <w:szCs w:val="24"/>
        </w:rPr>
        <w:t>Estrategia:</w:t>
      </w:r>
    </w:p>
    <w:p w14:paraId="7EA1070A" w14:textId="77777777" w:rsidR="00FE3C44" w:rsidRPr="00CA089C" w:rsidRDefault="00FE3C44" w:rsidP="00FE3C44">
      <w:pPr>
        <w:tabs>
          <w:tab w:val="left" w:pos="-142"/>
          <w:tab w:val="left" w:pos="142"/>
        </w:tabs>
        <w:ind w:left="1134" w:right="1134"/>
        <w:jc w:val="both"/>
        <w:rPr>
          <w:rFonts w:ascii="Arial" w:eastAsia="Calibri" w:hAnsi="Arial" w:cs="Arial"/>
          <w:b/>
          <w:i/>
          <w:sz w:val="24"/>
          <w:szCs w:val="24"/>
        </w:rPr>
      </w:pPr>
    </w:p>
    <w:p w14:paraId="0297FE07" w14:textId="77777777" w:rsidR="00FE3C44" w:rsidRPr="004D6887" w:rsidRDefault="00FE3C44" w:rsidP="00FE3C44">
      <w:pPr>
        <w:pStyle w:val="Default"/>
        <w:rPr>
          <w:sz w:val="8"/>
          <w:szCs w:val="8"/>
        </w:rPr>
      </w:pPr>
    </w:p>
    <w:p w14:paraId="1BF8FB88" w14:textId="77777777" w:rsidR="00FE3C44" w:rsidRPr="00CA089C" w:rsidRDefault="00FE3C44" w:rsidP="00FE3C44">
      <w:pPr>
        <w:pStyle w:val="Prrafodelista"/>
        <w:ind w:left="1276" w:right="1185"/>
        <w:jc w:val="both"/>
        <w:rPr>
          <w:rFonts w:ascii="Arial" w:hAnsi="Arial" w:cs="Arial"/>
          <w:sz w:val="24"/>
          <w:szCs w:val="24"/>
        </w:rPr>
      </w:pPr>
      <w:r w:rsidRPr="00CA089C">
        <w:rPr>
          <w:rFonts w:ascii="Arial" w:hAnsi="Arial" w:cs="Arial"/>
          <w:sz w:val="24"/>
          <w:szCs w:val="24"/>
        </w:rPr>
        <w:t xml:space="preserve">6.1 Reducción del rezago social por falta de cobertura de infraestructura básica o de equipamiento urbano. </w:t>
      </w:r>
    </w:p>
    <w:p w14:paraId="39D65199" w14:textId="77777777" w:rsidR="00FE3C44" w:rsidRPr="00CA089C" w:rsidRDefault="00FE3C44" w:rsidP="00FE3C44">
      <w:pPr>
        <w:pStyle w:val="Prrafodelista"/>
        <w:ind w:left="0"/>
        <w:jc w:val="both"/>
        <w:rPr>
          <w:rFonts w:ascii="Arial" w:hAnsi="Arial" w:cs="Arial"/>
          <w:b/>
          <w:sz w:val="24"/>
          <w:szCs w:val="24"/>
        </w:rPr>
      </w:pPr>
    </w:p>
    <w:p w14:paraId="6E05261B" w14:textId="77777777" w:rsidR="00FE3C44" w:rsidRPr="004D6887" w:rsidRDefault="00FE3C44" w:rsidP="00FE3C44">
      <w:pPr>
        <w:pStyle w:val="Prrafodelista"/>
        <w:ind w:left="0"/>
        <w:jc w:val="both"/>
        <w:rPr>
          <w:rFonts w:ascii="Arial" w:hAnsi="Arial" w:cs="Arial"/>
          <w:b/>
          <w:sz w:val="10"/>
          <w:szCs w:val="10"/>
        </w:rPr>
      </w:pPr>
    </w:p>
    <w:p w14:paraId="5693DD9B" w14:textId="77777777" w:rsidR="00FE3C44" w:rsidRPr="00CA089C" w:rsidRDefault="00FE3C44" w:rsidP="00FE3C44">
      <w:pPr>
        <w:pStyle w:val="Prrafodelista"/>
        <w:ind w:left="0"/>
        <w:jc w:val="both"/>
        <w:rPr>
          <w:rFonts w:ascii="Arial" w:hAnsi="Arial" w:cs="Arial"/>
          <w:sz w:val="24"/>
          <w:szCs w:val="24"/>
        </w:rPr>
      </w:pPr>
      <w:r w:rsidRPr="00CA089C">
        <w:rPr>
          <w:rFonts w:ascii="Arial" w:hAnsi="Arial" w:cs="Arial"/>
          <w:b/>
          <w:sz w:val="24"/>
          <w:szCs w:val="24"/>
        </w:rPr>
        <w:t xml:space="preserve">III.- </w:t>
      </w:r>
      <w:r w:rsidRPr="00CA089C">
        <w:rPr>
          <w:rFonts w:ascii="Arial" w:hAnsi="Arial" w:cs="Arial"/>
          <w:sz w:val="24"/>
          <w:szCs w:val="24"/>
        </w:rPr>
        <w:t xml:space="preserve">Que en atención a estos ordenamientos es que se presenta el respectivo cuadrante ejercicio fiscal 2021, de acuerdo a los siguientes antecedentes: </w:t>
      </w:r>
    </w:p>
    <w:p w14:paraId="01A970A2" w14:textId="77777777" w:rsidR="00FE3C44" w:rsidRPr="004D6887" w:rsidRDefault="00FE3C44" w:rsidP="00FE3C44">
      <w:pPr>
        <w:jc w:val="both"/>
        <w:rPr>
          <w:rFonts w:ascii="Arial" w:hAnsi="Arial" w:cs="Arial"/>
          <w:sz w:val="12"/>
          <w:szCs w:val="12"/>
        </w:rPr>
      </w:pPr>
    </w:p>
    <w:p w14:paraId="5C52AADA" w14:textId="77777777" w:rsidR="00FE3C44" w:rsidRPr="00CA089C" w:rsidRDefault="00FE3C44" w:rsidP="00FE3C44">
      <w:pPr>
        <w:jc w:val="both"/>
        <w:rPr>
          <w:rFonts w:ascii="Arial" w:eastAsiaTheme="minorHAnsi" w:hAnsi="Arial" w:cs="Arial"/>
          <w:sz w:val="24"/>
          <w:szCs w:val="24"/>
          <w:u w:val="single"/>
          <w:lang w:val="es-MX" w:eastAsia="en-US"/>
        </w:rPr>
      </w:pPr>
      <w:r w:rsidRPr="00CA089C">
        <w:rPr>
          <w:rFonts w:ascii="Arial" w:eastAsiaTheme="minorHAnsi" w:hAnsi="Arial" w:cs="Arial"/>
          <w:sz w:val="24"/>
          <w:szCs w:val="24"/>
          <w:u w:val="single"/>
          <w:lang w:val="es-MX" w:eastAsia="en-US"/>
        </w:rPr>
        <w:t xml:space="preserve">Ejercicio </w:t>
      </w:r>
      <w:proofErr w:type="gramStart"/>
      <w:r w:rsidRPr="00CA089C">
        <w:rPr>
          <w:rFonts w:ascii="Arial" w:eastAsiaTheme="minorHAnsi" w:hAnsi="Arial" w:cs="Arial"/>
          <w:sz w:val="24"/>
          <w:szCs w:val="24"/>
          <w:u w:val="single"/>
          <w:lang w:val="es-MX" w:eastAsia="en-US"/>
        </w:rPr>
        <w:t>Fiscal  FISM</w:t>
      </w:r>
      <w:proofErr w:type="gramEnd"/>
      <w:r w:rsidRPr="00CA089C">
        <w:rPr>
          <w:rFonts w:ascii="Arial" w:eastAsiaTheme="minorHAnsi" w:hAnsi="Arial" w:cs="Arial"/>
          <w:sz w:val="24"/>
          <w:szCs w:val="24"/>
          <w:u w:val="single"/>
          <w:lang w:val="es-MX" w:eastAsia="en-US"/>
        </w:rPr>
        <w:t>-DF 2021</w:t>
      </w:r>
    </w:p>
    <w:p w14:paraId="6A714948" w14:textId="77777777" w:rsidR="00FE3C44" w:rsidRPr="00CA089C" w:rsidRDefault="00FE3C44" w:rsidP="00FE3C44">
      <w:pPr>
        <w:jc w:val="both"/>
        <w:rPr>
          <w:rFonts w:ascii="Arial" w:hAnsi="Arial" w:cs="Arial"/>
          <w:sz w:val="24"/>
          <w:szCs w:val="24"/>
        </w:rPr>
      </w:pPr>
    </w:p>
    <w:p w14:paraId="17153D87" w14:textId="77777777" w:rsidR="00FE3C44" w:rsidRPr="00CA089C" w:rsidRDefault="00FE3C44" w:rsidP="00FE3C44">
      <w:pPr>
        <w:jc w:val="both"/>
        <w:rPr>
          <w:rFonts w:ascii="Arial" w:hAnsi="Arial" w:cs="Arial"/>
          <w:sz w:val="24"/>
          <w:szCs w:val="24"/>
          <w:lang w:val="es-MX"/>
        </w:rPr>
      </w:pPr>
      <w:r w:rsidRPr="00CA089C">
        <w:rPr>
          <w:rFonts w:ascii="Arial" w:hAnsi="Arial" w:cs="Arial"/>
          <w:sz w:val="24"/>
          <w:szCs w:val="24"/>
        </w:rPr>
        <w:t xml:space="preserve">Que </w:t>
      </w:r>
      <w:r w:rsidRPr="00CA089C">
        <w:rPr>
          <w:rFonts w:ascii="Arial" w:hAnsi="Arial" w:cs="Arial"/>
          <w:sz w:val="24"/>
          <w:szCs w:val="24"/>
          <w:lang w:val="es-MX"/>
        </w:rPr>
        <w:t xml:space="preserve">en Sesión de Ayuntamiento de fecha 24 de septiembre del año 2021, bajo el Acuerdo No. 1810/2021, se aprobó </w:t>
      </w:r>
      <w:r w:rsidRPr="00CA089C">
        <w:rPr>
          <w:rFonts w:ascii="Arial" w:hAnsi="Arial" w:cs="Arial"/>
          <w:b/>
          <w:bCs/>
          <w:sz w:val="24"/>
          <w:szCs w:val="24"/>
          <w:lang w:val="es-MX"/>
        </w:rPr>
        <w:t xml:space="preserve">la Primera Versión del Cuadrante que </w:t>
      </w:r>
      <w:r w:rsidRPr="00CA089C">
        <w:rPr>
          <w:rFonts w:ascii="Arial" w:hAnsi="Arial" w:cs="Arial"/>
          <w:b/>
          <w:bCs/>
          <w:sz w:val="24"/>
          <w:szCs w:val="24"/>
        </w:rPr>
        <w:t>contiene las Obras de Infrae</w:t>
      </w:r>
      <w:r w:rsidRPr="00CA089C">
        <w:rPr>
          <w:rFonts w:ascii="Arial" w:hAnsi="Arial" w:cs="Arial"/>
          <w:b/>
          <w:sz w:val="24"/>
          <w:szCs w:val="24"/>
        </w:rPr>
        <w:t>structura del Fondo de Aportaciones para la Infraestructura Social Municipal y de las Demarcaciones Territoriales del Distrito Federal (FISM-DF) 2021</w:t>
      </w:r>
      <w:r w:rsidRPr="00CA089C">
        <w:rPr>
          <w:rFonts w:ascii="Arial" w:hAnsi="Arial" w:cs="Arial"/>
          <w:sz w:val="24"/>
          <w:szCs w:val="24"/>
          <w:lang w:val="es-MX"/>
        </w:rPr>
        <w:t>.</w:t>
      </w:r>
    </w:p>
    <w:p w14:paraId="24E62CE0" w14:textId="77777777" w:rsidR="00FE3C44" w:rsidRPr="00CA089C" w:rsidRDefault="00FE3C44" w:rsidP="00FE3C44">
      <w:pPr>
        <w:jc w:val="both"/>
        <w:rPr>
          <w:rFonts w:ascii="Arial" w:hAnsi="Arial" w:cs="Arial"/>
          <w:sz w:val="24"/>
          <w:szCs w:val="24"/>
          <w:lang w:val="es-MX"/>
        </w:rPr>
      </w:pPr>
    </w:p>
    <w:p w14:paraId="2D545622" w14:textId="77777777" w:rsidR="00FE3C44" w:rsidRPr="00CA089C" w:rsidRDefault="00FE3C44" w:rsidP="00FE3C44">
      <w:pPr>
        <w:jc w:val="both"/>
        <w:rPr>
          <w:rFonts w:ascii="Arial" w:hAnsi="Arial" w:cs="Arial"/>
          <w:sz w:val="24"/>
          <w:szCs w:val="24"/>
          <w:lang w:val="es-MX"/>
        </w:rPr>
      </w:pPr>
      <w:r w:rsidRPr="00CA089C">
        <w:rPr>
          <w:rFonts w:ascii="Arial" w:hAnsi="Arial" w:cs="Arial"/>
          <w:sz w:val="24"/>
          <w:szCs w:val="24"/>
          <w:lang w:val="es-MX"/>
        </w:rPr>
        <w:t xml:space="preserve">En razón a la obligatoriedad en observar estrictamente los </w:t>
      </w:r>
      <w:r w:rsidRPr="00CA089C">
        <w:rPr>
          <w:rFonts w:ascii="Arial" w:hAnsi="Arial" w:cs="Arial"/>
          <w:bCs/>
          <w:sz w:val="24"/>
          <w:szCs w:val="24"/>
          <w:lang w:val="es-MX"/>
        </w:rPr>
        <w:t xml:space="preserve">Lineamientos Generales de Operación y a efecto de Rendir Cuentas del ejercicio fiscal </w:t>
      </w:r>
      <w:r w:rsidRPr="00CA089C">
        <w:rPr>
          <w:rFonts w:ascii="Arial" w:hAnsi="Arial" w:cs="Arial"/>
          <w:bCs/>
          <w:sz w:val="24"/>
          <w:szCs w:val="24"/>
          <w:lang w:val="es-MX"/>
        </w:rPr>
        <w:lastRenderedPageBreak/>
        <w:t>2021 a la Secretaría de Bienestar y a la Secretaría de Hacienda y Crédito Público SHCP,</w:t>
      </w:r>
      <w:r w:rsidRPr="00CA089C">
        <w:rPr>
          <w:rFonts w:ascii="Arial" w:hAnsi="Arial" w:cs="Arial"/>
          <w:bCs/>
          <w:sz w:val="24"/>
          <w:szCs w:val="24"/>
        </w:rPr>
        <w:t xml:space="preserve"> se presenta</w:t>
      </w:r>
      <w:r w:rsidRPr="00CA089C">
        <w:rPr>
          <w:rFonts w:ascii="Arial" w:hAnsi="Arial" w:cs="Arial"/>
          <w:sz w:val="24"/>
          <w:szCs w:val="24"/>
        </w:rPr>
        <w:t xml:space="preserve"> la </w:t>
      </w:r>
      <w:r w:rsidRPr="00CA089C">
        <w:rPr>
          <w:rFonts w:ascii="Arial" w:hAnsi="Arial" w:cs="Arial"/>
          <w:b/>
          <w:bCs/>
          <w:sz w:val="24"/>
          <w:szCs w:val="24"/>
        </w:rPr>
        <w:t>S</w:t>
      </w:r>
      <w:r w:rsidRPr="00CA089C">
        <w:rPr>
          <w:rFonts w:ascii="Arial" w:hAnsi="Arial" w:cs="Arial"/>
          <w:b/>
          <w:bCs/>
          <w:sz w:val="24"/>
          <w:szCs w:val="24"/>
          <w:u w:val="single"/>
        </w:rPr>
        <w:t>egunda Versión del Cuadrante 2021</w:t>
      </w:r>
      <w:r w:rsidRPr="00CA089C">
        <w:rPr>
          <w:rFonts w:ascii="Arial" w:hAnsi="Arial" w:cs="Arial"/>
          <w:sz w:val="24"/>
          <w:szCs w:val="24"/>
          <w:u w:val="single"/>
        </w:rPr>
        <w:t>.</w:t>
      </w:r>
    </w:p>
    <w:p w14:paraId="17791824" w14:textId="77777777" w:rsidR="00FE3C44" w:rsidRPr="00CA089C" w:rsidRDefault="00FE3C44" w:rsidP="00FE3C44">
      <w:pPr>
        <w:jc w:val="both"/>
        <w:rPr>
          <w:rFonts w:ascii="Arial" w:hAnsi="Arial" w:cs="Arial"/>
          <w:sz w:val="24"/>
          <w:szCs w:val="24"/>
          <w:lang w:val="es-MX"/>
        </w:rPr>
      </w:pPr>
    </w:p>
    <w:p w14:paraId="1B9FE2FD" w14:textId="77777777" w:rsidR="00FE3C44" w:rsidRPr="00CA089C" w:rsidRDefault="00FE3C44" w:rsidP="00FE3C44">
      <w:pPr>
        <w:jc w:val="both"/>
        <w:rPr>
          <w:rFonts w:ascii="Arial" w:hAnsi="Arial" w:cs="Arial"/>
          <w:sz w:val="24"/>
          <w:szCs w:val="24"/>
        </w:rPr>
      </w:pPr>
      <w:r w:rsidRPr="00CA089C">
        <w:rPr>
          <w:rFonts w:ascii="Arial" w:hAnsi="Arial" w:cs="Arial"/>
          <w:sz w:val="24"/>
          <w:szCs w:val="24"/>
        </w:rPr>
        <w:t xml:space="preserve">Se adjunta a la presente Iniciativa para formar parte de la misma el cuadrante la </w:t>
      </w:r>
      <w:r w:rsidRPr="00CA089C">
        <w:rPr>
          <w:rFonts w:ascii="Arial" w:hAnsi="Arial" w:cs="Arial"/>
          <w:b/>
          <w:sz w:val="24"/>
          <w:szCs w:val="24"/>
        </w:rPr>
        <w:t>Segunda Versión del Cuadrante que contiene las Obras de Infraestructura de FISM-DF 2021, como Anexo 1.</w:t>
      </w:r>
      <w:r w:rsidRPr="00CA089C">
        <w:rPr>
          <w:rFonts w:ascii="Arial" w:hAnsi="Arial" w:cs="Arial"/>
          <w:sz w:val="24"/>
          <w:szCs w:val="24"/>
        </w:rPr>
        <w:t xml:space="preserve"> </w:t>
      </w:r>
    </w:p>
    <w:p w14:paraId="5FD3C971" w14:textId="77777777" w:rsidR="00FE3C44" w:rsidRPr="00CA089C" w:rsidRDefault="00FE3C44" w:rsidP="00FE3C44">
      <w:pPr>
        <w:jc w:val="both"/>
        <w:rPr>
          <w:rFonts w:ascii="Arial" w:hAnsi="Arial" w:cs="Arial"/>
          <w:sz w:val="24"/>
          <w:szCs w:val="24"/>
        </w:rPr>
      </w:pPr>
    </w:p>
    <w:p w14:paraId="5AE3E378" w14:textId="77777777" w:rsidR="00FE3C44" w:rsidRPr="00CA089C" w:rsidRDefault="00FE3C44" w:rsidP="00FE3C44">
      <w:pPr>
        <w:jc w:val="both"/>
        <w:rPr>
          <w:rFonts w:ascii="Arial" w:hAnsi="Arial" w:cs="Arial"/>
          <w:sz w:val="24"/>
          <w:szCs w:val="24"/>
        </w:rPr>
      </w:pPr>
      <w:r w:rsidRPr="00CA089C">
        <w:rPr>
          <w:rFonts w:ascii="Arial" w:hAnsi="Arial" w:cs="Arial"/>
          <w:b/>
          <w:bCs/>
          <w:sz w:val="24"/>
          <w:szCs w:val="24"/>
        </w:rPr>
        <w:t>IV.-</w:t>
      </w:r>
      <w:r w:rsidRPr="00CA089C">
        <w:rPr>
          <w:rFonts w:ascii="Arial" w:hAnsi="Arial" w:cs="Arial"/>
          <w:sz w:val="24"/>
          <w:szCs w:val="24"/>
        </w:rPr>
        <w:t xml:space="preserve"> </w:t>
      </w:r>
      <w:bookmarkStart w:id="6" w:name="_Hlk69384670"/>
      <w:r w:rsidRPr="00CA089C">
        <w:rPr>
          <w:rFonts w:ascii="Arial" w:hAnsi="Arial" w:cs="Arial"/>
          <w:sz w:val="24"/>
          <w:szCs w:val="24"/>
        </w:rPr>
        <w:t>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bookmarkEnd w:id="6"/>
    <w:p w14:paraId="739A5040" w14:textId="77777777" w:rsidR="00FE3C44" w:rsidRPr="00CA089C" w:rsidRDefault="00FE3C44" w:rsidP="00FE3C44">
      <w:pPr>
        <w:jc w:val="both"/>
        <w:rPr>
          <w:rFonts w:ascii="Arial" w:hAnsi="Arial" w:cs="Arial"/>
          <w:b/>
          <w:sz w:val="24"/>
          <w:szCs w:val="24"/>
        </w:rPr>
      </w:pPr>
      <w:r w:rsidRPr="00CA089C">
        <w:rPr>
          <w:rFonts w:ascii="Arial" w:hAnsi="Arial" w:cs="Arial"/>
          <w:b/>
          <w:sz w:val="24"/>
          <w:szCs w:val="24"/>
        </w:rPr>
        <w:t xml:space="preserve">                              </w:t>
      </w:r>
    </w:p>
    <w:p w14:paraId="0205A968" w14:textId="77777777" w:rsidR="00FE3C44" w:rsidRPr="00CA089C" w:rsidRDefault="00FE3C44" w:rsidP="00FE3C44">
      <w:pPr>
        <w:jc w:val="both"/>
        <w:rPr>
          <w:rFonts w:ascii="Arial" w:eastAsiaTheme="minorHAnsi" w:hAnsi="Arial" w:cs="Arial"/>
          <w:sz w:val="24"/>
          <w:szCs w:val="24"/>
          <w:lang w:val="es-MX" w:eastAsia="en-US"/>
        </w:rPr>
      </w:pPr>
      <w:r w:rsidRPr="00CA089C">
        <w:rPr>
          <w:rFonts w:ascii="Arial" w:eastAsiaTheme="minorHAnsi" w:hAnsi="Arial" w:cs="Arial"/>
          <w:sz w:val="24"/>
          <w:szCs w:val="24"/>
          <w:lang w:val="es-MX" w:eastAsia="en-US"/>
        </w:rPr>
        <w:t>Por lo anteriormente expuesto y fundado someto a la consideración del pleno del Concejo Municipal los siguientes puntos de;</w:t>
      </w:r>
    </w:p>
    <w:p w14:paraId="2E409B87" w14:textId="77777777" w:rsidR="00FE3C44" w:rsidRPr="00CA089C" w:rsidRDefault="00FE3C44" w:rsidP="00FE3C44">
      <w:pPr>
        <w:jc w:val="both"/>
        <w:rPr>
          <w:rFonts w:ascii="Arial" w:hAnsi="Arial" w:cs="Arial"/>
          <w:sz w:val="24"/>
          <w:szCs w:val="24"/>
        </w:rPr>
      </w:pPr>
    </w:p>
    <w:p w14:paraId="7F9B4BFB" w14:textId="77777777" w:rsidR="00FE3C44" w:rsidRPr="00CA089C" w:rsidRDefault="00FE3C44" w:rsidP="00FE3C44">
      <w:pPr>
        <w:jc w:val="center"/>
        <w:rPr>
          <w:rFonts w:ascii="Arial" w:hAnsi="Arial" w:cs="Arial"/>
          <w:b/>
          <w:sz w:val="24"/>
          <w:szCs w:val="24"/>
        </w:rPr>
      </w:pPr>
      <w:r w:rsidRPr="00CA089C">
        <w:rPr>
          <w:rFonts w:ascii="Arial" w:hAnsi="Arial" w:cs="Arial"/>
          <w:b/>
          <w:sz w:val="24"/>
          <w:szCs w:val="24"/>
        </w:rPr>
        <w:t>ACUERDO:</w:t>
      </w:r>
    </w:p>
    <w:p w14:paraId="03BEC709" w14:textId="77777777" w:rsidR="00FE3C44" w:rsidRPr="00CA089C" w:rsidRDefault="00FE3C44" w:rsidP="00FE3C44">
      <w:pPr>
        <w:jc w:val="both"/>
        <w:rPr>
          <w:rFonts w:ascii="Arial" w:hAnsi="Arial" w:cs="Arial"/>
          <w:b/>
          <w:sz w:val="24"/>
          <w:szCs w:val="24"/>
        </w:rPr>
      </w:pPr>
    </w:p>
    <w:p w14:paraId="48E658A5" w14:textId="77777777" w:rsidR="00FE3C44" w:rsidRPr="00CA089C" w:rsidRDefault="00FE3C44" w:rsidP="00FE3C44">
      <w:pPr>
        <w:jc w:val="both"/>
        <w:rPr>
          <w:rFonts w:ascii="Arial" w:hAnsi="Arial" w:cs="Arial"/>
          <w:b/>
          <w:sz w:val="24"/>
          <w:szCs w:val="24"/>
        </w:rPr>
      </w:pPr>
      <w:proofErr w:type="gramStart"/>
      <w:r w:rsidRPr="00CA089C">
        <w:rPr>
          <w:rFonts w:ascii="Arial" w:hAnsi="Arial" w:cs="Arial"/>
          <w:b/>
          <w:sz w:val="24"/>
          <w:szCs w:val="24"/>
        </w:rPr>
        <w:t>PRIMERO.-</w:t>
      </w:r>
      <w:proofErr w:type="gramEnd"/>
      <w:r w:rsidRPr="00CA089C">
        <w:rPr>
          <w:rFonts w:ascii="Arial" w:hAnsi="Arial" w:cs="Arial"/>
          <w:sz w:val="24"/>
          <w:szCs w:val="24"/>
        </w:rPr>
        <w:t xml:space="preserve"> El Concejo Municipal de San Pedro Tlaquepaque, </w:t>
      </w:r>
      <w:r w:rsidRPr="00CA089C">
        <w:rPr>
          <w:rFonts w:ascii="Arial" w:hAnsi="Arial" w:cs="Arial"/>
          <w:sz w:val="24"/>
          <w:szCs w:val="24"/>
          <w:lang w:val="es-MX"/>
        </w:rPr>
        <w:t xml:space="preserve"> aprueba y autoriza  </w:t>
      </w:r>
      <w:r w:rsidRPr="00CA089C">
        <w:rPr>
          <w:rFonts w:ascii="Arial" w:hAnsi="Arial" w:cs="Arial"/>
          <w:b/>
          <w:sz w:val="24"/>
          <w:szCs w:val="24"/>
        </w:rPr>
        <w:t>la Segunda Versión del Cuadrante que contiene las Obras de Infraestructura  del Fondo de Aportaciones para la Infraestructura Social Municipal y de las Demarcaciones Territoriales del Distrito Federal (FISM-DF) 2021</w:t>
      </w:r>
      <w:r w:rsidRPr="00CA089C">
        <w:rPr>
          <w:rFonts w:ascii="Arial" w:hAnsi="Arial" w:cs="Arial"/>
          <w:sz w:val="24"/>
          <w:szCs w:val="24"/>
        </w:rPr>
        <w:t xml:space="preserve">,  tal y como se desprende en el </w:t>
      </w:r>
      <w:r w:rsidRPr="00CA089C">
        <w:rPr>
          <w:rFonts w:ascii="Arial" w:hAnsi="Arial" w:cs="Arial"/>
          <w:b/>
          <w:bCs/>
          <w:sz w:val="24"/>
          <w:szCs w:val="24"/>
        </w:rPr>
        <w:t>Anexo 1</w:t>
      </w:r>
      <w:r w:rsidRPr="00CA089C">
        <w:rPr>
          <w:rFonts w:ascii="Arial" w:hAnsi="Arial" w:cs="Arial"/>
          <w:sz w:val="24"/>
          <w:szCs w:val="24"/>
        </w:rPr>
        <w:t xml:space="preserve"> de la presente iniciativa.</w:t>
      </w:r>
    </w:p>
    <w:p w14:paraId="47E38A82" w14:textId="77777777" w:rsidR="00FE3C44" w:rsidRPr="00CA089C" w:rsidRDefault="00FE3C44" w:rsidP="00FE3C44">
      <w:pPr>
        <w:spacing w:line="276" w:lineRule="auto"/>
        <w:jc w:val="both"/>
        <w:rPr>
          <w:rFonts w:ascii="Arial" w:hAnsi="Arial" w:cs="Arial"/>
          <w:sz w:val="24"/>
          <w:szCs w:val="24"/>
        </w:rPr>
      </w:pPr>
    </w:p>
    <w:p w14:paraId="7F456B86" w14:textId="77777777" w:rsidR="00FE3C44" w:rsidRPr="00CA089C" w:rsidRDefault="00FE3C44" w:rsidP="00FE3C44">
      <w:pPr>
        <w:spacing w:line="276" w:lineRule="auto"/>
        <w:jc w:val="both"/>
        <w:rPr>
          <w:rFonts w:ascii="Arial" w:hAnsi="Arial" w:cs="Arial"/>
          <w:sz w:val="24"/>
          <w:szCs w:val="24"/>
        </w:rPr>
      </w:pPr>
      <w:proofErr w:type="gramStart"/>
      <w:r w:rsidRPr="00CA089C">
        <w:rPr>
          <w:rFonts w:ascii="Arial" w:hAnsi="Arial" w:cs="Arial"/>
          <w:b/>
          <w:sz w:val="24"/>
          <w:szCs w:val="24"/>
        </w:rPr>
        <w:t>SEGUNDO</w:t>
      </w:r>
      <w:r w:rsidRPr="00CA089C">
        <w:rPr>
          <w:rFonts w:ascii="Arial" w:hAnsi="Arial" w:cs="Arial"/>
          <w:b/>
          <w:sz w:val="24"/>
          <w:szCs w:val="24"/>
          <w:lang w:val="es-MX"/>
        </w:rPr>
        <w:t>.-</w:t>
      </w:r>
      <w:proofErr w:type="gramEnd"/>
      <w:r w:rsidRPr="00CA089C">
        <w:rPr>
          <w:rFonts w:ascii="Arial" w:hAnsi="Arial" w:cs="Arial"/>
          <w:sz w:val="24"/>
          <w:szCs w:val="24"/>
          <w:lang w:val="es-MX"/>
        </w:rPr>
        <w:t xml:space="preserve"> </w:t>
      </w:r>
      <w:r w:rsidRPr="00CA089C">
        <w:rPr>
          <w:rFonts w:ascii="Arial" w:hAnsi="Arial" w:cs="Arial"/>
          <w:sz w:val="24"/>
          <w:szCs w:val="24"/>
        </w:rPr>
        <w:t xml:space="preserve">El Concejo Municipal de San Pedro Tlaquepaque, </w:t>
      </w:r>
      <w:r w:rsidRPr="00CA089C">
        <w:rPr>
          <w:rFonts w:ascii="Arial" w:hAnsi="Arial" w:cs="Arial"/>
          <w:sz w:val="24"/>
          <w:szCs w:val="24"/>
          <w:lang w:val="es-MX"/>
        </w:rPr>
        <w:t xml:space="preserve"> aprueba y autoriza </w:t>
      </w:r>
      <w:r w:rsidRPr="00CA089C">
        <w:rPr>
          <w:rFonts w:ascii="Arial" w:hAnsi="Arial" w:cs="Arial"/>
          <w:sz w:val="24"/>
          <w:szCs w:val="24"/>
        </w:rPr>
        <w:t>facultar al Tesorero Municipal a erogar los techos financieros asignados tal y como se mencionan en dicho cuadrante ejercicio fiscal 2021, para dar cabal cumplimiento al presente acuerdo.</w:t>
      </w:r>
    </w:p>
    <w:p w14:paraId="253AECC4" w14:textId="77777777" w:rsidR="00FE3C44" w:rsidRPr="00CA089C" w:rsidRDefault="00FE3C44" w:rsidP="00FE3C44">
      <w:pPr>
        <w:spacing w:line="276" w:lineRule="auto"/>
        <w:jc w:val="both"/>
        <w:rPr>
          <w:rFonts w:ascii="Arial" w:hAnsi="Arial" w:cs="Arial"/>
          <w:sz w:val="24"/>
          <w:szCs w:val="24"/>
        </w:rPr>
      </w:pPr>
    </w:p>
    <w:p w14:paraId="0AA897B6" w14:textId="77777777" w:rsidR="00FE3C44" w:rsidRPr="004D6887" w:rsidRDefault="00FE3C44" w:rsidP="00FE3C44">
      <w:pPr>
        <w:jc w:val="both"/>
        <w:rPr>
          <w:rFonts w:ascii="Arial" w:hAnsi="Arial" w:cs="Arial"/>
          <w:b/>
          <w:sz w:val="6"/>
          <w:szCs w:val="6"/>
        </w:rPr>
      </w:pPr>
    </w:p>
    <w:p w14:paraId="00D0CBC1" w14:textId="77777777" w:rsidR="00FE3C44" w:rsidRPr="00CA089C" w:rsidRDefault="00FE3C44" w:rsidP="00FE3C44">
      <w:pPr>
        <w:jc w:val="both"/>
        <w:rPr>
          <w:rFonts w:ascii="Arial" w:hAnsi="Arial" w:cs="Arial"/>
          <w:sz w:val="24"/>
          <w:szCs w:val="24"/>
        </w:rPr>
      </w:pPr>
      <w:r w:rsidRPr="00CA089C">
        <w:rPr>
          <w:rFonts w:ascii="Arial" w:hAnsi="Arial" w:cs="Arial"/>
          <w:b/>
          <w:sz w:val="24"/>
          <w:szCs w:val="24"/>
        </w:rPr>
        <w:t>TERCERO.-</w:t>
      </w:r>
      <w:r w:rsidRPr="00CA089C">
        <w:rPr>
          <w:rFonts w:ascii="Arial" w:hAnsi="Arial" w:cs="Arial"/>
          <w:sz w:val="24"/>
          <w:szCs w:val="24"/>
        </w:rPr>
        <w:t xml:space="preserve"> El Concejo Municipal de San Pedro Tlaquepaque,  aprueba y  autoriza facultar al Concejal Presidente, al Secretario del Concejo, al Concejal Síndico Municipal, al Tesorero Municipal y al Coordinador General de Gestión Integral de la Ciudad, para que suscriban los instrumentos jurídicos necesarios para cumplir el presente acuerdo, por un plazo mayor al periodo constitucional de este Ayuntamiento, puesto que la naturaleza de los procedimientos de contratación y ejecución de la obra pública así lo demandan, y los lineamientos del programa precisan que el mismo se cumpla y ejerza dentro del ejercicio fiscal 2021.</w:t>
      </w:r>
    </w:p>
    <w:p w14:paraId="65256C26" w14:textId="77777777" w:rsidR="00FE3C44" w:rsidRPr="00CA089C" w:rsidRDefault="00FE3C44" w:rsidP="00FE3C44">
      <w:pPr>
        <w:spacing w:line="276" w:lineRule="auto"/>
        <w:jc w:val="both"/>
        <w:rPr>
          <w:rFonts w:ascii="Arial" w:hAnsi="Arial" w:cs="Arial"/>
          <w:sz w:val="24"/>
          <w:szCs w:val="24"/>
          <w:lang w:val="es-MX"/>
        </w:rPr>
      </w:pPr>
    </w:p>
    <w:p w14:paraId="67B2E11E" w14:textId="77777777" w:rsidR="00FE3C44" w:rsidRPr="00CA089C" w:rsidRDefault="00FE3C44" w:rsidP="00FE3C44">
      <w:pPr>
        <w:jc w:val="both"/>
        <w:rPr>
          <w:rFonts w:ascii="Arial" w:hAnsi="Arial" w:cs="Arial"/>
          <w:b/>
          <w:sz w:val="24"/>
          <w:szCs w:val="24"/>
        </w:rPr>
      </w:pPr>
      <w:proofErr w:type="gramStart"/>
      <w:r w:rsidRPr="00CA089C">
        <w:rPr>
          <w:rFonts w:ascii="Arial" w:hAnsi="Arial" w:cs="Arial"/>
          <w:b/>
          <w:sz w:val="24"/>
          <w:szCs w:val="24"/>
        </w:rPr>
        <w:t>CUARTO.-</w:t>
      </w:r>
      <w:proofErr w:type="gramEnd"/>
      <w:r w:rsidRPr="00CA089C">
        <w:rPr>
          <w:rFonts w:ascii="Arial" w:hAnsi="Arial" w:cs="Arial"/>
          <w:sz w:val="24"/>
          <w:szCs w:val="24"/>
        </w:rPr>
        <w:t xml:space="preserve"> El Concejo Municipal de San Pedro Tlaquepaque, </w:t>
      </w:r>
      <w:r w:rsidRPr="00CA089C">
        <w:rPr>
          <w:rFonts w:ascii="Arial" w:hAnsi="Arial" w:cs="Arial"/>
          <w:sz w:val="24"/>
          <w:szCs w:val="24"/>
          <w:lang w:val="es-MX"/>
        </w:rPr>
        <w:t xml:space="preserve"> aprueba y  autoriza </w:t>
      </w:r>
      <w:r w:rsidRPr="00CA089C">
        <w:rPr>
          <w:rFonts w:ascii="Arial" w:hAnsi="Arial" w:cs="Arial"/>
          <w:sz w:val="24"/>
          <w:szCs w:val="24"/>
        </w:rPr>
        <w:t xml:space="preserve">facultar a la Coordinación General de Gestión Integral de la Ciudad, ser la instancia operante para efectuar lo necesario para la ejecución y terminación de las obras, </w:t>
      </w:r>
      <w:r w:rsidRPr="00CA089C">
        <w:rPr>
          <w:rFonts w:ascii="Arial" w:hAnsi="Arial" w:cs="Arial"/>
          <w:sz w:val="24"/>
          <w:szCs w:val="24"/>
          <w:lang w:val="es-MX"/>
        </w:rPr>
        <w:t>tal y como se desprenden en el presente acuerdo.</w:t>
      </w:r>
    </w:p>
    <w:p w14:paraId="5473361B" w14:textId="77777777" w:rsidR="00FE3C44" w:rsidRPr="004D6887" w:rsidRDefault="00FE3C44" w:rsidP="00FE3C44">
      <w:pPr>
        <w:spacing w:line="276" w:lineRule="auto"/>
        <w:jc w:val="both"/>
        <w:rPr>
          <w:rFonts w:ascii="Arial" w:hAnsi="Arial" w:cs="Arial"/>
          <w:sz w:val="10"/>
          <w:szCs w:val="10"/>
          <w:lang w:val="es-MX"/>
        </w:rPr>
      </w:pPr>
    </w:p>
    <w:p w14:paraId="62EF8D76" w14:textId="77777777" w:rsidR="00FE3C44" w:rsidRPr="00CA089C" w:rsidRDefault="00FE3C44" w:rsidP="00FE3C44">
      <w:pPr>
        <w:autoSpaceDE w:val="0"/>
        <w:autoSpaceDN w:val="0"/>
        <w:adjustRightInd w:val="0"/>
        <w:jc w:val="both"/>
        <w:rPr>
          <w:rFonts w:ascii="Arial" w:hAnsi="Arial" w:cs="Arial"/>
          <w:b/>
          <w:i/>
          <w:sz w:val="24"/>
          <w:szCs w:val="24"/>
        </w:rPr>
      </w:pPr>
    </w:p>
    <w:p w14:paraId="1B12D80A" w14:textId="77777777" w:rsidR="00FE3C44" w:rsidRPr="00CA089C" w:rsidRDefault="00FE3C44" w:rsidP="00FE3C44">
      <w:pPr>
        <w:autoSpaceDE w:val="0"/>
        <w:autoSpaceDN w:val="0"/>
        <w:adjustRightInd w:val="0"/>
        <w:jc w:val="both"/>
        <w:rPr>
          <w:rFonts w:ascii="Arial" w:hAnsi="Arial" w:cs="Arial"/>
          <w:i/>
          <w:sz w:val="24"/>
          <w:szCs w:val="24"/>
        </w:rPr>
      </w:pPr>
      <w:proofErr w:type="gramStart"/>
      <w:r w:rsidRPr="00CA089C">
        <w:rPr>
          <w:rFonts w:ascii="Arial" w:hAnsi="Arial" w:cs="Arial"/>
          <w:b/>
          <w:i/>
          <w:sz w:val="24"/>
          <w:szCs w:val="24"/>
        </w:rPr>
        <w:t>NOTIFÍQUESE.</w:t>
      </w:r>
      <w:r w:rsidRPr="00CA089C">
        <w:rPr>
          <w:rFonts w:ascii="Arial" w:hAnsi="Arial" w:cs="Arial"/>
          <w:i/>
          <w:sz w:val="24"/>
          <w:szCs w:val="24"/>
        </w:rPr>
        <w:t>-</w:t>
      </w:r>
      <w:proofErr w:type="gramEnd"/>
      <w:r w:rsidRPr="00CA089C">
        <w:rPr>
          <w:rFonts w:ascii="Arial" w:hAnsi="Arial" w:cs="Arial"/>
          <w:i/>
          <w:sz w:val="24"/>
          <w:szCs w:val="24"/>
        </w:rPr>
        <w:t xml:space="preserve"> Al Concejal Presidente, al Concejal Síndico Municipal, así como </w:t>
      </w:r>
      <w:r w:rsidRPr="00CA089C">
        <w:rPr>
          <w:rFonts w:ascii="Arial" w:hAnsi="Arial" w:cs="Arial"/>
          <w:i/>
          <w:color w:val="000000"/>
          <w:sz w:val="24"/>
          <w:szCs w:val="24"/>
        </w:rPr>
        <w:t xml:space="preserve">a la </w:t>
      </w:r>
      <w:r w:rsidRPr="00CA089C">
        <w:rPr>
          <w:rFonts w:ascii="Arial" w:hAnsi="Arial" w:cs="Arial"/>
          <w:i/>
          <w:sz w:val="24"/>
          <w:szCs w:val="24"/>
        </w:rPr>
        <w:t xml:space="preserve">Coordinación General de Gestión Integral de la Ciudad, a la Tesorería Municipal, a la Contraloría Ciudadana, a la Dirección General de </w:t>
      </w:r>
      <w:r w:rsidRPr="00CA089C">
        <w:rPr>
          <w:rFonts w:ascii="Arial" w:hAnsi="Arial" w:cs="Arial"/>
          <w:i/>
          <w:sz w:val="24"/>
          <w:szCs w:val="24"/>
        </w:rPr>
        <w:lastRenderedPageBreak/>
        <w:t>Políticas Públicas, para en su caso debido cumplimiento y los efectos legales a que haya lugar.</w:t>
      </w:r>
    </w:p>
    <w:p w14:paraId="3CF6A7E3" w14:textId="77777777" w:rsidR="00FE3C44" w:rsidRPr="00CA089C" w:rsidRDefault="00FE3C44" w:rsidP="00FE3C44">
      <w:pPr>
        <w:jc w:val="both"/>
        <w:rPr>
          <w:rFonts w:ascii="Arial" w:hAnsi="Arial" w:cs="Arial"/>
          <w:sz w:val="24"/>
          <w:szCs w:val="24"/>
        </w:rPr>
      </w:pPr>
    </w:p>
    <w:p w14:paraId="7FE4C88E" w14:textId="77777777" w:rsidR="00FE3C44" w:rsidRPr="00CA089C" w:rsidRDefault="00FE3C44" w:rsidP="00FE3C44">
      <w:pPr>
        <w:jc w:val="both"/>
        <w:rPr>
          <w:rFonts w:ascii="Arial" w:hAnsi="Arial" w:cs="Arial"/>
          <w:sz w:val="24"/>
          <w:szCs w:val="24"/>
        </w:rPr>
      </w:pPr>
    </w:p>
    <w:p w14:paraId="06EEFA6F" w14:textId="77777777" w:rsidR="00FE3C44" w:rsidRPr="00CA089C" w:rsidRDefault="00FE3C44" w:rsidP="00FE3C44">
      <w:pPr>
        <w:pStyle w:val="Sinespaciado"/>
        <w:spacing w:line="276" w:lineRule="auto"/>
        <w:jc w:val="center"/>
        <w:rPr>
          <w:rFonts w:ascii="Arial" w:hAnsi="Arial" w:cs="Arial"/>
          <w:szCs w:val="24"/>
        </w:rPr>
      </w:pPr>
      <w:r w:rsidRPr="00CA089C">
        <w:rPr>
          <w:rFonts w:ascii="Arial" w:hAnsi="Arial" w:cs="Arial"/>
          <w:szCs w:val="24"/>
        </w:rPr>
        <w:t xml:space="preserve">A T E N T A M E N T E. </w:t>
      </w:r>
    </w:p>
    <w:p w14:paraId="190A17C5" w14:textId="77777777" w:rsidR="00FE3C44" w:rsidRPr="00CA089C" w:rsidRDefault="00FE3C44" w:rsidP="00FE3C44">
      <w:pPr>
        <w:pStyle w:val="Sinespaciado"/>
        <w:spacing w:line="276" w:lineRule="auto"/>
        <w:jc w:val="center"/>
        <w:rPr>
          <w:rFonts w:ascii="Arial" w:hAnsi="Arial" w:cs="Arial"/>
          <w:szCs w:val="24"/>
        </w:rPr>
      </w:pPr>
      <w:r w:rsidRPr="00CA089C">
        <w:rPr>
          <w:rFonts w:ascii="Arial" w:hAnsi="Arial" w:cs="Arial"/>
          <w:szCs w:val="24"/>
        </w:rPr>
        <w:t xml:space="preserve">San Pedro Tlaquepaque, Jalisco; a la fecha de su presentación </w:t>
      </w:r>
    </w:p>
    <w:p w14:paraId="333E90D2" w14:textId="77777777" w:rsidR="00FE3C44" w:rsidRPr="00CA089C" w:rsidRDefault="00FE3C44" w:rsidP="00FE3C44">
      <w:pPr>
        <w:jc w:val="center"/>
        <w:rPr>
          <w:rFonts w:ascii="Arial" w:hAnsi="Arial" w:cs="Arial"/>
          <w:b/>
          <w:sz w:val="24"/>
          <w:szCs w:val="24"/>
        </w:rPr>
      </w:pPr>
    </w:p>
    <w:p w14:paraId="15D782D1" w14:textId="77777777" w:rsidR="00FE3C44" w:rsidRPr="00CA089C" w:rsidRDefault="00FE3C44" w:rsidP="00FE3C44">
      <w:pPr>
        <w:rPr>
          <w:rFonts w:ascii="Arial" w:hAnsi="Arial" w:cs="Arial"/>
          <w:b/>
          <w:sz w:val="24"/>
          <w:szCs w:val="24"/>
        </w:rPr>
      </w:pPr>
    </w:p>
    <w:p w14:paraId="07C25283" w14:textId="77777777" w:rsidR="00FE3C44" w:rsidRPr="00CA089C" w:rsidRDefault="00FE3C44" w:rsidP="00FE3C44">
      <w:pPr>
        <w:jc w:val="center"/>
        <w:rPr>
          <w:rFonts w:ascii="Arial" w:hAnsi="Arial" w:cs="Arial"/>
          <w:b/>
          <w:bCs/>
          <w:sz w:val="24"/>
          <w:szCs w:val="24"/>
        </w:rPr>
      </w:pPr>
      <w:r w:rsidRPr="00CA089C">
        <w:rPr>
          <w:rFonts w:ascii="Arial" w:hAnsi="Arial" w:cs="Arial"/>
          <w:b/>
          <w:bCs/>
          <w:sz w:val="24"/>
          <w:szCs w:val="24"/>
        </w:rPr>
        <w:t>RAFAEL GARCÍA IÑIGUEZ</w:t>
      </w:r>
    </w:p>
    <w:p w14:paraId="44E4231D" w14:textId="77777777" w:rsidR="00FE3C44" w:rsidRPr="00CA089C" w:rsidRDefault="00FE3C44" w:rsidP="00FE3C44">
      <w:pPr>
        <w:jc w:val="center"/>
        <w:rPr>
          <w:rFonts w:ascii="Arial" w:hAnsi="Arial" w:cs="Arial"/>
          <w:b/>
          <w:bCs/>
          <w:sz w:val="24"/>
          <w:szCs w:val="24"/>
        </w:rPr>
      </w:pPr>
      <w:r w:rsidRPr="00CA089C">
        <w:rPr>
          <w:rFonts w:ascii="Arial" w:hAnsi="Arial" w:cs="Arial"/>
          <w:b/>
          <w:bCs/>
          <w:sz w:val="24"/>
          <w:szCs w:val="24"/>
        </w:rPr>
        <w:t>CONCEJAL PRESIDENTE DEL CONCEJO MUNICIPAL</w:t>
      </w:r>
    </w:p>
    <w:p w14:paraId="7F23D9DC" w14:textId="77777777" w:rsidR="00FE3C44" w:rsidRPr="00CA089C" w:rsidRDefault="00FE3C44" w:rsidP="00FE3C44">
      <w:pPr>
        <w:jc w:val="center"/>
        <w:rPr>
          <w:rFonts w:ascii="Arial" w:hAnsi="Arial" w:cs="Arial"/>
          <w:sz w:val="24"/>
          <w:szCs w:val="24"/>
        </w:rPr>
      </w:pPr>
      <w:r w:rsidRPr="00CA089C">
        <w:rPr>
          <w:rFonts w:ascii="Arial" w:hAnsi="Arial" w:cs="Arial"/>
          <w:b/>
          <w:bCs/>
          <w:sz w:val="24"/>
          <w:szCs w:val="24"/>
        </w:rPr>
        <w:t>DE SAN PEDRO TLAQUEPAQUE, JALISCO.</w:t>
      </w:r>
    </w:p>
    <w:p w14:paraId="1EEA5475" w14:textId="06C6B731" w:rsidR="00FE3C44" w:rsidRPr="00752AB6" w:rsidRDefault="004D6887" w:rsidP="004D6887">
      <w:pPr>
        <w:jc w:val="right"/>
        <w:rPr>
          <w:rFonts w:ascii="Arial" w:hAnsi="Arial" w:cs="Arial"/>
          <w:b/>
          <w:sz w:val="24"/>
          <w:szCs w:val="24"/>
        </w:rPr>
      </w:pPr>
      <w:r w:rsidRPr="004D6887">
        <w:rPr>
          <w:rFonts w:ascii="Arial" w:hAnsi="Arial" w:cs="Arial"/>
          <w:sz w:val="24"/>
          <w:szCs w:val="24"/>
        </w:rPr>
        <w:t>------------------------------------------------------------------------------------------------------------------------------------------------------------------------------------------------------</w:t>
      </w:r>
    </w:p>
    <w:p w14:paraId="4EA7A80F" w14:textId="0B303B68" w:rsidR="00846163" w:rsidRPr="00846163" w:rsidRDefault="00805462" w:rsidP="00846163">
      <w:pPr>
        <w:jc w:val="both"/>
        <w:rPr>
          <w:rFonts w:ascii="Arial" w:hAnsi="Arial" w:cs="Arial"/>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Gracias </w:t>
      </w:r>
      <w:r w:rsidR="005408BB">
        <w:rPr>
          <w:rFonts w:ascii="Arial" w:hAnsi="Arial" w:cs="Arial"/>
          <w:sz w:val="24"/>
          <w:szCs w:val="24"/>
        </w:rPr>
        <w:t xml:space="preserve">Secretario, nuevamente </w:t>
      </w:r>
      <w:r>
        <w:rPr>
          <w:rFonts w:ascii="Arial" w:hAnsi="Arial" w:cs="Arial"/>
          <w:sz w:val="24"/>
          <w:szCs w:val="24"/>
        </w:rPr>
        <w:t xml:space="preserve">se abre el </w:t>
      </w:r>
      <w:r w:rsidR="00936149">
        <w:rPr>
          <w:rFonts w:ascii="Arial" w:hAnsi="Arial" w:cs="Arial"/>
          <w:sz w:val="24"/>
          <w:szCs w:val="24"/>
        </w:rPr>
        <w:t>registr</w:t>
      </w:r>
      <w:r>
        <w:rPr>
          <w:rFonts w:ascii="Arial" w:hAnsi="Arial" w:cs="Arial"/>
          <w:sz w:val="24"/>
          <w:szCs w:val="24"/>
        </w:rPr>
        <w:t xml:space="preserve">o de oradores </w:t>
      </w:r>
      <w:r w:rsidR="00936149">
        <w:rPr>
          <w:rFonts w:ascii="Arial" w:hAnsi="Arial" w:cs="Arial"/>
          <w:sz w:val="24"/>
          <w:szCs w:val="24"/>
        </w:rPr>
        <w:t>para</w:t>
      </w:r>
      <w:r>
        <w:rPr>
          <w:rFonts w:ascii="Arial" w:hAnsi="Arial" w:cs="Arial"/>
          <w:sz w:val="24"/>
          <w:szCs w:val="24"/>
        </w:rPr>
        <w:t xml:space="preserve"> este tema. No habiendo oradores registrados </w:t>
      </w:r>
      <w:r w:rsidR="00936149">
        <w:rPr>
          <w:rFonts w:ascii="Arial" w:hAnsi="Arial" w:cs="Arial"/>
          <w:sz w:val="24"/>
          <w:szCs w:val="24"/>
        </w:rPr>
        <w:t xml:space="preserve">en </w:t>
      </w:r>
      <w:r w:rsidRPr="00733E72">
        <w:rPr>
          <w:rFonts w:ascii="Arial" w:hAnsi="Arial" w:cs="Arial"/>
          <w:sz w:val="24"/>
          <w:szCs w:val="24"/>
        </w:rPr>
        <w:t xml:space="preserve">votación económica les </w:t>
      </w:r>
      <w:r w:rsidR="00936149">
        <w:rPr>
          <w:rFonts w:ascii="Arial" w:hAnsi="Arial" w:cs="Arial"/>
          <w:sz w:val="24"/>
          <w:szCs w:val="24"/>
        </w:rPr>
        <w:t>ruego nos manifiesten qui</w:t>
      </w:r>
      <w:r w:rsidRPr="00733E72">
        <w:rPr>
          <w:rFonts w:ascii="Arial" w:hAnsi="Arial" w:cs="Arial"/>
          <w:sz w:val="24"/>
          <w:szCs w:val="24"/>
        </w:rPr>
        <w:t>enes estén por l</w:t>
      </w:r>
      <w:r>
        <w:rPr>
          <w:rFonts w:ascii="Arial" w:hAnsi="Arial" w:cs="Arial"/>
          <w:sz w:val="24"/>
          <w:szCs w:val="24"/>
        </w:rPr>
        <w:t>a afirmativa</w:t>
      </w:r>
      <w:r w:rsidR="00936149">
        <w:rPr>
          <w:rFonts w:ascii="Arial" w:hAnsi="Arial" w:cs="Arial"/>
          <w:sz w:val="24"/>
          <w:szCs w:val="24"/>
        </w:rPr>
        <w:t xml:space="preserve"> levantando su mano, se aprueba por unanimidad. </w:t>
      </w:r>
      <w:r w:rsidR="00936149">
        <w:rPr>
          <w:rFonts w:ascii="Arial" w:hAnsi="Arial" w:cs="Arial"/>
          <w:b/>
          <w:sz w:val="24"/>
          <w:szCs w:val="24"/>
        </w:rPr>
        <w:t>E</w:t>
      </w:r>
      <w:r w:rsidR="00BD2DDB" w:rsidRPr="00FB025F">
        <w:rPr>
          <w:rFonts w:ascii="Arial" w:hAnsi="Arial" w:cs="Arial"/>
          <w:b/>
          <w:sz w:val="24"/>
          <w:szCs w:val="24"/>
        </w:rPr>
        <w:t>stando presentes 18 (dieciocho) integrantes del Concejo, en forma económica fueron emitidos 18 (dieciocho)</w:t>
      </w:r>
      <w:r w:rsidR="00BD2DDB" w:rsidRPr="00FB025F">
        <w:rPr>
          <w:rFonts w:ascii="Arial" w:hAnsi="Arial" w:cs="Arial"/>
          <w:b/>
        </w:rPr>
        <w:t xml:space="preserve"> </w:t>
      </w:r>
      <w:r w:rsidR="00BD2DDB" w:rsidRPr="00FB025F">
        <w:rPr>
          <w:rFonts w:ascii="Arial" w:hAnsi="Arial" w:cs="Arial"/>
          <w:b/>
          <w:sz w:val="24"/>
          <w:szCs w:val="24"/>
        </w:rPr>
        <w:t>votos a favor, por lo que en unanimidad fue aprobado</w:t>
      </w:r>
      <w:r w:rsidR="00BD2DDB" w:rsidRPr="00FB025F">
        <w:rPr>
          <w:rFonts w:ascii="Arial" w:hAnsi="Arial" w:cs="Arial"/>
          <w:sz w:val="24"/>
          <w:szCs w:val="24"/>
        </w:rPr>
        <w:t xml:space="preserve"> </w:t>
      </w:r>
      <w:r w:rsidR="00BD2DDB" w:rsidRPr="00FB025F">
        <w:rPr>
          <w:rFonts w:ascii="Arial" w:hAnsi="Arial" w:cs="Arial"/>
          <w:b/>
          <w:sz w:val="24"/>
          <w:szCs w:val="24"/>
        </w:rPr>
        <w:t xml:space="preserve">por mayoría simple </w:t>
      </w:r>
      <w:r w:rsidR="00BD2DDB" w:rsidRPr="00FB025F">
        <w:rPr>
          <w:rFonts w:ascii="Arial" w:hAnsi="Arial" w:cs="Arial"/>
          <w:sz w:val="24"/>
          <w:szCs w:val="24"/>
        </w:rPr>
        <w:t xml:space="preserve">la iniciativa de aprobación directa presentada por el </w:t>
      </w:r>
      <w:r w:rsidR="00BD2DDB" w:rsidRPr="00FB025F">
        <w:rPr>
          <w:rFonts w:ascii="Arial" w:hAnsi="Arial" w:cs="Arial"/>
          <w:b/>
          <w:sz w:val="24"/>
          <w:szCs w:val="24"/>
        </w:rPr>
        <w:t>Concejal Presidente, C. Rafael García Iñiguez, bajo el siguiente:</w:t>
      </w:r>
      <w:r w:rsidR="00BD2DDB" w:rsidRPr="00FB025F">
        <w:rPr>
          <w:rFonts w:ascii="Arial" w:hAnsi="Arial" w:cs="Arial"/>
          <w:sz w:val="24"/>
          <w:szCs w:val="24"/>
        </w:rPr>
        <w:t>--------------------------------------------------------------------------------------------------------------------------------------------------------------------------</w:t>
      </w:r>
      <w:r w:rsidR="00BD2DDB" w:rsidRPr="00FB025F">
        <w:rPr>
          <w:rFonts w:ascii="Arial" w:hAnsi="Arial" w:cs="Arial"/>
          <w:b/>
          <w:sz w:val="24"/>
          <w:szCs w:val="24"/>
        </w:rPr>
        <w:t>ACUERDO NÚMERO 0034/2021</w:t>
      </w:r>
      <w:r w:rsidR="00BD2DDB" w:rsidRPr="00FB025F">
        <w:rPr>
          <w:rFonts w:ascii="Arial" w:hAnsi="Arial" w:cs="Arial"/>
          <w:sz w:val="24"/>
          <w:szCs w:val="24"/>
        </w:rPr>
        <w:t>-----------------------------------------------------------------------------------------------------------------------------</w:t>
      </w:r>
      <w:r w:rsidR="00BD2DDB" w:rsidRPr="00FB025F">
        <w:rPr>
          <w:rFonts w:ascii="Arial" w:hAnsi="Arial" w:cs="Arial"/>
          <w:b/>
          <w:sz w:val="24"/>
          <w:szCs w:val="24"/>
        </w:rPr>
        <w:t>PRIMERO.-</w:t>
      </w:r>
      <w:r w:rsidR="00BD2DDB" w:rsidRPr="00FB025F">
        <w:rPr>
          <w:rFonts w:ascii="Arial" w:hAnsi="Arial" w:cs="Arial"/>
          <w:sz w:val="24"/>
          <w:szCs w:val="24"/>
        </w:rPr>
        <w:t xml:space="preserve"> El Concejo Municipal de San Pedro Tlaquepaque, </w:t>
      </w:r>
      <w:r w:rsidR="00BD2DDB" w:rsidRPr="00FB025F">
        <w:rPr>
          <w:rFonts w:ascii="Arial" w:hAnsi="Arial" w:cs="Arial"/>
          <w:sz w:val="24"/>
          <w:szCs w:val="24"/>
          <w:lang w:val="es-MX"/>
        </w:rPr>
        <w:t xml:space="preserve"> aprueba y autoriza  </w:t>
      </w:r>
      <w:r w:rsidR="00BD2DDB" w:rsidRPr="00FB025F">
        <w:rPr>
          <w:rFonts w:ascii="Arial" w:hAnsi="Arial" w:cs="Arial"/>
          <w:b/>
          <w:sz w:val="24"/>
          <w:szCs w:val="24"/>
        </w:rPr>
        <w:t>la Segunda Versión del Cuadrante que contiene las Obras de Infraestructura  del Fondo de Aportaciones para la Infraestructura Social Municipal y de las Demarcaciones Territoriales del Distrito Federal (FISM-DF) 2021</w:t>
      </w:r>
      <w:r w:rsidR="00BD2DDB" w:rsidRPr="00FB025F">
        <w:rPr>
          <w:rFonts w:ascii="Arial" w:hAnsi="Arial" w:cs="Arial"/>
          <w:sz w:val="24"/>
          <w:szCs w:val="24"/>
        </w:rPr>
        <w:t xml:space="preserve">,  tal y como se desprende en el </w:t>
      </w:r>
      <w:r w:rsidR="00BD2DDB" w:rsidRPr="00FB025F">
        <w:rPr>
          <w:rFonts w:ascii="Arial" w:hAnsi="Arial" w:cs="Arial"/>
          <w:b/>
          <w:bCs/>
          <w:sz w:val="24"/>
          <w:szCs w:val="24"/>
        </w:rPr>
        <w:t>Anexo 1</w:t>
      </w:r>
      <w:r w:rsidR="00BD2DDB" w:rsidRPr="00FB025F">
        <w:rPr>
          <w:rFonts w:ascii="Arial" w:hAnsi="Arial" w:cs="Arial"/>
          <w:sz w:val="24"/>
          <w:szCs w:val="24"/>
        </w:rPr>
        <w:t xml:space="preserve"> de la iniciativa.--------------------------------------------------------------------------------------</w:t>
      </w:r>
      <w:r w:rsidR="004D6887">
        <w:rPr>
          <w:rFonts w:ascii="Arial" w:hAnsi="Arial" w:cs="Arial"/>
          <w:sz w:val="24"/>
          <w:szCs w:val="24"/>
        </w:rPr>
        <w:t>-------------------------------------------------------</w:t>
      </w:r>
      <w:r w:rsidR="00BD2DDB" w:rsidRPr="00FB025F">
        <w:rPr>
          <w:rFonts w:ascii="Arial" w:hAnsi="Arial" w:cs="Arial"/>
          <w:sz w:val="24"/>
          <w:szCs w:val="24"/>
        </w:rPr>
        <w:t>--------------------------------------------</w:t>
      </w:r>
      <w:r w:rsidR="00BD2DDB" w:rsidRPr="00FB025F">
        <w:rPr>
          <w:rFonts w:ascii="Arial" w:hAnsi="Arial" w:cs="Arial"/>
          <w:b/>
          <w:sz w:val="24"/>
          <w:szCs w:val="24"/>
        </w:rPr>
        <w:t>SEGUNDO</w:t>
      </w:r>
      <w:r w:rsidR="00BD2DDB" w:rsidRPr="00FB025F">
        <w:rPr>
          <w:rFonts w:ascii="Arial" w:hAnsi="Arial" w:cs="Arial"/>
          <w:b/>
          <w:sz w:val="24"/>
          <w:szCs w:val="24"/>
          <w:lang w:val="es-MX"/>
        </w:rPr>
        <w:t>.-</w:t>
      </w:r>
      <w:r w:rsidR="00BD2DDB" w:rsidRPr="00FB025F">
        <w:rPr>
          <w:rFonts w:ascii="Arial" w:hAnsi="Arial" w:cs="Arial"/>
          <w:sz w:val="24"/>
          <w:szCs w:val="24"/>
          <w:lang w:val="es-MX"/>
        </w:rPr>
        <w:t xml:space="preserve"> </w:t>
      </w:r>
      <w:r w:rsidR="00BD2DDB" w:rsidRPr="00FB025F">
        <w:rPr>
          <w:rFonts w:ascii="Arial" w:hAnsi="Arial" w:cs="Arial"/>
          <w:sz w:val="24"/>
          <w:szCs w:val="24"/>
        </w:rPr>
        <w:t xml:space="preserve">El Concejo Municipal de San Pedro Tlaquepaque, </w:t>
      </w:r>
      <w:r w:rsidR="00BD2DDB" w:rsidRPr="00FB025F">
        <w:rPr>
          <w:rFonts w:ascii="Arial" w:hAnsi="Arial" w:cs="Arial"/>
          <w:sz w:val="24"/>
          <w:szCs w:val="24"/>
          <w:lang w:val="es-MX"/>
        </w:rPr>
        <w:t xml:space="preserve"> aprueba y autoriza </w:t>
      </w:r>
      <w:r w:rsidR="00BD2DDB" w:rsidRPr="00FB025F">
        <w:rPr>
          <w:rFonts w:ascii="Arial" w:hAnsi="Arial" w:cs="Arial"/>
          <w:sz w:val="24"/>
          <w:szCs w:val="24"/>
        </w:rPr>
        <w:t>facultar al Tesorero Municipal a erogar los techos financieros asignados tal y como se mencionan en dicho cuadrante ejercicio fiscal 2021, para dar cabal cumplimiento al presente acuerdo.----------------------------------------------------------------------------------------------------------------------------</w:t>
      </w:r>
      <w:r w:rsidR="00BD2DDB" w:rsidRPr="00FB025F">
        <w:rPr>
          <w:rFonts w:ascii="Arial" w:hAnsi="Arial" w:cs="Arial"/>
          <w:b/>
          <w:sz w:val="24"/>
          <w:szCs w:val="24"/>
        </w:rPr>
        <w:t>TERCERO.-</w:t>
      </w:r>
      <w:r w:rsidR="00BD2DDB" w:rsidRPr="00FB025F">
        <w:rPr>
          <w:rFonts w:ascii="Arial" w:hAnsi="Arial" w:cs="Arial"/>
          <w:sz w:val="24"/>
          <w:szCs w:val="24"/>
        </w:rPr>
        <w:t xml:space="preserve"> El Concejo Municipal de San Pedro Tlaquepaque,  aprueba y  autoriza facultar al Concejal Presidente, al Secretario del Concejo, al Concejal Síndico Municipal, al Tesorero Municipal y al Coordinador General de Gestión Integral de la Ciudad, para que suscriban los instrumentos jurídicos necesarios para cumplir el presente acuerdo, por un plazo mayor al periodo constitucional de este Ayuntamiento, puesto que la naturaleza de los procedimientos de contratación y ejecución de la obra pública así lo demandan, y los lineamientos del programa precisan que el mismo se cumpla y ejerza dentro del ejercicio fiscal 2021.---------------------------------------------------------------------------------------------------------------------------------------</w:t>
      </w:r>
      <w:r w:rsidR="00BD2DDB" w:rsidRPr="00FB025F">
        <w:rPr>
          <w:rFonts w:ascii="Arial" w:hAnsi="Arial" w:cs="Arial"/>
          <w:b/>
          <w:sz w:val="24"/>
          <w:szCs w:val="24"/>
        </w:rPr>
        <w:t>CUARTO.-</w:t>
      </w:r>
      <w:r w:rsidR="00BD2DDB" w:rsidRPr="00FB025F">
        <w:rPr>
          <w:rFonts w:ascii="Arial" w:hAnsi="Arial" w:cs="Arial"/>
          <w:sz w:val="24"/>
          <w:szCs w:val="24"/>
        </w:rPr>
        <w:t xml:space="preserve"> El Concejo Municipal de San Pedro Tlaquepaque, </w:t>
      </w:r>
      <w:r w:rsidR="00BD2DDB" w:rsidRPr="00FB025F">
        <w:rPr>
          <w:rFonts w:ascii="Arial" w:hAnsi="Arial" w:cs="Arial"/>
          <w:sz w:val="24"/>
          <w:szCs w:val="24"/>
          <w:lang w:val="es-MX"/>
        </w:rPr>
        <w:t xml:space="preserve"> aprueba y  autoriza </w:t>
      </w:r>
      <w:r w:rsidR="00BD2DDB" w:rsidRPr="00FB025F">
        <w:rPr>
          <w:rFonts w:ascii="Arial" w:hAnsi="Arial" w:cs="Arial"/>
          <w:sz w:val="24"/>
          <w:szCs w:val="24"/>
        </w:rPr>
        <w:t xml:space="preserve">facultar a la Coordinación General de Gestión Integral de la Ciudad, ser la instancia operante para efectuar lo necesario para la ejecución y terminación de las obras, </w:t>
      </w:r>
      <w:r w:rsidR="00BD2DDB" w:rsidRPr="00FB025F">
        <w:rPr>
          <w:rFonts w:ascii="Arial" w:hAnsi="Arial" w:cs="Arial"/>
          <w:sz w:val="24"/>
          <w:szCs w:val="24"/>
          <w:lang w:val="es-MX"/>
        </w:rPr>
        <w:t xml:space="preserve">tal y como se desprenden en el </w:t>
      </w:r>
      <w:r w:rsidR="00BD2DDB" w:rsidRPr="00FB025F">
        <w:rPr>
          <w:rFonts w:ascii="Arial" w:hAnsi="Arial" w:cs="Arial"/>
          <w:sz w:val="24"/>
          <w:szCs w:val="24"/>
          <w:lang w:val="es-MX"/>
        </w:rPr>
        <w:lastRenderedPageBreak/>
        <w:t>presente acuerdo.------------------------------------------------------------------------------------------------------------------------------------------------------------------------------</w:t>
      </w:r>
      <w:r w:rsidR="00846163" w:rsidRPr="00846163">
        <w:rPr>
          <w:rFonts w:ascii="Arial" w:hAnsi="Arial" w:cs="Arial"/>
          <w:b/>
          <w:sz w:val="24"/>
          <w:szCs w:val="24"/>
        </w:rPr>
        <w:t>FUNDAMENTO LEGAL.-</w:t>
      </w:r>
      <w:r w:rsidR="00846163" w:rsidRPr="00846163">
        <w:rPr>
          <w:rFonts w:ascii="Arial" w:hAnsi="Arial" w:cs="Arial"/>
          <w:i/>
          <w:sz w:val="24"/>
          <w:szCs w:val="24"/>
        </w:rPr>
        <w:t xml:space="preserve"> </w:t>
      </w:r>
      <w:r w:rsidR="00846163" w:rsidRPr="0084616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46163" w:rsidRPr="00846163">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46163" w:rsidRPr="00846163">
        <w:rPr>
          <w:rFonts w:ascii="Arial" w:hAnsi="Arial" w:cs="Arial"/>
          <w:sz w:val="24"/>
          <w:szCs w:val="24"/>
        </w:rPr>
        <w:t>.---------------------------------------------------------------------------------------------------------------------------------------------</w:t>
      </w:r>
    </w:p>
    <w:p w14:paraId="581E385D" w14:textId="500E23A3" w:rsidR="00805462" w:rsidRDefault="00805462" w:rsidP="00805462">
      <w:pPr>
        <w:jc w:val="both"/>
        <w:rPr>
          <w:rFonts w:ascii="Arial" w:hAnsi="Arial" w:cs="Arial"/>
          <w:sz w:val="24"/>
          <w:szCs w:val="24"/>
        </w:rPr>
      </w:pPr>
      <w:proofErr w:type="gramStart"/>
      <w:r w:rsidRPr="00217FAD">
        <w:rPr>
          <w:rFonts w:ascii="Arial" w:hAnsi="Arial" w:cs="Arial"/>
          <w:b/>
          <w:sz w:val="24"/>
          <w:szCs w:val="24"/>
        </w:rPr>
        <w:t>NOTIFÍQUESE.-</w:t>
      </w:r>
      <w:proofErr w:type="gramEnd"/>
      <w:r w:rsidRPr="00217FAD">
        <w:rPr>
          <w:rFonts w:ascii="Arial" w:hAnsi="Arial" w:cs="Arial"/>
          <w:sz w:val="24"/>
          <w:szCs w:val="24"/>
        </w:rPr>
        <w:t xml:space="preserve"> Concejal Presidente, Concejal Síndico, Tesorero Municipal, Contralor Ciudadano, </w:t>
      </w:r>
      <w:r w:rsidR="00D56061">
        <w:rPr>
          <w:rFonts w:ascii="Arial" w:hAnsi="Arial" w:cs="Arial"/>
          <w:sz w:val="24"/>
        </w:rPr>
        <w:t>Director General de Políticas Públicas, Coordinador General de Gestión Integral de la Ciudad,</w:t>
      </w:r>
      <w:r w:rsidRPr="00217FAD">
        <w:rPr>
          <w:rFonts w:ascii="Arial" w:hAnsi="Arial" w:cs="Arial"/>
          <w:sz w:val="24"/>
          <w:szCs w:val="24"/>
        </w:rPr>
        <w:t xml:space="preserve"> para su conocimiento y efectos legales a que haya lugar.-------------------------------------------------------------------------------------------</w:t>
      </w:r>
      <w:r w:rsidR="00D56061">
        <w:rPr>
          <w:rFonts w:ascii="Arial" w:hAnsi="Arial" w:cs="Arial"/>
          <w:sz w:val="24"/>
          <w:szCs w:val="24"/>
        </w:rPr>
        <w:t>-----------</w:t>
      </w:r>
      <w:r w:rsidRPr="00217FAD">
        <w:rPr>
          <w:rFonts w:ascii="Arial" w:hAnsi="Arial" w:cs="Arial"/>
          <w:sz w:val="24"/>
          <w:szCs w:val="24"/>
        </w:rPr>
        <w:t>----------------------</w:t>
      </w:r>
      <w:r>
        <w:rPr>
          <w:rFonts w:ascii="Arial" w:hAnsi="Arial" w:cs="Arial"/>
          <w:sz w:val="24"/>
          <w:szCs w:val="24"/>
        </w:rPr>
        <w:t>---------</w:t>
      </w:r>
    </w:p>
    <w:p w14:paraId="09290824" w14:textId="45429C97" w:rsidR="00805462" w:rsidRDefault="00805462" w:rsidP="00805462">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Continúe </w:t>
      </w:r>
      <w:r w:rsidR="00936149">
        <w:rPr>
          <w:rFonts w:ascii="Arial" w:hAnsi="Arial" w:cs="Arial"/>
          <w:sz w:val="24"/>
          <w:szCs w:val="24"/>
        </w:rPr>
        <w:t>por favor Señor</w:t>
      </w:r>
      <w:r>
        <w:rPr>
          <w:rFonts w:ascii="Arial" w:hAnsi="Arial" w:cs="Arial"/>
          <w:sz w:val="24"/>
          <w:szCs w:val="24"/>
        </w:rPr>
        <w:t xml:space="preserve"> </w:t>
      </w:r>
      <w:proofErr w:type="gramStart"/>
      <w:r w:rsidRPr="00733E72">
        <w:rPr>
          <w:rFonts w:ascii="Arial" w:hAnsi="Arial" w:cs="Arial"/>
          <w:sz w:val="24"/>
          <w:szCs w:val="24"/>
        </w:rPr>
        <w:t>Secretario.----------------------------------------------------------------------------------------------------------</w:t>
      </w:r>
      <w:r>
        <w:rPr>
          <w:rFonts w:ascii="Arial" w:hAnsi="Arial" w:cs="Arial"/>
          <w:sz w:val="24"/>
          <w:szCs w:val="24"/>
        </w:rPr>
        <w:t>--------------------------------------------------------</w:t>
      </w:r>
      <w:proofErr w:type="gramEnd"/>
    </w:p>
    <w:p w14:paraId="473F1BA3" w14:textId="2AC0C88F" w:rsidR="00805462" w:rsidRDefault="00805462" w:rsidP="00805462">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5959FE" w:rsidRPr="000F5984">
        <w:rPr>
          <w:rFonts w:ascii="Arial" w:hAnsi="Arial" w:cs="Arial"/>
          <w:b/>
          <w:sz w:val="24"/>
          <w:szCs w:val="24"/>
        </w:rPr>
        <w:t xml:space="preserve">D) </w:t>
      </w:r>
      <w:r w:rsidR="005959FE" w:rsidRPr="000F5984">
        <w:rPr>
          <w:rFonts w:ascii="Arial" w:hAnsi="Arial" w:cs="Arial"/>
          <w:sz w:val="24"/>
          <w:szCs w:val="24"/>
        </w:rPr>
        <w:t xml:space="preserve">Iniciativa suscrita por el </w:t>
      </w:r>
      <w:r w:rsidR="005959FE" w:rsidRPr="000F5984">
        <w:rPr>
          <w:rFonts w:ascii="Arial" w:hAnsi="Arial" w:cs="Arial"/>
          <w:b/>
          <w:sz w:val="24"/>
          <w:szCs w:val="24"/>
        </w:rPr>
        <w:t xml:space="preserve">Concejal Síndico, Mtro. Otoniel Varas de Valdez González, </w:t>
      </w:r>
      <w:r w:rsidR="005959FE" w:rsidRPr="000F5984">
        <w:rPr>
          <w:rFonts w:ascii="Arial" w:hAnsi="Arial" w:cs="Arial"/>
          <w:sz w:val="24"/>
          <w:szCs w:val="24"/>
        </w:rPr>
        <w:t xml:space="preserve">mediante la cual se aprueba y autoriza habilitar como </w:t>
      </w:r>
      <w:r w:rsidR="005959FE" w:rsidRPr="000F5984">
        <w:rPr>
          <w:rFonts w:ascii="Arial" w:hAnsi="Arial" w:cs="Arial"/>
          <w:b/>
          <w:sz w:val="24"/>
          <w:szCs w:val="24"/>
        </w:rPr>
        <w:t>recinto oficial El Patio San Pedro del Centro Cultural “El Refugio”</w:t>
      </w:r>
      <w:r w:rsidR="005959FE" w:rsidRPr="000F5984">
        <w:rPr>
          <w:rFonts w:ascii="Arial" w:hAnsi="Arial" w:cs="Arial"/>
          <w:sz w:val="24"/>
          <w:szCs w:val="24"/>
        </w:rPr>
        <w:t xml:space="preserve">, ubicado en el número 144 de la calle Contreras Medellín, de ésta Cabecera Municipal, a efecto de celebrar </w:t>
      </w:r>
      <w:r w:rsidR="005959FE" w:rsidRPr="000F5984">
        <w:rPr>
          <w:rFonts w:ascii="Arial" w:hAnsi="Arial" w:cs="Arial"/>
          <w:b/>
          <w:sz w:val="24"/>
          <w:szCs w:val="24"/>
        </w:rPr>
        <w:t>Sesión Solemne el próximo 31 de diciembre del año 2021</w:t>
      </w:r>
      <w:r w:rsidR="005959FE" w:rsidRPr="000F5984">
        <w:rPr>
          <w:rFonts w:ascii="Arial" w:hAnsi="Arial" w:cs="Arial"/>
          <w:sz w:val="24"/>
          <w:szCs w:val="24"/>
        </w:rPr>
        <w:t xml:space="preserve">, habilitándose todo el día con motivo de la </w:t>
      </w:r>
      <w:r w:rsidR="005959FE" w:rsidRPr="000F5984">
        <w:rPr>
          <w:rFonts w:ascii="Arial" w:hAnsi="Arial" w:cs="Arial"/>
          <w:b/>
          <w:sz w:val="24"/>
          <w:szCs w:val="24"/>
        </w:rPr>
        <w:t>Toma de Protesta de los Integrantes del Ayuntamiento de San Pedro Tlaquepaque, Administración Pública Municipal 2022-2024</w:t>
      </w:r>
      <w:r w:rsidR="00936149">
        <w:rPr>
          <w:rFonts w:ascii="Arial" w:hAnsi="Arial" w:cs="Arial"/>
          <w:b/>
          <w:sz w:val="24"/>
          <w:szCs w:val="24"/>
        </w:rPr>
        <w:t xml:space="preserve">, </w:t>
      </w:r>
      <w:r w:rsidR="00936149" w:rsidRPr="00936149">
        <w:rPr>
          <w:rFonts w:ascii="Arial" w:hAnsi="Arial" w:cs="Arial"/>
          <w:bCs/>
          <w:sz w:val="24"/>
          <w:szCs w:val="24"/>
        </w:rPr>
        <w:t xml:space="preserve">así mismo </w:t>
      </w:r>
      <w:r w:rsidR="00936149">
        <w:rPr>
          <w:rFonts w:ascii="Arial" w:hAnsi="Arial" w:cs="Arial"/>
          <w:bCs/>
          <w:sz w:val="24"/>
          <w:szCs w:val="24"/>
        </w:rPr>
        <w:t xml:space="preserve">se aprueba y </w:t>
      </w:r>
      <w:r w:rsidR="00936149" w:rsidRPr="00936149">
        <w:rPr>
          <w:rFonts w:ascii="Arial" w:hAnsi="Arial" w:cs="Arial"/>
          <w:bCs/>
          <w:sz w:val="24"/>
          <w:szCs w:val="24"/>
        </w:rPr>
        <w:t>autoriza</w:t>
      </w:r>
      <w:r w:rsidR="00936149">
        <w:rPr>
          <w:rFonts w:ascii="Arial" w:hAnsi="Arial" w:cs="Arial"/>
          <w:bCs/>
          <w:sz w:val="24"/>
          <w:szCs w:val="24"/>
        </w:rPr>
        <w:t xml:space="preserve"> que</w:t>
      </w:r>
      <w:r w:rsidR="00936149" w:rsidRPr="00936149">
        <w:rPr>
          <w:rFonts w:ascii="Arial" w:hAnsi="Arial" w:cs="Arial"/>
          <w:bCs/>
          <w:sz w:val="24"/>
          <w:szCs w:val="24"/>
        </w:rPr>
        <w:t xml:space="preserve"> haga</w:t>
      </w:r>
      <w:r w:rsidR="00936149">
        <w:rPr>
          <w:rFonts w:ascii="Arial" w:hAnsi="Arial" w:cs="Arial"/>
          <w:bCs/>
          <w:sz w:val="24"/>
          <w:szCs w:val="24"/>
        </w:rPr>
        <w:t>n</w:t>
      </w:r>
      <w:r w:rsidR="00936149" w:rsidRPr="00936149">
        <w:rPr>
          <w:rFonts w:ascii="Arial" w:hAnsi="Arial" w:cs="Arial"/>
          <w:bCs/>
          <w:sz w:val="24"/>
          <w:szCs w:val="24"/>
        </w:rPr>
        <w:t xml:space="preserve"> uso de la voz a los invitados</w:t>
      </w:r>
      <w:r w:rsidRPr="006A1C51">
        <w:rPr>
          <w:rFonts w:ascii="Arial" w:hAnsi="Arial" w:cs="Arial"/>
          <w:sz w:val="24"/>
          <w:szCs w:val="24"/>
        </w:rPr>
        <w:t>.</w:t>
      </w:r>
      <w:r>
        <w:rPr>
          <w:rFonts w:ascii="Arial" w:hAnsi="Arial" w:cs="Arial"/>
          <w:sz w:val="24"/>
          <w:szCs w:val="24"/>
        </w:rPr>
        <w:t>--------------------------------------------------------------------------------------------------------------------</w:t>
      </w:r>
      <w:r w:rsidR="00936149">
        <w:rPr>
          <w:rFonts w:ascii="Arial" w:hAnsi="Arial" w:cs="Arial"/>
          <w:sz w:val="24"/>
          <w:szCs w:val="24"/>
        </w:rPr>
        <w:t>--------------------------</w:t>
      </w:r>
      <w:r>
        <w:rPr>
          <w:rFonts w:ascii="Arial" w:hAnsi="Arial" w:cs="Arial"/>
          <w:sz w:val="24"/>
          <w:szCs w:val="24"/>
        </w:rPr>
        <w:t xml:space="preserve">---------------------------- </w:t>
      </w:r>
    </w:p>
    <w:p w14:paraId="0C1F9472" w14:textId="328E9A61" w:rsidR="00FE3C44" w:rsidRPr="004D6887" w:rsidRDefault="00FE3C44" w:rsidP="00805462">
      <w:pPr>
        <w:jc w:val="both"/>
        <w:rPr>
          <w:rFonts w:ascii="Arial" w:hAnsi="Arial" w:cs="Arial"/>
          <w:b/>
          <w:sz w:val="14"/>
          <w:szCs w:val="14"/>
        </w:rPr>
      </w:pPr>
    </w:p>
    <w:p w14:paraId="4AEAED50" w14:textId="77777777" w:rsidR="00FE3C44" w:rsidRPr="0051140D" w:rsidRDefault="00FE3C44" w:rsidP="00FE3C44">
      <w:pPr>
        <w:jc w:val="both"/>
        <w:rPr>
          <w:rFonts w:ascii="Arial" w:hAnsi="Arial" w:cs="Arial"/>
          <w:b/>
          <w:sz w:val="24"/>
          <w:szCs w:val="24"/>
        </w:rPr>
      </w:pPr>
      <w:r w:rsidRPr="0051140D">
        <w:rPr>
          <w:rFonts w:ascii="Arial" w:hAnsi="Arial" w:cs="Arial"/>
          <w:b/>
          <w:sz w:val="24"/>
          <w:szCs w:val="24"/>
        </w:rPr>
        <w:t xml:space="preserve">AL PLENO </w:t>
      </w:r>
      <w:proofErr w:type="gramStart"/>
      <w:r w:rsidRPr="0051140D">
        <w:rPr>
          <w:rFonts w:ascii="Arial" w:hAnsi="Arial" w:cs="Arial"/>
          <w:b/>
          <w:sz w:val="24"/>
          <w:szCs w:val="24"/>
        </w:rPr>
        <w:t>DEL  H.</w:t>
      </w:r>
      <w:proofErr w:type="gramEnd"/>
      <w:r w:rsidRPr="0051140D">
        <w:rPr>
          <w:rFonts w:ascii="Arial" w:hAnsi="Arial" w:cs="Arial"/>
          <w:b/>
          <w:sz w:val="24"/>
          <w:szCs w:val="24"/>
        </w:rPr>
        <w:t xml:space="preserve">  CONCEJO MUNICIPAL</w:t>
      </w:r>
    </w:p>
    <w:p w14:paraId="319EE7D0" w14:textId="77777777" w:rsidR="00FE3C44" w:rsidRPr="0051140D" w:rsidRDefault="00FE3C44" w:rsidP="00FE3C44">
      <w:pPr>
        <w:jc w:val="both"/>
        <w:rPr>
          <w:rFonts w:ascii="Arial" w:hAnsi="Arial" w:cs="Arial"/>
          <w:b/>
          <w:sz w:val="24"/>
          <w:szCs w:val="24"/>
        </w:rPr>
      </w:pPr>
      <w:proofErr w:type="gramStart"/>
      <w:r w:rsidRPr="0051140D">
        <w:rPr>
          <w:rFonts w:ascii="Arial" w:hAnsi="Arial" w:cs="Arial"/>
          <w:b/>
          <w:sz w:val="24"/>
          <w:szCs w:val="24"/>
        </w:rPr>
        <w:t>DE  SAN</w:t>
      </w:r>
      <w:proofErr w:type="gramEnd"/>
      <w:r w:rsidRPr="0051140D">
        <w:rPr>
          <w:rFonts w:ascii="Arial" w:hAnsi="Arial" w:cs="Arial"/>
          <w:b/>
          <w:sz w:val="24"/>
          <w:szCs w:val="24"/>
        </w:rPr>
        <w:t xml:space="preserve"> PEDRO TLAQUEPAQUE, JALISCO.</w:t>
      </w:r>
    </w:p>
    <w:p w14:paraId="382FE790" w14:textId="77777777" w:rsidR="00FE3C44" w:rsidRPr="0051140D" w:rsidRDefault="00FE3C44" w:rsidP="00FE3C44">
      <w:pPr>
        <w:jc w:val="both"/>
        <w:rPr>
          <w:rFonts w:ascii="Arial" w:hAnsi="Arial" w:cs="Arial"/>
          <w:sz w:val="24"/>
          <w:szCs w:val="24"/>
        </w:rPr>
      </w:pPr>
      <w:r w:rsidRPr="0051140D">
        <w:rPr>
          <w:rFonts w:ascii="Arial" w:hAnsi="Arial" w:cs="Arial"/>
          <w:b/>
          <w:sz w:val="24"/>
          <w:szCs w:val="24"/>
        </w:rPr>
        <w:t>PRESENTE</w:t>
      </w:r>
      <w:r w:rsidRPr="0051140D">
        <w:rPr>
          <w:rFonts w:ascii="Arial" w:hAnsi="Arial" w:cs="Arial"/>
          <w:sz w:val="24"/>
          <w:szCs w:val="24"/>
        </w:rPr>
        <w:t xml:space="preserve"> </w:t>
      </w:r>
    </w:p>
    <w:p w14:paraId="20D3405A" w14:textId="5463BAA7" w:rsidR="00FE3C44" w:rsidRDefault="00FE3C44" w:rsidP="00FE3C44">
      <w:pPr>
        <w:ind w:firstLine="708"/>
        <w:jc w:val="both"/>
        <w:rPr>
          <w:rFonts w:ascii="Arial" w:hAnsi="Arial" w:cs="Arial"/>
          <w:b/>
          <w:color w:val="000000" w:themeColor="text1"/>
          <w:sz w:val="24"/>
          <w:szCs w:val="24"/>
        </w:rPr>
      </w:pPr>
    </w:p>
    <w:p w14:paraId="10FC8983" w14:textId="77777777" w:rsidR="004D6887" w:rsidRPr="0051140D" w:rsidRDefault="004D6887" w:rsidP="00FE3C44">
      <w:pPr>
        <w:ind w:firstLine="708"/>
        <w:jc w:val="both"/>
        <w:rPr>
          <w:rFonts w:ascii="Arial" w:hAnsi="Arial" w:cs="Arial"/>
          <w:b/>
          <w:color w:val="000000" w:themeColor="text1"/>
          <w:sz w:val="24"/>
          <w:szCs w:val="24"/>
        </w:rPr>
      </w:pPr>
    </w:p>
    <w:p w14:paraId="635889A5" w14:textId="77777777" w:rsidR="00FE3C44" w:rsidRPr="0051140D" w:rsidRDefault="00FE3C44" w:rsidP="00FE3C44">
      <w:pPr>
        <w:jc w:val="both"/>
        <w:rPr>
          <w:rFonts w:ascii="Arial" w:hAnsi="Arial" w:cs="Arial"/>
          <w:sz w:val="24"/>
          <w:szCs w:val="24"/>
        </w:rPr>
      </w:pPr>
      <w:r w:rsidRPr="0051140D">
        <w:rPr>
          <w:rFonts w:ascii="Arial" w:hAnsi="Arial" w:cs="Arial"/>
          <w:sz w:val="24"/>
          <w:szCs w:val="24"/>
        </w:rPr>
        <w:t>El que suscribe</w:t>
      </w:r>
      <w:r w:rsidRPr="0051140D">
        <w:rPr>
          <w:rFonts w:ascii="Arial" w:hAnsi="Arial" w:cs="Arial"/>
          <w:b/>
          <w:sz w:val="24"/>
          <w:szCs w:val="24"/>
        </w:rPr>
        <w:t xml:space="preserve"> OTONIEL VARAS DE VALDEZ GONZÁLEZ</w:t>
      </w:r>
      <w:r w:rsidRPr="0051140D">
        <w:rPr>
          <w:rFonts w:ascii="Arial" w:hAnsi="Arial" w:cs="Arial"/>
          <w:sz w:val="24"/>
          <w:szCs w:val="24"/>
        </w:rPr>
        <w:t xml:space="preserve"> en mi carácter de Concejal Síndico del H. Ayuntamiento Constitucional de San Pedro Tlaquepaque, Jalisco, con fundamento en lo dispuesto por el artículo 115 fracciones I y II de la Constitución Política de los Estados Unidos Mexicanos; artículo 73 de la Constitución Política del Estado de Jalisco; artículos 2, 3, 47 fracción VIII y 48 de la Ley del Gobierno y la Administración Pública Municipal del Estado de Jalisco; artículos 27 fracción XX, 33 fracción I, 41 fracción III, 142, 145 fracción II y 147 del Reglamento del Gobierno y de la Administración Pública del Ayuntamiento Constitucional de San Pedro Tlaquepaque; me permito someter a la elevada y distinguida consideración de este H. Cuerpo Edilicio, la presente:</w:t>
      </w:r>
    </w:p>
    <w:p w14:paraId="56A56DAF" w14:textId="77777777" w:rsidR="00FE3C44" w:rsidRPr="0051140D" w:rsidRDefault="00FE3C44" w:rsidP="00FE3C44">
      <w:pPr>
        <w:jc w:val="both"/>
        <w:rPr>
          <w:rFonts w:ascii="Arial" w:hAnsi="Arial" w:cs="Arial"/>
          <w:sz w:val="24"/>
          <w:szCs w:val="24"/>
        </w:rPr>
      </w:pPr>
    </w:p>
    <w:p w14:paraId="236DBE40" w14:textId="43342F32" w:rsidR="00FE3C44" w:rsidRDefault="00FE3C44" w:rsidP="00FE3C44">
      <w:pPr>
        <w:jc w:val="center"/>
        <w:rPr>
          <w:rFonts w:ascii="Arial" w:hAnsi="Arial" w:cs="Arial"/>
          <w:b/>
          <w:sz w:val="24"/>
          <w:szCs w:val="24"/>
        </w:rPr>
      </w:pPr>
    </w:p>
    <w:p w14:paraId="44036B61" w14:textId="523B3663" w:rsidR="004D6887" w:rsidRDefault="004D6887" w:rsidP="00FE3C44">
      <w:pPr>
        <w:jc w:val="center"/>
        <w:rPr>
          <w:rFonts w:ascii="Arial" w:hAnsi="Arial" w:cs="Arial"/>
          <w:b/>
          <w:sz w:val="24"/>
          <w:szCs w:val="24"/>
        </w:rPr>
      </w:pPr>
    </w:p>
    <w:p w14:paraId="44A25F1D" w14:textId="2427ABA3" w:rsidR="004D6887" w:rsidRDefault="004D6887" w:rsidP="00FE3C44">
      <w:pPr>
        <w:jc w:val="center"/>
        <w:rPr>
          <w:rFonts w:ascii="Arial" w:hAnsi="Arial" w:cs="Arial"/>
          <w:b/>
          <w:sz w:val="24"/>
          <w:szCs w:val="24"/>
        </w:rPr>
      </w:pPr>
    </w:p>
    <w:p w14:paraId="20F0465D" w14:textId="77777777" w:rsidR="004D6887" w:rsidRPr="0051140D" w:rsidRDefault="004D6887" w:rsidP="00FE3C44">
      <w:pPr>
        <w:jc w:val="center"/>
        <w:rPr>
          <w:rFonts w:ascii="Arial" w:hAnsi="Arial" w:cs="Arial"/>
          <w:b/>
          <w:sz w:val="24"/>
          <w:szCs w:val="24"/>
        </w:rPr>
      </w:pPr>
    </w:p>
    <w:p w14:paraId="44285166" w14:textId="77777777" w:rsidR="00FE3C44" w:rsidRPr="0051140D" w:rsidRDefault="00FE3C44" w:rsidP="00FE3C44">
      <w:pPr>
        <w:jc w:val="center"/>
        <w:rPr>
          <w:rFonts w:ascii="Arial" w:hAnsi="Arial" w:cs="Arial"/>
          <w:b/>
          <w:sz w:val="24"/>
          <w:szCs w:val="24"/>
        </w:rPr>
      </w:pPr>
      <w:r w:rsidRPr="0051140D">
        <w:rPr>
          <w:rFonts w:ascii="Arial" w:hAnsi="Arial" w:cs="Arial"/>
          <w:b/>
          <w:sz w:val="24"/>
          <w:szCs w:val="24"/>
        </w:rPr>
        <w:lastRenderedPageBreak/>
        <w:t>INICIATIVA DE APROBACIÓN DIRECTA</w:t>
      </w:r>
    </w:p>
    <w:p w14:paraId="59C7A014" w14:textId="77777777" w:rsidR="00FE3C44" w:rsidRPr="0051140D" w:rsidRDefault="00FE3C44" w:rsidP="00FE3C44">
      <w:pPr>
        <w:jc w:val="both"/>
        <w:rPr>
          <w:rFonts w:ascii="Arial" w:hAnsi="Arial" w:cs="Arial"/>
          <w:b/>
          <w:sz w:val="24"/>
          <w:szCs w:val="24"/>
        </w:rPr>
      </w:pPr>
    </w:p>
    <w:p w14:paraId="5A54F9ED" w14:textId="77777777" w:rsidR="00FE3C44" w:rsidRPr="004D6887" w:rsidRDefault="00FE3C44" w:rsidP="00FE3C44">
      <w:pPr>
        <w:jc w:val="both"/>
        <w:rPr>
          <w:rFonts w:ascii="Arial" w:hAnsi="Arial" w:cs="Arial"/>
          <w:sz w:val="14"/>
          <w:szCs w:val="14"/>
        </w:rPr>
      </w:pPr>
    </w:p>
    <w:p w14:paraId="0904F110" w14:textId="77777777" w:rsidR="00FE3C44" w:rsidRPr="0051140D" w:rsidRDefault="00FE3C44" w:rsidP="00FE3C44">
      <w:pPr>
        <w:jc w:val="both"/>
        <w:rPr>
          <w:rFonts w:ascii="Arial" w:hAnsi="Arial" w:cs="Arial"/>
          <w:sz w:val="24"/>
          <w:szCs w:val="24"/>
        </w:rPr>
      </w:pPr>
      <w:r w:rsidRPr="0051140D">
        <w:rPr>
          <w:rFonts w:ascii="Arial" w:hAnsi="Arial" w:cs="Arial"/>
          <w:sz w:val="24"/>
          <w:szCs w:val="24"/>
        </w:rPr>
        <w:t>Que tiene por objeto someter al Concejo Municipal de San Pedro Tlaquepaque, Jalisco, apruebe y autorice habilitar como recinto oficial, el Patio San Pedro del Centro Cultural El Refugio, ubicado en el número 144 de la calle Contreras Medellín de esta Cabecera Municipal, a efecto de celebrar Sesión Solemne el próximo 31 de diciembre del año 2021, habilitándose todo el día con motivo de la Toma de Protesta de los Integrantes del Ayuntamiento de San Pedro, Tlaquepaque Administración Pública Municipal 2022-2024.</w:t>
      </w:r>
    </w:p>
    <w:p w14:paraId="1DA09EDF" w14:textId="77777777" w:rsidR="00FE3C44" w:rsidRPr="0051140D" w:rsidRDefault="00FE3C44" w:rsidP="00FE3C44">
      <w:pPr>
        <w:jc w:val="both"/>
        <w:rPr>
          <w:rFonts w:ascii="Arial" w:hAnsi="Arial" w:cs="Arial"/>
          <w:b/>
          <w:sz w:val="24"/>
          <w:szCs w:val="24"/>
        </w:rPr>
      </w:pPr>
      <w:r w:rsidRPr="0051140D">
        <w:rPr>
          <w:rFonts w:ascii="Arial" w:hAnsi="Arial" w:cs="Arial"/>
          <w:b/>
          <w:sz w:val="24"/>
          <w:szCs w:val="24"/>
        </w:rPr>
        <w:tab/>
      </w:r>
      <w:r w:rsidRPr="0051140D">
        <w:rPr>
          <w:rFonts w:ascii="Arial" w:hAnsi="Arial" w:cs="Arial"/>
          <w:b/>
          <w:sz w:val="24"/>
          <w:szCs w:val="24"/>
        </w:rPr>
        <w:tab/>
        <w:t xml:space="preserve">     </w:t>
      </w:r>
    </w:p>
    <w:p w14:paraId="35FBA35C" w14:textId="77777777" w:rsidR="00FE3C44" w:rsidRPr="0051140D" w:rsidRDefault="00FE3C44" w:rsidP="00FE3C44">
      <w:pPr>
        <w:jc w:val="both"/>
        <w:rPr>
          <w:rFonts w:ascii="Arial" w:hAnsi="Arial" w:cs="Arial"/>
          <w:b/>
          <w:sz w:val="24"/>
          <w:szCs w:val="24"/>
        </w:rPr>
      </w:pPr>
      <w:r w:rsidRPr="0051140D">
        <w:rPr>
          <w:rFonts w:ascii="Arial" w:hAnsi="Arial" w:cs="Arial"/>
          <w:b/>
          <w:sz w:val="24"/>
          <w:szCs w:val="24"/>
        </w:rPr>
        <w:t xml:space="preserve"> </w:t>
      </w:r>
      <w:r w:rsidRPr="0051140D">
        <w:rPr>
          <w:rFonts w:ascii="Arial" w:hAnsi="Arial" w:cs="Arial"/>
          <w:b/>
          <w:sz w:val="24"/>
          <w:szCs w:val="24"/>
        </w:rPr>
        <w:tab/>
      </w:r>
      <w:r w:rsidRPr="0051140D">
        <w:rPr>
          <w:rFonts w:ascii="Arial" w:hAnsi="Arial" w:cs="Arial"/>
          <w:b/>
          <w:sz w:val="24"/>
          <w:szCs w:val="24"/>
        </w:rPr>
        <w:tab/>
        <w:t xml:space="preserve">                  </w:t>
      </w:r>
      <w:proofErr w:type="gramStart"/>
      <w:r w:rsidRPr="0051140D">
        <w:rPr>
          <w:rFonts w:ascii="Arial" w:hAnsi="Arial" w:cs="Arial"/>
          <w:b/>
          <w:sz w:val="24"/>
          <w:szCs w:val="24"/>
        </w:rPr>
        <w:t>EXPOSICIÓN  DE</w:t>
      </w:r>
      <w:proofErr w:type="gramEnd"/>
      <w:r w:rsidRPr="0051140D">
        <w:rPr>
          <w:rFonts w:ascii="Arial" w:hAnsi="Arial" w:cs="Arial"/>
          <w:b/>
          <w:sz w:val="24"/>
          <w:szCs w:val="24"/>
        </w:rPr>
        <w:t xml:space="preserve">  MOTIVOS:</w:t>
      </w:r>
    </w:p>
    <w:p w14:paraId="11B6CBCE" w14:textId="77777777" w:rsidR="00FE3C44" w:rsidRPr="0051140D" w:rsidRDefault="00FE3C44" w:rsidP="00FE3C44">
      <w:pPr>
        <w:jc w:val="both"/>
        <w:rPr>
          <w:rFonts w:ascii="Arial" w:hAnsi="Arial" w:cs="Arial"/>
          <w:b/>
          <w:sz w:val="24"/>
          <w:szCs w:val="24"/>
        </w:rPr>
      </w:pPr>
    </w:p>
    <w:p w14:paraId="2CB546F9" w14:textId="77777777" w:rsidR="00FE3C44" w:rsidRPr="004D6887" w:rsidRDefault="00FE3C44" w:rsidP="00FE3C44">
      <w:pPr>
        <w:jc w:val="both"/>
        <w:rPr>
          <w:rFonts w:ascii="Arial" w:hAnsi="Arial" w:cs="Arial"/>
          <w:b/>
          <w:sz w:val="14"/>
          <w:szCs w:val="14"/>
        </w:rPr>
      </w:pPr>
    </w:p>
    <w:p w14:paraId="41708D95" w14:textId="77777777" w:rsidR="00FE3C44" w:rsidRPr="0051140D" w:rsidRDefault="00FE3C44" w:rsidP="00FE3C44">
      <w:pPr>
        <w:jc w:val="both"/>
        <w:rPr>
          <w:rFonts w:ascii="Arial" w:hAnsi="Arial" w:cs="Arial"/>
          <w:color w:val="000000" w:themeColor="text1"/>
          <w:sz w:val="24"/>
          <w:szCs w:val="24"/>
        </w:rPr>
      </w:pPr>
      <w:r w:rsidRPr="0051140D">
        <w:rPr>
          <w:rFonts w:ascii="Arial" w:hAnsi="Arial" w:cs="Arial"/>
          <w:b/>
          <w:sz w:val="24"/>
          <w:szCs w:val="24"/>
        </w:rPr>
        <w:t>I.-</w:t>
      </w:r>
      <w:r w:rsidRPr="0051140D">
        <w:rPr>
          <w:rFonts w:ascii="Arial" w:hAnsi="Arial" w:cs="Arial"/>
          <w:sz w:val="24"/>
          <w:szCs w:val="24"/>
        </w:rPr>
        <w:t xml:space="preserve"> El Concejo Municipal de San Pedro Tlaquepaque, Jalisco, tiene facultad para aprobar </w:t>
      </w:r>
      <w:proofErr w:type="gramStart"/>
      <w:r w:rsidRPr="0051140D">
        <w:rPr>
          <w:rFonts w:ascii="Arial" w:hAnsi="Arial" w:cs="Arial"/>
          <w:sz w:val="24"/>
          <w:szCs w:val="24"/>
        </w:rPr>
        <w:t>la leyes</w:t>
      </w:r>
      <w:proofErr w:type="gramEnd"/>
      <w:r w:rsidRPr="0051140D">
        <w:rPr>
          <w:rFonts w:ascii="Arial" w:hAnsi="Arial" w:cs="Arial"/>
          <w:sz w:val="24"/>
          <w:szCs w:val="24"/>
        </w:rPr>
        <w:t xml:space="preserve">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Tal y como lo señala la</w:t>
      </w:r>
      <w:r w:rsidRPr="0051140D">
        <w:rPr>
          <w:rFonts w:ascii="Arial" w:hAnsi="Arial" w:cs="Arial"/>
          <w:color w:val="000000" w:themeColor="text1"/>
          <w:sz w:val="24"/>
          <w:szCs w:val="24"/>
        </w:rPr>
        <w:t xml:space="preserve"> Ley del Gobierno y la Administración Pública Municipal del Estado de Jalisco en su artículo 26, que a la letra dice:</w:t>
      </w:r>
    </w:p>
    <w:p w14:paraId="15F45FC7" w14:textId="77777777" w:rsidR="00FE3C44" w:rsidRPr="0051140D" w:rsidRDefault="00FE3C44" w:rsidP="00FE3C44">
      <w:pPr>
        <w:jc w:val="both"/>
        <w:rPr>
          <w:rFonts w:ascii="Arial" w:hAnsi="Arial" w:cs="Arial"/>
          <w:color w:val="000000" w:themeColor="text1"/>
          <w:sz w:val="24"/>
          <w:szCs w:val="24"/>
        </w:rPr>
      </w:pPr>
    </w:p>
    <w:p w14:paraId="5B0B162E" w14:textId="77777777" w:rsidR="00FE3C44" w:rsidRPr="0051140D" w:rsidRDefault="00FE3C44" w:rsidP="00FE3C44">
      <w:pPr>
        <w:ind w:left="1134" w:right="902"/>
        <w:jc w:val="both"/>
        <w:rPr>
          <w:rFonts w:ascii="Arial" w:hAnsi="Arial" w:cs="Arial"/>
          <w:i/>
          <w:snapToGrid w:val="0"/>
          <w:sz w:val="24"/>
          <w:szCs w:val="24"/>
        </w:rPr>
      </w:pPr>
      <w:r w:rsidRPr="0051140D">
        <w:rPr>
          <w:rFonts w:ascii="Arial" w:hAnsi="Arial" w:cs="Arial"/>
          <w:b/>
          <w:bCs/>
          <w:i/>
          <w:snapToGrid w:val="0"/>
          <w:sz w:val="24"/>
          <w:szCs w:val="24"/>
        </w:rPr>
        <w:t>Artículo 26</w:t>
      </w:r>
      <w:r w:rsidRPr="0051140D">
        <w:rPr>
          <w:rFonts w:ascii="Arial" w:hAnsi="Arial" w:cs="Arial"/>
          <w:i/>
          <w:snapToGrid w:val="0"/>
          <w:sz w:val="24"/>
          <w:szCs w:val="24"/>
        </w:rPr>
        <w:t xml:space="preserve">. Cuando se hubiere presentado empate o las instancias judiciales competentes hayan anulado las elecciones correspondientes, exista una situación que por su gravedad haga imposible el gobierno o la gestión administrativa de un Ayuntamiento, o en caso de declararse la desintegración del Ayuntamiento por el Congreso del Estado, éste debe </w:t>
      </w:r>
      <w:r w:rsidRPr="0051140D">
        <w:rPr>
          <w:rFonts w:ascii="Arial" w:hAnsi="Arial" w:cs="Arial"/>
          <w:b/>
          <w:i/>
          <w:snapToGrid w:val="0"/>
          <w:sz w:val="24"/>
          <w:szCs w:val="24"/>
          <w:u w:val="single"/>
        </w:rPr>
        <w:t>proceder a designar e instalar un Con</w:t>
      </w:r>
      <w:r w:rsidRPr="0051140D">
        <w:rPr>
          <w:rFonts w:ascii="Arial" w:hAnsi="Arial" w:cs="Arial"/>
          <w:b/>
          <w:bCs/>
          <w:i/>
          <w:snapToGrid w:val="0"/>
          <w:sz w:val="24"/>
          <w:szCs w:val="24"/>
          <w:u w:val="single"/>
        </w:rPr>
        <w:t>c</w:t>
      </w:r>
      <w:r w:rsidRPr="0051140D">
        <w:rPr>
          <w:rFonts w:ascii="Arial" w:hAnsi="Arial" w:cs="Arial"/>
          <w:b/>
          <w:i/>
          <w:snapToGrid w:val="0"/>
          <w:sz w:val="24"/>
          <w:szCs w:val="24"/>
          <w:u w:val="single"/>
        </w:rPr>
        <w:t>ejo Municipal,</w:t>
      </w:r>
      <w:r w:rsidRPr="0051140D">
        <w:rPr>
          <w:rFonts w:ascii="Arial" w:hAnsi="Arial" w:cs="Arial"/>
          <w:i/>
          <w:snapToGrid w:val="0"/>
          <w:sz w:val="24"/>
          <w:szCs w:val="24"/>
        </w:rPr>
        <w:t xml:space="preserve"> formado por un número igual de munícipes al que debe tener ese Municipio. El presidente del concejo, así como los miembros designados deben reunir los mismos requisitos establecidos en </w:t>
      </w:r>
      <w:smartTag w:uri="urn:schemas-microsoft-com:office:smarttags" w:element="PersonName">
        <w:smartTagPr>
          <w:attr w:name="ProductID" w:val="la Constituci￳n Pol￭tica"/>
        </w:smartTagPr>
        <w:r w:rsidRPr="0051140D">
          <w:rPr>
            <w:rFonts w:ascii="Arial" w:hAnsi="Arial" w:cs="Arial"/>
            <w:i/>
            <w:snapToGrid w:val="0"/>
            <w:sz w:val="24"/>
            <w:szCs w:val="24"/>
          </w:rPr>
          <w:t>la Constitución Política</w:t>
        </w:r>
      </w:smartTag>
      <w:r w:rsidRPr="0051140D">
        <w:rPr>
          <w:rFonts w:ascii="Arial" w:hAnsi="Arial" w:cs="Arial"/>
          <w:i/>
          <w:snapToGrid w:val="0"/>
          <w:sz w:val="24"/>
          <w:szCs w:val="24"/>
        </w:rPr>
        <w:t xml:space="preserve"> del Estado y en la ley estatal en materia electoral para ser regidor.</w:t>
      </w:r>
    </w:p>
    <w:p w14:paraId="535EC817" w14:textId="77777777" w:rsidR="00FE3C44" w:rsidRPr="0051140D" w:rsidRDefault="00FE3C44" w:rsidP="00FE3C44">
      <w:pPr>
        <w:tabs>
          <w:tab w:val="left" w:pos="7371"/>
        </w:tabs>
        <w:ind w:right="51"/>
        <w:jc w:val="both"/>
        <w:rPr>
          <w:rFonts w:ascii="Arial" w:hAnsi="Arial" w:cs="Arial"/>
          <w:b/>
          <w:i/>
          <w:snapToGrid w:val="0"/>
          <w:sz w:val="24"/>
          <w:szCs w:val="24"/>
        </w:rPr>
      </w:pPr>
      <w:r w:rsidRPr="0051140D">
        <w:rPr>
          <w:rFonts w:ascii="Arial" w:hAnsi="Arial" w:cs="Arial"/>
          <w:b/>
          <w:bCs/>
          <w:snapToGrid w:val="0"/>
          <w:sz w:val="24"/>
          <w:szCs w:val="24"/>
        </w:rPr>
        <w:t>II.-</w:t>
      </w:r>
      <w:r w:rsidRPr="0051140D">
        <w:rPr>
          <w:rFonts w:ascii="Arial" w:hAnsi="Arial" w:cs="Arial"/>
        </w:rPr>
        <w:t xml:space="preserve"> </w:t>
      </w:r>
      <w:r w:rsidRPr="0051140D">
        <w:rPr>
          <w:rFonts w:ascii="Arial" w:hAnsi="Arial" w:cs="Arial"/>
          <w:sz w:val="24"/>
          <w:szCs w:val="24"/>
        </w:rPr>
        <w:t>En términos del artículo 14 de la Ley del Gobierno y la Administración Pública Municipal del Estado de Jalisco, que a la letra dice:</w:t>
      </w:r>
    </w:p>
    <w:p w14:paraId="62060C1D" w14:textId="77777777" w:rsidR="004D6887" w:rsidRDefault="004D6887" w:rsidP="00FE3C44">
      <w:pPr>
        <w:ind w:left="1134" w:right="902"/>
        <w:jc w:val="both"/>
        <w:rPr>
          <w:rFonts w:ascii="Arial" w:hAnsi="Arial" w:cs="Arial"/>
          <w:b/>
          <w:bCs/>
          <w:i/>
          <w:snapToGrid w:val="0"/>
          <w:sz w:val="24"/>
          <w:szCs w:val="24"/>
        </w:rPr>
      </w:pPr>
    </w:p>
    <w:p w14:paraId="762EEAFA" w14:textId="3CC80F77" w:rsidR="00FE3C44" w:rsidRPr="0051140D" w:rsidRDefault="00FE3C44" w:rsidP="00FE3C44">
      <w:pPr>
        <w:ind w:left="1134" w:right="902"/>
        <w:jc w:val="both"/>
        <w:rPr>
          <w:rFonts w:ascii="Arial" w:hAnsi="Arial" w:cs="Arial"/>
          <w:i/>
          <w:snapToGrid w:val="0"/>
          <w:sz w:val="24"/>
          <w:szCs w:val="24"/>
        </w:rPr>
      </w:pPr>
      <w:r w:rsidRPr="0051140D">
        <w:rPr>
          <w:rFonts w:ascii="Arial" w:hAnsi="Arial" w:cs="Arial"/>
          <w:b/>
          <w:bCs/>
          <w:i/>
          <w:snapToGrid w:val="0"/>
          <w:sz w:val="24"/>
          <w:szCs w:val="24"/>
        </w:rPr>
        <w:t>Artículo 14</w:t>
      </w:r>
      <w:r w:rsidRPr="0051140D">
        <w:rPr>
          <w:rFonts w:ascii="Arial" w:hAnsi="Arial" w:cs="Arial"/>
          <w:i/>
          <w:snapToGrid w:val="0"/>
          <w:sz w:val="24"/>
          <w:szCs w:val="24"/>
        </w:rPr>
        <w:t xml:space="preserve">. El Presidente Municipal saliente debe convocar a los integrantes electos del ayuntamiento, para que se presenten el día 30 de septiembre del año de la elección a la hora que se señale en la convocatoria, y les debe tomar protesta de ley. </w:t>
      </w:r>
    </w:p>
    <w:p w14:paraId="00F963BF" w14:textId="77777777" w:rsidR="00FE3C44" w:rsidRPr="0051140D" w:rsidRDefault="00FE3C44" w:rsidP="00FE3C44">
      <w:pPr>
        <w:ind w:left="567" w:right="902"/>
        <w:jc w:val="both"/>
        <w:rPr>
          <w:rFonts w:ascii="Arial" w:hAnsi="Arial" w:cs="Arial"/>
          <w:i/>
          <w:snapToGrid w:val="0"/>
          <w:sz w:val="24"/>
          <w:szCs w:val="24"/>
        </w:rPr>
      </w:pPr>
    </w:p>
    <w:p w14:paraId="7A7451A7" w14:textId="77777777" w:rsidR="00FE3C44" w:rsidRPr="0051140D" w:rsidRDefault="00FE3C44" w:rsidP="00FE3C44">
      <w:pPr>
        <w:ind w:left="1134" w:right="902"/>
        <w:jc w:val="both"/>
        <w:rPr>
          <w:rFonts w:ascii="Arial" w:hAnsi="Arial" w:cs="Arial"/>
          <w:i/>
          <w:snapToGrid w:val="0"/>
          <w:sz w:val="24"/>
          <w:szCs w:val="24"/>
        </w:rPr>
      </w:pPr>
      <w:r w:rsidRPr="0051140D">
        <w:rPr>
          <w:rFonts w:ascii="Arial" w:hAnsi="Arial" w:cs="Arial"/>
          <w:i/>
          <w:snapToGrid w:val="0"/>
          <w:sz w:val="24"/>
          <w:szCs w:val="24"/>
        </w:rPr>
        <w:t xml:space="preserve">Si el Presidente Municipal saliente no cumple con esa obligación, el Presidente Municipal entrante  debe rendir la protesta de ley ante el resto de los integrantes electos del Ayuntamiento y a continuación, el propio Presidente </w:t>
      </w:r>
      <w:r w:rsidRPr="0051140D">
        <w:rPr>
          <w:rFonts w:ascii="Arial" w:hAnsi="Arial" w:cs="Arial"/>
          <w:i/>
          <w:snapToGrid w:val="0"/>
          <w:sz w:val="24"/>
          <w:szCs w:val="24"/>
        </w:rPr>
        <w:lastRenderedPageBreak/>
        <w:t>debe tomar dicha protesta a los demás miembros del Ayuntamiento.</w:t>
      </w:r>
    </w:p>
    <w:p w14:paraId="5B6D6782" w14:textId="77777777" w:rsidR="00FE3C44" w:rsidRPr="0051140D" w:rsidRDefault="00FE3C44" w:rsidP="00FE3C44">
      <w:pPr>
        <w:ind w:left="1134" w:right="902"/>
        <w:jc w:val="both"/>
        <w:rPr>
          <w:rFonts w:ascii="Arial" w:hAnsi="Arial" w:cs="Arial"/>
          <w:i/>
          <w:snapToGrid w:val="0"/>
          <w:sz w:val="24"/>
          <w:szCs w:val="24"/>
        </w:rPr>
      </w:pPr>
    </w:p>
    <w:p w14:paraId="0F28C491" w14:textId="77777777" w:rsidR="00FE3C44" w:rsidRPr="0051140D" w:rsidRDefault="00FE3C44" w:rsidP="00FE3C44">
      <w:pPr>
        <w:ind w:left="1134" w:right="902"/>
        <w:jc w:val="both"/>
        <w:rPr>
          <w:rFonts w:ascii="Arial" w:hAnsi="Arial" w:cs="Arial"/>
          <w:i/>
          <w:snapToGrid w:val="0"/>
          <w:sz w:val="24"/>
          <w:szCs w:val="24"/>
        </w:rPr>
      </w:pPr>
      <w:r w:rsidRPr="0051140D">
        <w:rPr>
          <w:rFonts w:ascii="Arial" w:hAnsi="Arial" w:cs="Arial"/>
          <w:i/>
          <w:snapToGrid w:val="0"/>
          <w:sz w:val="24"/>
          <w:szCs w:val="24"/>
        </w:rPr>
        <w:t>En caso de falta absoluta por defunción del presidente entrante, se procederá a nombrar a un presidente municipal sustituto en los términos del artículo 70 de esta ley, antes de la toma de protesta de los integrantes del ayuntamiento.</w:t>
      </w:r>
    </w:p>
    <w:p w14:paraId="2A099617" w14:textId="77777777" w:rsidR="00FE3C44" w:rsidRPr="0051140D" w:rsidRDefault="00FE3C44" w:rsidP="00FE3C44">
      <w:pPr>
        <w:ind w:left="1134" w:right="902"/>
        <w:jc w:val="both"/>
        <w:rPr>
          <w:rFonts w:ascii="Arial" w:hAnsi="Arial" w:cs="Arial"/>
          <w:i/>
          <w:snapToGrid w:val="0"/>
          <w:sz w:val="24"/>
          <w:szCs w:val="24"/>
        </w:rPr>
      </w:pPr>
    </w:p>
    <w:p w14:paraId="4CCFB8A9" w14:textId="77777777" w:rsidR="00FE3C44" w:rsidRPr="0051140D" w:rsidRDefault="00FE3C44" w:rsidP="00FE3C44">
      <w:pPr>
        <w:ind w:left="1134" w:right="902"/>
        <w:jc w:val="both"/>
        <w:rPr>
          <w:rFonts w:ascii="Arial" w:hAnsi="Arial" w:cs="Arial"/>
          <w:i/>
          <w:snapToGrid w:val="0"/>
          <w:sz w:val="24"/>
          <w:szCs w:val="24"/>
        </w:rPr>
      </w:pPr>
      <w:r w:rsidRPr="0051140D">
        <w:rPr>
          <w:rFonts w:ascii="Arial" w:hAnsi="Arial" w:cs="Arial"/>
          <w:i/>
          <w:snapToGrid w:val="0"/>
          <w:sz w:val="24"/>
          <w:szCs w:val="24"/>
        </w:rPr>
        <w:t>El Ayuntamiento debe iniciar sus funciones al día siguiente de que les fue tomada la protesta a sus integrantes.</w:t>
      </w:r>
    </w:p>
    <w:p w14:paraId="57EC1019" w14:textId="77777777" w:rsidR="00FE3C44" w:rsidRPr="0051140D" w:rsidRDefault="00FE3C44" w:rsidP="00FE3C44">
      <w:pPr>
        <w:ind w:left="1134" w:right="902"/>
        <w:jc w:val="both"/>
        <w:rPr>
          <w:rFonts w:ascii="Arial" w:hAnsi="Arial" w:cs="Arial"/>
          <w:i/>
          <w:snapToGrid w:val="0"/>
          <w:sz w:val="24"/>
          <w:szCs w:val="24"/>
        </w:rPr>
      </w:pPr>
    </w:p>
    <w:p w14:paraId="16326DB8" w14:textId="77777777" w:rsidR="00FE3C44" w:rsidRPr="0051140D" w:rsidRDefault="00FE3C44" w:rsidP="00FE3C44">
      <w:pPr>
        <w:ind w:left="1134" w:right="902"/>
        <w:jc w:val="both"/>
        <w:rPr>
          <w:rFonts w:ascii="Arial" w:hAnsi="Arial" w:cs="Arial"/>
          <w:i/>
          <w:sz w:val="24"/>
          <w:szCs w:val="24"/>
        </w:rPr>
      </w:pPr>
      <w:r w:rsidRPr="0051140D">
        <w:rPr>
          <w:rFonts w:ascii="Arial" w:hAnsi="Arial" w:cs="Arial"/>
          <w:i/>
          <w:sz w:val="24"/>
          <w:szCs w:val="24"/>
        </w:rPr>
        <w:t>Los integrantes electos del Ayuntamiento que no se presenten en la fecha indicada, deben rendir la protesta de ley en la próxima sesión del ayuntamiento.</w:t>
      </w:r>
    </w:p>
    <w:p w14:paraId="27A7EF22" w14:textId="77777777" w:rsidR="00FE3C44" w:rsidRPr="0051140D" w:rsidRDefault="00FE3C44" w:rsidP="00FE3C44">
      <w:pPr>
        <w:ind w:left="1134" w:right="902"/>
        <w:jc w:val="both"/>
        <w:rPr>
          <w:rFonts w:ascii="Arial" w:hAnsi="Arial" w:cs="Arial"/>
          <w:i/>
          <w:sz w:val="24"/>
          <w:szCs w:val="24"/>
        </w:rPr>
      </w:pPr>
    </w:p>
    <w:p w14:paraId="708DA32C" w14:textId="77777777" w:rsidR="00FE3C44" w:rsidRPr="0051140D" w:rsidRDefault="00FE3C44" w:rsidP="00FE3C44">
      <w:pPr>
        <w:ind w:left="1134" w:right="902"/>
        <w:jc w:val="both"/>
        <w:rPr>
          <w:rFonts w:ascii="Arial" w:hAnsi="Arial" w:cs="Arial"/>
          <w:i/>
          <w:sz w:val="24"/>
          <w:szCs w:val="24"/>
        </w:rPr>
      </w:pPr>
      <w:r w:rsidRPr="0051140D">
        <w:rPr>
          <w:rFonts w:ascii="Arial" w:hAnsi="Arial" w:cs="Arial"/>
          <w:i/>
          <w:sz w:val="24"/>
          <w:szCs w:val="24"/>
        </w:rPr>
        <w:t>Cuando se esté en el desempeño de comisión de representación del Estado, de cargo de elección popular o exista otra causa justificada, los ediles electos pueden rendir la protesta de ley dentro de los 90 días siguientes.</w:t>
      </w:r>
    </w:p>
    <w:p w14:paraId="04B9B531" w14:textId="77777777" w:rsidR="00FE3C44" w:rsidRPr="0051140D" w:rsidRDefault="00FE3C44" w:rsidP="00FE3C44">
      <w:pPr>
        <w:jc w:val="both"/>
        <w:rPr>
          <w:rFonts w:ascii="Arial" w:hAnsi="Arial" w:cs="Arial"/>
          <w:sz w:val="24"/>
          <w:szCs w:val="24"/>
        </w:rPr>
      </w:pPr>
    </w:p>
    <w:p w14:paraId="6368C2FC" w14:textId="77777777" w:rsidR="00FE3C44" w:rsidRPr="0051140D" w:rsidRDefault="00FE3C44" w:rsidP="00FE3C44">
      <w:pPr>
        <w:jc w:val="both"/>
        <w:rPr>
          <w:rFonts w:ascii="Arial" w:hAnsi="Arial" w:cs="Arial"/>
          <w:sz w:val="24"/>
          <w:szCs w:val="24"/>
        </w:rPr>
      </w:pPr>
      <w:r w:rsidRPr="0051140D">
        <w:rPr>
          <w:rFonts w:ascii="Arial" w:hAnsi="Arial" w:cs="Arial"/>
          <w:b/>
          <w:color w:val="000000" w:themeColor="text1"/>
          <w:sz w:val="24"/>
          <w:szCs w:val="24"/>
        </w:rPr>
        <w:t xml:space="preserve">III.- </w:t>
      </w:r>
      <w:r w:rsidRPr="0051140D">
        <w:rPr>
          <w:rFonts w:ascii="Arial" w:hAnsi="Arial" w:cs="Arial"/>
          <w:color w:val="000000" w:themeColor="text1"/>
          <w:sz w:val="24"/>
          <w:szCs w:val="24"/>
        </w:rPr>
        <w:t>Tratándose del Reglamento</w:t>
      </w:r>
      <w:r w:rsidRPr="0051140D">
        <w:rPr>
          <w:rFonts w:ascii="Arial" w:hAnsi="Arial" w:cs="Arial"/>
          <w:b/>
          <w:color w:val="000000" w:themeColor="text1"/>
          <w:sz w:val="24"/>
          <w:szCs w:val="24"/>
        </w:rPr>
        <w:t xml:space="preserve"> </w:t>
      </w:r>
      <w:r w:rsidRPr="0051140D">
        <w:rPr>
          <w:rFonts w:ascii="Arial" w:hAnsi="Arial" w:cs="Arial"/>
          <w:sz w:val="24"/>
          <w:szCs w:val="24"/>
        </w:rPr>
        <w:t>del Gobierno y de la Administración Pública del Ayuntamiento Constitucional de San Pedro Tlaquepaque, señala que:</w:t>
      </w:r>
    </w:p>
    <w:p w14:paraId="450D2180" w14:textId="77777777" w:rsidR="00FE3C44" w:rsidRPr="0051140D" w:rsidRDefault="00FE3C44" w:rsidP="00FE3C44">
      <w:pPr>
        <w:jc w:val="both"/>
        <w:rPr>
          <w:rFonts w:ascii="Arial" w:hAnsi="Arial" w:cs="Arial"/>
          <w:sz w:val="24"/>
          <w:szCs w:val="24"/>
        </w:rPr>
      </w:pPr>
    </w:p>
    <w:p w14:paraId="23CB112E" w14:textId="77777777" w:rsidR="00FE3C44" w:rsidRPr="0051140D" w:rsidRDefault="00FE3C44" w:rsidP="00FE3C44">
      <w:pPr>
        <w:tabs>
          <w:tab w:val="left" w:pos="709"/>
        </w:tabs>
        <w:ind w:left="993" w:right="902"/>
        <w:jc w:val="both"/>
        <w:rPr>
          <w:rFonts w:ascii="Arial" w:hAnsi="Arial" w:cs="Arial"/>
          <w:i/>
          <w:sz w:val="24"/>
          <w:szCs w:val="24"/>
        </w:rPr>
      </w:pPr>
      <w:r w:rsidRPr="0051140D">
        <w:rPr>
          <w:rFonts w:ascii="Arial" w:hAnsi="Arial" w:cs="Arial"/>
          <w:b/>
          <w:i/>
          <w:sz w:val="24"/>
          <w:szCs w:val="24"/>
          <w:lang w:val="es-ES_tradnl"/>
        </w:rPr>
        <w:t>Artículo 4.-</w:t>
      </w:r>
      <w:r w:rsidRPr="0051140D">
        <w:rPr>
          <w:rFonts w:ascii="Arial" w:hAnsi="Arial" w:cs="Arial"/>
          <w:i/>
          <w:sz w:val="24"/>
          <w:szCs w:val="24"/>
          <w:lang w:val="es-ES_tradnl"/>
        </w:rPr>
        <w:t xml:space="preserve"> Para los efectos de este </w:t>
      </w:r>
      <w:r w:rsidRPr="0051140D">
        <w:rPr>
          <w:rFonts w:ascii="Arial" w:hAnsi="Arial" w:cs="Arial"/>
          <w:i/>
          <w:sz w:val="24"/>
          <w:szCs w:val="24"/>
        </w:rPr>
        <w:t>Reglamento se entenderá por:</w:t>
      </w:r>
    </w:p>
    <w:p w14:paraId="405ED7D8" w14:textId="77777777" w:rsidR="00FE3C44" w:rsidRPr="0051140D" w:rsidRDefault="00FE3C44" w:rsidP="00FE3C44">
      <w:pPr>
        <w:ind w:left="993" w:right="902"/>
        <w:jc w:val="both"/>
        <w:rPr>
          <w:rFonts w:ascii="Arial" w:hAnsi="Arial" w:cs="Arial"/>
          <w:b/>
          <w:i/>
          <w:color w:val="000000" w:themeColor="text1"/>
          <w:sz w:val="24"/>
          <w:szCs w:val="24"/>
          <w:u w:val="single"/>
          <w:lang w:val="es-ES_tradnl"/>
        </w:rPr>
      </w:pPr>
      <w:r w:rsidRPr="0051140D">
        <w:rPr>
          <w:rFonts w:ascii="Arial" w:hAnsi="Arial" w:cs="Arial"/>
          <w:b/>
          <w:i/>
          <w:color w:val="000000" w:themeColor="text1"/>
          <w:sz w:val="24"/>
          <w:szCs w:val="24"/>
          <w:lang w:val="es-ES_tradnl"/>
        </w:rPr>
        <w:t>II. Ayuntamiento:</w:t>
      </w:r>
      <w:r w:rsidRPr="0051140D">
        <w:rPr>
          <w:rFonts w:ascii="Arial" w:hAnsi="Arial" w:cs="Arial"/>
          <w:i/>
          <w:color w:val="000000" w:themeColor="text1"/>
          <w:sz w:val="24"/>
          <w:szCs w:val="24"/>
          <w:lang w:val="es-ES_tradnl"/>
        </w:rPr>
        <w:t xml:space="preserve"> El Ayuntamiento de San Pedro Tlaquepaque, Jalisco, conformado por el Presidente Municipal, el Síndico y los Regidores, todos, electos popularmente; o, en su caso, los designados por el Congreso del Estado de Jalisco, </w:t>
      </w:r>
      <w:r w:rsidRPr="0051140D">
        <w:rPr>
          <w:rFonts w:ascii="Arial" w:hAnsi="Arial" w:cs="Arial"/>
          <w:b/>
          <w:i/>
          <w:color w:val="000000" w:themeColor="text1"/>
          <w:sz w:val="24"/>
          <w:szCs w:val="24"/>
          <w:u w:val="single"/>
          <w:lang w:val="es-ES_tradnl"/>
        </w:rPr>
        <w:t>al cual se le designa Concejo Municipal y, para efectos de este ordenamiento, tiene las mismas atribuciones y obligaciones que las del Ayuntamiento;</w:t>
      </w:r>
    </w:p>
    <w:p w14:paraId="118B53E9" w14:textId="77777777" w:rsidR="00FE3C44" w:rsidRPr="0051140D" w:rsidRDefault="00FE3C44" w:rsidP="00FE3C44">
      <w:pPr>
        <w:jc w:val="both"/>
        <w:rPr>
          <w:rFonts w:ascii="Arial" w:hAnsi="Arial" w:cs="Arial"/>
          <w:b/>
          <w:i/>
          <w:sz w:val="24"/>
          <w:szCs w:val="24"/>
        </w:rPr>
      </w:pPr>
    </w:p>
    <w:p w14:paraId="291ECE57" w14:textId="77777777" w:rsidR="00FE3C44" w:rsidRPr="0051140D" w:rsidRDefault="00FE3C44" w:rsidP="00FE3C44">
      <w:pPr>
        <w:ind w:right="51"/>
        <w:jc w:val="both"/>
        <w:rPr>
          <w:rFonts w:ascii="Arial" w:hAnsi="Arial" w:cs="Arial"/>
          <w:i/>
          <w:sz w:val="24"/>
          <w:szCs w:val="24"/>
        </w:rPr>
      </w:pPr>
      <w:r w:rsidRPr="0051140D">
        <w:rPr>
          <w:rFonts w:ascii="Arial" w:hAnsi="Arial" w:cs="Arial"/>
          <w:b/>
          <w:sz w:val="24"/>
          <w:szCs w:val="24"/>
        </w:rPr>
        <w:t xml:space="preserve">IV.- </w:t>
      </w:r>
      <w:r w:rsidRPr="0051140D">
        <w:rPr>
          <w:rFonts w:ascii="Arial" w:hAnsi="Arial" w:cs="Arial"/>
          <w:sz w:val="24"/>
          <w:szCs w:val="24"/>
        </w:rPr>
        <w:t>En términos del artículo 19 del Reglamento del Gobierno y de la Administración Pública del Ayuntamiento Constitucional de San Pedro Tlaquepaque, que a la letra dice:</w:t>
      </w:r>
    </w:p>
    <w:p w14:paraId="1DDE9807" w14:textId="77777777" w:rsidR="00FE3C44" w:rsidRPr="0051140D" w:rsidRDefault="00FE3C44" w:rsidP="00FE3C44">
      <w:pPr>
        <w:jc w:val="both"/>
        <w:rPr>
          <w:rFonts w:ascii="Arial" w:eastAsia="Arial Unicode MS" w:hAnsi="Arial" w:cs="Arial"/>
          <w:sz w:val="24"/>
          <w:szCs w:val="24"/>
        </w:rPr>
      </w:pPr>
    </w:p>
    <w:p w14:paraId="7F7B15C3" w14:textId="77777777" w:rsidR="00FE3C44" w:rsidRPr="0051140D" w:rsidRDefault="00FE3C44" w:rsidP="00FE3C44">
      <w:pPr>
        <w:tabs>
          <w:tab w:val="left" w:pos="-720"/>
          <w:tab w:val="left" w:pos="709"/>
        </w:tabs>
        <w:ind w:left="993" w:right="1043"/>
        <w:jc w:val="both"/>
        <w:rPr>
          <w:rFonts w:ascii="Arial" w:hAnsi="Arial" w:cs="Arial"/>
          <w:i/>
          <w:spacing w:val="-3"/>
          <w:sz w:val="24"/>
          <w:szCs w:val="24"/>
        </w:rPr>
      </w:pPr>
      <w:r w:rsidRPr="0051140D">
        <w:rPr>
          <w:rFonts w:ascii="Arial" w:hAnsi="Arial" w:cs="Arial"/>
          <w:b/>
          <w:i/>
          <w:spacing w:val="-3"/>
          <w:sz w:val="24"/>
          <w:szCs w:val="24"/>
        </w:rPr>
        <w:t xml:space="preserve">Artículo 19.- </w:t>
      </w:r>
      <w:r w:rsidRPr="0051140D">
        <w:rPr>
          <w:rFonts w:ascii="Arial" w:hAnsi="Arial" w:cs="Arial"/>
          <w:i/>
          <w:spacing w:val="-3"/>
          <w:sz w:val="24"/>
          <w:szCs w:val="24"/>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14:paraId="2FFED626" w14:textId="77777777" w:rsidR="00FE3C44" w:rsidRPr="0051140D" w:rsidRDefault="00FE3C44" w:rsidP="00FE3C44">
      <w:pPr>
        <w:ind w:left="993" w:right="1043"/>
        <w:jc w:val="both"/>
        <w:rPr>
          <w:rFonts w:ascii="Arial" w:hAnsi="Arial" w:cs="Arial"/>
          <w:i/>
          <w:spacing w:val="-3"/>
          <w:sz w:val="24"/>
          <w:szCs w:val="24"/>
        </w:rPr>
      </w:pPr>
      <w:r w:rsidRPr="0051140D">
        <w:rPr>
          <w:rFonts w:ascii="Arial" w:hAnsi="Arial" w:cs="Arial"/>
          <w:i/>
          <w:spacing w:val="-3"/>
          <w:sz w:val="24"/>
          <w:szCs w:val="24"/>
        </w:rPr>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14:paraId="5E6A3077" w14:textId="77777777" w:rsidR="00FE3C44" w:rsidRPr="0051140D" w:rsidRDefault="00FE3C44" w:rsidP="00FE3C44">
      <w:pPr>
        <w:ind w:left="993" w:right="1043"/>
        <w:jc w:val="both"/>
        <w:rPr>
          <w:rFonts w:ascii="Arial" w:hAnsi="Arial" w:cs="Arial"/>
          <w:i/>
          <w:spacing w:val="-3"/>
          <w:sz w:val="24"/>
          <w:szCs w:val="24"/>
        </w:rPr>
      </w:pPr>
    </w:p>
    <w:p w14:paraId="2AD23C11" w14:textId="77777777" w:rsidR="00FE3C44" w:rsidRPr="0051140D" w:rsidRDefault="00FE3C44" w:rsidP="00FE3C44">
      <w:pPr>
        <w:ind w:right="51"/>
        <w:jc w:val="both"/>
        <w:rPr>
          <w:rFonts w:ascii="Arial" w:hAnsi="Arial" w:cs="Arial"/>
          <w:sz w:val="24"/>
          <w:szCs w:val="24"/>
        </w:rPr>
      </w:pPr>
      <w:r w:rsidRPr="0051140D">
        <w:rPr>
          <w:rFonts w:ascii="Arial" w:hAnsi="Arial" w:cs="Arial"/>
          <w:b/>
          <w:sz w:val="24"/>
          <w:szCs w:val="24"/>
        </w:rPr>
        <w:t>V.-</w:t>
      </w:r>
      <w:r w:rsidRPr="0051140D">
        <w:rPr>
          <w:rFonts w:ascii="Arial" w:hAnsi="Arial" w:cs="Arial"/>
          <w:sz w:val="24"/>
          <w:szCs w:val="24"/>
        </w:rPr>
        <w:t xml:space="preserve"> En sus artículos 127 y 128 del mismo ordenamiento:</w:t>
      </w:r>
    </w:p>
    <w:p w14:paraId="5E573529" w14:textId="77777777" w:rsidR="00FE3C44" w:rsidRPr="0051140D" w:rsidRDefault="00FE3C44" w:rsidP="00FE3C44">
      <w:pPr>
        <w:ind w:right="1043"/>
        <w:jc w:val="both"/>
        <w:rPr>
          <w:rFonts w:ascii="Arial" w:hAnsi="Arial" w:cs="Arial"/>
        </w:rPr>
      </w:pPr>
    </w:p>
    <w:p w14:paraId="529F4FB1" w14:textId="77777777" w:rsidR="00FE3C44" w:rsidRPr="0051140D" w:rsidRDefault="00FE3C44" w:rsidP="00FE3C44">
      <w:pPr>
        <w:tabs>
          <w:tab w:val="left" w:pos="709"/>
        </w:tabs>
        <w:ind w:left="1134" w:right="1043"/>
        <w:jc w:val="both"/>
        <w:rPr>
          <w:rFonts w:ascii="Arial" w:hAnsi="Arial" w:cs="Arial"/>
          <w:i/>
          <w:sz w:val="24"/>
          <w:szCs w:val="24"/>
        </w:rPr>
      </w:pPr>
      <w:r w:rsidRPr="0051140D">
        <w:rPr>
          <w:rFonts w:ascii="Arial" w:hAnsi="Arial" w:cs="Arial"/>
          <w:b/>
          <w:i/>
          <w:sz w:val="24"/>
          <w:szCs w:val="24"/>
        </w:rPr>
        <w:t xml:space="preserve">Artículo 127.- </w:t>
      </w:r>
      <w:r w:rsidRPr="0051140D">
        <w:rPr>
          <w:rFonts w:ascii="Arial" w:hAnsi="Arial" w:cs="Arial"/>
          <w:i/>
          <w:sz w:val="24"/>
          <w:szCs w:val="24"/>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14:paraId="44C1256C" w14:textId="77777777" w:rsidR="00FE3C44" w:rsidRPr="0051140D" w:rsidRDefault="00FE3C44" w:rsidP="00FE3C44">
      <w:pPr>
        <w:tabs>
          <w:tab w:val="left" w:pos="709"/>
        </w:tabs>
        <w:ind w:left="1134" w:right="1185"/>
        <w:jc w:val="both"/>
        <w:rPr>
          <w:rFonts w:ascii="Arial" w:hAnsi="Arial" w:cs="Arial"/>
          <w:i/>
          <w:sz w:val="24"/>
          <w:szCs w:val="24"/>
        </w:rPr>
      </w:pPr>
      <w:r w:rsidRPr="0051140D">
        <w:rPr>
          <w:rFonts w:ascii="Arial" w:hAnsi="Arial" w:cs="Arial"/>
          <w:b/>
          <w:i/>
          <w:sz w:val="24"/>
          <w:szCs w:val="24"/>
        </w:rPr>
        <w:t xml:space="preserve">Artículo 128.- </w:t>
      </w:r>
      <w:r w:rsidRPr="0051140D">
        <w:rPr>
          <w:rFonts w:ascii="Arial" w:hAnsi="Arial" w:cs="Arial"/>
          <w:i/>
          <w:sz w:val="24"/>
          <w:szCs w:val="24"/>
        </w:rPr>
        <w:t>Las sesiones del Ayuntamiento son públicas, salvo aquellas que por causas justificadas y previo acuerdo del Ayuntamiento se celebren sin permitir el acceso al público ni a los servidores públicos municipales.</w:t>
      </w:r>
    </w:p>
    <w:p w14:paraId="40C57E32" w14:textId="77777777" w:rsidR="00FE3C44" w:rsidRPr="0051140D" w:rsidRDefault="00FE3C44" w:rsidP="00FE3C44">
      <w:pPr>
        <w:tabs>
          <w:tab w:val="left" w:pos="709"/>
        </w:tabs>
        <w:ind w:left="1134" w:right="1185"/>
        <w:jc w:val="both"/>
        <w:rPr>
          <w:rFonts w:ascii="Arial" w:hAnsi="Arial" w:cs="Arial"/>
          <w:i/>
          <w:sz w:val="24"/>
          <w:szCs w:val="24"/>
        </w:rPr>
      </w:pPr>
      <w:r w:rsidRPr="0051140D">
        <w:rPr>
          <w:rFonts w:ascii="Arial" w:hAnsi="Arial" w:cs="Arial"/>
          <w:i/>
          <w:sz w:val="24"/>
          <w:szCs w:val="24"/>
        </w:rPr>
        <w:t>…</w:t>
      </w:r>
    </w:p>
    <w:p w14:paraId="73871575" w14:textId="4B039C6A" w:rsidR="00FE3C44" w:rsidRDefault="00FE3C44" w:rsidP="00FE3C44">
      <w:pPr>
        <w:tabs>
          <w:tab w:val="left" w:pos="709"/>
        </w:tabs>
        <w:ind w:left="1134" w:right="1185"/>
        <w:jc w:val="both"/>
        <w:rPr>
          <w:rFonts w:ascii="Arial" w:hAnsi="Arial" w:cs="Arial"/>
          <w:b/>
          <w:i/>
          <w:sz w:val="24"/>
          <w:szCs w:val="24"/>
          <w:u w:val="single"/>
        </w:rPr>
      </w:pPr>
      <w:r w:rsidRPr="0051140D">
        <w:rPr>
          <w:rFonts w:ascii="Arial" w:hAnsi="Arial" w:cs="Arial"/>
          <w:i/>
          <w:sz w:val="24"/>
          <w:szCs w:val="24"/>
        </w:rPr>
        <w:t xml:space="preserve">El Ayuntamiento debe sesionar en el Salón de Sesiones, ubicado en el Interior del Palacio Municipal, o cuando la solemnidad del caso lo requiera o así lo determine el Ayuntamiento, </w:t>
      </w:r>
      <w:r w:rsidRPr="0051140D">
        <w:rPr>
          <w:rFonts w:ascii="Arial" w:hAnsi="Arial" w:cs="Arial"/>
          <w:b/>
          <w:i/>
          <w:sz w:val="24"/>
          <w:szCs w:val="24"/>
          <w:u w:val="single"/>
        </w:rPr>
        <w:t>este podrá sesionar en lugar distinto, mediante habilitación como recinto oficial del lugar en el que se pretenda sesionar.</w:t>
      </w:r>
    </w:p>
    <w:p w14:paraId="64945EFB" w14:textId="77777777" w:rsidR="003F66B4" w:rsidRPr="0051140D" w:rsidRDefault="003F66B4" w:rsidP="00FE3C44">
      <w:pPr>
        <w:tabs>
          <w:tab w:val="left" w:pos="709"/>
        </w:tabs>
        <w:ind w:left="1134" w:right="1185"/>
        <w:jc w:val="both"/>
        <w:rPr>
          <w:rFonts w:ascii="Arial" w:hAnsi="Arial" w:cs="Arial"/>
          <w:b/>
          <w:i/>
          <w:sz w:val="24"/>
          <w:szCs w:val="24"/>
          <w:u w:val="single"/>
        </w:rPr>
      </w:pPr>
    </w:p>
    <w:p w14:paraId="204F2CC8" w14:textId="77777777" w:rsidR="00FE3C44" w:rsidRPr="0051140D" w:rsidRDefault="00FE3C44" w:rsidP="00FE3C44">
      <w:pPr>
        <w:tabs>
          <w:tab w:val="left" w:pos="709"/>
        </w:tabs>
        <w:jc w:val="both"/>
        <w:rPr>
          <w:rFonts w:ascii="Arial" w:hAnsi="Arial" w:cs="Arial"/>
          <w:b/>
          <w:sz w:val="24"/>
          <w:szCs w:val="24"/>
        </w:rPr>
      </w:pPr>
      <w:r w:rsidRPr="0051140D">
        <w:rPr>
          <w:rFonts w:ascii="Arial" w:hAnsi="Arial" w:cs="Arial"/>
          <w:b/>
          <w:sz w:val="24"/>
          <w:szCs w:val="24"/>
        </w:rPr>
        <w:t xml:space="preserve">VI.- </w:t>
      </w:r>
      <w:r w:rsidRPr="0051140D">
        <w:rPr>
          <w:rFonts w:ascii="Arial" w:hAnsi="Arial" w:cs="Arial"/>
          <w:sz w:val="24"/>
          <w:szCs w:val="24"/>
        </w:rPr>
        <w:t xml:space="preserve">En la misma tesitura, del ordenamiento que antecede, el Artículo 133, señala que en el caso de las sesiones extraordinarias y solemnes éstas deben abocarse exclusivamente a tratar el asunto para el que fueron convocadas, así mismo, </w:t>
      </w:r>
      <w:r w:rsidRPr="0051140D">
        <w:rPr>
          <w:rFonts w:ascii="Arial" w:hAnsi="Arial" w:cs="Arial"/>
          <w:b/>
          <w:sz w:val="24"/>
          <w:szCs w:val="24"/>
        </w:rPr>
        <w:t>las intervenciones deberán ser previamente aprobadas por el Pleno del Ayuntamiento mediante el acuerdo en el que se dispone su celebración.</w:t>
      </w:r>
    </w:p>
    <w:p w14:paraId="1875B120" w14:textId="77777777" w:rsidR="00FE3C44" w:rsidRPr="0051140D" w:rsidRDefault="00FE3C44" w:rsidP="00FE3C44">
      <w:pPr>
        <w:tabs>
          <w:tab w:val="left" w:pos="709"/>
        </w:tabs>
        <w:jc w:val="both"/>
        <w:rPr>
          <w:rFonts w:ascii="Arial" w:hAnsi="Arial" w:cs="Arial"/>
          <w:b/>
          <w:sz w:val="24"/>
          <w:szCs w:val="24"/>
        </w:rPr>
      </w:pPr>
    </w:p>
    <w:p w14:paraId="7618E280" w14:textId="77777777" w:rsidR="00FE3C44" w:rsidRPr="0051140D" w:rsidRDefault="00FE3C44" w:rsidP="00FE3C44">
      <w:pPr>
        <w:jc w:val="both"/>
        <w:rPr>
          <w:rFonts w:ascii="Arial" w:eastAsia="Arial Unicode MS" w:hAnsi="Arial" w:cs="Arial"/>
          <w:sz w:val="24"/>
          <w:szCs w:val="24"/>
        </w:rPr>
      </w:pPr>
      <w:r w:rsidRPr="0051140D">
        <w:rPr>
          <w:rFonts w:ascii="Arial" w:hAnsi="Arial" w:cs="Arial"/>
          <w:sz w:val="24"/>
          <w:szCs w:val="24"/>
        </w:rPr>
        <w:t>Por los fundamentos y motivos ya expuestos, se somete a la consideración de este Concejo Municipal, el siguiente:</w:t>
      </w:r>
    </w:p>
    <w:p w14:paraId="33B64C73" w14:textId="77777777" w:rsidR="00FE3C44" w:rsidRPr="0051140D" w:rsidRDefault="00FE3C44" w:rsidP="00FE3C44">
      <w:pPr>
        <w:rPr>
          <w:rFonts w:ascii="Arial" w:hAnsi="Arial" w:cs="Arial"/>
          <w:sz w:val="24"/>
          <w:szCs w:val="24"/>
        </w:rPr>
      </w:pPr>
    </w:p>
    <w:p w14:paraId="739FACAB" w14:textId="77777777" w:rsidR="00FE3C44" w:rsidRPr="0051140D" w:rsidRDefault="00FE3C44" w:rsidP="00FE3C44">
      <w:pPr>
        <w:jc w:val="center"/>
        <w:rPr>
          <w:rFonts w:ascii="Arial" w:hAnsi="Arial" w:cs="Arial"/>
          <w:b/>
          <w:sz w:val="24"/>
          <w:szCs w:val="24"/>
        </w:rPr>
      </w:pPr>
      <w:r w:rsidRPr="0051140D">
        <w:rPr>
          <w:rFonts w:ascii="Arial" w:hAnsi="Arial" w:cs="Arial"/>
          <w:b/>
          <w:sz w:val="24"/>
          <w:szCs w:val="24"/>
        </w:rPr>
        <w:t>A C U E R D O</w:t>
      </w:r>
    </w:p>
    <w:p w14:paraId="4FB0149B" w14:textId="77777777" w:rsidR="00FE3C44" w:rsidRPr="0051140D" w:rsidRDefault="00FE3C44" w:rsidP="00FE3C44">
      <w:pPr>
        <w:jc w:val="center"/>
        <w:rPr>
          <w:rFonts w:ascii="Arial" w:hAnsi="Arial" w:cs="Arial"/>
          <w:b/>
          <w:sz w:val="24"/>
          <w:szCs w:val="24"/>
        </w:rPr>
      </w:pPr>
    </w:p>
    <w:p w14:paraId="4E9C764E" w14:textId="77777777" w:rsidR="00FE3C44" w:rsidRPr="0051140D" w:rsidRDefault="00FE3C44" w:rsidP="00FE3C44">
      <w:pPr>
        <w:spacing w:after="30"/>
        <w:jc w:val="both"/>
        <w:rPr>
          <w:rFonts w:ascii="Arial" w:hAnsi="Arial" w:cs="Arial"/>
          <w:sz w:val="24"/>
          <w:szCs w:val="24"/>
        </w:rPr>
      </w:pPr>
      <w:proofErr w:type="gramStart"/>
      <w:r w:rsidRPr="0051140D">
        <w:rPr>
          <w:rFonts w:ascii="Arial" w:hAnsi="Arial" w:cs="Arial"/>
          <w:b/>
          <w:sz w:val="24"/>
          <w:szCs w:val="24"/>
        </w:rPr>
        <w:t>PRIMERO.-</w:t>
      </w:r>
      <w:proofErr w:type="gramEnd"/>
      <w:r w:rsidRPr="0051140D">
        <w:rPr>
          <w:rFonts w:ascii="Arial" w:hAnsi="Arial" w:cs="Arial"/>
          <w:sz w:val="24"/>
          <w:szCs w:val="24"/>
        </w:rPr>
        <w:t xml:space="preserve"> El Concejo Municipal de San Pedro Tlaquepaque Jalisco, aprueba y autoriza habilitar como recinto oficial, el Patio San Pedro del Centro Cultural “El Refugio”, ubicado en el número 144 de la calle Contreras Medellín de esta Cabecera Municipal, a efecto de celebrar Sesión Solemne el próximo 31 de diciembre del año 2021, habilitándose todo el día, para la Toma de Protesta de los Integrantes del Ayuntamiento de San Pedro, Tlaquepaque Administración Pública Municipal 2022-2024.  </w:t>
      </w:r>
    </w:p>
    <w:p w14:paraId="63735C56" w14:textId="77777777" w:rsidR="00FE3C44" w:rsidRPr="0051140D" w:rsidRDefault="00FE3C44" w:rsidP="00FE3C44">
      <w:pPr>
        <w:spacing w:after="30"/>
        <w:jc w:val="both"/>
        <w:rPr>
          <w:rFonts w:ascii="Arial" w:hAnsi="Arial" w:cs="Arial"/>
          <w:sz w:val="24"/>
          <w:szCs w:val="24"/>
        </w:rPr>
      </w:pPr>
    </w:p>
    <w:p w14:paraId="5BAA2C74" w14:textId="77777777" w:rsidR="00FE3C44" w:rsidRPr="0051140D" w:rsidRDefault="00FE3C44" w:rsidP="00FE3C44">
      <w:pPr>
        <w:spacing w:after="30"/>
        <w:jc w:val="both"/>
        <w:rPr>
          <w:rFonts w:ascii="Arial" w:hAnsi="Arial" w:cs="Arial"/>
          <w:sz w:val="24"/>
          <w:szCs w:val="24"/>
        </w:rPr>
      </w:pPr>
      <w:r w:rsidRPr="0051140D">
        <w:rPr>
          <w:rFonts w:ascii="Arial" w:hAnsi="Arial" w:cs="Arial"/>
          <w:b/>
          <w:sz w:val="24"/>
          <w:szCs w:val="24"/>
        </w:rPr>
        <w:t>SEGUNDO.-</w:t>
      </w:r>
      <w:r w:rsidRPr="0051140D">
        <w:rPr>
          <w:rFonts w:ascii="Arial" w:hAnsi="Arial" w:cs="Arial"/>
          <w:sz w:val="24"/>
          <w:szCs w:val="24"/>
        </w:rPr>
        <w:t xml:space="preserve"> El Concejo Municipal de San Pedro Tlaquepaque Jalisco, aprueba y autoriza, hacer uso de la voz a la representante del Poder Legislativo Federal, Diputada María Elena Limón García, lo anterior con fundamento en lo dispuesto por el artículo 133 del Reglamento del Gobierno y la Administración Pública del Ayuntamiento Constitucional de San Pedro Tlaquepaque. </w:t>
      </w:r>
    </w:p>
    <w:p w14:paraId="2A78367C" w14:textId="77777777" w:rsidR="00FE3C44" w:rsidRPr="0051140D" w:rsidRDefault="00FE3C44" w:rsidP="00FE3C44">
      <w:pPr>
        <w:spacing w:after="30"/>
        <w:jc w:val="both"/>
        <w:rPr>
          <w:rFonts w:ascii="Arial" w:hAnsi="Arial" w:cs="Arial"/>
          <w:sz w:val="24"/>
          <w:szCs w:val="24"/>
        </w:rPr>
      </w:pPr>
    </w:p>
    <w:p w14:paraId="60CEEC71" w14:textId="77777777" w:rsidR="00FE3C44" w:rsidRPr="0051140D" w:rsidRDefault="00FE3C44" w:rsidP="00FE3C44">
      <w:pPr>
        <w:spacing w:after="30"/>
        <w:jc w:val="both"/>
        <w:rPr>
          <w:rFonts w:ascii="Arial" w:hAnsi="Arial" w:cs="Arial"/>
          <w:sz w:val="24"/>
          <w:szCs w:val="24"/>
        </w:rPr>
      </w:pPr>
      <w:r w:rsidRPr="0051140D">
        <w:rPr>
          <w:rFonts w:ascii="Arial" w:hAnsi="Arial" w:cs="Arial"/>
          <w:b/>
          <w:sz w:val="24"/>
          <w:szCs w:val="24"/>
        </w:rPr>
        <w:lastRenderedPageBreak/>
        <w:t>TERCERO.-</w:t>
      </w:r>
      <w:r w:rsidRPr="0051140D">
        <w:rPr>
          <w:rFonts w:ascii="Arial" w:hAnsi="Arial" w:cs="Arial"/>
          <w:sz w:val="24"/>
          <w:szCs w:val="24"/>
        </w:rPr>
        <w:t xml:space="preserve"> El Concejo Municipal de San Pedro Tlaquepaque Jalisco, aprueba y autoriza, que el acceso al recinto será bajo un número limitado de personas para que estén presentes en el lugar en el que se llevará a cabo la Toma de Protesta a los integrantes del Ayuntamiento de San Pedro Tlaquepaque, Jalisco 2022-2024, la restricción se establece como medida para evitar acumulación masiva de personas que puedan influir en la propagación de la COVID-19.</w:t>
      </w:r>
    </w:p>
    <w:p w14:paraId="7F1A8DA9" w14:textId="77777777" w:rsidR="00FE3C44" w:rsidRPr="0051140D" w:rsidRDefault="00FE3C44" w:rsidP="00FE3C44">
      <w:pPr>
        <w:jc w:val="both"/>
        <w:rPr>
          <w:rFonts w:ascii="Arial" w:hAnsi="Arial" w:cs="Arial"/>
          <w:b/>
          <w:sz w:val="24"/>
          <w:szCs w:val="24"/>
        </w:rPr>
      </w:pPr>
    </w:p>
    <w:p w14:paraId="38B98149" w14:textId="77777777" w:rsidR="00FE3C44" w:rsidRPr="0051140D" w:rsidRDefault="00FE3C44" w:rsidP="00FE3C44">
      <w:pPr>
        <w:jc w:val="both"/>
        <w:rPr>
          <w:rFonts w:ascii="Arial" w:hAnsi="Arial" w:cs="Arial"/>
          <w:sz w:val="24"/>
          <w:szCs w:val="24"/>
        </w:rPr>
      </w:pPr>
      <w:proofErr w:type="gramStart"/>
      <w:r w:rsidRPr="0051140D">
        <w:rPr>
          <w:rFonts w:ascii="Arial" w:hAnsi="Arial" w:cs="Arial"/>
          <w:b/>
          <w:sz w:val="24"/>
          <w:szCs w:val="24"/>
        </w:rPr>
        <w:t>Notifíquese.-</w:t>
      </w:r>
      <w:proofErr w:type="gramEnd"/>
      <w:r w:rsidRPr="0051140D">
        <w:rPr>
          <w:rFonts w:ascii="Arial" w:hAnsi="Arial" w:cs="Arial"/>
          <w:sz w:val="24"/>
          <w:szCs w:val="24"/>
        </w:rPr>
        <w:t xml:space="preserve"> Mediante oficio el presente punto de acuerdo al Concejal Presidente Municipal, Concejal Síndico, Concejal Tesorero, Concejal Contralor, a los Concejales Regidores de la Presente Administración Municipal y regístrese en el Libro de Actas de Sesiones correspondiente.</w:t>
      </w:r>
    </w:p>
    <w:p w14:paraId="3FA18EC8" w14:textId="77777777" w:rsidR="00FE3C44" w:rsidRPr="0051140D" w:rsidRDefault="00FE3C44" w:rsidP="00FE3C44">
      <w:pPr>
        <w:spacing w:after="30"/>
        <w:jc w:val="both"/>
        <w:rPr>
          <w:rFonts w:ascii="Arial" w:hAnsi="Arial" w:cs="Arial"/>
          <w:b/>
          <w:sz w:val="24"/>
          <w:szCs w:val="24"/>
        </w:rPr>
      </w:pPr>
    </w:p>
    <w:p w14:paraId="33EF7083" w14:textId="77777777" w:rsidR="00FE3C44" w:rsidRPr="0051140D" w:rsidRDefault="00FE3C44" w:rsidP="00FE3C44">
      <w:pPr>
        <w:jc w:val="center"/>
        <w:rPr>
          <w:rFonts w:ascii="Arial" w:hAnsi="Arial" w:cs="Arial"/>
          <w:sz w:val="24"/>
          <w:szCs w:val="24"/>
        </w:rPr>
      </w:pPr>
    </w:p>
    <w:p w14:paraId="03BC33FA" w14:textId="77777777" w:rsidR="00FE3C44" w:rsidRPr="003F66B4" w:rsidRDefault="00FE3C44" w:rsidP="00FE3C44">
      <w:pPr>
        <w:jc w:val="center"/>
        <w:rPr>
          <w:rFonts w:ascii="Arial" w:hAnsi="Arial" w:cs="Arial"/>
          <w:b/>
          <w:sz w:val="24"/>
          <w:szCs w:val="24"/>
        </w:rPr>
      </w:pPr>
      <w:r w:rsidRPr="003F66B4">
        <w:rPr>
          <w:rFonts w:ascii="Arial" w:hAnsi="Arial" w:cs="Arial"/>
          <w:b/>
          <w:sz w:val="24"/>
          <w:szCs w:val="24"/>
        </w:rPr>
        <w:t>A T E N T A M E N T E</w:t>
      </w:r>
    </w:p>
    <w:p w14:paraId="66229DE3" w14:textId="77777777" w:rsidR="00FE3C44" w:rsidRPr="003F66B4" w:rsidRDefault="00FE3C44" w:rsidP="00FE3C44">
      <w:pPr>
        <w:jc w:val="center"/>
        <w:rPr>
          <w:rFonts w:ascii="Arial" w:hAnsi="Arial" w:cs="Arial"/>
          <w:b/>
          <w:sz w:val="24"/>
          <w:szCs w:val="24"/>
        </w:rPr>
      </w:pPr>
      <w:r w:rsidRPr="003F66B4">
        <w:rPr>
          <w:rFonts w:ascii="Arial" w:hAnsi="Arial" w:cs="Arial"/>
          <w:b/>
          <w:sz w:val="24"/>
          <w:szCs w:val="24"/>
        </w:rPr>
        <w:t xml:space="preserve">SAN PEDRO TLAQUEPAQUE, AL DIA DE SU PRESENTACION </w:t>
      </w:r>
    </w:p>
    <w:p w14:paraId="591003C7" w14:textId="77777777" w:rsidR="00FE3C44" w:rsidRPr="003F66B4" w:rsidRDefault="00FE3C44" w:rsidP="00FE3C44">
      <w:pPr>
        <w:jc w:val="center"/>
        <w:rPr>
          <w:rFonts w:ascii="Arial" w:hAnsi="Arial" w:cs="Arial"/>
          <w:b/>
          <w:sz w:val="24"/>
          <w:szCs w:val="24"/>
        </w:rPr>
      </w:pPr>
    </w:p>
    <w:p w14:paraId="566DBBDD" w14:textId="77777777" w:rsidR="00FE3C44" w:rsidRPr="003F66B4" w:rsidRDefault="00FE3C44" w:rsidP="00FE3C44">
      <w:pPr>
        <w:jc w:val="center"/>
        <w:rPr>
          <w:rFonts w:ascii="Arial" w:hAnsi="Arial" w:cs="Arial"/>
          <w:b/>
          <w:sz w:val="24"/>
          <w:szCs w:val="24"/>
        </w:rPr>
      </w:pPr>
      <w:r w:rsidRPr="003F66B4">
        <w:rPr>
          <w:rFonts w:ascii="Arial" w:hAnsi="Arial" w:cs="Arial"/>
          <w:b/>
          <w:sz w:val="24"/>
          <w:szCs w:val="24"/>
        </w:rPr>
        <w:t>“AÑO 2021, CONMEMORACIÓN DE LOS 200 AÑOS DE LA PROCLAMA DE LA INDEPENDENCIA DE LA NUEVA GALICIA EN EL MUNICIPIO DE SAN PEDRO TLAQUEPAQUE, JALISCO, MEXICO”.</w:t>
      </w:r>
    </w:p>
    <w:p w14:paraId="4ACCED91" w14:textId="77777777" w:rsidR="00FE3C44" w:rsidRPr="0051140D" w:rsidRDefault="00FE3C44" w:rsidP="00FE3C44">
      <w:pPr>
        <w:jc w:val="center"/>
        <w:rPr>
          <w:rFonts w:ascii="Arial" w:hAnsi="Arial" w:cs="Arial"/>
          <w:b/>
          <w:sz w:val="28"/>
          <w:szCs w:val="28"/>
        </w:rPr>
      </w:pPr>
      <w:r w:rsidRPr="003F66B4">
        <w:rPr>
          <w:rFonts w:ascii="Arial" w:hAnsi="Arial" w:cs="Arial"/>
          <w:b/>
          <w:sz w:val="24"/>
          <w:szCs w:val="24"/>
        </w:rPr>
        <w:t>SALON DE SESIONES DEL H. CONCEJO MUNICIPAL</w:t>
      </w:r>
    </w:p>
    <w:p w14:paraId="32C2BD2D" w14:textId="77777777" w:rsidR="00FE3C44" w:rsidRPr="0051140D" w:rsidRDefault="00FE3C44" w:rsidP="00FE3C44">
      <w:pPr>
        <w:jc w:val="center"/>
        <w:rPr>
          <w:rFonts w:ascii="Arial" w:hAnsi="Arial" w:cs="Arial"/>
          <w:b/>
          <w:sz w:val="28"/>
          <w:szCs w:val="28"/>
        </w:rPr>
      </w:pPr>
    </w:p>
    <w:p w14:paraId="73E03798" w14:textId="77777777" w:rsidR="00FE3C44" w:rsidRPr="0051140D" w:rsidRDefault="00FE3C44" w:rsidP="00FE3C44">
      <w:pPr>
        <w:jc w:val="center"/>
        <w:rPr>
          <w:rFonts w:ascii="Arial" w:hAnsi="Arial" w:cs="Arial"/>
          <w:b/>
          <w:sz w:val="28"/>
          <w:szCs w:val="28"/>
        </w:rPr>
      </w:pPr>
    </w:p>
    <w:p w14:paraId="20E9A767" w14:textId="77777777" w:rsidR="00FE3C44" w:rsidRPr="003F66B4" w:rsidRDefault="00FE3C44" w:rsidP="00FE3C44">
      <w:pPr>
        <w:jc w:val="center"/>
        <w:rPr>
          <w:rFonts w:ascii="Arial" w:hAnsi="Arial" w:cs="Arial"/>
          <w:b/>
          <w:sz w:val="24"/>
          <w:szCs w:val="24"/>
        </w:rPr>
      </w:pPr>
      <w:r w:rsidRPr="003F66B4">
        <w:rPr>
          <w:rFonts w:ascii="Arial" w:hAnsi="Arial" w:cs="Arial"/>
          <w:b/>
          <w:sz w:val="24"/>
          <w:szCs w:val="24"/>
        </w:rPr>
        <w:t xml:space="preserve"> OTONIEL VARAS DE VALDEZ GONZÁLEZ</w:t>
      </w:r>
    </w:p>
    <w:p w14:paraId="3EC7DB4E" w14:textId="77777777" w:rsidR="00FE3C44" w:rsidRPr="003F66B4" w:rsidRDefault="00FE3C44" w:rsidP="00FE3C44">
      <w:pPr>
        <w:jc w:val="center"/>
        <w:rPr>
          <w:rFonts w:ascii="Arial" w:hAnsi="Arial" w:cs="Arial"/>
          <w:sz w:val="18"/>
          <w:szCs w:val="22"/>
        </w:rPr>
      </w:pPr>
      <w:r w:rsidRPr="003F66B4">
        <w:rPr>
          <w:rFonts w:ascii="Arial" w:hAnsi="Arial" w:cs="Arial"/>
          <w:b/>
          <w:sz w:val="24"/>
          <w:szCs w:val="24"/>
        </w:rPr>
        <w:t>CONCEJAL SINDICO DEL MUNICIPIO DE SAN PEDRO TLAQUEPAQUE.</w:t>
      </w:r>
    </w:p>
    <w:p w14:paraId="51286B8D" w14:textId="54A35939" w:rsidR="00846163" w:rsidRPr="00846163" w:rsidRDefault="003F66B4" w:rsidP="00846163">
      <w:pPr>
        <w:jc w:val="both"/>
        <w:rPr>
          <w:rFonts w:ascii="Arial" w:hAnsi="Arial" w:cs="Arial"/>
          <w:sz w:val="24"/>
          <w:szCs w:val="24"/>
        </w:rPr>
      </w:pPr>
      <w:r>
        <w:rPr>
          <w:rFonts w:ascii="Arial" w:hAnsi="Arial" w:cs="Arial"/>
        </w:rPr>
        <w:t>----------------------------------------------------------------------------------------------------------------------------------------------------------------------------------------------------------------------------------------------</w:t>
      </w:r>
      <w:r w:rsidR="00805462" w:rsidRPr="009F4F01">
        <w:rPr>
          <w:rFonts w:ascii="Arial" w:hAnsi="Arial" w:cs="Arial"/>
          <w:sz w:val="24"/>
          <w:szCs w:val="24"/>
        </w:rPr>
        <w:t>Con la palabra el Concejal Presi</w:t>
      </w:r>
      <w:r w:rsidR="00805462">
        <w:rPr>
          <w:rFonts w:ascii="Arial" w:hAnsi="Arial" w:cs="Arial"/>
          <w:sz w:val="24"/>
          <w:szCs w:val="24"/>
        </w:rPr>
        <w:t>dente, C. Rafael García Iñiguez</w:t>
      </w:r>
      <w:r w:rsidR="00805462" w:rsidRPr="0061354D">
        <w:rPr>
          <w:rFonts w:ascii="Arial" w:hAnsi="Arial" w:cs="Arial"/>
          <w:sz w:val="24"/>
          <w:szCs w:val="24"/>
        </w:rPr>
        <w:t>:</w:t>
      </w:r>
      <w:r w:rsidR="00805462" w:rsidRPr="0061354D">
        <w:rPr>
          <w:sz w:val="24"/>
          <w:szCs w:val="24"/>
        </w:rPr>
        <w:t xml:space="preserve"> </w:t>
      </w:r>
      <w:r w:rsidR="00936149">
        <w:rPr>
          <w:rFonts w:ascii="Arial" w:hAnsi="Arial" w:cs="Arial"/>
          <w:sz w:val="24"/>
          <w:szCs w:val="24"/>
        </w:rPr>
        <w:t>Muchas g</w:t>
      </w:r>
      <w:r w:rsidR="00805462">
        <w:rPr>
          <w:rFonts w:ascii="Arial" w:hAnsi="Arial" w:cs="Arial"/>
          <w:sz w:val="24"/>
          <w:szCs w:val="24"/>
        </w:rPr>
        <w:t>racias</w:t>
      </w:r>
      <w:r w:rsidR="00936149">
        <w:rPr>
          <w:rFonts w:ascii="Arial" w:hAnsi="Arial" w:cs="Arial"/>
          <w:sz w:val="24"/>
          <w:szCs w:val="24"/>
        </w:rPr>
        <w:t xml:space="preserve"> Señor Secretario,</w:t>
      </w:r>
      <w:r w:rsidR="00805462">
        <w:rPr>
          <w:rFonts w:ascii="Arial" w:hAnsi="Arial" w:cs="Arial"/>
          <w:sz w:val="24"/>
          <w:szCs w:val="24"/>
        </w:rPr>
        <w:t xml:space="preserve"> se abre el </w:t>
      </w:r>
      <w:r w:rsidR="00936149">
        <w:rPr>
          <w:rFonts w:ascii="Arial" w:hAnsi="Arial" w:cs="Arial"/>
          <w:sz w:val="24"/>
          <w:szCs w:val="24"/>
        </w:rPr>
        <w:t>registro</w:t>
      </w:r>
      <w:r w:rsidR="00805462">
        <w:rPr>
          <w:rFonts w:ascii="Arial" w:hAnsi="Arial" w:cs="Arial"/>
          <w:sz w:val="24"/>
          <w:szCs w:val="24"/>
        </w:rPr>
        <w:t xml:space="preserve"> de oradores en est</w:t>
      </w:r>
      <w:r w:rsidR="00936149">
        <w:rPr>
          <w:rFonts w:ascii="Arial" w:hAnsi="Arial" w:cs="Arial"/>
          <w:sz w:val="24"/>
          <w:szCs w:val="24"/>
        </w:rPr>
        <w:t>a iniciativa, n</w:t>
      </w:r>
      <w:r w:rsidR="00805462">
        <w:rPr>
          <w:rFonts w:ascii="Arial" w:hAnsi="Arial" w:cs="Arial"/>
          <w:sz w:val="24"/>
          <w:szCs w:val="24"/>
        </w:rPr>
        <w:t>o habiendo oradores registrados</w:t>
      </w:r>
      <w:r w:rsidR="00936149">
        <w:rPr>
          <w:rFonts w:ascii="Arial" w:hAnsi="Arial" w:cs="Arial"/>
          <w:sz w:val="24"/>
          <w:szCs w:val="24"/>
        </w:rPr>
        <w:t>.--------------------------------------------------------------------------------------------------------------------------------------------------------</w:t>
      </w:r>
      <w:r w:rsidR="00936149" w:rsidRPr="00936149">
        <w:rPr>
          <w:rFonts w:ascii="Arial" w:hAnsi="Arial" w:cs="Arial"/>
          <w:sz w:val="24"/>
          <w:szCs w:val="24"/>
        </w:rPr>
        <w:t xml:space="preserve"> </w:t>
      </w:r>
      <w:r w:rsidR="00936149" w:rsidRPr="009F4F01">
        <w:rPr>
          <w:rFonts w:ascii="Arial" w:hAnsi="Arial" w:cs="Arial"/>
          <w:sz w:val="24"/>
          <w:szCs w:val="24"/>
        </w:rPr>
        <w:t xml:space="preserve">En uso de la voz el </w:t>
      </w:r>
      <w:r w:rsidR="00936149">
        <w:rPr>
          <w:rFonts w:ascii="Arial" w:hAnsi="Arial" w:cs="Arial"/>
          <w:sz w:val="24"/>
          <w:szCs w:val="24"/>
        </w:rPr>
        <w:t>Secretario del Conc</w:t>
      </w:r>
      <w:r w:rsidR="00936149" w:rsidRPr="009F4F01">
        <w:rPr>
          <w:rFonts w:ascii="Arial" w:hAnsi="Arial" w:cs="Arial"/>
          <w:sz w:val="24"/>
          <w:szCs w:val="24"/>
        </w:rPr>
        <w:t>ejo Municipal de San Pedro Tlaquepaque, Lic. Salvador Ruíz Ayala:</w:t>
      </w:r>
      <w:r w:rsidR="00936149">
        <w:rPr>
          <w:rFonts w:ascii="Arial" w:hAnsi="Arial" w:cs="Arial"/>
          <w:sz w:val="24"/>
          <w:szCs w:val="24"/>
        </w:rPr>
        <w:t xml:space="preserve"> ¡Para antes!--------------------------------------------------------------------------------------------------------------------------------</w:t>
      </w:r>
      <w:r w:rsidR="00936149" w:rsidRPr="00936149">
        <w:rPr>
          <w:rFonts w:ascii="Arial" w:hAnsi="Arial" w:cs="Arial"/>
          <w:sz w:val="24"/>
          <w:szCs w:val="24"/>
        </w:rPr>
        <w:t xml:space="preserve"> </w:t>
      </w:r>
      <w:r w:rsidR="00936149" w:rsidRPr="009F4F01">
        <w:rPr>
          <w:rFonts w:ascii="Arial" w:hAnsi="Arial" w:cs="Arial"/>
          <w:sz w:val="24"/>
          <w:szCs w:val="24"/>
        </w:rPr>
        <w:t>Con la palabra el Concejal Presi</w:t>
      </w:r>
      <w:r w:rsidR="00936149">
        <w:rPr>
          <w:rFonts w:ascii="Arial" w:hAnsi="Arial" w:cs="Arial"/>
          <w:sz w:val="24"/>
          <w:szCs w:val="24"/>
        </w:rPr>
        <w:t>dente, C. Rafael García Iñiguez</w:t>
      </w:r>
      <w:r w:rsidR="00936149" w:rsidRPr="0061354D">
        <w:rPr>
          <w:rFonts w:ascii="Arial" w:hAnsi="Arial" w:cs="Arial"/>
          <w:sz w:val="24"/>
          <w:szCs w:val="24"/>
        </w:rPr>
        <w:t>:</w:t>
      </w:r>
      <w:r w:rsidR="00936149" w:rsidRPr="0061354D">
        <w:rPr>
          <w:sz w:val="24"/>
          <w:szCs w:val="24"/>
        </w:rPr>
        <w:t xml:space="preserve"> </w:t>
      </w:r>
      <w:r w:rsidR="00936149">
        <w:rPr>
          <w:rFonts w:ascii="Arial" w:hAnsi="Arial" w:cs="Arial"/>
          <w:sz w:val="24"/>
          <w:szCs w:val="24"/>
        </w:rPr>
        <w:t>Perdón.--------------------------------------------------------------------------------------------------------------------------------------------------------------------------------------------------------</w:t>
      </w:r>
      <w:r w:rsidR="00936149" w:rsidRPr="00936149">
        <w:rPr>
          <w:rFonts w:ascii="Arial" w:hAnsi="Arial" w:cs="Arial"/>
          <w:sz w:val="24"/>
          <w:szCs w:val="24"/>
        </w:rPr>
        <w:t xml:space="preserve"> </w:t>
      </w:r>
      <w:r w:rsidR="00936149" w:rsidRPr="009F4F01">
        <w:rPr>
          <w:rFonts w:ascii="Arial" w:hAnsi="Arial" w:cs="Arial"/>
          <w:sz w:val="24"/>
          <w:szCs w:val="24"/>
        </w:rPr>
        <w:t xml:space="preserve">En uso de la voz el </w:t>
      </w:r>
      <w:r w:rsidR="00936149">
        <w:rPr>
          <w:rFonts w:ascii="Arial" w:hAnsi="Arial" w:cs="Arial"/>
          <w:sz w:val="24"/>
          <w:szCs w:val="24"/>
        </w:rPr>
        <w:t>Secretario del Conc</w:t>
      </w:r>
      <w:r w:rsidR="00936149" w:rsidRPr="009F4F01">
        <w:rPr>
          <w:rFonts w:ascii="Arial" w:hAnsi="Arial" w:cs="Arial"/>
          <w:sz w:val="24"/>
          <w:szCs w:val="24"/>
        </w:rPr>
        <w:t>ejo Municipal de San Pedro Tlaquepaque, Lic. Salvador Ruíz Ayala:</w:t>
      </w:r>
      <w:r w:rsidR="00936149">
        <w:rPr>
          <w:rFonts w:ascii="Arial" w:hAnsi="Arial" w:cs="Arial"/>
          <w:sz w:val="24"/>
          <w:szCs w:val="24"/>
        </w:rPr>
        <w:t xml:space="preserve"> Si, hay una modificación propuesta en el segundo acuerdo a efecto de que precisamente contenga la palabra que se hagan uso de ella </w:t>
      </w:r>
      <w:r w:rsidR="00B75588">
        <w:rPr>
          <w:rFonts w:ascii="Arial" w:hAnsi="Arial" w:cs="Arial"/>
          <w:sz w:val="24"/>
          <w:szCs w:val="24"/>
        </w:rPr>
        <w:t xml:space="preserve">los </w:t>
      </w:r>
      <w:r w:rsidR="00936149">
        <w:rPr>
          <w:rFonts w:ascii="Arial" w:hAnsi="Arial" w:cs="Arial"/>
          <w:sz w:val="24"/>
          <w:szCs w:val="24"/>
        </w:rPr>
        <w:t xml:space="preserve">eh, voz, los invitados especiales, </w:t>
      </w:r>
      <w:r w:rsidR="00B75588">
        <w:rPr>
          <w:rFonts w:ascii="Arial" w:hAnsi="Arial" w:cs="Arial"/>
          <w:sz w:val="24"/>
          <w:szCs w:val="24"/>
        </w:rPr>
        <w:t>¿sí?</w:t>
      </w:r>
      <w:r w:rsidR="00936149">
        <w:rPr>
          <w:rFonts w:ascii="Arial" w:hAnsi="Arial" w:cs="Arial"/>
          <w:sz w:val="24"/>
          <w:szCs w:val="24"/>
        </w:rPr>
        <w:t xml:space="preserve"> en general que</w:t>
      </w:r>
      <w:r w:rsidR="00B75588">
        <w:rPr>
          <w:rFonts w:ascii="Arial" w:hAnsi="Arial" w:cs="Arial"/>
          <w:sz w:val="24"/>
          <w:szCs w:val="24"/>
        </w:rPr>
        <w:t xml:space="preserve"> hagan</w:t>
      </w:r>
      <w:r w:rsidR="00936149">
        <w:rPr>
          <w:rFonts w:ascii="Arial" w:hAnsi="Arial" w:cs="Arial"/>
          <w:sz w:val="24"/>
          <w:szCs w:val="24"/>
        </w:rPr>
        <w:t xml:space="preserve"> en esa categoría, es cuánto.--------------------------------------------------------------------------------------------------------------------------------------</w:t>
      </w:r>
      <w:r w:rsidR="00B75588" w:rsidRPr="00B75588">
        <w:rPr>
          <w:rFonts w:ascii="Arial" w:hAnsi="Arial" w:cs="Arial"/>
          <w:sz w:val="24"/>
          <w:szCs w:val="24"/>
        </w:rPr>
        <w:t xml:space="preserve"> </w:t>
      </w:r>
      <w:r w:rsidR="00B75588" w:rsidRPr="009F4F01">
        <w:rPr>
          <w:rFonts w:ascii="Arial" w:hAnsi="Arial" w:cs="Arial"/>
          <w:sz w:val="24"/>
          <w:szCs w:val="24"/>
        </w:rPr>
        <w:t>Con la palabra el Concejal Presi</w:t>
      </w:r>
      <w:r w:rsidR="00B75588">
        <w:rPr>
          <w:rFonts w:ascii="Arial" w:hAnsi="Arial" w:cs="Arial"/>
          <w:sz w:val="24"/>
          <w:szCs w:val="24"/>
        </w:rPr>
        <w:t>dente, C. Rafael García Iñiguez</w:t>
      </w:r>
      <w:r w:rsidR="00B75588" w:rsidRPr="0061354D">
        <w:rPr>
          <w:rFonts w:ascii="Arial" w:hAnsi="Arial" w:cs="Arial"/>
          <w:sz w:val="24"/>
          <w:szCs w:val="24"/>
        </w:rPr>
        <w:t>:</w:t>
      </w:r>
      <w:r w:rsidR="00B75588" w:rsidRPr="0061354D">
        <w:rPr>
          <w:sz w:val="24"/>
          <w:szCs w:val="24"/>
        </w:rPr>
        <w:t xml:space="preserve"> </w:t>
      </w:r>
      <w:r w:rsidR="00B75588">
        <w:rPr>
          <w:rFonts w:ascii="Arial" w:hAnsi="Arial" w:cs="Arial"/>
          <w:sz w:val="24"/>
          <w:szCs w:val="24"/>
        </w:rPr>
        <w:t>Gracias por la anotación Secretario, nuevamente pongo a su consideración la iniciativa propuesta, si no hay oradores les ruego por favor que en</w:t>
      </w:r>
      <w:r w:rsidR="00805462" w:rsidRPr="00733E72">
        <w:rPr>
          <w:rFonts w:ascii="Arial" w:hAnsi="Arial" w:cs="Arial"/>
          <w:sz w:val="24"/>
          <w:szCs w:val="24"/>
        </w:rPr>
        <w:t xml:space="preserve"> votación económica, quienes estén por l</w:t>
      </w:r>
      <w:r w:rsidR="00805462">
        <w:rPr>
          <w:rFonts w:ascii="Arial" w:hAnsi="Arial" w:cs="Arial"/>
          <w:sz w:val="24"/>
          <w:szCs w:val="24"/>
        </w:rPr>
        <w:t>a afirmativa</w:t>
      </w:r>
      <w:r w:rsidR="00B75588">
        <w:rPr>
          <w:rFonts w:ascii="Arial" w:hAnsi="Arial" w:cs="Arial"/>
          <w:sz w:val="24"/>
          <w:szCs w:val="24"/>
        </w:rPr>
        <w:t xml:space="preserve"> lo expresen levantando la mano, se aprueba por unanimidad muchas gracias</w:t>
      </w:r>
      <w:r w:rsidR="00B75588" w:rsidRPr="003F66B4">
        <w:rPr>
          <w:rFonts w:ascii="Arial" w:hAnsi="Arial" w:cs="Arial"/>
          <w:sz w:val="24"/>
          <w:szCs w:val="24"/>
        </w:rPr>
        <w:t xml:space="preserve">. </w:t>
      </w:r>
      <w:r w:rsidR="00B75588" w:rsidRPr="003F66B4">
        <w:rPr>
          <w:rFonts w:ascii="Arial" w:hAnsi="Arial" w:cs="Arial"/>
          <w:b/>
          <w:sz w:val="24"/>
          <w:szCs w:val="24"/>
        </w:rPr>
        <w:t>E</w:t>
      </w:r>
      <w:r w:rsidR="00BD2DDB" w:rsidRPr="003F66B4">
        <w:rPr>
          <w:rFonts w:ascii="Arial" w:hAnsi="Arial" w:cs="Arial"/>
          <w:b/>
          <w:sz w:val="24"/>
          <w:szCs w:val="24"/>
        </w:rPr>
        <w:t>stando presentes 18 (dieciocho) integrantes del Concejo, en forma económica fueron emitidos 18 (dieciocho) votos a favor, por lo que en unanimidad fue aprobado</w:t>
      </w:r>
      <w:r w:rsidR="00BD2DDB" w:rsidRPr="003F66B4">
        <w:rPr>
          <w:rFonts w:ascii="Arial" w:hAnsi="Arial" w:cs="Arial"/>
          <w:sz w:val="24"/>
          <w:szCs w:val="24"/>
        </w:rPr>
        <w:t xml:space="preserve"> </w:t>
      </w:r>
      <w:r w:rsidR="00BD2DDB" w:rsidRPr="003F66B4">
        <w:rPr>
          <w:rFonts w:ascii="Arial" w:hAnsi="Arial" w:cs="Arial"/>
          <w:b/>
          <w:sz w:val="24"/>
          <w:szCs w:val="24"/>
        </w:rPr>
        <w:t xml:space="preserve">por mayoría simple </w:t>
      </w:r>
      <w:r w:rsidR="00BD2DDB" w:rsidRPr="003F66B4">
        <w:rPr>
          <w:rFonts w:ascii="Arial" w:hAnsi="Arial" w:cs="Arial"/>
          <w:sz w:val="24"/>
          <w:szCs w:val="24"/>
        </w:rPr>
        <w:t xml:space="preserve">la iniciativa de aprobación directa </w:t>
      </w:r>
      <w:r w:rsidR="00BD2DDB" w:rsidRPr="003F66B4">
        <w:rPr>
          <w:rFonts w:ascii="Arial" w:hAnsi="Arial" w:cs="Arial"/>
          <w:sz w:val="24"/>
          <w:szCs w:val="24"/>
        </w:rPr>
        <w:lastRenderedPageBreak/>
        <w:t xml:space="preserve">presentada por el </w:t>
      </w:r>
      <w:r w:rsidR="00BD2DDB" w:rsidRPr="003F66B4">
        <w:rPr>
          <w:rFonts w:ascii="Arial" w:hAnsi="Arial" w:cs="Arial"/>
          <w:b/>
          <w:sz w:val="24"/>
          <w:szCs w:val="24"/>
        </w:rPr>
        <w:t xml:space="preserve">Concejal Sindico, </w:t>
      </w:r>
      <w:r w:rsidR="00BD2DDB" w:rsidRPr="003F66B4">
        <w:rPr>
          <w:rFonts w:ascii="Arial" w:hAnsi="Arial" w:cs="Arial"/>
          <w:b/>
          <w:sz w:val="24"/>
          <w:szCs w:val="24"/>
          <w:lang w:eastAsia="es-MX"/>
        </w:rPr>
        <w:t>Otoniel Varas de Valdez González,</w:t>
      </w:r>
      <w:r w:rsidR="00BD2DDB" w:rsidRPr="003F66B4">
        <w:rPr>
          <w:rFonts w:ascii="Arial" w:hAnsi="Arial" w:cs="Arial"/>
          <w:b/>
          <w:sz w:val="24"/>
          <w:szCs w:val="24"/>
        </w:rPr>
        <w:t xml:space="preserve"> bajo el siguiente:</w:t>
      </w:r>
      <w:r w:rsidR="00BD2DDB" w:rsidRPr="003F66B4">
        <w:rPr>
          <w:rFonts w:ascii="Arial" w:hAnsi="Arial" w:cs="Arial"/>
          <w:sz w:val="24"/>
          <w:szCs w:val="24"/>
        </w:rPr>
        <w:t>----------------------------------------------------------------------------------------------------------------------------------</w:t>
      </w:r>
      <w:r>
        <w:rPr>
          <w:rFonts w:ascii="Arial" w:hAnsi="Arial" w:cs="Arial"/>
          <w:sz w:val="24"/>
          <w:szCs w:val="24"/>
        </w:rPr>
        <w:t>-----------------------------------------------------------</w:t>
      </w:r>
      <w:r w:rsidR="00BD2DDB" w:rsidRPr="003F66B4">
        <w:rPr>
          <w:rFonts w:ascii="Arial" w:hAnsi="Arial" w:cs="Arial"/>
          <w:sz w:val="24"/>
          <w:szCs w:val="24"/>
        </w:rPr>
        <w:t>---------</w:t>
      </w:r>
      <w:r w:rsidR="00BD2DDB" w:rsidRPr="003F66B4">
        <w:rPr>
          <w:rFonts w:ascii="Arial" w:hAnsi="Arial" w:cs="Arial"/>
          <w:b/>
          <w:sz w:val="24"/>
          <w:szCs w:val="24"/>
        </w:rPr>
        <w:t>ACUERDO NÚMERO 0035/2021</w:t>
      </w:r>
      <w:r w:rsidR="00BD2DDB" w:rsidRPr="003F66B4">
        <w:rPr>
          <w:rFonts w:ascii="Arial" w:hAnsi="Arial" w:cs="Arial"/>
          <w:sz w:val="24"/>
          <w:szCs w:val="24"/>
        </w:rPr>
        <w:t>----------------------------------------------------------------------------------------------------------------------------------</w:t>
      </w:r>
      <w:r w:rsidR="00BD2DDB" w:rsidRPr="003F66B4">
        <w:rPr>
          <w:rFonts w:ascii="Arial" w:hAnsi="Arial" w:cs="Arial"/>
          <w:b/>
          <w:sz w:val="24"/>
          <w:szCs w:val="24"/>
        </w:rPr>
        <w:t>PRIMERO.-</w:t>
      </w:r>
      <w:r w:rsidR="00BD2DDB" w:rsidRPr="003F66B4">
        <w:rPr>
          <w:rFonts w:ascii="Arial" w:hAnsi="Arial" w:cs="Arial"/>
          <w:sz w:val="24"/>
          <w:szCs w:val="24"/>
        </w:rPr>
        <w:t xml:space="preserve"> El Concejo Municipal de San Pedro Tlaquepaque Jalisco, aprueba y autoriza habilitar como recinto oficial, el Patio San Pedro del Centro Cultural “El Refugio”, u</w:t>
      </w:r>
      <w:r w:rsidR="00BD2DDB" w:rsidRPr="003F66B4">
        <w:rPr>
          <w:rFonts w:ascii="Tahoma" w:hAnsi="Tahoma" w:cs="Tahoma"/>
          <w:sz w:val="24"/>
          <w:szCs w:val="24"/>
        </w:rPr>
        <w:t>b</w:t>
      </w:r>
      <w:r w:rsidR="00BD2DDB" w:rsidRPr="003F66B4">
        <w:rPr>
          <w:rFonts w:ascii="Arial" w:hAnsi="Arial" w:cs="Arial"/>
          <w:sz w:val="24"/>
          <w:szCs w:val="24"/>
        </w:rPr>
        <w:t>icado en el número 144 de la calle Contreras Medellín de esta Cabecera Municipal, a efecto de celebrar Sesión Solemne el próximo 31 de diciembre del año 2021, habilitándose todo el día, para la Toma de Protesta de los Integrantes del Ayuntamiento de San Pedro, Tlaquepaque Administración Pública Municipal 2022-2024.------------------------------------------------------------------------------------------------------------------------</w:t>
      </w:r>
      <w:r w:rsidR="00BD2DDB" w:rsidRPr="003F66B4">
        <w:rPr>
          <w:rFonts w:ascii="Arial" w:hAnsi="Arial" w:cs="Arial"/>
          <w:b/>
          <w:sz w:val="24"/>
          <w:szCs w:val="24"/>
        </w:rPr>
        <w:t>SEGUNDO.-</w:t>
      </w:r>
      <w:r w:rsidR="00BD2DDB" w:rsidRPr="003F66B4">
        <w:rPr>
          <w:rFonts w:ascii="Arial" w:hAnsi="Arial" w:cs="Arial"/>
          <w:sz w:val="24"/>
          <w:szCs w:val="24"/>
        </w:rPr>
        <w:t xml:space="preserve"> El Concejo Municipal de San Pedro Tlaquepaque Jalisco, aprueba y autoriza, hacer uso de la voz </w:t>
      </w:r>
      <w:r w:rsidR="00BD2DDB" w:rsidRPr="003F66B4">
        <w:rPr>
          <w:rFonts w:ascii="Arial" w:hAnsi="Arial" w:cs="Arial"/>
          <w:i/>
          <w:sz w:val="24"/>
          <w:szCs w:val="24"/>
        </w:rPr>
        <w:t>a los invitados especiales</w:t>
      </w:r>
      <w:r w:rsidR="00BD2DDB" w:rsidRPr="003F66B4">
        <w:rPr>
          <w:rFonts w:ascii="Arial" w:hAnsi="Arial" w:cs="Arial"/>
          <w:sz w:val="24"/>
          <w:szCs w:val="24"/>
        </w:rPr>
        <w:t>, lo anterior con fundamento en lo dispuesto por el artículo 133 del Reglamento del Gobierno y la Administración Pública del Ayuntamiento Constitucional de San Pedro Tlaquepaque.---------------------------------------------------------------------------------------------------------------</w:t>
      </w:r>
      <w:r>
        <w:rPr>
          <w:rFonts w:ascii="Arial" w:hAnsi="Arial" w:cs="Arial"/>
          <w:sz w:val="24"/>
          <w:szCs w:val="24"/>
        </w:rPr>
        <w:t>----</w:t>
      </w:r>
      <w:r w:rsidR="00BD2DDB" w:rsidRPr="003F66B4">
        <w:rPr>
          <w:rFonts w:ascii="Arial" w:hAnsi="Arial" w:cs="Arial"/>
          <w:sz w:val="24"/>
          <w:szCs w:val="24"/>
        </w:rPr>
        <w:t>---------------------------------------------</w:t>
      </w:r>
      <w:r w:rsidR="00BD2DDB" w:rsidRPr="003F66B4">
        <w:rPr>
          <w:rFonts w:ascii="Arial" w:hAnsi="Arial" w:cs="Arial"/>
          <w:b/>
          <w:sz w:val="24"/>
          <w:szCs w:val="24"/>
        </w:rPr>
        <w:t>TERCERO.-</w:t>
      </w:r>
      <w:r w:rsidR="00BD2DDB" w:rsidRPr="003F66B4">
        <w:rPr>
          <w:rFonts w:ascii="Arial" w:hAnsi="Arial" w:cs="Arial"/>
          <w:sz w:val="24"/>
          <w:szCs w:val="24"/>
        </w:rPr>
        <w:t xml:space="preserve"> El Concejo Municipal de San Pedro Tlaquepaque Jalisco, aprueba y autoriza, que el acceso al recinto será bajo un número limitado de personas para que estén presentes en el lugar en el que se llevará a cabo la Toma de Protesta a los integrantes del Ayuntamiento de San Pedro Tlaquepaque, Jalisco 2022-2024, la restricción se establece como medida para evitar acumulación masiva de personas que puedan influir en la propagación de la COVID-19.---------------------------------------------------------------------------------------------------------------------------------------------------------------</w:t>
      </w:r>
      <w:r w:rsidR="00846163" w:rsidRPr="003F66B4">
        <w:rPr>
          <w:rFonts w:ascii="Arial" w:hAnsi="Arial" w:cs="Arial"/>
          <w:b/>
          <w:sz w:val="24"/>
          <w:szCs w:val="24"/>
        </w:rPr>
        <w:t>FUNDAMENTO LEGAL.-</w:t>
      </w:r>
      <w:r w:rsidR="00846163" w:rsidRPr="003F66B4">
        <w:rPr>
          <w:rFonts w:ascii="Arial" w:hAnsi="Arial" w:cs="Arial"/>
          <w:i/>
          <w:sz w:val="24"/>
          <w:szCs w:val="24"/>
        </w:rPr>
        <w:t xml:space="preserve"> </w:t>
      </w:r>
      <w:r w:rsidR="00846163" w:rsidRPr="003F66B4">
        <w:rPr>
          <w:rFonts w:ascii="Arial" w:hAnsi="Arial" w:cs="Arial"/>
          <w:sz w:val="24"/>
          <w:szCs w:val="24"/>
        </w:rPr>
        <w:t>artículo 115 fracciones I</w:t>
      </w:r>
      <w:r w:rsidR="00846163" w:rsidRPr="00846163">
        <w:rPr>
          <w:rFonts w:ascii="Arial" w:hAnsi="Arial" w:cs="Arial"/>
          <w:sz w:val="24"/>
          <w:szCs w:val="24"/>
        </w:rPr>
        <w:t xml:space="preserve"> y II de la Constitución Política de los Estados Unidos Mexicanos; 73 fracciones I y II, y 77 de la Constitución Política del Estado de Jalisco; 1,2,3,10,34,35 y 40 </w:t>
      </w:r>
      <w:r w:rsidR="00846163" w:rsidRPr="00846163">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846163" w:rsidRPr="00846163">
        <w:rPr>
          <w:rFonts w:ascii="Arial" w:hAnsi="Arial" w:cs="Arial"/>
          <w:sz w:val="24"/>
          <w:szCs w:val="24"/>
        </w:rPr>
        <w:t>.---------------------------------------------------------------------------------------------------------------------------------------------</w:t>
      </w:r>
    </w:p>
    <w:p w14:paraId="18CDA9C2" w14:textId="094761D4" w:rsidR="00B75588" w:rsidRDefault="00805462" w:rsidP="00B75588">
      <w:pPr>
        <w:jc w:val="both"/>
        <w:rPr>
          <w:rFonts w:ascii="Arial" w:hAnsi="Arial" w:cs="Arial"/>
          <w:sz w:val="24"/>
          <w:szCs w:val="24"/>
        </w:rPr>
      </w:pPr>
      <w:r w:rsidRPr="00217FAD">
        <w:rPr>
          <w:rFonts w:ascii="Arial" w:hAnsi="Arial" w:cs="Arial"/>
          <w:b/>
          <w:sz w:val="24"/>
          <w:szCs w:val="24"/>
        </w:rPr>
        <w:t>NOTIFÍQUESE.-</w:t>
      </w:r>
      <w:r w:rsidRPr="00217FAD">
        <w:rPr>
          <w:rFonts w:ascii="Arial" w:hAnsi="Arial" w:cs="Arial"/>
          <w:sz w:val="24"/>
          <w:szCs w:val="24"/>
        </w:rPr>
        <w:t xml:space="preserve"> Concejal Presidente, Concejal Síndico, Tesorero Municipal, Contralor Ciudadano, </w:t>
      </w:r>
      <w:r w:rsidR="00D56061" w:rsidRPr="00082B58">
        <w:rPr>
          <w:rFonts w:ascii="Arial" w:hAnsi="Arial" w:cs="Arial"/>
          <w:sz w:val="24"/>
          <w:szCs w:val="24"/>
        </w:rPr>
        <w:t>Concejal Vicente García Magaña</w:t>
      </w:r>
      <w:r w:rsidR="00D56061">
        <w:rPr>
          <w:rFonts w:ascii="Arial" w:hAnsi="Arial" w:cs="Arial"/>
          <w:sz w:val="24"/>
          <w:szCs w:val="24"/>
        </w:rPr>
        <w:t xml:space="preserve">, </w:t>
      </w:r>
      <w:r w:rsidR="00D56061" w:rsidRPr="00082B58">
        <w:rPr>
          <w:rFonts w:ascii="Arial" w:hAnsi="Arial" w:cs="Arial"/>
          <w:sz w:val="24"/>
          <w:szCs w:val="24"/>
        </w:rPr>
        <w:t xml:space="preserve">Concejal </w:t>
      </w:r>
      <w:r w:rsidR="00D56061">
        <w:rPr>
          <w:rFonts w:ascii="Arial" w:hAnsi="Arial" w:cs="Arial"/>
          <w:sz w:val="24"/>
          <w:szCs w:val="24"/>
        </w:rPr>
        <w:t xml:space="preserve">Irma </w:t>
      </w:r>
      <w:r w:rsidR="00D56061" w:rsidRPr="00082B58">
        <w:rPr>
          <w:rFonts w:ascii="Arial" w:hAnsi="Arial" w:cs="Arial"/>
          <w:sz w:val="24"/>
          <w:szCs w:val="24"/>
        </w:rPr>
        <w:t>Yolanda Reynoso Mercado</w:t>
      </w:r>
      <w:r w:rsidR="00D56061">
        <w:rPr>
          <w:rFonts w:ascii="Arial" w:hAnsi="Arial" w:cs="Arial"/>
          <w:sz w:val="24"/>
          <w:szCs w:val="24"/>
        </w:rPr>
        <w:t xml:space="preserve">, </w:t>
      </w:r>
      <w:r w:rsidR="00D56061" w:rsidRPr="00082B58">
        <w:rPr>
          <w:rFonts w:ascii="Arial" w:hAnsi="Arial" w:cs="Arial"/>
          <w:sz w:val="24"/>
          <w:szCs w:val="24"/>
        </w:rPr>
        <w:t>Concejal Erika Alejandra Galindo Hernández</w:t>
      </w:r>
      <w:r w:rsidR="00D56061">
        <w:rPr>
          <w:rFonts w:ascii="Arial" w:hAnsi="Arial" w:cs="Arial"/>
          <w:sz w:val="24"/>
          <w:szCs w:val="24"/>
        </w:rPr>
        <w:t xml:space="preserve">, </w:t>
      </w:r>
      <w:r w:rsidR="00D56061" w:rsidRPr="00082B58">
        <w:rPr>
          <w:rFonts w:ascii="Arial" w:hAnsi="Arial" w:cs="Arial"/>
          <w:sz w:val="24"/>
          <w:szCs w:val="24"/>
        </w:rPr>
        <w:t>Concejal Paloma Livier Fuentes Ontiveros</w:t>
      </w:r>
      <w:r w:rsidR="00D56061">
        <w:rPr>
          <w:rFonts w:ascii="Arial" w:hAnsi="Arial" w:cs="Arial"/>
          <w:sz w:val="24"/>
          <w:szCs w:val="24"/>
        </w:rPr>
        <w:t xml:space="preserve">, </w:t>
      </w:r>
      <w:r w:rsidR="00D56061" w:rsidRPr="00082B58">
        <w:rPr>
          <w:rFonts w:ascii="Arial" w:hAnsi="Arial" w:cs="Arial"/>
          <w:sz w:val="24"/>
          <w:szCs w:val="24"/>
        </w:rPr>
        <w:t>Concejal Rosa Pérez Leal</w:t>
      </w:r>
      <w:r w:rsidR="00D56061">
        <w:rPr>
          <w:rFonts w:ascii="Arial" w:hAnsi="Arial" w:cs="Arial"/>
          <w:sz w:val="24"/>
          <w:szCs w:val="24"/>
        </w:rPr>
        <w:t xml:space="preserve">, </w:t>
      </w:r>
      <w:r w:rsidR="00D56061" w:rsidRPr="00082B58">
        <w:rPr>
          <w:rFonts w:ascii="Arial" w:hAnsi="Arial" w:cs="Arial"/>
          <w:sz w:val="24"/>
          <w:szCs w:val="24"/>
        </w:rPr>
        <w:t>Concejal David Rubén Ocampo Urib</w:t>
      </w:r>
      <w:r w:rsidR="00D56061">
        <w:rPr>
          <w:rFonts w:ascii="Arial" w:hAnsi="Arial" w:cs="Arial"/>
          <w:sz w:val="24"/>
          <w:szCs w:val="24"/>
        </w:rPr>
        <w:t xml:space="preserve">e, </w:t>
      </w:r>
      <w:r w:rsidR="00D56061" w:rsidRPr="00082B58">
        <w:rPr>
          <w:rFonts w:ascii="Arial" w:hAnsi="Arial" w:cs="Arial"/>
          <w:sz w:val="24"/>
          <w:szCs w:val="24"/>
        </w:rPr>
        <w:t>Concejal Silvia Rúelas Villa</w:t>
      </w:r>
      <w:r w:rsidR="00D56061">
        <w:rPr>
          <w:rFonts w:ascii="Arial" w:hAnsi="Arial" w:cs="Arial"/>
          <w:sz w:val="24"/>
          <w:szCs w:val="24"/>
        </w:rPr>
        <w:t xml:space="preserve">, </w:t>
      </w:r>
      <w:r w:rsidR="00D56061" w:rsidRPr="00082B58">
        <w:rPr>
          <w:rFonts w:ascii="Arial" w:hAnsi="Arial" w:cs="Arial"/>
          <w:sz w:val="24"/>
          <w:szCs w:val="24"/>
        </w:rPr>
        <w:t>Concejal Fernando Palacios Peña</w:t>
      </w:r>
      <w:r w:rsidR="00D56061">
        <w:rPr>
          <w:rFonts w:ascii="Arial" w:hAnsi="Arial" w:cs="Arial"/>
          <w:sz w:val="24"/>
          <w:szCs w:val="24"/>
        </w:rPr>
        <w:t xml:space="preserve">, </w:t>
      </w:r>
      <w:r w:rsidR="00D56061" w:rsidRPr="00082B58">
        <w:rPr>
          <w:rFonts w:ascii="Arial" w:hAnsi="Arial" w:cs="Arial"/>
          <w:sz w:val="24"/>
          <w:szCs w:val="24"/>
        </w:rPr>
        <w:t>Concejal Luis Enrique Mederos Flores</w:t>
      </w:r>
      <w:r w:rsidR="00D56061">
        <w:rPr>
          <w:rFonts w:ascii="Arial" w:hAnsi="Arial" w:cs="Arial"/>
          <w:sz w:val="24"/>
          <w:szCs w:val="24"/>
        </w:rPr>
        <w:t xml:space="preserve">, </w:t>
      </w:r>
      <w:r w:rsidR="00D56061" w:rsidRPr="00082B58">
        <w:rPr>
          <w:rFonts w:ascii="Arial" w:hAnsi="Arial" w:cs="Arial"/>
          <w:sz w:val="24"/>
          <w:szCs w:val="24"/>
        </w:rPr>
        <w:t>Concejal Roberto Prieto Rodríguez</w:t>
      </w:r>
      <w:r w:rsidR="00D56061">
        <w:rPr>
          <w:rFonts w:ascii="Arial" w:hAnsi="Arial" w:cs="Arial"/>
          <w:sz w:val="24"/>
          <w:szCs w:val="24"/>
        </w:rPr>
        <w:t xml:space="preserve">, </w:t>
      </w:r>
      <w:r w:rsidR="00D56061" w:rsidRPr="00082B58">
        <w:rPr>
          <w:rFonts w:ascii="Arial" w:hAnsi="Arial" w:cs="Arial"/>
          <w:sz w:val="24"/>
          <w:szCs w:val="24"/>
        </w:rPr>
        <w:t>Concejal Marco Antonio González Fierros</w:t>
      </w:r>
      <w:r w:rsidR="00D56061">
        <w:rPr>
          <w:rFonts w:ascii="Arial" w:hAnsi="Arial" w:cs="Arial"/>
          <w:sz w:val="24"/>
          <w:szCs w:val="24"/>
        </w:rPr>
        <w:t xml:space="preserve">, </w:t>
      </w:r>
      <w:r w:rsidR="00D56061" w:rsidRPr="00082B58">
        <w:rPr>
          <w:rFonts w:ascii="Arial" w:hAnsi="Arial" w:cs="Arial"/>
          <w:sz w:val="24"/>
          <w:szCs w:val="24"/>
        </w:rPr>
        <w:t>Concejal Luz María Torres Mera</w:t>
      </w:r>
      <w:r w:rsidR="00D56061">
        <w:rPr>
          <w:rFonts w:ascii="Arial" w:hAnsi="Arial" w:cs="Arial"/>
          <w:sz w:val="24"/>
          <w:szCs w:val="24"/>
        </w:rPr>
        <w:t xml:space="preserve">, </w:t>
      </w:r>
      <w:r w:rsidR="00D56061" w:rsidRPr="00082B58">
        <w:rPr>
          <w:rFonts w:ascii="Arial" w:hAnsi="Arial" w:cs="Arial"/>
          <w:sz w:val="24"/>
          <w:szCs w:val="24"/>
        </w:rPr>
        <w:t>Concejal Alejandra Guadalupe Rodríguez Infante</w:t>
      </w:r>
      <w:r w:rsidR="00D56061">
        <w:rPr>
          <w:rFonts w:ascii="Arial" w:hAnsi="Arial" w:cs="Arial"/>
          <w:sz w:val="24"/>
          <w:szCs w:val="24"/>
        </w:rPr>
        <w:t xml:space="preserve">, </w:t>
      </w:r>
      <w:r w:rsidR="00D56061" w:rsidRPr="00082B58">
        <w:rPr>
          <w:rFonts w:ascii="Arial" w:hAnsi="Arial" w:cs="Arial"/>
          <w:sz w:val="24"/>
          <w:szCs w:val="24"/>
        </w:rPr>
        <w:t>Con</w:t>
      </w:r>
      <w:r w:rsidR="00D56061">
        <w:rPr>
          <w:rFonts w:ascii="Arial" w:hAnsi="Arial" w:cs="Arial"/>
          <w:sz w:val="24"/>
          <w:szCs w:val="24"/>
        </w:rPr>
        <w:t xml:space="preserve">cejal José Luis Figueroa Zamora, </w:t>
      </w:r>
      <w:r w:rsidR="00D56061" w:rsidRPr="00082B58">
        <w:rPr>
          <w:rFonts w:ascii="Arial" w:hAnsi="Arial" w:cs="Arial"/>
          <w:sz w:val="24"/>
          <w:szCs w:val="24"/>
        </w:rPr>
        <w:t>Concejal Horacio Meléndez Rivera</w:t>
      </w:r>
      <w:r w:rsidR="00D56061">
        <w:rPr>
          <w:rFonts w:ascii="Arial" w:hAnsi="Arial" w:cs="Arial"/>
          <w:sz w:val="24"/>
          <w:szCs w:val="24"/>
        </w:rPr>
        <w:t xml:space="preserve">, </w:t>
      </w:r>
      <w:r w:rsidR="00D56061" w:rsidRPr="00082B58">
        <w:rPr>
          <w:rFonts w:ascii="Arial" w:hAnsi="Arial" w:cs="Arial"/>
          <w:sz w:val="24"/>
          <w:szCs w:val="24"/>
        </w:rPr>
        <w:t>Concejal Yanet Guzmán Quintero</w:t>
      </w:r>
      <w:r w:rsidR="00D56061">
        <w:rPr>
          <w:rFonts w:ascii="Arial" w:hAnsi="Arial" w:cs="Arial"/>
          <w:sz w:val="24"/>
          <w:szCs w:val="24"/>
        </w:rPr>
        <w:t xml:space="preserve">, </w:t>
      </w:r>
      <w:r w:rsidR="00D56061" w:rsidRPr="00082B58">
        <w:rPr>
          <w:rFonts w:ascii="Arial" w:hAnsi="Arial" w:cs="Arial"/>
          <w:sz w:val="24"/>
          <w:szCs w:val="24"/>
        </w:rPr>
        <w:t>Concej</w:t>
      </w:r>
      <w:r w:rsidR="00D56061">
        <w:rPr>
          <w:rFonts w:ascii="Arial" w:hAnsi="Arial" w:cs="Arial"/>
          <w:sz w:val="24"/>
          <w:szCs w:val="24"/>
        </w:rPr>
        <w:t>al Mario Alberto Martínez Córdob</w:t>
      </w:r>
      <w:r w:rsidR="00D56061" w:rsidRPr="00082B58">
        <w:rPr>
          <w:rFonts w:ascii="Arial" w:hAnsi="Arial" w:cs="Arial"/>
          <w:sz w:val="24"/>
          <w:szCs w:val="24"/>
        </w:rPr>
        <w:t>a</w:t>
      </w:r>
      <w:r w:rsidR="00D56061">
        <w:rPr>
          <w:rFonts w:ascii="Arial" w:hAnsi="Arial" w:cs="Arial"/>
          <w:sz w:val="24"/>
          <w:szCs w:val="24"/>
        </w:rPr>
        <w:t xml:space="preserve">, </w:t>
      </w:r>
      <w:r w:rsidRPr="00217FAD">
        <w:rPr>
          <w:rFonts w:ascii="Arial" w:hAnsi="Arial" w:cs="Arial"/>
          <w:sz w:val="24"/>
          <w:szCs w:val="24"/>
        </w:rPr>
        <w:t>para su conocimiento y efectos legales a que haya lugar.-----------------------------------------------------</w:t>
      </w:r>
      <w:r w:rsidR="003F66B4">
        <w:rPr>
          <w:rFonts w:ascii="Arial" w:hAnsi="Arial" w:cs="Arial"/>
          <w:sz w:val="24"/>
          <w:szCs w:val="24"/>
        </w:rPr>
        <w:t>-------------------------------</w:t>
      </w:r>
      <w:r w:rsidRPr="00217FAD">
        <w:rPr>
          <w:rFonts w:ascii="Arial" w:hAnsi="Arial" w:cs="Arial"/>
          <w:sz w:val="24"/>
          <w:szCs w:val="24"/>
        </w:rPr>
        <w:t>------------------------------------------------------------</w:t>
      </w:r>
      <w:r>
        <w:rPr>
          <w:rFonts w:ascii="Arial" w:hAnsi="Arial" w:cs="Arial"/>
          <w:sz w:val="24"/>
          <w:szCs w:val="24"/>
        </w:rPr>
        <w:t>--------</w:t>
      </w:r>
      <w:r w:rsidR="00B75588" w:rsidRPr="002E26A7">
        <w:rPr>
          <w:rFonts w:ascii="Arial" w:hAnsi="Arial" w:cs="Arial"/>
          <w:sz w:val="24"/>
          <w:szCs w:val="24"/>
        </w:rPr>
        <w:t xml:space="preserve">Con la palabra el Concejal Presidente, C. Rafael García Iñiguez: </w:t>
      </w:r>
      <w:r w:rsidR="00B75588">
        <w:rPr>
          <w:rFonts w:ascii="Arial" w:hAnsi="Arial" w:cs="Arial"/>
          <w:sz w:val="24"/>
          <w:szCs w:val="24"/>
        </w:rPr>
        <w:t>Por favor proceda con el siguiente eh, iniciativa de desahogo Señor Secretario.----------------------------------------------------------------------------------------------------------</w:t>
      </w:r>
    </w:p>
    <w:p w14:paraId="5859E46D" w14:textId="5D5D01BA" w:rsidR="00B75588" w:rsidRDefault="00B75588" w:rsidP="00B75588">
      <w:pPr>
        <w:jc w:val="both"/>
        <w:rPr>
          <w:rFonts w:ascii="Arial" w:hAnsi="Arial" w:cs="Arial"/>
          <w:sz w:val="24"/>
          <w:szCs w:val="24"/>
        </w:rPr>
      </w:pPr>
      <w:r w:rsidRPr="009F4F01">
        <w:rPr>
          <w:rFonts w:ascii="Arial" w:hAnsi="Arial" w:cs="Arial"/>
          <w:sz w:val="24"/>
          <w:szCs w:val="24"/>
        </w:rPr>
        <w:lastRenderedPageBreak/>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Si, el siguiente es el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Pr="000A568D">
        <w:rPr>
          <w:rFonts w:ascii="Arial" w:hAnsi="Arial" w:cs="Arial"/>
          <w:b/>
          <w:sz w:val="24"/>
          <w:szCs w:val="24"/>
        </w:rPr>
        <w:t>E)</w:t>
      </w:r>
      <w:r>
        <w:rPr>
          <w:rFonts w:ascii="Arial" w:hAnsi="Arial" w:cs="Arial"/>
          <w:sz w:val="24"/>
          <w:szCs w:val="24"/>
        </w:rPr>
        <w:t xml:space="preserve"> S</w:t>
      </w:r>
      <w:r w:rsidRPr="00F03E72">
        <w:rPr>
          <w:rFonts w:ascii="Arial" w:hAnsi="Arial" w:cs="Arial"/>
          <w:sz w:val="24"/>
          <w:szCs w:val="24"/>
        </w:rPr>
        <w:t xml:space="preserve">e </w:t>
      </w:r>
      <w:r>
        <w:rPr>
          <w:rFonts w:ascii="Arial" w:hAnsi="Arial" w:cs="Arial"/>
          <w:sz w:val="24"/>
          <w:szCs w:val="24"/>
        </w:rPr>
        <w:t>refiere a la</w:t>
      </w:r>
      <w:r w:rsidRPr="00F03E72">
        <w:rPr>
          <w:rFonts w:ascii="Arial" w:hAnsi="Arial" w:cs="Arial"/>
          <w:sz w:val="24"/>
          <w:szCs w:val="24"/>
        </w:rPr>
        <w:t xml:space="preserve"> </w:t>
      </w:r>
      <w:r w:rsidRPr="000A568D">
        <w:rPr>
          <w:rFonts w:ascii="Arial" w:hAnsi="Arial" w:cs="Arial"/>
          <w:sz w:val="24"/>
          <w:szCs w:val="24"/>
        </w:rPr>
        <w:t>Iniciativa</w:t>
      </w:r>
      <w:r>
        <w:rPr>
          <w:rFonts w:ascii="Arial" w:hAnsi="Arial" w:cs="Arial"/>
          <w:sz w:val="24"/>
          <w:szCs w:val="24"/>
        </w:rPr>
        <w:t xml:space="preserve"> </w:t>
      </w:r>
      <w:r w:rsidRPr="00F03E72">
        <w:rPr>
          <w:rFonts w:ascii="Arial" w:hAnsi="Arial" w:cs="Arial"/>
          <w:sz w:val="24"/>
          <w:szCs w:val="24"/>
        </w:rPr>
        <w:t>este,</w:t>
      </w:r>
      <w:r>
        <w:rPr>
          <w:rFonts w:ascii="Arial" w:hAnsi="Arial" w:cs="Arial"/>
          <w:sz w:val="24"/>
          <w:szCs w:val="24"/>
        </w:rPr>
        <w:t xml:space="preserve"> de aprobación directa que se incorporó con la aprobación de ustedes, relativa a la </w:t>
      </w:r>
      <w:r w:rsidRPr="00826463">
        <w:rPr>
          <w:rFonts w:ascii="Arial" w:hAnsi="Arial" w:cs="Arial"/>
          <w:b/>
          <w:bCs/>
          <w:sz w:val="24"/>
          <w:szCs w:val="24"/>
        </w:rPr>
        <w:t>creación de un Micrositio para que se publique la información generada por este Concejo Municipal</w:t>
      </w:r>
      <w:r>
        <w:rPr>
          <w:rFonts w:ascii="Arial" w:hAnsi="Arial" w:cs="Arial"/>
          <w:sz w:val="24"/>
          <w:szCs w:val="24"/>
        </w:rPr>
        <w:t>.---------------------------------------------------------------------------------------------------------</w:t>
      </w:r>
      <w:r w:rsidR="003F66B4">
        <w:rPr>
          <w:rFonts w:ascii="Arial" w:hAnsi="Arial" w:cs="Arial"/>
          <w:sz w:val="24"/>
          <w:szCs w:val="24"/>
        </w:rPr>
        <w:t>-----------------------------------------------------------------------------------------</w:t>
      </w:r>
      <w:r>
        <w:rPr>
          <w:rFonts w:ascii="Arial" w:hAnsi="Arial" w:cs="Arial"/>
          <w:sz w:val="24"/>
          <w:szCs w:val="24"/>
        </w:rPr>
        <w:t>----------</w:t>
      </w:r>
    </w:p>
    <w:p w14:paraId="2EB5C469" w14:textId="545DDE98" w:rsidR="00642B19" w:rsidRPr="003F66B4" w:rsidRDefault="00642B19" w:rsidP="00642B19">
      <w:pPr>
        <w:jc w:val="both"/>
        <w:rPr>
          <w:rFonts w:ascii="Arial" w:hAnsi="Arial" w:cs="Arial"/>
          <w:b/>
          <w:sz w:val="22"/>
          <w:szCs w:val="22"/>
        </w:rPr>
      </w:pPr>
    </w:p>
    <w:p w14:paraId="07C8FB20" w14:textId="77777777" w:rsidR="00FE3C44" w:rsidRPr="00E604DD" w:rsidRDefault="00FE3C44" w:rsidP="00FE3C44">
      <w:pPr>
        <w:rPr>
          <w:rFonts w:ascii="Arial" w:hAnsi="Arial" w:cs="Arial"/>
          <w:b/>
          <w:sz w:val="24"/>
          <w:szCs w:val="24"/>
        </w:rPr>
      </w:pPr>
      <w:r w:rsidRPr="00E604DD">
        <w:rPr>
          <w:rFonts w:ascii="Arial" w:hAnsi="Arial" w:cs="Arial"/>
          <w:b/>
          <w:sz w:val="24"/>
          <w:szCs w:val="24"/>
        </w:rPr>
        <w:t xml:space="preserve">PLENO DEL H. CONCEJO MUNICIPAL DEL </w:t>
      </w:r>
    </w:p>
    <w:p w14:paraId="44569DEB" w14:textId="77777777" w:rsidR="00FE3C44" w:rsidRPr="00E604DD" w:rsidRDefault="00FE3C44" w:rsidP="00FE3C44">
      <w:pPr>
        <w:rPr>
          <w:rFonts w:ascii="Arial" w:hAnsi="Arial" w:cs="Arial"/>
          <w:b/>
          <w:sz w:val="24"/>
          <w:szCs w:val="24"/>
        </w:rPr>
      </w:pPr>
      <w:r w:rsidRPr="00E604DD">
        <w:rPr>
          <w:rFonts w:ascii="Arial" w:hAnsi="Arial" w:cs="Arial"/>
          <w:b/>
          <w:sz w:val="24"/>
          <w:szCs w:val="24"/>
        </w:rPr>
        <w:t xml:space="preserve">MUNICIPIO DE SAN PEDRO TLAQUEPAQUE, JALISCO. </w:t>
      </w:r>
    </w:p>
    <w:p w14:paraId="49F5090D" w14:textId="77777777" w:rsidR="00FE3C44" w:rsidRPr="00E604DD" w:rsidRDefault="00FE3C44" w:rsidP="00FE3C44">
      <w:pPr>
        <w:rPr>
          <w:rFonts w:ascii="Arial" w:hAnsi="Arial" w:cs="Arial"/>
          <w:b/>
          <w:sz w:val="24"/>
          <w:szCs w:val="24"/>
        </w:rPr>
      </w:pPr>
      <w:r w:rsidRPr="00E604DD">
        <w:rPr>
          <w:rFonts w:ascii="Arial" w:hAnsi="Arial" w:cs="Arial"/>
          <w:b/>
          <w:sz w:val="24"/>
          <w:szCs w:val="24"/>
        </w:rPr>
        <w:t xml:space="preserve">P R E S E N T E </w:t>
      </w:r>
    </w:p>
    <w:p w14:paraId="586918E7" w14:textId="54183115" w:rsidR="00FE3C44" w:rsidRDefault="00FE3C44" w:rsidP="00FE3C44">
      <w:pPr>
        <w:rPr>
          <w:rFonts w:ascii="Arial" w:hAnsi="Arial" w:cs="Arial"/>
          <w:sz w:val="24"/>
          <w:szCs w:val="24"/>
        </w:rPr>
      </w:pPr>
    </w:p>
    <w:p w14:paraId="3F1FDDC7" w14:textId="77777777" w:rsidR="003F66B4" w:rsidRPr="00E604DD" w:rsidRDefault="003F66B4" w:rsidP="00FE3C44">
      <w:pPr>
        <w:rPr>
          <w:rFonts w:ascii="Arial" w:hAnsi="Arial" w:cs="Arial"/>
          <w:sz w:val="24"/>
          <w:szCs w:val="24"/>
        </w:rPr>
      </w:pPr>
    </w:p>
    <w:p w14:paraId="52ED464F" w14:textId="77777777" w:rsidR="00FE3C44" w:rsidRPr="00E604DD" w:rsidRDefault="00FE3C44" w:rsidP="00FE3C44">
      <w:pPr>
        <w:jc w:val="both"/>
        <w:rPr>
          <w:rFonts w:ascii="Arial" w:hAnsi="Arial" w:cs="Arial"/>
          <w:sz w:val="24"/>
          <w:szCs w:val="24"/>
        </w:rPr>
      </w:pPr>
      <w:r w:rsidRPr="00E604DD">
        <w:rPr>
          <w:rFonts w:ascii="Arial" w:hAnsi="Arial" w:cs="Arial"/>
          <w:b/>
          <w:sz w:val="24"/>
          <w:szCs w:val="24"/>
        </w:rPr>
        <w:t>La Comisión de Gobernación integrada por las y los Concejales Municipales de este municipio de San Pedro Tlaquepaque,</w:t>
      </w:r>
      <w:r w:rsidRPr="00E604DD">
        <w:rPr>
          <w:rFonts w:ascii="Arial" w:hAnsi="Arial" w:cs="Arial"/>
          <w:sz w:val="24"/>
          <w:szCs w:val="24"/>
        </w:rPr>
        <w:t xml:space="preserve"> nos permitimos,</w:t>
      </w:r>
      <w:r w:rsidRPr="00E604DD">
        <w:rPr>
          <w:rFonts w:ascii="Arial" w:hAnsi="Arial" w:cs="Arial"/>
          <w:color w:val="000000" w:themeColor="text1"/>
          <w:sz w:val="24"/>
          <w:szCs w:val="24"/>
        </w:rPr>
        <w:t xml:space="preserve"> someter a la alta y distinguida consideración </w:t>
      </w:r>
      <w:r w:rsidRPr="00E604DD">
        <w:rPr>
          <w:rFonts w:ascii="Arial" w:eastAsia="Arial Unicode MS" w:hAnsi="Arial" w:cs="Arial"/>
          <w:sz w:val="24"/>
          <w:szCs w:val="24"/>
        </w:rPr>
        <w:t>de este Órgano de Gobierno Municipal, la siguiente</w:t>
      </w:r>
      <w:r w:rsidRPr="00E604DD">
        <w:rPr>
          <w:rFonts w:ascii="Arial" w:hAnsi="Arial" w:cs="Arial"/>
          <w:sz w:val="24"/>
          <w:szCs w:val="24"/>
        </w:rPr>
        <w:t xml:space="preserve"> </w:t>
      </w:r>
      <w:r w:rsidRPr="00E604DD">
        <w:rPr>
          <w:rFonts w:ascii="Arial" w:hAnsi="Arial" w:cs="Arial"/>
          <w:b/>
          <w:bCs/>
          <w:sz w:val="24"/>
          <w:szCs w:val="24"/>
        </w:rPr>
        <w:t xml:space="preserve">INICIATIVA DE APROBACIÓN DIRECTA </w:t>
      </w:r>
      <w:r w:rsidRPr="00E604DD">
        <w:rPr>
          <w:rFonts w:ascii="Arial" w:hAnsi="Arial" w:cs="Arial"/>
          <w:sz w:val="24"/>
          <w:szCs w:val="24"/>
        </w:rPr>
        <w:t xml:space="preserve">que tiene por objeto la creación de un </w:t>
      </w:r>
      <w:r w:rsidRPr="00E604DD">
        <w:rPr>
          <w:rFonts w:ascii="Arial" w:hAnsi="Arial" w:cs="Arial"/>
          <w:b/>
          <w:sz w:val="24"/>
          <w:szCs w:val="24"/>
        </w:rPr>
        <w:t>Micrositio que transparente las acciones del Concejo Municipal durante los 3 tres meses de gestión</w:t>
      </w:r>
      <w:r w:rsidRPr="00E604DD">
        <w:rPr>
          <w:rFonts w:ascii="Arial" w:hAnsi="Arial" w:cs="Arial"/>
          <w:sz w:val="24"/>
          <w:szCs w:val="24"/>
        </w:rPr>
        <w:t xml:space="preserve"> con base a la siguiente:</w:t>
      </w:r>
    </w:p>
    <w:p w14:paraId="73AF3038" w14:textId="77777777" w:rsidR="00FE3C44" w:rsidRPr="00E604DD" w:rsidRDefault="00FE3C44" w:rsidP="00FE3C44">
      <w:pPr>
        <w:jc w:val="center"/>
        <w:rPr>
          <w:rFonts w:ascii="Arial" w:hAnsi="Arial" w:cs="Arial"/>
          <w:b/>
          <w:sz w:val="24"/>
          <w:szCs w:val="24"/>
        </w:rPr>
      </w:pPr>
    </w:p>
    <w:p w14:paraId="22D9C749"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EXPOSICION DE MOTIVOS.</w:t>
      </w:r>
    </w:p>
    <w:p w14:paraId="17BF0793" w14:textId="77777777" w:rsidR="00FE3C44" w:rsidRPr="00E604DD" w:rsidRDefault="00FE3C44" w:rsidP="00FE3C44">
      <w:pPr>
        <w:jc w:val="both"/>
        <w:rPr>
          <w:rFonts w:ascii="Arial" w:hAnsi="Arial" w:cs="Arial"/>
          <w:sz w:val="24"/>
          <w:szCs w:val="24"/>
        </w:rPr>
      </w:pPr>
    </w:p>
    <w:p w14:paraId="169253E4" w14:textId="77777777" w:rsidR="00FE3C44" w:rsidRPr="00E604DD" w:rsidRDefault="00FE3C44" w:rsidP="00FE3C44">
      <w:pPr>
        <w:jc w:val="both"/>
        <w:rPr>
          <w:rFonts w:ascii="Arial" w:hAnsi="Arial" w:cs="Arial"/>
          <w:i/>
          <w:color w:val="202124"/>
          <w:sz w:val="24"/>
          <w:szCs w:val="24"/>
          <w:shd w:val="clear" w:color="auto" w:fill="FFFFFF"/>
        </w:rPr>
      </w:pPr>
      <w:r w:rsidRPr="00E604DD">
        <w:rPr>
          <w:rFonts w:ascii="Arial" w:hAnsi="Arial" w:cs="Arial"/>
          <w:sz w:val="24"/>
          <w:szCs w:val="24"/>
        </w:rPr>
        <w:t>1.- La Transparencia según lo manifiesta el artículo 4 de la Ley de Transparencia y Acceso a la Información Pública del Estado de Jalisco y sus Municipios</w:t>
      </w:r>
      <w:r w:rsidRPr="00E604DD">
        <w:rPr>
          <w:rFonts w:ascii="Arial" w:hAnsi="Arial" w:cs="Arial"/>
          <w:color w:val="202124"/>
          <w:sz w:val="24"/>
          <w:szCs w:val="24"/>
          <w:shd w:val="clear" w:color="auto" w:fill="FFFFFF"/>
        </w:rPr>
        <w:t xml:space="preserve"> es el </w:t>
      </w:r>
      <w:r w:rsidRPr="00E604DD">
        <w:rPr>
          <w:rFonts w:ascii="Arial" w:hAnsi="Arial" w:cs="Arial"/>
          <w:i/>
          <w:color w:val="202124"/>
          <w:sz w:val="24"/>
          <w:szCs w:val="24"/>
          <w:shd w:val="clear" w:color="auto" w:fill="FFFFFF"/>
        </w:rPr>
        <w:t>“Conjunto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14:paraId="06A9223B" w14:textId="77777777" w:rsidR="00FE3C44" w:rsidRPr="00E604DD" w:rsidRDefault="00FE3C44" w:rsidP="00FE3C44">
      <w:pPr>
        <w:jc w:val="both"/>
        <w:rPr>
          <w:rFonts w:ascii="Arial" w:hAnsi="Arial" w:cs="Arial"/>
          <w:sz w:val="24"/>
          <w:szCs w:val="24"/>
        </w:rPr>
      </w:pPr>
      <w:r w:rsidRPr="00E604DD">
        <w:rPr>
          <w:rFonts w:ascii="Arial" w:hAnsi="Arial" w:cs="Arial"/>
          <w:sz w:val="24"/>
          <w:szCs w:val="24"/>
        </w:rPr>
        <w:t>2.- La exigencia ciudadana es fundamental para hacer cumplir el Estado democrático de Derecho. Sólo con ciudadanos vigilantes del cumplimiento de las obligaciones de sus representantes, se podrá fortalecer nuestra democracia y avanzar en la garantía del ejercicio de los derechos fundamentales. Es por ello la importancia para que la ciudadanía de San Pedro Tlaquepaque pueda tener acceso a cada una de las acciones realizada en esta  esa gestión del Concejo Municipal, haciéndolo de una forma fácil y accesible mediante la creación de micrositio, al cual se tenga acceso en la página de transparencia por el ciudadano de este municipio.</w:t>
      </w:r>
    </w:p>
    <w:p w14:paraId="2192E117" w14:textId="77777777" w:rsidR="00FE3C44" w:rsidRPr="00E604DD" w:rsidRDefault="00FE3C44" w:rsidP="00FE3C44">
      <w:pPr>
        <w:jc w:val="both"/>
        <w:rPr>
          <w:rFonts w:ascii="Arial" w:hAnsi="Arial" w:cs="Arial"/>
          <w:sz w:val="24"/>
          <w:szCs w:val="24"/>
        </w:rPr>
      </w:pPr>
      <w:r w:rsidRPr="00E604DD">
        <w:rPr>
          <w:rFonts w:ascii="Arial" w:hAnsi="Arial" w:cs="Arial"/>
          <w:sz w:val="24"/>
          <w:szCs w:val="24"/>
        </w:rPr>
        <w:t xml:space="preserve">3.- Que de conformidad a lo previsto por el artículo 142 del Reglamento del Gobierno y de la Admiración Pública del Ayuntamiento Constitucional de San Pedro Tlaquepaque que dice de manera textual </w:t>
      </w:r>
      <w:r w:rsidRPr="00E604DD">
        <w:rPr>
          <w:rFonts w:ascii="Arial" w:hAnsi="Arial" w:cs="Arial"/>
          <w:i/>
          <w:sz w:val="24"/>
          <w:szCs w:val="24"/>
        </w:rPr>
        <w:t xml:space="preserve">“ La facultad de presentar Iniciativas corresponde al Presidente Municipal, Síndico, Regidores y Comisiones Edilicias, pudiendo ser de forma individual o conjunta……………….” </w:t>
      </w:r>
      <w:r w:rsidRPr="00E604DD">
        <w:rPr>
          <w:rFonts w:ascii="Arial" w:hAnsi="Arial" w:cs="Arial"/>
          <w:sz w:val="24"/>
          <w:szCs w:val="24"/>
        </w:rPr>
        <w:t xml:space="preserve"> es por ello que la Comisión de Gobernación de manera conjunta tiene a bien proponer  esta iniciativa de aprobación directa con la finalidad de dar a conocer los actos, hechos y acciones realizadas en esta corta gestión municipal, por un Concejo Municipal, y además dando cumplimento a las atribución manifestadas en el artículo 93 del reglamento nombrado al inicio de este párrafo.</w:t>
      </w:r>
    </w:p>
    <w:p w14:paraId="1AD1F6EA" w14:textId="77777777" w:rsidR="00FE3C44" w:rsidRPr="00E604DD" w:rsidRDefault="00FE3C44" w:rsidP="00FE3C44">
      <w:pPr>
        <w:jc w:val="both"/>
        <w:rPr>
          <w:rFonts w:ascii="Arial" w:hAnsi="Arial" w:cs="Arial"/>
          <w:sz w:val="24"/>
          <w:szCs w:val="24"/>
        </w:rPr>
      </w:pPr>
    </w:p>
    <w:p w14:paraId="03FA3465" w14:textId="77777777" w:rsidR="00FE3C44" w:rsidRPr="00E604DD" w:rsidRDefault="00FE3C44" w:rsidP="00FE3C44">
      <w:pPr>
        <w:jc w:val="both"/>
        <w:rPr>
          <w:rFonts w:ascii="Arial" w:hAnsi="Arial" w:cs="Arial"/>
          <w:sz w:val="24"/>
          <w:szCs w:val="24"/>
        </w:rPr>
      </w:pPr>
      <w:r w:rsidRPr="00E604DD">
        <w:rPr>
          <w:rFonts w:ascii="Arial" w:hAnsi="Arial" w:cs="Arial"/>
          <w:sz w:val="24"/>
          <w:szCs w:val="24"/>
        </w:rPr>
        <w:lastRenderedPageBreak/>
        <w:t>Lo anterior de conformidad con los artículos 115 de la Constitución Política de los Estados Unidos Mexicanos; 73, 77, 81, 86 párrafo primero de la Constitución Política del Estado de Jalisco;</w:t>
      </w:r>
      <w:r w:rsidRPr="00E604DD">
        <w:rPr>
          <w:rFonts w:ascii="Arial" w:eastAsia="Arial Unicode MS" w:hAnsi="Arial" w:cs="Arial"/>
          <w:sz w:val="24"/>
          <w:szCs w:val="24"/>
        </w:rPr>
        <w:t xml:space="preserve"> </w:t>
      </w:r>
      <w:r w:rsidRPr="00E604DD">
        <w:rPr>
          <w:rFonts w:ascii="Arial" w:hAnsi="Arial" w:cs="Arial"/>
          <w:sz w:val="24"/>
          <w:szCs w:val="24"/>
        </w:rPr>
        <w:t>1, 2, 33, 34, 37, 38, 41 fracción IV, 47, y 66  de la Ley de Gobierno y Administración Pública Municipal;1, 6, 25 fracción XII, 26, 27, 29, 32, 93 y T142, del Reglamento del Gobierno y de la Administración Pública del Ayuntamiento Constitucional de San Pedro Tlaquepaque y demás que resulten aplicables.</w:t>
      </w:r>
    </w:p>
    <w:p w14:paraId="30B8C1D0" w14:textId="77777777" w:rsidR="00FE3C44" w:rsidRPr="00E604DD" w:rsidRDefault="00FE3C44" w:rsidP="00FE3C44">
      <w:pPr>
        <w:jc w:val="both"/>
        <w:rPr>
          <w:rFonts w:ascii="Arial" w:hAnsi="Arial" w:cs="Arial"/>
          <w:sz w:val="24"/>
          <w:szCs w:val="24"/>
        </w:rPr>
      </w:pPr>
      <w:r w:rsidRPr="00E604DD">
        <w:rPr>
          <w:rFonts w:ascii="Arial" w:hAnsi="Arial" w:cs="Arial"/>
          <w:sz w:val="24"/>
          <w:szCs w:val="24"/>
        </w:rPr>
        <w:t>Por lo anteriormente expuesto y fundado someto a la consideración del Pleno del Ayuntamiento los siguientes puntos de:</w:t>
      </w:r>
    </w:p>
    <w:p w14:paraId="46D23BD6" w14:textId="77777777" w:rsidR="003F66B4" w:rsidRDefault="003F66B4" w:rsidP="00FE3C44">
      <w:pPr>
        <w:jc w:val="center"/>
        <w:rPr>
          <w:rFonts w:ascii="Arial" w:hAnsi="Arial" w:cs="Arial"/>
          <w:b/>
          <w:sz w:val="24"/>
          <w:szCs w:val="24"/>
        </w:rPr>
      </w:pPr>
    </w:p>
    <w:p w14:paraId="3AF0081A" w14:textId="448BEB64" w:rsidR="00FE3C44" w:rsidRPr="00E604DD" w:rsidRDefault="00FE3C44" w:rsidP="00FE3C44">
      <w:pPr>
        <w:jc w:val="center"/>
        <w:rPr>
          <w:rFonts w:ascii="Arial" w:hAnsi="Arial" w:cs="Arial"/>
          <w:b/>
          <w:sz w:val="24"/>
          <w:szCs w:val="24"/>
        </w:rPr>
      </w:pPr>
      <w:r w:rsidRPr="00E604DD">
        <w:rPr>
          <w:rFonts w:ascii="Arial" w:hAnsi="Arial" w:cs="Arial"/>
          <w:b/>
          <w:sz w:val="24"/>
          <w:szCs w:val="24"/>
        </w:rPr>
        <w:t>A C U E R D O</w:t>
      </w:r>
    </w:p>
    <w:p w14:paraId="2573A87C" w14:textId="77777777" w:rsidR="00FE3C44" w:rsidRPr="00E604DD" w:rsidRDefault="00FE3C44" w:rsidP="00FE3C44">
      <w:pPr>
        <w:jc w:val="center"/>
        <w:rPr>
          <w:rFonts w:ascii="Arial" w:hAnsi="Arial" w:cs="Arial"/>
          <w:b/>
          <w:sz w:val="24"/>
          <w:szCs w:val="24"/>
        </w:rPr>
      </w:pPr>
    </w:p>
    <w:p w14:paraId="61136B1F" w14:textId="77777777" w:rsidR="00FE3C44" w:rsidRPr="00E604DD" w:rsidRDefault="00FE3C44" w:rsidP="00FE3C44">
      <w:pPr>
        <w:jc w:val="both"/>
        <w:rPr>
          <w:rFonts w:ascii="Arial" w:hAnsi="Arial" w:cs="Arial"/>
          <w:b/>
          <w:sz w:val="24"/>
          <w:szCs w:val="24"/>
        </w:rPr>
      </w:pPr>
      <w:r w:rsidRPr="00E604DD">
        <w:rPr>
          <w:rFonts w:ascii="Arial" w:hAnsi="Arial" w:cs="Arial"/>
          <w:b/>
          <w:sz w:val="24"/>
          <w:szCs w:val="24"/>
        </w:rPr>
        <w:t xml:space="preserve">PRIMERO.- </w:t>
      </w:r>
      <w:r w:rsidRPr="00E604DD">
        <w:rPr>
          <w:rFonts w:ascii="Arial" w:hAnsi="Arial" w:cs="Arial"/>
          <w:sz w:val="24"/>
          <w:szCs w:val="24"/>
        </w:rPr>
        <w:t xml:space="preserve">El Consejo Municipal de San Pedro Tlaquepaque, Jalisco, aprueba y autoriza la creación de un </w:t>
      </w:r>
      <w:r w:rsidRPr="00E604DD">
        <w:rPr>
          <w:rFonts w:ascii="Arial" w:hAnsi="Arial" w:cs="Arial"/>
          <w:b/>
          <w:sz w:val="24"/>
          <w:szCs w:val="24"/>
        </w:rPr>
        <w:t>Micrositio que transparente las acciones del Concejo Municipal durante los 3 tres meses de gestión</w:t>
      </w:r>
    </w:p>
    <w:p w14:paraId="41016871" w14:textId="77777777" w:rsidR="00FE3C44" w:rsidRPr="00E604DD" w:rsidRDefault="00FE3C44" w:rsidP="00FE3C44">
      <w:pPr>
        <w:jc w:val="both"/>
        <w:rPr>
          <w:rFonts w:ascii="Arial" w:hAnsi="Arial" w:cs="Arial"/>
          <w:b/>
          <w:sz w:val="24"/>
          <w:szCs w:val="24"/>
        </w:rPr>
      </w:pPr>
      <w:r w:rsidRPr="00E604DD">
        <w:rPr>
          <w:rFonts w:ascii="Arial" w:hAnsi="Arial" w:cs="Arial"/>
          <w:b/>
          <w:sz w:val="24"/>
          <w:szCs w:val="24"/>
        </w:rPr>
        <w:t>SEGUNDO.-</w:t>
      </w:r>
      <w:r w:rsidRPr="00E604DD">
        <w:rPr>
          <w:rFonts w:ascii="Arial" w:hAnsi="Arial" w:cs="Arial"/>
          <w:sz w:val="24"/>
          <w:szCs w:val="24"/>
        </w:rPr>
        <w:t xml:space="preserve"> El Consejo Municipal de San Pedro Tlaquepaque, Jalisco, aprueba y autoriza a la Dirección de la Unidad de Transparencia para que realice las acciones necesarias con la finalidad de que se ejecute lo manifestado en el punto primero.</w:t>
      </w:r>
    </w:p>
    <w:p w14:paraId="6E108B45" w14:textId="77777777" w:rsidR="00FE3C44" w:rsidRPr="00E604DD" w:rsidRDefault="00FE3C44" w:rsidP="00FE3C44">
      <w:pPr>
        <w:jc w:val="both"/>
        <w:rPr>
          <w:rFonts w:ascii="Arial" w:hAnsi="Arial" w:cs="Arial"/>
          <w:sz w:val="24"/>
          <w:szCs w:val="24"/>
        </w:rPr>
      </w:pPr>
    </w:p>
    <w:p w14:paraId="0BBBB634" w14:textId="77777777" w:rsidR="00FE3C44" w:rsidRPr="00E604DD" w:rsidRDefault="00FE3C44" w:rsidP="00FE3C44">
      <w:pPr>
        <w:jc w:val="both"/>
        <w:rPr>
          <w:rFonts w:ascii="Arial" w:hAnsi="Arial" w:cs="Arial"/>
          <w:sz w:val="24"/>
          <w:szCs w:val="24"/>
        </w:rPr>
      </w:pPr>
      <w:r w:rsidRPr="00E604DD">
        <w:rPr>
          <w:rFonts w:ascii="Arial" w:hAnsi="Arial" w:cs="Arial"/>
          <w:sz w:val="24"/>
          <w:szCs w:val="24"/>
        </w:rPr>
        <w:t>NOTIFIQUESE.- A los titulares Concejales Presidente, Síndico, Secretario y Tesorero Municipal del Concejo Municipal, a la Dirección de la Unidad de Transparencia y a cualquier otra dependencia que de conformidad al presente acuerdo sea necesario para que surta sus efectos legales.</w:t>
      </w:r>
    </w:p>
    <w:p w14:paraId="3B499E2A" w14:textId="77777777" w:rsidR="00FE3C44" w:rsidRPr="00E604DD" w:rsidRDefault="00FE3C44" w:rsidP="00FE3C44">
      <w:pPr>
        <w:spacing w:line="360" w:lineRule="auto"/>
        <w:jc w:val="both"/>
        <w:rPr>
          <w:rFonts w:ascii="Arial" w:hAnsi="Arial" w:cs="Arial"/>
          <w:sz w:val="24"/>
          <w:szCs w:val="24"/>
        </w:rPr>
      </w:pPr>
    </w:p>
    <w:p w14:paraId="124590B8" w14:textId="77777777" w:rsidR="00FE3C44" w:rsidRPr="00E604DD" w:rsidRDefault="00FE3C44" w:rsidP="00FE3C44">
      <w:pPr>
        <w:jc w:val="center"/>
        <w:rPr>
          <w:rFonts w:ascii="Arial" w:hAnsi="Arial" w:cs="Arial"/>
          <w:sz w:val="24"/>
          <w:szCs w:val="24"/>
        </w:rPr>
      </w:pPr>
      <w:r w:rsidRPr="00E604DD">
        <w:rPr>
          <w:rFonts w:ascii="Arial" w:hAnsi="Arial" w:cs="Arial"/>
          <w:b/>
          <w:sz w:val="24"/>
          <w:szCs w:val="24"/>
        </w:rPr>
        <w:t>A T E N T A M E N T E</w:t>
      </w:r>
    </w:p>
    <w:p w14:paraId="11CDA60F"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“PRIMA OPERA FIGLINAE HOMO”</w:t>
      </w:r>
    </w:p>
    <w:p w14:paraId="19683E4E"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“AÑO 2021, CONMEMORACIÓN DE LOS 200 AÑOS DE LA PROCLAMA DE LA INDEPENDENCIA DE LA NUEVA GALICIA EN EL MUNICIPIO DE SAN PEDRO TLAQUEPAQUE, JALISCO, MÉXICO”</w:t>
      </w:r>
    </w:p>
    <w:p w14:paraId="4F2AFA4C"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SALON DE SESIONES DEL H. AYUNTAMIENTO</w:t>
      </w:r>
    </w:p>
    <w:p w14:paraId="3ED105C8" w14:textId="77777777" w:rsidR="00FE3C44" w:rsidRPr="00E604DD" w:rsidRDefault="00FE3C44" w:rsidP="00FE3C44">
      <w:pPr>
        <w:jc w:val="center"/>
        <w:rPr>
          <w:rFonts w:ascii="Arial" w:hAnsi="Arial" w:cs="Arial"/>
          <w:b/>
          <w:sz w:val="24"/>
          <w:szCs w:val="24"/>
        </w:rPr>
      </w:pPr>
    </w:p>
    <w:p w14:paraId="73D7B121" w14:textId="77777777" w:rsidR="00FE3C44" w:rsidRPr="00E604DD" w:rsidRDefault="00FE3C44" w:rsidP="00FE3C44">
      <w:pPr>
        <w:jc w:val="center"/>
        <w:rPr>
          <w:rFonts w:ascii="Arial" w:hAnsi="Arial" w:cs="Arial"/>
          <w:b/>
          <w:sz w:val="24"/>
          <w:szCs w:val="24"/>
          <w:u w:val="single"/>
        </w:rPr>
      </w:pPr>
      <w:r w:rsidRPr="00E604DD">
        <w:rPr>
          <w:rFonts w:ascii="Arial" w:hAnsi="Arial" w:cs="Arial"/>
          <w:b/>
          <w:sz w:val="24"/>
          <w:szCs w:val="24"/>
          <w:u w:val="single"/>
        </w:rPr>
        <w:t>INTEGRANTES DE LA COMISION DE GOBERNACIÓN</w:t>
      </w:r>
    </w:p>
    <w:p w14:paraId="34B33946" w14:textId="77777777" w:rsidR="00FE3C44" w:rsidRPr="00E604DD" w:rsidRDefault="00FE3C44" w:rsidP="00FE3C44">
      <w:pPr>
        <w:jc w:val="center"/>
        <w:rPr>
          <w:rFonts w:ascii="Arial" w:hAnsi="Arial" w:cs="Arial"/>
          <w:b/>
          <w:sz w:val="24"/>
          <w:szCs w:val="24"/>
          <w:u w:val="single"/>
        </w:rPr>
      </w:pPr>
    </w:p>
    <w:p w14:paraId="5015268D" w14:textId="77777777" w:rsidR="00FE3C44" w:rsidRPr="00E604DD" w:rsidRDefault="00FE3C44" w:rsidP="00FE3C44">
      <w:pPr>
        <w:jc w:val="center"/>
        <w:rPr>
          <w:rFonts w:ascii="Arial" w:hAnsi="Arial" w:cs="Arial"/>
          <w:b/>
          <w:sz w:val="24"/>
          <w:szCs w:val="24"/>
        </w:rPr>
      </w:pPr>
    </w:p>
    <w:p w14:paraId="5674CBC2"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OTONIEL VARAS DE VALDEZ GONZÁLEZ.</w:t>
      </w:r>
    </w:p>
    <w:p w14:paraId="59B9B7D4"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CONCEJAL PRESIDENTE</w:t>
      </w:r>
    </w:p>
    <w:p w14:paraId="44CE1E80" w14:textId="77777777" w:rsidR="00FE3C44" w:rsidRPr="00E604DD" w:rsidRDefault="00FE3C44" w:rsidP="00FE3C44">
      <w:pPr>
        <w:jc w:val="center"/>
        <w:rPr>
          <w:rFonts w:ascii="Arial" w:hAnsi="Arial" w:cs="Arial"/>
          <w:b/>
          <w:sz w:val="24"/>
          <w:szCs w:val="24"/>
        </w:rPr>
      </w:pPr>
    </w:p>
    <w:p w14:paraId="3274F037" w14:textId="77777777" w:rsidR="00FE3C44" w:rsidRPr="00E604DD" w:rsidRDefault="00FE3C44" w:rsidP="00FE3C44">
      <w:pPr>
        <w:jc w:val="center"/>
        <w:rPr>
          <w:rFonts w:ascii="Arial" w:hAnsi="Arial" w:cs="Arial"/>
          <w:b/>
          <w:sz w:val="24"/>
          <w:szCs w:val="24"/>
        </w:rPr>
      </w:pPr>
    </w:p>
    <w:p w14:paraId="21C4ECF4"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IRMA YOLANDA REYNOSO MERCADO</w:t>
      </w:r>
    </w:p>
    <w:p w14:paraId="1AC30836"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CONCEJAL VOCAL</w:t>
      </w:r>
    </w:p>
    <w:p w14:paraId="471EC29A" w14:textId="77777777" w:rsidR="00FE3C44" w:rsidRPr="00E604DD" w:rsidRDefault="00FE3C44" w:rsidP="00FE3C44">
      <w:pPr>
        <w:jc w:val="center"/>
        <w:rPr>
          <w:rFonts w:ascii="Arial" w:hAnsi="Arial" w:cs="Arial"/>
          <w:b/>
          <w:sz w:val="24"/>
          <w:szCs w:val="24"/>
        </w:rPr>
      </w:pPr>
    </w:p>
    <w:p w14:paraId="021C76A0" w14:textId="77777777" w:rsidR="00FE3C44" w:rsidRPr="00E604DD" w:rsidRDefault="00FE3C44" w:rsidP="00FE3C44">
      <w:pPr>
        <w:jc w:val="center"/>
        <w:rPr>
          <w:rFonts w:ascii="Arial" w:hAnsi="Arial" w:cs="Arial"/>
          <w:b/>
          <w:sz w:val="24"/>
          <w:szCs w:val="24"/>
        </w:rPr>
      </w:pPr>
    </w:p>
    <w:p w14:paraId="20BFF428"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JOSÉ LUIS FIGUEROA ZAMORA</w:t>
      </w:r>
    </w:p>
    <w:p w14:paraId="7F0661FE"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CONCEJAL VOCAL</w:t>
      </w:r>
    </w:p>
    <w:p w14:paraId="32EA47B5" w14:textId="77777777" w:rsidR="00FE3C44" w:rsidRPr="00E604DD" w:rsidRDefault="00FE3C44" w:rsidP="00FE3C44">
      <w:pPr>
        <w:jc w:val="center"/>
        <w:rPr>
          <w:rFonts w:ascii="Arial" w:hAnsi="Arial" w:cs="Arial"/>
          <w:b/>
          <w:sz w:val="24"/>
          <w:szCs w:val="24"/>
        </w:rPr>
      </w:pPr>
    </w:p>
    <w:p w14:paraId="60CDBD19" w14:textId="0A4E58C9" w:rsidR="00FE3C44" w:rsidRDefault="00FE3C44" w:rsidP="00FE3C44">
      <w:pPr>
        <w:jc w:val="center"/>
        <w:rPr>
          <w:rFonts w:ascii="Arial" w:hAnsi="Arial" w:cs="Arial"/>
          <w:b/>
          <w:sz w:val="24"/>
          <w:szCs w:val="24"/>
        </w:rPr>
      </w:pPr>
    </w:p>
    <w:p w14:paraId="7AB0DAE7" w14:textId="77777777" w:rsidR="003F66B4" w:rsidRPr="003F66B4" w:rsidRDefault="003F66B4" w:rsidP="00FE3C44">
      <w:pPr>
        <w:jc w:val="center"/>
        <w:rPr>
          <w:rFonts w:ascii="Arial" w:hAnsi="Arial" w:cs="Arial"/>
          <w:b/>
          <w:sz w:val="14"/>
          <w:szCs w:val="14"/>
        </w:rPr>
      </w:pPr>
    </w:p>
    <w:p w14:paraId="7A96D5E4"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LUZ MARÍA TORRES MERA</w:t>
      </w:r>
    </w:p>
    <w:p w14:paraId="07987315"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CONCEJAL VOCAL</w:t>
      </w:r>
    </w:p>
    <w:p w14:paraId="7E83ABCA" w14:textId="77777777" w:rsidR="00FE3C44" w:rsidRPr="00E604DD" w:rsidRDefault="00FE3C44" w:rsidP="00FE3C44">
      <w:pPr>
        <w:jc w:val="center"/>
        <w:rPr>
          <w:rFonts w:ascii="Arial" w:hAnsi="Arial" w:cs="Arial"/>
          <w:b/>
          <w:sz w:val="24"/>
          <w:szCs w:val="24"/>
        </w:rPr>
      </w:pPr>
    </w:p>
    <w:p w14:paraId="1C62694F" w14:textId="77777777" w:rsidR="00FE3C44" w:rsidRPr="00E604DD" w:rsidRDefault="00FE3C44" w:rsidP="00FE3C44">
      <w:pPr>
        <w:jc w:val="center"/>
        <w:rPr>
          <w:rFonts w:ascii="Arial" w:hAnsi="Arial" w:cs="Arial"/>
          <w:b/>
          <w:sz w:val="24"/>
          <w:szCs w:val="24"/>
        </w:rPr>
      </w:pPr>
    </w:p>
    <w:p w14:paraId="790E67CF"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lastRenderedPageBreak/>
        <w:t>DAVID RUBEN OCAMPO URIBE</w:t>
      </w:r>
    </w:p>
    <w:p w14:paraId="38B161B7"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CONCEJAL VOCAL</w:t>
      </w:r>
    </w:p>
    <w:p w14:paraId="07FE8A84" w14:textId="77777777" w:rsidR="00FE3C44" w:rsidRPr="00E604DD" w:rsidRDefault="00FE3C44" w:rsidP="00FE3C44">
      <w:pPr>
        <w:jc w:val="center"/>
        <w:rPr>
          <w:rFonts w:ascii="Arial" w:hAnsi="Arial" w:cs="Arial"/>
          <w:b/>
          <w:sz w:val="24"/>
          <w:szCs w:val="24"/>
        </w:rPr>
      </w:pPr>
    </w:p>
    <w:p w14:paraId="4D844611" w14:textId="77777777" w:rsidR="00FE3C44" w:rsidRPr="00E604DD" w:rsidRDefault="00FE3C44" w:rsidP="00FE3C44">
      <w:pPr>
        <w:jc w:val="center"/>
        <w:rPr>
          <w:rFonts w:ascii="Arial" w:hAnsi="Arial" w:cs="Arial"/>
          <w:b/>
          <w:sz w:val="24"/>
          <w:szCs w:val="24"/>
        </w:rPr>
      </w:pPr>
    </w:p>
    <w:p w14:paraId="6680D6EF"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YANET GUZMAN QUINTERO</w:t>
      </w:r>
    </w:p>
    <w:p w14:paraId="77C28A14" w14:textId="77777777" w:rsidR="00FE3C44" w:rsidRPr="00E604DD" w:rsidRDefault="00FE3C44" w:rsidP="00FE3C44">
      <w:pPr>
        <w:jc w:val="center"/>
        <w:rPr>
          <w:rFonts w:ascii="Arial" w:hAnsi="Arial" w:cs="Arial"/>
          <w:b/>
          <w:sz w:val="24"/>
          <w:szCs w:val="24"/>
        </w:rPr>
      </w:pPr>
      <w:r w:rsidRPr="00E604DD">
        <w:rPr>
          <w:rFonts w:ascii="Arial" w:hAnsi="Arial" w:cs="Arial"/>
          <w:b/>
          <w:sz w:val="24"/>
          <w:szCs w:val="24"/>
        </w:rPr>
        <w:t>CONCEJAL VOCAL</w:t>
      </w:r>
    </w:p>
    <w:p w14:paraId="30315A77" w14:textId="11BD1B7E" w:rsidR="00FE3C44" w:rsidRPr="003F66B4" w:rsidRDefault="003F66B4" w:rsidP="00642B19">
      <w:pPr>
        <w:jc w:val="both"/>
        <w:rPr>
          <w:rFonts w:ascii="Arial" w:hAnsi="Arial" w:cs="Arial"/>
          <w:bCs/>
          <w:sz w:val="24"/>
          <w:szCs w:val="24"/>
        </w:rPr>
      </w:pPr>
      <w:r w:rsidRPr="003F66B4">
        <w:rPr>
          <w:rFonts w:ascii="Arial" w:hAnsi="Arial" w:cs="Arial"/>
          <w:bCs/>
          <w:sz w:val="24"/>
          <w:szCs w:val="24"/>
        </w:rPr>
        <w:t>------------------------------------------------------------------------------------------------------------------------------------------------------------------------------------------------------</w:t>
      </w:r>
    </w:p>
    <w:p w14:paraId="68378632" w14:textId="57F9CC7A" w:rsidR="00B75588" w:rsidRDefault="00B75588" w:rsidP="00B75588">
      <w:pPr>
        <w:jc w:val="both"/>
        <w:rPr>
          <w:rFonts w:ascii="Arial" w:hAnsi="Arial" w:cs="Arial"/>
          <w:sz w:val="24"/>
          <w:szCs w:val="24"/>
        </w:rPr>
      </w:pPr>
      <w:r w:rsidRPr="002E26A7">
        <w:rPr>
          <w:rFonts w:ascii="Arial" w:hAnsi="Arial" w:cs="Arial"/>
          <w:sz w:val="24"/>
          <w:szCs w:val="24"/>
        </w:rPr>
        <w:t>Con la palabra el Concejal Presidente, C. Rafael García Iñiguez:</w:t>
      </w:r>
      <w:r>
        <w:rPr>
          <w:rFonts w:ascii="Arial" w:hAnsi="Arial" w:cs="Arial"/>
          <w:sz w:val="24"/>
          <w:szCs w:val="24"/>
        </w:rPr>
        <w:t xml:space="preserve"> Muchas gracias, se abre el registro de oradores Señor Secretario, está el Síndico Otoniel Varas, está también nuestro amigo David Rubén, por favor haga uso de la voz Señor Concejal Sindico, Otoniel Varas de Valdez.-----------------------------------------------------------------------------------------------------------------Habla el </w:t>
      </w:r>
      <w:r w:rsidRPr="00082B58">
        <w:rPr>
          <w:rFonts w:ascii="Arial" w:hAnsi="Arial" w:cs="Arial"/>
          <w:sz w:val="24"/>
          <w:szCs w:val="24"/>
        </w:rPr>
        <w:t>Concejal Síndico, O</w:t>
      </w:r>
      <w:r>
        <w:rPr>
          <w:rFonts w:ascii="Arial" w:hAnsi="Arial" w:cs="Arial"/>
          <w:sz w:val="24"/>
          <w:szCs w:val="24"/>
        </w:rPr>
        <w:t>toniel Varas de Valdez González: Muchas gracias Presidente C</w:t>
      </w:r>
      <w:r w:rsidRPr="00E00556">
        <w:rPr>
          <w:rFonts w:ascii="Arial" w:hAnsi="Arial" w:cs="Arial"/>
          <w:sz w:val="24"/>
          <w:szCs w:val="24"/>
        </w:rPr>
        <w:t>oncejal</w:t>
      </w:r>
      <w:r>
        <w:rPr>
          <w:rFonts w:ascii="Arial" w:hAnsi="Arial" w:cs="Arial"/>
          <w:sz w:val="24"/>
          <w:szCs w:val="24"/>
        </w:rPr>
        <w:t>,</w:t>
      </w:r>
      <w:r w:rsidRPr="00E00556">
        <w:rPr>
          <w:rFonts w:ascii="Arial" w:hAnsi="Arial" w:cs="Arial"/>
          <w:sz w:val="24"/>
          <w:szCs w:val="24"/>
        </w:rPr>
        <w:t xml:space="preserve"> bueno pues</w:t>
      </w:r>
      <w:r>
        <w:rPr>
          <w:rFonts w:ascii="Arial" w:hAnsi="Arial" w:cs="Arial"/>
          <w:sz w:val="24"/>
          <w:szCs w:val="24"/>
        </w:rPr>
        <w:t>,</w:t>
      </w:r>
      <w:r w:rsidRPr="00E00556">
        <w:rPr>
          <w:rFonts w:ascii="Arial" w:hAnsi="Arial" w:cs="Arial"/>
          <w:sz w:val="24"/>
          <w:szCs w:val="24"/>
        </w:rPr>
        <w:t xml:space="preserve"> esta iniciativa este</w:t>
      </w:r>
      <w:r>
        <w:rPr>
          <w:rFonts w:ascii="Arial" w:hAnsi="Arial" w:cs="Arial"/>
          <w:sz w:val="24"/>
          <w:szCs w:val="24"/>
        </w:rPr>
        <w:t>… emana de la Comisión Edilicia de G</w:t>
      </w:r>
      <w:r w:rsidRPr="00E00556">
        <w:rPr>
          <w:rFonts w:ascii="Arial" w:hAnsi="Arial" w:cs="Arial"/>
          <w:sz w:val="24"/>
          <w:szCs w:val="24"/>
        </w:rPr>
        <w:t>obernación</w:t>
      </w:r>
      <w:r>
        <w:rPr>
          <w:rFonts w:ascii="Arial" w:hAnsi="Arial" w:cs="Arial"/>
          <w:sz w:val="24"/>
          <w:szCs w:val="24"/>
        </w:rPr>
        <w:t>, de la cual integramos eh, algunos Concejales y algunas C</w:t>
      </w:r>
      <w:r w:rsidRPr="00E00556">
        <w:rPr>
          <w:rFonts w:ascii="Arial" w:hAnsi="Arial" w:cs="Arial"/>
          <w:sz w:val="24"/>
          <w:szCs w:val="24"/>
        </w:rPr>
        <w:t>oncejales</w:t>
      </w:r>
      <w:r>
        <w:rPr>
          <w:rFonts w:ascii="Arial" w:hAnsi="Arial" w:cs="Arial"/>
          <w:sz w:val="24"/>
          <w:szCs w:val="24"/>
        </w:rPr>
        <w:t xml:space="preserve"> de este P</w:t>
      </w:r>
      <w:r w:rsidRPr="00E00556">
        <w:rPr>
          <w:rFonts w:ascii="Arial" w:hAnsi="Arial" w:cs="Arial"/>
          <w:sz w:val="24"/>
          <w:szCs w:val="24"/>
        </w:rPr>
        <w:t>leno y el cual tiene como propósito que</w:t>
      </w:r>
      <w:r>
        <w:rPr>
          <w:rFonts w:ascii="Arial" w:hAnsi="Arial" w:cs="Arial"/>
          <w:sz w:val="24"/>
          <w:szCs w:val="24"/>
        </w:rPr>
        <w:t xml:space="preserve"> se cree</w:t>
      </w:r>
      <w:r w:rsidRPr="00E00556">
        <w:rPr>
          <w:rFonts w:ascii="Arial" w:hAnsi="Arial" w:cs="Arial"/>
          <w:sz w:val="24"/>
          <w:szCs w:val="24"/>
        </w:rPr>
        <w:t xml:space="preserve"> un micrositio</w:t>
      </w:r>
      <w:r>
        <w:rPr>
          <w:rFonts w:ascii="Arial" w:hAnsi="Arial" w:cs="Arial"/>
          <w:sz w:val="24"/>
          <w:szCs w:val="24"/>
        </w:rPr>
        <w:t xml:space="preserve">, se trabaje un micrositio, se actualice </w:t>
      </w:r>
      <w:r w:rsidRPr="00E00556">
        <w:rPr>
          <w:rFonts w:ascii="Arial" w:hAnsi="Arial" w:cs="Arial"/>
          <w:sz w:val="24"/>
          <w:szCs w:val="24"/>
        </w:rPr>
        <w:t>información con</w:t>
      </w:r>
      <w:r>
        <w:rPr>
          <w:rFonts w:ascii="Arial" w:hAnsi="Arial" w:cs="Arial"/>
          <w:sz w:val="24"/>
          <w:szCs w:val="24"/>
        </w:rPr>
        <w:t xml:space="preserve"> eh, información digá</w:t>
      </w:r>
      <w:r w:rsidRPr="00E00556">
        <w:rPr>
          <w:rFonts w:ascii="Arial" w:hAnsi="Arial" w:cs="Arial"/>
          <w:sz w:val="24"/>
          <w:szCs w:val="24"/>
        </w:rPr>
        <w:t>mos</w:t>
      </w:r>
      <w:r>
        <w:rPr>
          <w:rFonts w:ascii="Arial" w:hAnsi="Arial" w:cs="Arial"/>
          <w:sz w:val="24"/>
          <w:szCs w:val="24"/>
        </w:rPr>
        <w:t>lo</w:t>
      </w:r>
      <w:r w:rsidRPr="00E00556">
        <w:rPr>
          <w:rFonts w:ascii="Arial" w:hAnsi="Arial" w:cs="Arial"/>
          <w:sz w:val="24"/>
          <w:szCs w:val="24"/>
        </w:rPr>
        <w:t xml:space="preserve"> </w:t>
      </w:r>
      <w:r>
        <w:rPr>
          <w:rFonts w:ascii="Arial" w:hAnsi="Arial" w:cs="Arial"/>
          <w:sz w:val="24"/>
          <w:szCs w:val="24"/>
        </w:rPr>
        <w:t xml:space="preserve">pública </w:t>
      </w:r>
      <w:r w:rsidRPr="00E00556">
        <w:rPr>
          <w:rFonts w:ascii="Arial" w:hAnsi="Arial" w:cs="Arial"/>
          <w:sz w:val="24"/>
          <w:szCs w:val="24"/>
        </w:rPr>
        <w:t>relevante sobre las acciones que ha tomado este pleno</w:t>
      </w:r>
      <w:r>
        <w:rPr>
          <w:rFonts w:ascii="Arial" w:hAnsi="Arial" w:cs="Arial"/>
          <w:sz w:val="24"/>
          <w:szCs w:val="24"/>
        </w:rPr>
        <w:t>,</w:t>
      </w:r>
      <w:r w:rsidRPr="00E00556">
        <w:rPr>
          <w:rFonts w:ascii="Arial" w:hAnsi="Arial" w:cs="Arial"/>
          <w:sz w:val="24"/>
          <w:szCs w:val="24"/>
        </w:rPr>
        <w:t xml:space="preserve"> actuando de manera colegiada y también actuan</w:t>
      </w:r>
      <w:r>
        <w:rPr>
          <w:rFonts w:ascii="Arial" w:hAnsi="Arial" w:cs="Arial"/>
          <w:sz w:val="24"/>
          <w:szCs w:val="24"/>
        </w:rPr>
        <w:t>do a través de cada una de las Comisiones Edi</w:t>
      </w:r>
      <w:r w:rsidRPr="00E00556">
        <w:rPr>
          <w:rFonts w:ascii="Arial" w:hAnsi="Arial" w:cs="Arial"/>
          <w:sz w:val="24"/>
          <w:szCs w:val="24"/>
        </w:rPr>
        <w:t>licias</w:t>
      </w:r>
      <w:r>
        <w:rPr>
          <w:rFonts w:ascii="Arial" w:hAnsi="Arial" w:cs="Arial"/>
          <w:sz w:val="24"/>
          <w:szCs w:val="24"/>
        </w:rPr>
        <w:t>,</w:t>
      </w:r>
      <w:r w:rsidRPr="00E00556">
        <w:rPr>
          <w:rFonts w:ascii="Arial" w:hAnsi="Arial" w:cs="Arial"/>
          <w:sz w:val="24"/>
          <w:szCs w:val="24"/>
        </w:rPr>
        <w:t xml:space="preserve"> de tal manera que quede documentado para</w:t>
      </w:r>
      <w:r>
        <w:rPr>
          <w:rFonts w:ascii="Arial" w:hAnsi="Arial" w:cs="Arial"/>
          <w:sz w:val="24"/>
          <w:szCs w:val="24"/>
        </w:rPr>
        <w:t xml:space="preserve"> la población en general que fue lo que realizó este Conc</w:t>
      </w:r>
      <w:r w:rsidRPr="00E00556">
        <w:rPr>
          <w:rFonts w:ascii="Arial" w:hAnsi="Arial" w:cs="Arial"/>
          <w:sz w:val="24"/>
          <w:szCs w:val="24"/>
        </w:rPr>
        <w:t>ejo</w:t>
      </w:r>
      <w:r>
        <w:rPr>
          <w:rFonts w:ascii="Arial" w:hAnsi="Arial" w:cs="Arial"/>
          <w:sz w:val="24"/>
          <w:szCs w:val="24"/>
        </w:rPr>
        <w:t>, insisto actuando de manera en P</w:t>
      </w:r>
      <w:r w:rsidRPr="00E00556">
        <w:rPr>
          <w:rFonts w:ascii="Arial" w:hAnsi="Arial" w:cs="Arial"/>
          <w:sz w:val="24"/>
          <w:szCs w:val="24"/>
        </w:rPr>
        <w:t>leno</w:t>
      </w:r>
      <w:r>
        <w:rPr>
          <w:rFonts w:ascii="Arial" w:hAnsi="Arial" w:cs="Arial"/>
          <w:sz w:val="24"/>
          <w:szCs w:val="24"/>
        </w:rPr>
        <w:t>, así como en cada una de las Comisiones E</w:t>
      </w:r>
      <w:r w:rsidRPr="00E00556">
        <w:rPr>
          <w:rFonts w:ascii="Arial" w:hAnsi="Arial" w:cs="Arial"/>
          <w:sz w:val="24"/>
          <w:szCs w:val="24"/>
        </w:rPr>
        <w:t>dilicias de las cuales todos somos vocales y también este</w:t>
      </w:r>
      <w:r>
        <w:rPr>
          <w:rFonts w:ascii="Arial" w:hAnsi="Arial" w:cs="Arial"/>
          <w:sz w:val="24"/>
          <w:szCs w:val="24"/>
        </w:rPr>
        <w:t>, P</w:t>
      </w:r>
      <w:r w:rsidRPr="00E00556">
        <w:rPr>
          <w:rFonts w:ascii="Arial" w:hAnsi="Arial" w:cs="Arial"/>
          <w:sz w:val="24"/>
          <w:szCs w:val="24"/>
        </w:rPr>
        <w:t>residimos</w:t>
      </w:r>
      <w:r>
        <w:rPr>
          <w:rFonts w:ascii="Arial" w:hAnsi="Arial" w:cs="Arial"/>
          <w:sz w:val="24"/>
          <w:szCs w:val="24"/>
        </w:rPr>
        <w:t>,</w:t>
      </w:r>
      <w:r w:rsidRPr="00E00556">
        <w:rPr>
          <w:rFonts w:ascii="Arial" w:hAnsi="Arial" w:cs="Arial"/>
          <w:sz w:val="24"/>
          <w:szCs w:val="24"/>
        </w:rPr>
        <w:t xml:space="preserve"> esto tiene como fin aumentar una rendición de cuentas a la población a la cual aunque fue un tiempo breve el que estamos aquí</w:t>
      </w:r>
      <w:r>
        <w:rPr>
          <w:rFonts w:ascii="Arial" w:hAnsi="Arial" w:cs="Arial"/>
          <w:sz w:val="24"/>
          <w:szCs w:val="24"/>
        </w:rPr>
        <w:t>,</w:t>
      </w:r>
      <w:r w:rsidRPr="00E00556">
        <w:rPr>
          <w:rFonts w:ascii="Arial" w:hAnsi="Arial" w:cs="Arial"/>
          <w:sz w:val="24"/>
          <w:szCs w:val="24"/>
        </w:rPr>
        <w:t xml:space="preserve"> por básicamente tres meses</w:t>
      </w:r>
      <w:r>
        <w:rPr>
          <w:rFonts w:ascii="Arial" w:hAnsi="Arial" w:cs="Arial"/>
          <w:sz w:val="24"/>
          <w:szCs w:val="24"/>
        </w:rPr>
        <w:t>,</w:t>
      </w:r>
      <w:r w:rsidRPr="00E00556">
        <w:rPr>
          <w:rFonts w:ascii="Arial" w:hAnsi="Arial" w:cs="Arial"/>
          <w:sz w:val="24"/>
          <w:szCs w:val="24"/>
        </w:rPr>
        <w:t xml:space="preserve"> pues también estamos obligados y que también pueda quedar documentado plenamente los resultados que se obtuvieron y las acciones que se realizaron</w:t>
      </w:r>
      <w:r>
        <w:rPr>
          <w:rFonts w:ascii="Arial" w:hAnsi="Arial" w:cs="Arial"/>
          <w:sz w:val="24"/>
          <w:szCs w:val="24"/>
        </w:rPr>
        <w:t>,</w:t>
      </w:r>
      <w:r w:rsidRPr="00E00556">
        <w:rPr>
          <w:rFonts w:ascii="Arial" w:hAnsi="Arial" w:cs="Arial"/>
          <w:sz w:val="24"/>
          <w:szCs w:val="24"/>
        </w:rPr>
        <w:t xml:space="preserve"> esta</w:t>
      </w:r>
      <w:r>
        <w:rPr>
          <w:rFonts w:ascii="Arial" w:hAnsi="Arial" w:cs="Arial"/>
          <w:sz w:val="24"/>
          <w:szCs w:val="24"/>
        </w:rPr>
        <w:t>…</w:t>
      </w:r>
      <w:r w:rsidRPr="00E00556">
        <w:rPr>
          <w:rFonts w:ascii="Arial" w:hAnsi="Arial" w:cs="Arial"/>
          <w:sz w:val="24"/>
          <w:szCs w:val="24"/>
        </w:rPr>
        <w:t xml:space="preserve"> </w:t>
      </w:r>
      <w:r>
        <w:rPr>
          <w:rFonts w:ascii="Arial" w:hAnsi="Arial" w:cs="Arial"/>
          <w:sz w:val="24"/>
          <w:szCs w:val="24"/>
        </w:rPr>
        <w:t xml:space="preserve">eh, </w:t>
      </w:r>
      <w:r w:rsidRPr="00E00556">
        <w:rPr>
          <w:rFonts w:ascii="Arial" w:hAnsi="Arial" w:cs="Arial"/>
          <w:sz w:val="24"/>
          <w:szCs w:val="24"/>
        </w:rPr>
        <w:t>iniciativa que hoy proponemos que se</w:t>
      </w:r>
      <w:r>
        <w:rPr>
          <w:rFonts w:ascii="Arial" w:hAnsi="Arial" w:cs="Arial"/>
          <w:sz w:val="24"/>
          <w:szCs w:val="24"/>
        </w:rPr>
        <w:t>, que se</w:t>
      </w:r>
      <w:r w:rsidRPr="00E00556">
        <w:rPr>
          <w:rFonts w:ascii="Arial" w:hAnsi="Arial" w:cs="Arial"/>
          <w:sz w:val="24"/>
          <w:szCs w:val="24"/>
        </w:rPr>
        <w:t xml:space="preserve"> someta aquí vía</w:t>
      </w:r>
      <w:r>
        <w:rPr>
          <w:rFonts w:ascii="Arial" w:hAnsi="Arial" w:cs="Arial"/>
          <w:sz w:val="24"/>
          <w:szCs w:val="24"/>
        </w:rPr>
        <w:t xml:space="preserve"> este,</w:t>
      </w:r>
      <w:r w:rsidRPr="00E00556">
        <w:rPr>
          <w:rFonts w:ascii="Arial" w:hAnsi="Arial" w:cs="Arial"/>
          <w:sz w:val="24"/>
          <w:szCs w:val="24"/>
        </w:rPr>
        <w:t xml:space="preserve"> aprobación directa</w:t>
      </w:r>
      <w:r>
        <w:rPr>
          <w:rFonts w:ascii="Arial" w:hAnsi="Arial" w:cs="Arial"/>
          <w:sz w:val="24"/>
          <w:szCs w:val="24"/>
        </w:rPr>
        <w:t>,</w:t>
      </w:r>
      <w:r w:rsidRPr="00E00556">
        <w:rPr>
          <w:rFonts w:ascii="Arial" w:hAnsi="Arial" w:cs="Arial"/>
          <w:sz w:val="24"/>
          <w:szCs w:val="24"/>
        </w:rPr>
        <w:t xml:space="preserve"> fue</w:t>
      </w:r>
      <w:r>
        <w:rPr>
          <w:rFonts w:ascii="Arial" w:hAnsi="Arial" w:cs="Arial"/>
          <w:sz w:val="24"/>
          <w:szCs w:val="24"/>
        </w:rPr>
        <w:t xml:space="preserve"> eh,</w:t>
      </w:r>
      <w:r w:rsidRPr="00E00556">
        <w:rPr>
          <w:rFonts w:ascii="Arial" w:hAnsi="Arial" w:cs="Arial"/>
          <w:sz w:val="24"/>
          <w:szCs w:val="24"/>
        </w:rPr>
        <w:t xml:space="preserve"> hoy aprobada por mayoría en una sesión que tuvimos aproximadamente a las dos de la tarde</w:t>
      </w:r>
      <w:r>
        <w:rPr>
          <w:rFonts w:ascii="Arial" w:hAnsi="Arial" w:cs="Arial"/>
          <w:sz w:val="24"/>
          <w:szCs w:val="24"/>
        </w:rPr>
        <w:t>, entonces e</w:t>
      </w:r>
      <w:r w:rsidRPr="00E00556">
        <w:rPr>
          <w:rFonts w:ascii="Arial" w:hAnsi="Arial" w:cs="Arial"/>
          <w:sz w:val="24"/>
          <w:szCs w:val="24"/>
        </w:rPr>
        <w:t>ste</w:t>
      </w:r>
      <w:r>
        <w:rPr>
          <w:rFonts w:ascii="Arial" w:hAnsi="Arial" w:cs="Arial"/>
          <w:sz w:val="24"/>
          <w:szCs w:val="24"/>
        </w:rPr>
        <w:t>,</w:t>
      </w:r>
      <w:r w:rsidRPr="00E00556">
        <w:rPr>
          <w:rFonts w:ascii="Arial" w:hAnsi="Arial" w:cs="Arial"/>
          <w:sz w:val="24"/>
          <w:szCs w:val="24"/>
        </w:rPr>
        <w:t xml:space="preserve"> por esa premura también consideramos que es importante que podamos rendir cuentas acerc</w:t>
      </w:r>
      <w:r>
        <w:rPr>
          <w:rFonts w:ascii="Arial" w:hAnsi="Arial" w:cs="Arial"/>
          <w:sz w:val="24"/>
          <w:szCs w:val="24"/>
        </w:rPr>
        <w:t>a del trabajo de este Conc</w:t>
      </w:r>
      <w:r w:rsidRPr="00E00556">
        <w:rPr>
          <w:rFonts w:ascii="Arial" w:hAnsi="Arial" w:cs="Arial"/>
          <w:sz w:val="24"/>
          <w:szCs w:val="24"/>
        </w:rPr>
        <w:t>ejo</w:t>
      </w:r>
      <w:r>
        <w:rPr>
          <w:rFonts w:ascii="Arial" w:hAnsi="Arial" w:cs="Arial"/>
          <w:sz w:val="24"/>
          <w:szCs w:val="24"/>
        </w:rPr>
        <w:t>, es cuánto.----------------------------------------------------------------------------------------------------------------------------------------</w:t>
      </w:r>
      <w:r w:rsidRPr="00362F6C">
        <w:rPr>
          <w:rFonts w:ascii="Arial" w:hAnsi="Arial" w:cs="Arial"/>
          <w:sz w:val="24"/>
          <w:szCs w:val="24"/>
        </w:rPr>
        <w:t xml:space="preserve"> </w:t>
      </w:r>
    </w:p>
    <w:p w14:paraId="11620DDB" w14:textId="4804FBBD" w:rsidR="00BD2DDB" w:rsidRPr="003F66B4" w:rsidRDefault="00B75588" w:rsidP="00B75588">
      <w:pPr>
        <w:jc w:val="both"/>
        <w:rPr>
          <w:rFonts w:ascii="Arial" w:hAnsi="Arial" w:cs="Arial"/>
          <w:b/>
          <w:sz w:val="24"/>
          <w:szCs w:val="24"/>
        </w:rPr>
      </w:pPr>
      <w:r w:rsidRPr="002E26A7">
        <w:rPr>
          <w:rFonts w:ascii="Arial" w:hAnsi="Arial" w:cs="Arial"/>
          <w:sz w:val="24"/>
          <w:szCs w:val="24"/>
        </w:rPr>
        <w:t>Con la palabra el Concejal Presidente, C. Rafael García Iñiguez:</w:t>
      </w:r>
      <w:r>
        <w:rPr>
          <w:rFonts w:ascii="Arial" w:hAnsi="Arial" w:cs="Arial"/>
          <w:sz w:val="24"/>
          <w:szCs w:val="24"/>
        </w:rPr>
        <w:t xml:space="preserve"> Muchas gracias Señor Concejal Sindico, tiene el uso de la voz nuestro amigo Concejal David R</w:t>
      </w:r>
      <w:r w:rsidRPr="00E00556">
        <w:rPr>
          <w:rFonts w:ascii="Arial" w:hAnsi="Arial" w:cs="Arial"/>
          <w:sz w:val="24"/>
          <w:szCs w:val="24"/>
        </w:rPr>
        <w:t>ubén</w:t>
      </w:r>
      <w:r>
        <w:rPr>
          <w:rFonts w:ascii="Arial" w:hAnsi="Arial" w:cs="Arial"/>
          <w:sz w:val="24"/>
          <w:szCs w:val="24"/>
        </w:rPr>
        <w:t>.-----------------------------------------------------------------------------------------------------------------------------------------------------------------------Habla el</w:t>
      </w:r>
      <w:r w:rsidRPr="00E00556">
        <w:rPr>
          <w:rFonts w:ascii="Arial" w:hAnsi="Arial" w:cs="Arial"/>
          <w:sz w:val="24"/>
          <w:szCs w:val="24"/>
        </w:rPr>
        <w:t xml:space="preserve"> </w:t>
      </w:r>
      <w:r w:rsidRPr="00082B58">
        <w:rPr>
          <w:rFonts w:ascii="Arial" w:hAnsi="Arial" w:cs="Arial"/>
          <w:sz w:val="24"/>
          <w:szCs w:val="24"/>
        </w:rPr>
        <w:t>Concejal David Rubén Ocampo Urib</w:t>
      </w:r>
      <w:r>
        <w:rPr>
          <w:rFonts w:ascii="Arial" w:hAnsi="Arial" w:cs="Arial"/>
          <w:sz w:val="24"/>
          <w:szCs w:val="24"/>
        </w:rPr>
        <w:t>e:</w:t>
      </w:r>
      <w:r w:rsidRPr="00E00556">
        <w:rPr>
          <w:rFonts w:ascii="Arial" w:hAnsi="Arial" w:cs="Arial"/>
          <w:sz w:val="24"/>
          <w:szCs w:val="24"/>
        </w:rPr>
        <w:t xml:space="preserve"> </w:t>
      </w:r>
      <w:r>
        <w:rPr>
          <w:rFonts w:ascii="Arial" w:hAnsi="Arial" w:cs="Arial"/>
          <w:sz w:val="24"/>
          <w:szCs w:val="24"/>
        </w:rPr>
        <w:t>O</w:t>
      </w:r>
      <w:r w:rsidRPr="00E00556">
        <w:rPr>
          <w:rFonts w:ascii="Arial" w:hAnsi="Arial" w:cs="Arial"/>
          <w:sz w:val="24"/>
          <w:szCs w:val="24"/>
        </w:rPr>
        <w:t>tra vez con su permiso</w:t>
      </w:r>
      <w:r>
        <w:rPr>
          <w:rFonts w:ascii="Arial" w:hAnsi="Arial" w:cs="Arial"/>
          <w:sz w:val="24"/>
          <w:szCs w:val="24"/>
        </w:rPr>
        <w:t>,</w:t>
      </w:r>
      <w:r w:rsidRPr="00E00556">
        <w:rPr>
          <w:rFonts w:ascii="Arial" w:hAnsi="Arial" w:cs="Arial"/>
          <w:sz w:val="24"/>
          <w:szCs w:val="24"/>
        </w:rPr>
        <w:t xml:space="preserve"> con su venia</w:t>
      </w:r>
      <w:r>
        <w:rPr>
          <w:rFonts w:ascii="Arial" w:hAnsi="Arial" w:cs="Arial"/>
          <w:sz w:val="24"/>
          <w:szCs w:val="24"/>
        </w:rPr>
        <w:t>, Concejeras y Conc</w:t>
      </w:r>
      <w:r w:rsidRPr="00E00556">
        <w:rPr>
          <w:rFonts w:ascii="Arial" w:hAnsi="Arial" w:cs="Arial"/>
          <w:sz w:val="24"/>
          <w:szCs w:val="24"/>
        </w:rPr>
        <w:t>ejeros</w:t>
      </w:r>
      <w:r>
        <w:rPr>
          <w:rFonts w:ascii="Arial" w:hAnsi="Arial" w:cs="Arial"/>
          <w:sz w:val="24"/>
          <w:szCs w:val="24"/>
        </w:rPr>
        <w:t>,</w:t>
      </w:r>
      <w:r w:rsidRPr="00E00556">
        <w:rPr>
          <w:rFonts w:ascii="Arial" w:hAnsi="Arial" w:cs="Arial"/>
          <w:sz w:val="24"/>
          <w:szCs w:val="24"/>
        </w:rPr>
        <w:t xml:space="preserve"> nada más </w:t>
      </w:r>
      <w:r>
        <w:rPr>
          <w:rFonts w:ascii="Arial" w:hAnsi="Arial" w:cs="Arial"/>
          <w:sz w:val="24"/>
          <w:szCs w:val="24"/>
        </w:rPr>
        <w:t>eh… ampliar un poco lo que dice el Concejal S</w:t>
      </w:r>
      <w:r w:rsidRPr="00E00556">
        <w:rPr>
          <w:rFonts w:ascii="Arial" w:hAnsi="Arial" w:cs="Arial"/>
          <w:sz w:val="24"/>
          <w:szCs w:val="24"/>
        </w:rPr>
        <w:t>índico</w:t>
      </w:r>
      <w:r>
        <w:rPr>
          <w:rFonts w:ascii="Arial" w:hAnsi="Arial" w:cs="Arial"/>
          <w:sz w:val="24"/>
          <w:szCs w:val="24"/>
        </w:rPr>
        <w:t>, O</w:t>
      </w:r>
      <w:r w:rsidRPr="00E00556">
        <w:rPr>
          <w:rFonts w:ascii="Arial" w:hAnsi="Arial" w:cs="Arial"/>
          <w:sz w:val="24"/>
          <w:szCs w:val="24"/>
        </w:rPr>
        <w:t>toniel</w:t>
      </w:r>
      <w:r>
        <w:rPr>
          <w:rFonts w:ascii="Arial" w:hAnsi="Arial" w:cs="Arial"/>
          <w:sz w:val="24"/>
          <w:szCs w:val="24"/>
        </w:rPr>
        <w:t>,</w:t>
      </w:r>
      <w:r w:rsidRPr="00E00556">
        <w:rPr>
          <w:rFonts w:ascii="Arial" w:hAnsi="Arial" w:cs="Arial"/>
          <w:sz w:val="24"/>
          <w:szCs w:val="24"/>
        </w:rPr>
        <w:t xml:space="preserve"> efectivamente esta inic</w:t>
      </w:r>
      <w:r>
        <w:rPr>
          <w:rFonts w:ascii="Arial" w:hAnsi="Arial" w:cs="Arial"/>
          <w:sz w:val="24"/>
          <w:szCs w:val="24"/>
        </w:rPr>
        <w:t xml:space="preserve">iativa de aprobación directa </w:t>
      </w:r>
      <w:r w:rsidRPr="00E00556">
        <w:rPr>
          <w:rFonts w:ascii="Arial" w:hAnsi="Arial" w:cs="Arial"/>
          <w:sz w:val="24"/>
          <w:szCs w:val="24"/>
        </w:rPr>
        <w:t>se</w:t>
      </w:r>
      <w:r>
        <w:rPr>
          <w:rFonts w:ascii="Arial" w:hAnsi="Arial" w:cs="Arial"/>
          <w:sz w:val="24"/>
          <w:szCs w:val="24"/>
        </w:rPr>
        <w:t>… se</w:t>
      </w:r>
      <w:r w:rsidRPr="00E00556">
        <w:rPr>
          <w:rFonts w:ascii="Arial" w:hAnsi="Arial" w:cs="Arial"/>
          <w:sz w:val="24"/>
          <w:szCs w:val="24"/>
        </w:rPr>
        <w:t xml:space="preserve"> aprueba</w:t>
      </w:r>
      <w:r>
        <w:rPr>
          <w:rFonts w:ascii="Arial" w:hAnsi="Arial" w:cs="Arial"/>
          <w:sz w:val="24"/>
          <w:szCs w:val="24"/>
        </w:rPr>
        <w:t xml:space="preserve"> el día de hoy por parte de la C</w:t>
      </w:r>
      <w:r w:rsidRPr="00E00556">
        <w:rPr>
          <w:rFonts w:ascii="Arial" w:hAnsi="Arial" w:cs="Arial"/>
          <w:sz w:val="24"/>
          <w:szCs w:val="24"/>
        </w:rPr>
        <w:t>omisión</w:t>
      </w:r>
      <w:r>
        <w:rPr>
          <w:rFonts w:ascii="Arial" w:hAnsi="Arial" w:cs="Arial"/>
          <w:sz w:val="24"/>
          <w:szCs w:val="24"/>
        </w:rPr>
        <w:t>,</w:t>
      </w:r>
      <w:r w:rsidRPr="00E00556">
        <w:rPr>
          <w:rFonts w:ascii="Arial" w:hAnsi="Arial" w:cs="Arial"/>
          <w:sz w:val="24"/>
          <w:szCs w:val="24"/>
        </w:rPr>
        <w:t xml:space="preserve"> donde se busca que el ciudadano tenga un lugar amigable para que pueda ver exactament</w:t>
      </w:r>
      <w:r>
        <w:rPr>
          <w:rFonts w:ascii="Arial" w:hAnsi="Arial" w:cs="Arial"/>
          <w:sz w:val="24"/>
          <w:szCs w:val="24"/>
        </w:rPr>
        <w:t>e todo lo que se hizo con este Conc</w:t>
      </w:r>
      <w:r w:rsidRPr="00E00556">
        <w:rPr>
          <w:rFonts w:ascii="Arial" w:hAnsi="Arial" w:cs="Arial"/>
          <w:sz w:val="24"/>
          <w:szCs w:val="24"/>
        </w:rPr>
        <w:t>ejo</w:t>
      </w:r>
      <w:r>
        <w:rPr>
          <w:rFonts w:ascii="Arial" w:hAnsi="Arial" w:cs="Arial"/>
          <w:sz w:val="24"/>
          <w:szCs w:val="24"/>
        </w:rPr>
        <w:t>,</w:t>
      </w:r>
      <w:r w:rsidRPr="00E00556">
        <w:rPr>
          <w:rFonts w:ascii="Arial" w:hAnsi="Arial" w:cs="Arial"/>
          <w:sz w:val="24"/>
          <w:szCs w:val="24"/>
        </w:rPr>
        <w:t xml:space="preserve"> de hecho una de las peticiones que hacíamos en la</w:t>
      </w:r>
      <w:r>
        <w:rPr>
          <w:rFonts w:ascii="Arial" w:hAnsi="Arial" w:cs="Arial"/>
          <w:sz w:val="24"/>
          <w:szCs w:val="24"/>
        </w:rPr>
        <w:t>, en la C</w:t>
      </w:r>
      <w:r w:rsidRPr="00E00556">
        <w:rPr>
          <w:rFonts w:ascii="Arial" w:hAnsi="Arial" w:cs="Arial"/>
          <w:sz w:val="24"/>
          <w:szCs w:val="24"/>
        </w:rPr>
        <w:t>omisión</w:t>
      </w:r>
      <w:r>
        <w:rPr>
          <w:rFonts w:ascii="Arial" w:hAnsi="Arial" w:cs="Arial"/>
          <w:sz w:val="24"/>
          <w:szCs w:val="24"/>
        </w:rPr>
        <w:t>,</w:t>
      </w:r>
      <w:r w:rsidRPr="00E00556">
        <w:rPr>
          <w:rFonts w:ascii="Arial" w:hAnsi="Arial" w:cs="Arial"/>
          <w:sz w:val="24"/>
          <w:szCs w:val="24"/>
        </w:rPr>
        <w:t xml:space="preserve"> era dejar también detallado los temas administrativos</w:t>
      </w:r>
      <w:r>
        <w:rPr>
          <w:rFonts w:ascii="Arial" w:hAnsi="Arial" w:cs="Arial"/>
          <w:sz w:val="24"/>
          <w:szCs w:val="24"/>
        </w:rPr>
        <w:t>,</w:t>
      </w:r>
      <w:r w:rsidRPr="00E00556">
        <w:rPr>
          <w:rFonts w:ascii="Arial" w:hAnsi="Arial" w:cs="Arial"/>
          <w:sz w:val="24"/>
          <w:szCs w:val="24"/>
        </w:rPr>
        <w:t xml:space="preserve"> los temas financieros y poco a poco es una labor titánica</w:t>
      </w:r>
      <w:r>
        <w:rPr>
          <w:rFonts w:ascii="Arial" w:hAnsi="Arial" w:cs="Arial"/>
          <w:sz w:val="24"/>
          <w:szCs w:val="24"/>
        </w:rPr>
        <w:t>,</w:t>
      </w:r>
      <w:r w:rsidRPr="00E00556">
        <w:rPr>
          <w:rFonts w:ascii="Arial" w:hAnsi="Arial" w:cs="Arial"/>
          <w:sz w:val="24"/>
          <w:szCs w:val="24"/>
        </w:rPr>
        <w:t xml:space="preserve"> pero creo que sí es importante que la ciudada</w:t>
      </w:r>
      <w:r>
        <w:rPr>
          <w:rFonts w:ascii="Arial" w:hAnsi="Arial" w:cs="Arial"/>
          <w:sz w:val="24"/>
          <w:szCs w:val="24"/>
        </w:rPr>
        <w:t>nía conozca el trabajo de este Conc</w:t>
      </w:r>
      <w:r w:rsidRPr="00E00556">
        <w:rPr>
          <w:rFonts w:ascii="Arial" w:hAnsi="Arial" w:cs="Arial"/>
          <w:sz w:val="24"/>
          <w:szCs w:val="24"/>
        </w:rPr>
        <w:t>ejo histórico</w:t>
      </w:r>
      <w:r>
        <w:rPr>
          <w:rFonts w:ascii="Arial" w:hAnsi="Arial" w:cs="Arial"/>
          <w:sz w:val="24"/>
          <w:szCs w:val="24"/>
        </w:rPr>
        <w:t>,</w:t>
      </w:r>
      <w:r w:rsidRPr="00E00556">
        <w:rPr>
          <w:rFonts w:ascii="Arial" w:hAnsi="Arial" w:cs="Arial"/>
          <w:sz w:val="24"/>
          <w:szCs w:val="24"/>
        </w:rPr>
        <w:t xml:space="preserve"> el primero en</w:t>
      </w:r>
      <w:r>
        <w:rPr>
          <w:rFonts w:ascii="Arial" w:hAnsi="Arial" w:cs="Arial"/>
          <w:sz w:val="24"/>
          <w:szCs w:val="24"/>
        </w:rPr>
        <w:t>, en</w:t>
      </w:r>
      <w:r w:rsidRPr="00E00556">
        <w:rPr>
          <w:rFonts w:ascii="Arial" w:hAnsi="Arial" w:cs="Arial"/>
          <w:sz w:val="24"/>
          <w:szCs w:val="24"/>
        </w:rPr>
        <w:t xml:space="preserve"> la vida </w:t>
      </w:r>
      <w:r>
        <w:rPr>
          <w:rFonts w:ascii="Arial" w:hAnsi="Arial" w:cs="Arial"/>
          <w:sz w:val="24"/>
          <w:szCs w:val="24"/>
        </w:rPr>
        <w:t>municipal de San Pedro T</w:t>
      </w:r>
      <w:r w:rsidRPr="00E00556">
        <w:rPr>
          <w:rFonts w:ascii="Arial" w:hAnsi="Arial" w:cs="Arial"/>
          <w:sz w:val="24"/>
          <w:szCs w:val="24"/>
        </w:rPr>
        <w:t>laquepaque y pues</w:t>
      </w:r>
      <w:r>
        <w:rPr>
          <w:rFonts w:ascii="Arial" w:hAnsi="Arial" w:cs="Arial"/>
          <w:sz w:val="24"/>
          <w:szCs w:val="24"/>
        </w:rPr>
        <w:t xml:space="preserve">, </w:t>
      </w:r>
      <w:r w:rsidRPr="00E00556">
        <w:rPr>
          <w:rFonts w:ascii="Arial" w:hAnsi="Arial" w:cs="Arial"/>
          <w:sz w:val="24"/>
          <w:szCs w:val="24"/>
        </w:rPr>
        <w:t>atinada</w:t>
      </w:r>
      <w:r>
        <w:rPr>
          <w:rFonts w:ascii="Arial" w:hAnsi="Arial" w:cs="Arial"/>
          <w:sz w:val="24"/>
          <w:szCs w:val="24"/>
        </w:rPr>
        <w:t>,</w:t>
      </w:r>
      <w:r w:rsidRPr="00E00556">
        <w:rPr>
          <w:rFonts w:ascii="Arial" w:hAnsi="Arial" w:cs="Arial"/>
          <w:sz w:val="24"/>
          <w:szCs w:val="24"/>
        </w:rPr>
        <w:t xml:space="preserve"> atinada la </w:t>
      </w:r>
      <w:r>
        <w:rPr>
          <w:rFonts w:ascii="Arial" w:hAnsi="Arial" w:cs="Arial"/>
          <w:sz w:val="24"/>
          <w:szCs w:val="24"/>
        </w:rPr>
        <w:t>aprobación de la Comisión de G</w:t>
      </w:r>
      <w:r w:rsidRPr="00E00556">
        <w:rPr>
          <w:rFonts w:ascii="Arial" w:hAnsi="Arial" w:cs="Arial"/>
          <w:sz w:val="24"/>
          <w:szCs w:val="24"/>
        </w:rPr>
        <w:t>obernación en esta</w:t>
      </w:r>
      <w:r>
        <w:rPr>
          <w:rFonts w:ascii="Arial" w:hAnsi="Arial" w:cs="Arial"/>
          <w:sz w:val="24"/>
          <w:szCs w:val="24"/>
        </w:rPr>
        <w:t>,</w:t>
      </w:r>
      <w:r w:rsidRPr="00E00556">
        <w:rPr>
          <w:rFonts w:ascii="Arial" w:hAnsi="Arial" w:cs="Arial"/>
          <w:sz w:val="24"/>
          <w:szCs w:val="24"/>
        </w:rPr>
        <w:t xml:space="preserve"> </w:t>
      </w:r>
      <w:r>
        <w:rPr>
          <w:rFonts w:ascii="Arial" w:hAnsi="Arial" w:cs="Arial"/>
          <w:sz w:val="24"/>
          <w:szCs w:val="24"/>
        </w:rPr>
        <w:t>en esta iniciativa y es cuanto Concejero P</w:t>
      </w:r>
      <w:r w:rsidRPr="00E00556">
        <w:rPr>
          <w:rFonts w:ascii="Arial" w:hAnsi="Arial" w:cs="Arial"/>
          <w:sz w:val="24"/>
          <w:szCs w:val="24"/>
        </w:rPr>
        <w:t>residente</w:t>
      </w:r>
      <w:r>
        <w:rPr>
          <w:rFonts w:ascii="Arial" w:hAnsi="Arial" w:cs="Arial"/>
          <w:sz w:val="24"/>
          <w:szCs w:val="24"/>
        </w:rPr>
        <w:t>.-----------------------------------------------------------</w:t>
      </w:r>
      <w:r w:rsidRPr="00E00556">
        <w:rPr>
          <w:rFonts w:ascii="Arial" w:hAnsi="Arial" w:cs="Arial"/>
          <w:sz w:val="24"/>
          <w:szCs w:val="24"/>
        </w:rPr>
        <w:t xml:space="preserve"> </w:t>
      </w:r>
      <w:r w:rsidRPr="002E26A7">
        <w:rPr>
          <w:rFonts w:ascii="Arial" w:hAnsi="Arial" w:cs="Arial"/>
          <w:sz w:val="24"/>
          <w:szCs w:val="24"/>
        </w:rPr>
        <w:lastRenderedPageBreak/>
        <w:t>Con la palabra el Concejal Presidente, C. Rafael García Iñiguez:</w:t>
      </w:r>
      <w:r>
        <w:rPr>
          <w:rFonts w:ascii="Arial" w:hAnsi="Arial" w:cs="Arial"/>
          <w:sz w:val="24"/>
          <w:szCs w:val="24"/>
        </w:rPr>
        <w:t xml:space="preserve"> Muchas gracias Concejal, y me adhiero a </w:t>
      </w:r>
      <w:r w:rsidRPr="00E00556">
        <w:rPr>
          <w:rFonts w:ascii="Arial" w:hAnsi="Arial" w:cs="Arial"/>
          <w:sz w:val="24"/>
          <w:szCs w:val="24"/>
        </w:rPr>
        <w:t>su expresión</w:t>
      </w:r>
      <w:r>
        <w:rPr>
          <w:rFonts w:ascii="Arial" w:hAnsi="Arial" w:cs="Arial"/>
          <w:sz w:val="24"/>
          <w:szCs w:val="24"/>
        </w:rPr>
        <w:t>,</w:t>
      </w:r>
      <w:r w:rsidRPr="00E00556">
        <w:rPr>
          <w:rFonts w:ascii="Arial" w:hAnsi="Arial" w:cs="Arial"/>
          <w:sz w:val="24"/>
          <w:szCs w:val="24"/>
        </w:rPr>
        <w:t xml:space="preserve"> es muy atinada</w:t>
      </w:r>
      <w:r>
        <w:rPr>
          <w:rFonts w:ascii="Arial" w:hAnsi="Arial" w:cs="Arial"/>
          <w:sz w:val="24"/>
          <w:szCs w:val="24"/>
        </w:rPr>
        <w:t>,</w:t>
      </w:r>
      <w:r w:rsidRPr="00E00556">
        <w:rPr>
          <w:rFonts w:ascii="Arial" w:hAnsi="Arial" w:cs="Arial"/>
          <w:sz w:val="24"/>
          <w:szCs w:val="24"/>
        </w:rPr>
        <w:t xml:space="preserve"> muchas felicidades </w:t>
      </w:r>
      <w:r>
        <w:rPr>
          <w:rFonts w:ascii="Arial" w:hAnsi="Arial" w:cs="Arial"/>
          <w:sz w:val="24"/>
          <w:szCs w:val="24"/>
        </w:rPr>
        <w:t xml:space="preserve">Síndico, </w:t>
      </w:r>
      <w:r w:rsidRPr="00E00556">
        <w:rPr>
          <w:rFonts w:ascii="Arial" w:hAnsi="Arial" w:cs="Arial"/>
          <w:sz w:val="24"/>
          <w:szCs w:val="24"/>
        </w:rPr>
        <w:t xml:space="preserve">amigas y </w:t>
      </w:r>
      <w:r>
        <w:rPr>
          <w:rFonts w:ascii="Arial" w:hAnsi="Arial" w:cs="Arial"/>
          <w:sz w:val="24"/>
          <w:szCs w:val="24"/>
        </w:rPr>
        <w:t>amigos C</w:t>
      </w:r>
      <w:r w:rsidRPr="00E00556">
        <w:rPr>
          <w:rFonts w:ascii="Arial" w:hAnsi="Arial" w:cs="Arial"/>
          <w:sz w:val="24"/>
          <w:szCs w:val="24"/>
        </w:rPr>
        <w:t>oncejales</w:t>
      </w:r>
      <w:r>
        <w:rPr>
          <w:rFonts w:ascii="Arial" w:hAnsi="Arial" w:cs="Arial"/>
          <w:sz w:val="24"/>
          <w:szCs w:val="24"/>
        </w:rPr>
        <w:t>,</w:t>
      </w:r>
      <w:r w:rsidRPr="00E00556">
        <w:rPr>
          <w:rFonts w:ascii="Arial" w:hAnsi="Arial" w:cs="Arial"/>
          <w:sz w:val="24"/>
          <w:szCs w:val="24"/>
        </w:rPr>
        <w:t xml:space="preserve"> una vez que hemos desahogado este tema</w:t>
      </w:r>
      <w:r>
        <w:rPr>
          <w:rFonts w:ascii="Arial" w:hAnsi="Arial" w:cs="Arial"/>
          <w:sz w:val="24"/>
          <w:szCs w:val="24"/>
        </w:rPr>
        <w:t xml:space="preserve"> y</w:t>
      </w:r>
      <w:r w:rsidRPr="00E00556">
        <w:rPr>
          <w:rFonts w:ascii="Arial" w:hAnsi="Arial" w:cs="Arial"/>
          <w:sz w:val="24"/>
          <w:szCs w:val="24"/>
        </w:rPr>
        <w:t xml:space="preserve"> no ha</w:t>
      </w:r>
      <w:r>
        <w:rPr>
          <w:rFonts w:ascii="Arial" w:hAnsi="Arial" w:cs="Arial"/>
          <w:sz w:val="24"/>
          <w:szCs w:val="24"/>
        </w:rPr>
        <w:t>y</w:t>
      </w:r>
      <w:r w:rsidRPr="00E00556">
        <w:rPr>
          <w:rFonts w:ascii="Arial" w:hAnsi="Arial" w:cs="Arial"/>
          <w:sz w:val="24"/>
          <w:szCs w:val="24"/>
        </w:rPr>
        <w:t xml:space="preserve"> más oradores registrados</w:t>
      </w:r>
      <w:r>
        <w:rPr>
          <w:rFonts w:ascii="Arial" w:hAnsi="Arial" w:cs="Arial"/>
          <w:sz w:val="24"/>
          <w:szCs w:val="24"/>
        </w:rPr>
        <w:t>,</w:t>
      </w:r>
      <w:r w:rsidRPr="00E00556">
        <w:rPr>
          <w:rFonts w:ascii="Arial" w:hAnsi="Arial" w:cs="Arial"/>
          <w:sz w:val="24"/>
          <w:szCs w:val="24"/>
        </w:rPr>
        <w:t xml:space="preserve"> en vot</w:t>
      </w:r>
      <w:r>
        <w:rPr>
          <w:rFonts w:ascii="Arial" w:hAnsi="Arial" w:cs="Arial"/>
          <w:sz w:val="24"/>
          <w:szCs w:val="24"/>
        </w:rPr>
        <w:t xml:space="preserve">ación económica les pregunto quienes estén </w:t>
      </w:r>
      <w:r w:rsidRPr="00E00556">
        <w:rPr>
          <w:rFonts w:ascii="Arial" w:hAnsi="Arial" w:cs="Arial"/>
          <w:sz w:val="24"/>
          <w:szCs w:val="24"/>
        </w:rPr>
        <w:t xml:space="preserve">por </w:t>
      </w:r>
      <w:r>
        <w:rPr>
          <w:rFonts w:ascii="Arial" w:hAnsi="Arial" w:cs="Arial"/>
          <w:sz w:val="24"/>
          <w:szCs w:val="24"/>
        </w:rPr>
        <w:t>la afirmativa propuesta por el Concejal S</w:t>
      </w:r>
      <w:r w:rsidRPr="00E00556">
        <w:rPr>
          <w:rFonts w:ascii="Arial" w:hAnsi="Arial" w:cs="Arial"/>
          <w:sz w:val="24"/>
          <w:szCs w:val="24"/>
        </w:rPr>
        <w:t>índico sobre el micrositio</w:t>
      </w:r>
      <w:r>
        <w:rPr>
          <w:rFonts w:ascii="Arial" w:hAnsi="Arial" w:cs="Arial"/>
          <w:sz w:val="24"/>
          <w:szCs w:val="24"/>
        </w:rPr>
        <w:t>,</w:t>
      </w:r>
      <w:r w:rsidRPr="00E00556">
        <w:rPr>
          <w:rFonts w:ascii="Arial" w:hAnsi="Arial" w:cs="Arial"/>
          <w:sz w:val="24"/>
          <w:szCs w:val="24"/>
        </w:rPr>
        <w:t xml:space="preserve"> lo manifiesten levantando su mano</w:t>
      </w:r>
      <w:r>
        <w:rPr>
          <w:rFonts w:ascii="Arial" w:hAnsi="Arial" w:cs="Arial"/>
          <w:sz w:val="24"/>
          <w:szCs w:val="24"/>
        </w:rPr>
        <w:t>.---------------------------------------------------------------------------------------------------------------------------------------------------------------------------------------------------------</w:t>
      </w:r>
      <w:r w:rsidRPr="00C26732">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No veo el sentido de su voto perdón, ah, ok.----------------------------------------------------------------------------------------------------------------------------------------------------------------------------------</w:t>
      </w:r>
      <w:r w:rsidRPr="00C26732">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P</w:t>
      </w:r>
      <w:r w:rsidRPr="00E00556">
        <w:rPr>
          <w:rFonts w:ascii="Arial" w:hAnsi="Arial" w:cs="Arial"/>
          <w:sz w:val="24"/>
          <w:szCs w:val="24"/>
        </w:rPr>
        <w:t>or la</w:t>
      </w:r>
      <w:r>
        <w:rPr>
          <w:rFonts w:ascii="Arial" w:hAnsi="Arial" w:cs="Arial"/>
          <w:sz w:val="24"/>
          <w:szCs w:val="24"/>
        </w:rPr>
        <w:t>…</w:t>
      </w:r>
      <w:r w:rsidRPr="00E00556">
        <w:rPr>
          <w:rFonts w:ascii="Arial" w:hAnsi="Arial" w:cs="Arial"/>
          <w:sz w:val="24"/>
          <w:szCs w:val="24"/>
        </w:rPr>
        <w:t xml:space="preserve"> gracia</w:t>
      </w:r>
      <w:r>
        <w:rPr>
          <w:rFonts w:ascii="Arial" w:hAnsi="Arial" w:cs="Arial"/>
          <w:sz w:val="24"/>
          <w:szCs w:val="24"/>
        </w:rPr>
        <w:t xml:space="preserve">s, </w:t>
      </w:r>
      <w:r w:rsidRPr="00E00556">
        <w:rPr>
          <w:rFonts w:ascii="Arial" w:hAnsi="Arial" w:cs="Arial"/>
          <w:sz w:val="24"/>
          <w:szCs w:val="24"/>
        </w:rPr>
        <w:t>quienes estén en c</w:t>
      </w:r>
      <w:r>
        <w:rPr>
          <w:rFonts w:ascii="Arial" w:hAnsi="Arial" w:cs="Arial"/>
          <w:sz w:val="24"/>
          <w:szCs w:val="24"/>
        </w:rPr>
        <w:t>ontra</w:t>
      </w:r>
      <w:r w:rsidRPr="00E00556">
        <w:rPr>
          <w:rFonts w:ascii="Arial" w:hAnsi="Arial" w:cs="Arial"/>
          <w:sz w:val="24"/>
          <w:szCs w:val="24"/>
        </w:rPr>
        <w:t xml:space="preserve"> favor de manifestar levantando su mano</w:t>
      </w:r>
      <w:r>
        <w:rPr>
          <w:rFonts w:ascii="Arial" w:hAnsi="Arial" w:cs="Arial"/>
          <w:sz w:val="24"/>
          <w:szCs w:val="24"/>
        </w:rPr>
        <w:t>,</w:t>
      </w:r>
      <w:r w:rsidRPr="00E00556">
        <w:rPr>
          <w:rFonts w:ascii="Arial" w:hAnsi="Arial" w:cs="Arial"/>
          <w:sz w:val="24"/>
          <w:szCs w:val="24"/>
        </w:rPr>
        <w:t xml:space="preserve"> muchas gracias</w:t>
      </w:r>
      <w:r>
        <w:rPr>
          <w:rFonts w:ascii="Arial" w:hAnsi="Arial" w:cs="Arial"/>
          <w:sz w:val="24"/>
          <w:szCs w:val="24"/>
        </w:rPr>
        <w:t>,</w:t>
      </w:r>
      <w:r w:rsidRPr="00E00556">
        <w:rPr>
          <w:rFonts w:ascii="Arial" w:hAnsi="Arial" w:cs="Arial"/>
          <w:sz w:val="24"/>
          <w:szCs w:val="24"/>
        </w:rPr>
        <w:t xml:space="preserve"> son 15 votos a favor</w:t>
      </w:r>
      <w:r>
        <w:rPr>
          <w:rFonts w:ascii="Arial" w:hAnsi="Arial" w:cs="Arial"/>
          <w:sz w:val="24"/>
          <w:szCs w:val="24"/>
        </w:rPr>
        <w:t>,</w:t>
      </w:r>
      <w:r w:rsidRPr="00E00556">
        <w:rPr>
          <w:rFonts w:ascii="Arial" w:hAnsi="Arial" w:cs="Arial"/>
          <w:sz w:val="24"/>
          <w:szCs w:val="24"/>
        </w:rPr>
        <w:t xml:space="preserve"> 3 en contra</w:t>
      </w:r>
      <w:r>
        <w:rPr>
          <w:rFonts w:ascii="Arial" w:hAnsi="Arial" w:cs="Arial"/>
          <w:sz w:val="24"/>
          <w:szCs w:val="24"/>
        </w:rPr>
        <w:t xml:space="preserve">, 0 abstenciones, se aprueba por mayoría, muchas gracias. </w:t>
      </w:r>
      <w:r w:rsidRPr="003F66B4">
        <w:rPr>
          <w:rFonts w:ascii="Arial" w:hAnsi="Arial" w:cs="Arial"/>
          <w:b/>
          <w:sz w:val="24"/>
          <w:szCs w:val="24"/>
        </w:rPr>
        <w:t>E</w:t>
      </w:r>
      <w:r w:rsidR="00BD2DDB" w:rsidRPr="003F66B4">
        <w:rPr>
          <w:rFonts w:ascii="Arial" w:hAnsi="Arial" w:cs="Arial"/>
          <w:b/>
          <w:sz w:val="24"/>
          <w:szCs w:val="24"/>
        </w:rPr>
        <w:t>stando presentes 18 (dieciocho) integrantes del Concejo, en forma económica fueron emitidos 15 (quince) votos a favor y 03 (tres) votos en contra, por lo que fue aprobado</w:t>
      </w:r>
      <w:r w:rsidR="00BD2DDB" w:rsidRPr="003F66B4">
        <w:rPr>
          <w:rFonts w:ascii="Arial" w:hAnsi="Arial" w:cs="Arial"/>
          <w:sz w:val="24"/>
          <w:szCs w:val="24"/>
        </w:rPr>
        <w:t xml:space="preserve"> </w:t>
      </w:r>
      <w:r w:rsidR="00BD2DDB" w:rsidRPr="003F66B4">
        <w:rPr>
          <w:rFonts w:ascii="Arial" w:hAnsi="Arial" w:cs="Arial"/>
          <w:b/>
          <w:sz w:val="24"/>
          <w:szCs w:val="24"/>
        </w:rPr>
        <w:t xml:space="preserve">por mayoría simple </w:t>
      </w:r>
      <w:r w:rsidR="00BD2DDB" w:rsidRPr="003F66B4">
        <w:rPr>
          <w:rFonts w:ascii="Arial" w:hAnsi="Arial" w:cs="Arial"/>
          <w:sz w:val="24"/>
          <w:szCs w:val="24"/>
        </w:rPr>
        <w:t xml:space="preserve">la iniciativa de aprobación directa presentada por la </w:t>
      </w:r>
      <w:r w:rsidR="00BD2DDB" w:rsidRPr="003F66B4">
        <w:rPr>
          <w:rFonts w:ascii="Arial" w:hAnsi="Arial" w:cs="Arial"/>
          <w:b/>
          <w:bCs/>
          <w:sz w:val="24"/>
          <w:szCs w:val="24"/>
        </w:rPr>
        <w:t>Comisión Edilicia de Gobernación</w:t>
      </w:r>
      <w:r w:rsidR="00BD2DDB" w:rsidRPr="003F66B4">
        <w:rPr>
          <w:rFonts w:ascii="Arial" w:hAnsi="Arial" w:cs="Arial"/>
          <w:b/>
          <w:sz w:val="24"/>
          <w:szCs w:val="24"/>
        </w:rPr>
        <w:t>, bajo el siguiente:</w:t>
      </w:r>
      <w:r w:rsidR="00BD2DDB" w:rsidRPr="003F66B4">
        <w:rPr>
          <w:rFonts w:ascii="Arial" w:hAnsi="Arial" w:cs="Arial"/>
          <w:sz w:val="24"/>
          <w:szCs w:val="24"/>
        </w:rPr>
        <w:t>---------------------------------------------------------------------------------------------------------------------------------------------------------------------------</w:t>
      </w:r>
      <w:r w:rsidR="003F66B4">
        <w:rPr>
          <w:rFonts w:ascii="Arial" w:hAnsi="Arial" w:cs="Arial"/>
          <w:sz w:val="24"/>
          <w:szCs w:val="24"/>
        </w:rPr>
        <w:t>--------------------------------</w:t>
      </w:r>
      <w:r w:rsidR="00BD2DDB" w:rsidRPr="003F66B4">
        <w:rPr>
          <w:rFonts w:ascii="Arial" w:hAnsi="Arial" w:cs="Arial"/>
          <w:sz w:val="24"/>
          <w:szCs w:val="24"/>
        </w:rPr>
        <w:t>-----------------</w:t>
      </w:r>
      <w:r w:rsidR="00BD2DDB" w:rsidRPr="003F66B4">
        <w:rPr>
          <w:rFonts w:ascii="Arial" w:hAnsi="Arial" w:cs="Arial"/>
          <w:b/>
          <w:sz w:val="24"/>
          <w:szCs w:val="24"/>
        </w:rPr>
        <w:t>ACUERDO NÚMERO 0036/2021</w:t>
      </w:r>
      <w:r w:rsidR="00BD2DDB" w:rsidRPr="003F66B4">
        <w:rPr>
          <w:rFonts w:ascii="Arial" w:hAnsi="Arial" w:cs="Arial"/>
          <w:sz w:val="24"/>
          <w:szCs w:val="24"/>
        </w:rPr>
        <w:t>-------------------------------------------------------------------------------------------------------------------------------------</w:t>
      </w:r>
      <w:r w:rsidR="00BD2DDB" w:rsidRPr="003F66B4">
        <w:rPr>
          <w:rFonts w:ascii="Arial" w:hAnsi="Arial" w:cs="Arial"/>
          <w:b/>
          <w:sz w:val="24"/>
          <w:szCs w:val="24"/>
        </w:rPr>
        <w:t xml:space="preserve">PRIMERO.- </w:t>
      </w:r>
      <w:r w:rsidR="00BD2DDB" w:rsidRPr="003F66B4">
        <w:rPr>
          <w:rFonts w:ascii="Arial" w:hAnsi="Arial" w:cs="Arial"/>
          <w:sz w:val="24"/>
          <w:szCs w:val="24"/>
        </w:rPr>
        <w:t xml:space="preserve">El Consejo Municipal de San Pedro Tlaquepaque, Jalisco, aprueba y autoriza la creación de un </w:t>
      </w:r>
      <w:r w:rsidR="00BD2DDB" w:rsidRPr="003F66B4">
        <w:rPr>
          <w:rFonts w:ascii="Arial" w:hAnsi="Arial" w:cs="Arial"/>
          <w:b/>
          <w:sz w:val="24"/>
          <w:szCs w:val="24"/>
        </w:rPr>
        <w:t>Micrositio que transparente las acciones del Concejo Municipal durante los 3 tres meses de gestión.</w:t>
      </w:r>
      <w:r w:rsidR="00BD2DDB" w:rsidRPr="003F66B4">
        <w:rPr>
          <w:rFonts w:ascii="Arial" w:hAnsi="Arial" w:cs="Arial"/>
          <w:bCs/>
          <w:sz w:val="24"/>
          <w:szCs w:val="24"/>
        </w:rPr>
        <w:t>----------------------------------------------------------------------------------------------------</w:t>
      </w:r>
      <w:r w:rsidR="003F66B4">
        <w:rPr>
          <w:rFonts w:ascii="Arial" w:hAnsi="Arial" w:cs="Arial"/>
          <w:bCs/>
          <w:sz w:val="24"/>
          <w:szCs w:val="24"/>
        </w:rPr>
        <w:t>-------------------------------------------------------------</w:t>
      </w:r>
      <w:r w:rsidR="00BD2DDB" w:rsidRPr="003F66B4">
        <w:rPr>
          <w:rFonts w:ascii="Arial" w:hAnsi="Arial" w:cs="Arial"/>
          <w:bCs/>
          <w:sz w:val="24"/>
          <w:szCs w:val="24"/>
        </w:rPr>
        <w:t>--------------------------------------</w:t>
      </w:r>
    </w:p>
    <w:p w14:paraId="548840A1" w14:textId="66D9078E" w:rsidR="00B75588" w:rsidRPr="003F66B4" w:rsidRDefault="00BD2DDB" w:rsidP="00B75588">
      <w:pPr>
        <w:jc w:val="both"/>
        <w:rPr>
          <w:rFonts w:ascii="Arial" w:hAnsi="Arial" w:cs="Arial"/>
          <w:b/>
          <w:sz w:val="24"/>
          <w:szCs w:val="24"/>
        </w:rPr>
      </w:pPr>
      <w:r w:rsidRPr="003F66B4">
        <w:rPr>
          <w:rFonts w:ascii="Arial" w:hAnsi="Arial" w:cs="Arial"/>
          <w:b/>
          <w:sz w:val="24"/>
          <w:szCs w:val="24"/>
        </w:rPr>
        <w:t>SEGUNDO.-</w:t>
      </w:r>
      <w:r w:rsidRPr="003F66B4">
        <w:rPr>
          <w:rFonts w:ascii="Arial" w:hAnsi="Arial" w:cs="Arial"/>
          <w:sz w:val="24"/>
          <w:szCs w:val="24"/>
        </w:rPr>
        <w:t xml:space="preserve"> El Consejo Municipal de San Pedro Tlaquepaque, Jalisco, aprueba y autoriza a la Dirección de la Unidad de Transparencia para que realice las acciones necesarias con la finalidad de que se ejecute lo manifestado en el punto primero.----------------------------------------------------------------------------------------------------------------------------------------------------------</w:t>
      </w:r>
      <w:r w:rsidR="00B75588" w:rsidRPr="00846163">
        <w:rPr>
          <w:rFonts w:ascii="Arial" w:hAnsi="Arial" w:cs="Arial"/>
          <w:b/>
          <w:sz w:val="24"/>
          <w:szCs w:val="24"/>
        </w:rPr>
        <w:t>FUNDAMENTO LEGAL.-</w:t>
      </w:r>
      <w:r w:rsidR="00B75588" w:rsidRPr="00846163">
        <w:rPr>
          <w:rFonts w:ascii="Arial" w:hAnsi="Arial" w:cs="Arial"/>
          <w:i/>
          <w:sz w:val="24"/>
          <w:szCs w:val="24"/>
        </w:rPr>
        <w:t xml:space="preserve"> </w:t>
      </w:r>
      <w:r w:rsidR="00B75588" w:rsidRPr="00846163">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75588" w:rsidRPr="00846163">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B75588" w:rsidRPr="00846163">
        <w:rPr>
          <w:rFonts w:ascii="Arial" w:hAnsi="Arial" w:cs="Arial"/>
          <w:sz w:val="24"/>
          <w:szCs w:val="24"/>
        </w:rPr>
        <w:t>.---------------------------------------------------------------------------------------------------------------------------------------------</w:t>
      </w:r>
    </w:p>
    <w:p w14:paraId="6C05B337" w14:textId="195AA751" w:rsidR="00642B19" w:rsidRDefault="00642B19" w:rsidP="00642B19">
      <w:pPr>
        <w:jc w:val="both"/>
        <w:rPr>
          <w:rFonts w:ascii="Arial" w:hAnsi="Arial" w:cs="Arial"/>
          <w:sz w:val="24"/>
          <w:szCs w:val="24"/>
        </w:rPr>
      </w:pPr>
      <w:proofErr w:type="gramStart"/>
      <w:r w:rsidRPr="00217FAD">
        <w:rPr>
          <w:rFonts w:ascii="Arial" w:hAnsi="Arial" w:cs="Arial"/>
          <w:b/>
          <w:sz w:val="24"/>
          <w:szCs w:val="24"/>
        </w:rPr>
        <w:t>NOTIFÍQUESE.-</w:t>
      </w:r>
      <w:proofErr w:type="gramEnd"/>
      <w:r w:rsidRPr="00217FAD">
        <w:rPr>
          <w:rFonts w:ascii="Arial" w:hAnsi="Arial" w:cs="Arial"/>
          <w:sz w:val="24"/>
          <w:szCs w:val="24"/>
        </w:rPr>
        <w:t xml:space="preserve"> Concejal Presidente, Concejal Síndico, </w:t>
      </w:r>
      <w:r w:rsidRPr="00500A25">
        <w:rPr>
          <w:rFonts w:ascii="Arial" w:hAnsi="Arial" w:cs="Arial"/>
          <w:sz w:val="24"/>
          <w:szCs w:val="24"/>
        </w:rPr>
        <w:t xml:space="preserve">Tesorero Municipal, Contralor Ciudadano, </w:t>
      </w:r>
      <w:r w:rsidR="00500A25" w:rsidRPr="00500A25">
        <w:rPr>
          <w:rFonts w:ascii="Arial" w:hAnsi="Arial" w:cs="Arial"/>
          <w:sz w:val="24"/>
          <w:szCs w:val="24"/>
        </w:rPr>
        <w:t>Director de la Unidad de Transparencia</w:t>
      </w:r>
      <w:r w:rsidRPr="00217FAD">
        <w:rPr>
          <w:rFonts w:ascii="Arial" w:hAnsi="Arial" w:cs="Arial"/>
          <w:sz w:val="24"/>
          <w:szCs w:val="24"/>
        </w:rPr>
        <w:t>, para su conocimiento y efectos legales a que haya lugar.-----------------------------------------------------------------------------------------------------------------</w:t>
      </w:r>
      <w:r>
        <w:rPr>
          <w:rFonts w:ascii="Arial" w:hAnsi="Arial" w:cs="Arial"/>
          <w:sz w:val="24"/>
          <w:szCs w:val="24"/>
        </w:rPr>
        <w:t>---------</w:t>
      </w:r>
    </w:p>
    <w:p w14:paraId="3AF8FA76" w14:textId="6B7BB1AB" w:rsidR="00B75588" w:rsidRDefault="00B75588" w:rsidP="00B75588">
      <w:pPr>
        <w:jc w:val="both"/>
        <w:rPr>
          <w:rFonts w:ascii="Arial" w:hAnsi="Arial" w:cs="Arial"/>
          <w:sz w:val="24"/>
          <w:szCs w:val="24"/>
        </w:rPr>
      </w:pPr>
      <w:r w:rsidRPr="002E26A7">
        <w:rPr>
          <w:rFonts w:ascii="Arial" w:hAnsi="Arial" w:cs="Arial"/>
          <w:sz w:val="24"/>
          <w:szCs w:val="24"/>
        </w:rPr>
        <w:t>Con la palabra el Concejal Presidente, C. Rafael García Iñiguez:</w:t>
      </w:r>
      <w:r>
        <w:rPr>
          <w:rFonts w:ascii="Arial" w:hAnsi="Arial" w:cs="Arial"/>
          <w:sz w:val="24"/>
          <w:szCs w:val="24"/>
        </w:rPr>
        <w:t xml:space="preserve"> Señor  S</w:t>
      </w:r>
      <w:r w:rsidRPr="00E00556">
        <w:rPr>
          <w:rFonts w:ascii="Arial" w:hAnsi="Arial" w:cs="Arial"/>
          <w:sz w:val="24"/>
          <w:szCs w:val="24"/>
        </w:rPr>
        <w:t>ecret</w:t>
      </w:r>
      <w:r>
        <w:rPr>
          <w:rFonts w:ascii="Arial" w:hAnsi="Arial" w:cs="Arial"/>
          <w:sz w:val="24"/>
          <w:szCs w:val="24"/>
        </w:rPr>
        <w:t>ario le ruego entonces, continúe</w:t>
      </w:r>
      <w:r w:rsidRPr="00E00556">
        <w:rPr>
          <w:rFonts w:ascii="Arial" w:hAnsi="Arial" w:cs="Arial"/>
          <w:sz w:val="24"/>
          <w:szCs w:val="24"/>
        </w:rPr>
        <w:t xml:space="preserve"> con el siguiente punto del orden del día</w:t>
      </w:r>
      <w:r>
        <w:rPr>
          <w:rFonts w:ascii="Arial" w:hAnsi="Arial" w:cs="Arial"/>
          <w:sz w:val="24"/>
          <w:szCs w:val="24"/>
        </w:rPr>
        <w:t>.----------------------------------------------------------------------------------------------</w:t>
      </w:r>
      <w:r w:rsidR="003F66B4">
        <w:rPr>
          <w:rFonts w:ascii="Arial" w:hAnsi="Arial" w:cs="Arial"/>
          <w:sz w:val="24"/>
          <w:szCs w:val="24"/>
        </w:rPr>
        <w:t>-----</w:t>
      </w:r>
      <w:r>
        <w:rPr>
          <w:rFonts w:ascii="Arial" w:hAnsi="Arial" w:cs="Arial"/>
          <w:sz w:val="24"/>
          <w:szCs w:val="24"/>
        </w:rPr>
        <w:t>----------------------------------------------------------------------------------------------</w:t>
      </w:r>
      <w:r w:rsidRPr="00E00556">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Es el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Pr>
          <w:rFonts w:ascii="Arial" w:hAnsi="Arial" w:cs="Arial"/>
          <w:b/>
          <w:sz w:val="24"/>
          <w:szCs w:val="24"/>
        </w:rPr>
        <w:t>F</w:t>
      </w:r>
      <w:r w:rsidRPr="000A568D">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Es iniciativa que </w:t>
      </w:r>
      <w:r>
        <w:rPr>
          <w:rFonts w:ascii="Arial" w:hAnsi="Arial" w:cs="Arial"/>
          <w:sz w:val="24"/>
          <w:szCs w:val="24"/>
        </w:rPr>
        <w:lastRenderedPageBreak/>
        <w:t>presenta el Concejal P</w:t>
      </w:r>
      <w:r w:rsidRPr="00E00556">
        <w:rPr>
          <w:rFonts w:ascii="Arial" w:hAnsi="Arial" w:cs="Arial"/>
          <w:sz w:val="24"/>
          <w:szCs w:val="24"/>
        </w:rPr>
        <w:t>residente a efecto de que se autorice</w:t>
      </w:r>
      <w:r>
        <w:rPr>
          <w:rFonts w:ascii="Arial" w:hAnsi="Arial" w:cs="Arial"/>
          <w:sz w:val="24"/>
          <w:szCs w:val="24"/>
        </w:rPr>
        <w:t>,</w:t>
      </w:r>
      <w:r w:rsidRPr="00E00556">
        <w:rPr>
          <w:rFonts w:ascii="Arial" w:hAnsi="Arial" w:cs="Arial"/>
          <w:sz w:val="24"/>
          <w:szCs w:val="24"/>
        </w:rPr>
        <w:t xml:space="preserve"> apruebe y autorice hab</w:t>
      </w:r>
      <w:r>
        <w:rPr>
          <w:rFonts w:ascii="Arial" w:hAnsi="Arial" w:cs="Arial"/>
          <w:sz w:val="24"/>
          <w:szCs w:val="24"/>
        </w:rPr>
        <w:t xml:space="preserve">ilitar como </w:t>
      </w:r>
      <w:r w:rsidRPr="00826463">
        <w:rPr>
          <w:rFonts w:ascii="Arial" w:hAnsi="Arial" w:cs="Arial"/>
          <w:b/>
          <w:bCs/>
          <w:sz w:val="24"/>
          <w:szCs w:val="24"/>
        </w:rPr>
        <w:t>recinto oficial el Patio San Pedro del Centro Cultural el Refugio</w:t>
      </w:r>
      <w:r>
        <w:rPr>
          <w:rFonts w:ascii="Arial" w:hAnsi="Arial" w:cs="Arial"/>
          <w:sz w:val="24"/>
          <w:szCs w:val="24"/>
        </w:rPr>
        <w:t>,</w:t>
      </w:r>
      <w:r w:rsidRPr="00E00556">
        <w:rPr>
          <w:rFonts w:ascii="Arial" w:hAnsi="Arial" w:cs="Arial"/>
          <w:sz w:val="24"/>
          <w:szCs w:val="24"/>
        </w:rPr>
        <w:t xml:space="preserve"> ubi</w:t>
      </w:r>
      <w:r>
        <w:rPr>
          <w:rFonts w:ascii="Arial" w:hAnsi="Arial" w:cs="Arial"/>
          <w:sz w:val="24"/>
          <w:szCs w:val="24"/>
        </w:rPr>
        <w:t>cado en número 144 de la calle Contreras Medellín de esta Cabecera M</w:t>
      </w:r>
      <w:r w:rsidRPr="00E00556">
        <w:rPr>
          <w:rFonts w:ascii="Arial" w:hAnsi="Arial" w:cs="Arial"/>
          <w:sz w:val="24"/>
          <w:szCs w:val="24"/>
        </w:rPr>
        <w:t xml:space="preserve">unicipal a efecto de </w:t>
      </w:r>
      <w:r>
        <w:rPr>
          <w:rFonts w:ascii="Arial" w:hAnsi="Arial" w:cs="Arial"/>
          <w:sz w:val="24"/>
          <w:szCs w:val="24"/>
        </w:rPr>
        <w:t xml:space="preserve">celebrar </w:t>
      </w:r>
      <w:r w:rsidRPr="00826463">
        <w:rPr>
          <w:rFonts w:ascii="Arial" w:hAnsi="Arial" w:cs="Arial"/>
          <w:b/>
          <w:bCs/>
          <w:sz w:val="24"/>
          <w:szCs w:val="24"/>
        </w:rPr>
        <w:t>Sesión Solemne el próximo primero de enero del año 2022,</w:t>
      </w:r>
      <w:r w:rsidRPr="00E00556">
        <w:rPr>
          <w:rFonts w:ascii="Arial" w:hAnsi="Arial" w:cs="Arial"/>
          <w:sz w:val="24"/>
          <w:szCs w:val="24"/>
        </w:rPr>
        <w:t xml:space="preserve"> habilitándose todo el día co</w:t>
      </w:r>
      <w:r>
        <w:rPr>
          <w:rFonts w:ascii="Arial" w:hAnsi="Arial" w:cs="Arial"/>
          <w:sz w:val="24"/>
          <w:szCs w:val="24"/>
        </w:rPr>
        <w:t xml:space="preserve">n motivo de la </w:t>
      </w:r>
      <w:r w:rsidRPr="00826463">
        <w:rPr>
          <w:rFonts w:ascii="Arial" w:hAnsi="Arial" w:cs="Arial"/>
          <w:b/>
          <w:bCs/>
          <w:sz w:val="24"/>
          <w:szCs w:val="24"/>
        </w:rPr>
        <w:t>Instalación del Ayuntamiento de San Pedro Tlaquepaque, Administración Pública Municipal 2022-2024.</w:t>
      </w:r>
      <w:r>
        <w:rPr>
          <w:rFonts w:ascii="Arial" w:hAnsi="Arial" w:cs="Arial"/>
          <w:sz w:val="24"/>
          <w:szCs w:val="24"/>
        </w:rPr>
        <w:t>--------------------------------------------------------------------------------------------------------------------------------------</w:t>
      </w:r>
    </w:p>
    <w:p w14:paraId="2867D6C1" w14:textId="77777777" w:rsidR="00FE3C44" w:rsidRPr="00FE3C44" w:rsidRDefault="00FE3C44" w:rsidP="00FE3C44">
      <w:pPr>
        <w:jc w:val="both"/>
        <w:rPr>
          <w:rFonts w:ascii="Arial" w:hAnsi="Arial" w:cs="Arial"/>
          <w:b/>
          <w:i/>
          <w:sz w:val="24"/>
          <w:szCs w:val="24"/>
        </w:rPr>
      </w:pPr>
    </w:p>
    <w:p w14:paraId="32A67B90" w14:textId="77777777" w:rsidR="00FE3C44" w:rsidRPr="00FE3C44" w:rsidRDefault="00FE3C44" w:rsidP="00FE3C44">
      <w:pPr>
        <w:jc w:val="both"/>
        <w:rPr>
          <w:rFonts w:ascii="Arial" w:hAnsi="Arial" w:cs="Arial"/>
          <w:b/>
          <w:i/>
          <w:sz w:val="24"/>
          <w:szCs w:val="24"/>
        </w:rPr>
      </w:pPr>
      <w:r w:rsidRPr="00FE3C44">
        <w:rPr>
          <w:rFonts w:ascii="Arial" w:hAnsi="Arial" w:cs="Arial"/>
          <w:b/>
          <w:i/>
          <w:sz w:val="24"/>
          <w:szCs w:val="24"/>
        </w:rPr>
        <w:t>AL PLENO DEL H. AYUNTAMIENTO CONSTITUCIONAL</w:t>
      </w:r>
    </w:p>
    <w:p w14:paraId="37DF07CC" w14:textId="77777777" w:rsidR="00FE3C44" w:rsidRPr="00FE3C44" w:rsidRDefault="00FE3C44" w:rsidP="00FE3C44">
      <w:pPr>
        <w:jc w:val="both"/>
        <w:rPr>
          <w:rFonts w:ascii="Arial" w:hAnsi="Arial" w:cs="Arial"/>
          <w:b/>
          <w:i/>
          <w:sz w:val="24"/>
          <w:szCs w:val="24"/>
        </w:rPr>
      </w:pPr>
      <w:r w:rsidRPr="00FE3C44">
        <w:rPr>
          <w:rFonts w:ascii="Arial" w:hAnsi="Arial" w:cs="Arial"/>
          <w:b/>
          <w:i/>
          <w:sz w:val="24"/>
          <w:szCs w:val="24"/>
        </w:rPr>
        <w:t xml:space="preserve">DEL MUNICIPIO DE SAN PEDRO TLAQUEPAQUE, JALISCO. </w:t>
      </w:r>
    </w:p>
    <w:p w14:paraId="023AF7B4" w14:textId="77777777" w:rsidR="00FE3C44" w:rsidRPr="00FE3C44" w:rsidRDefault="00FE3C44" w:rsidP="00FE3C44">
      <w:pPr>
        <w:jc w:val="both"/>
        <w:rPr>
          <w:rFonts w:ascii="Arial" w:hAnsi="Arial" w:cs="Arial"/>
          <w:b/>
          <w:i/>
          <w:sz w:val="24"/>
          <w:szCs w:val="24"/>
        </w:rPr>
      </w:pPr>
      <w:r w:rsidRPr="00FE3C44">
        <w:rPr>
          <w:rFonts w:ascii="Arial" w:hAnsi="Arial" w:cs="Arial"/>
          <w:b/>
          <w:i/>
          <w:sz w:val="24"/>
          <w:szCs w:val="24"/>
        </w:rPr>
        <w:t xml:space="preserve">PRESENTE. </w:t>
      </w:r>
    </w:p>
    <w:p w14:paraId="2B3D58A8" w14:textId="77777777" w:rsidR="00FE3C44" w:rsidRPr="00FE3C44" w:rsidRDefault="00FE3C44" w:rsidP="00FE3C44">
      <w:pPr>
        <w:jc w:val="both"/>
        <w:rPr>
          <w:rFonts w:ascii="Arial" w:hAnsi="Arial" w:cs="Arial"/>
          <w:b/>
          <w:i/>
          <w:sz w:val="24"/>
          <w:szCs w:val="24"/>
        </w:rPr>
      </w:pPr>
    </w:p>
    <w:p w14:paraId="6B7EFB93" w14:textId="77777777" w:rsidR="00FE3C44" w:rsidRPr="00FE3C44" w:rsidRDefault="00FE3C44" w:rsidP="00FE3C44">
      <w:pPr>
        <w:jc w:val="both"/>
        <w:rPr>
          <w:rFonts w:ascii="Arial" w:hAnsi="Arial" w:cs="Arial"/>
          <w:i/>
          <w:sz w:val="26"/>
          <w:szCs w:val="26"/>
        </w:rPr>
      </w:pPr>
    </w:p>
    <w:p w14:paraId="116E9226" w14:textId="77777777" w:rsidR="00FE3C44" w:rsidRPr="003F66B4" w:rsidRDefault="00FE3C44" w:rsidP="00FE3C44">
      <w:pPr>
        <w:jc w:val="both"/>
        <w:rPr>
          <w:rFonts w:ascii="Arial" w:hAnsi="Arial" w:cs="Arial"/>
          <w:sz w:val="24"/>
          <w:szCs w:val="24"/>
        </w:rPr>
      </w:pPr>
      <w:r w:rsidRPr="003F66B4">
        <w:rPr>
          <w:rFonts w:ascii="Arial" w:hAnsi="Arial" w:cs="Arial"/>
          <w:sz w:val="24"/>
          <w:szCs w:val="24"/>
        </w:rPr>
        <w:t xml:space="preserve">El que suscribe </w:t>
      </w:r>
      <w:r w:rsidRPr="003F66B4">
        <w:rPr>
          <w:rFonts w:ascii="Arial" w:hAnsi="Arial" w:cs="Arial"/>
          <w:b/>
          <w:sz w:val="24"/>
          <w:szCs w:val="24"/>
        </w:rPr>
        <w:t>Rafael García Iñiguez,</w:t>
      </w:r>
      <w:r w:rsidRPr="003F66B4">
        <w:rPr>
          <w:rFonts w:ascii="Arial" w:hAnsi="Arial" w:cs="Arial"/>
          <w:color w:val="000000" w:themeColor="text1"/>
          <w:sz w:val="24"/>
          <w:szCs w:val="24"/>
        </w:rPr>
        <w:t xml:space="preserve"> </w:t>
      </w:r>
      <w:r w:rsidRPr="003F66B4">
        <w:rPr>
          <w:rFonts w:ascii="Arial" w:hAnsi="Arial" w:cs="Arial"/>
          <w:sz w:val="24"/>
          <w:szCs w:val="24"/>
        </w:rPr>
        <w:t xml:space="preserve">en mi carácter de </w:t>
      </w:r>
      <w:r w:rsidRPr="003F66B4">
        <w:rPr>
          <w:rFonts w:ascii="Arial" w:hAnsi="Arial" w:cs="Arial"/>
          <w:color w:val="000000" w:themeColor="text1"/>
          <w:sz w:val="24"/>
          <w:szCs w:val="24"/>
        </w:rPr>
        <w:t>Concejal Presidente</w:t>
      </w:r>
      <w:r w:rsidRPr="003F66B4">
        <w:rPr>
          <w:rFonts w:ascii="Arial" w:hAnsi="Arial" w:cs="Arial"/>
          <w:sz w:val="24"/>
          <w:szCs w:val="24"/>
        </w:rPr>
        <w:t xml:space="preserve"> del Concejo de San Pedro Tlaquepaque, Jalisco,  con fundamento en lo dispuesto por el artículo 115 fracciones I y II de la Constitución Política de los Estados Unidos Mexicanos; artículo 73 fracciones I y II  de la Constitución Política del Estado de Jalisco; artículos 2, 3, 10, 47 fracción VIII y 48 de la Ley del Gobierno y la Administración Pública Municipal del Estado de Jalisco; artículos 27 fracción XX, 142, 145 fracción II, y 147  del Reglamento del Gobierno y de la Administración Pública del Ayuntamiento Constitucional de San Pedro Tlaquepaque; me permito someter a la elevada y distinguida   consideración de este H. Cuerpo Edilicio, la presente:</w:t>
      </w:r>
    </w:p>
    <w:p w14:paraId="59E98157" w14:textId="77777777" w:rsidR="00FE3C44" w:rsidRPr="00FE3C44" w:rsidRDefault="00FE3C44" w:rsidP="00FE3C44">
      <w:pPr>
        <w:jc w:val="both"/>
        <w:rPr>
          <w:rFonts w:ascii="Arial" w:hAnsi="Arial" w:cs="Arial"/>
          <w:sz w:val="26"/>
          <w:szCs w:val="26"/>
        </w:rPr>
      </w:pPr>
    </w:p>
    <w:p w14:paraId="6E13BB29" w14:textId="77777777" w:rsidR="00FE3C44" w:rsidRPr="003F66B4" w:rsidRDefault="00FE3C44" w:rsidP="00FE3C44">
      <w:pPr>
        <w:jc w:val="both"/>
        <w:rPr>
          <w:rFonts w:ascii="Arial" w:hAnsi="Arial" w:cs="Arial"/>
          <w:sz w:val="18"/>
          <w:szCs w:val="18"/>
        </w:rPr>
      </w:pPr>
    </w:p>
    <w:p w14:paraId="0600003F" w14:textId="77777777" w:rsidR="00FE3C44" w:rsidRPr="00FE3C44" w:rsidRDefault="00FE3C44" w:rsidP="00FE3C44">
      <w:pPr>
        <w:jc w:val="center"/>
        <w:rPr>
          <w:rFonts w:ascii="Arial" w:hAnsi="Arial" w:cs="Arial"/>
          <w:b/>
          <w:i/>
          <w:sz w:val="26"/>
          <w:szCs w:val="26"/>
        </w:rPr>
      </w:pPr>
      <w:r w:rsidRPr="00FE3C44">
        <w:rPr>
          <w:rFonts w:ascii="Arial" w:hAnsi="Arial" w:cs="Arial"/>
          <w:b/>
          <w:i/>
          <w:sz w:val="26"/>
          <w:szCs w:val="26"/>
        </w:rPr>
        <w:t>INICIATIVA DE APROBACIÓN DIRECTA</w:t>
      </w:r>
    </w:p>
    <w:p w14:paraId="4916172D" w14:textId="77777777" w:rsidR="00FE3C44" w:rsidRPr="003F66B4" w:rsidRDefault="00FE3C44" w:rsidP="00FE3C44">
      <w:pPr>
        <w:jc w:val="center"/>
        <w:rPr>
          <w:rFonts w:ascii="Arial" w:hAnsi="Arial" w:cs="Arial"/>
          <w:b/>
          <w:i/>
          <w:sz w:val="14"/>
          <w:szCs w:val="14"/>
        </w:rPr>
      </w:pPr>
    </w:p>
    <w:p w14:paraId="6F83EC37" w14:textId="77777777" w:rsidR="00FE3C44" w:rsidRPr="00FE3C44" w:rsidRDefault="00FE3C44" w:rsidP="00FE3C44">
      <w:pPr>
        <w:jc w:val="center"/>
        <w:rPr>
          <w:rFonts w:ascii="Arial" w:hAnsi="Arial" w:cs="Arial"/>
          <w:b/>
          <w:i/>
          <w:sz w:val="26"/>
          <w:szCs w:val="26"/>
        </w:rPr>
      </w:pPr>
    </w:p>
    <w:p w14:paraId="3309F623" w14:textId="77777777" w:rsidR="00FE3C44" w:rsidRPr="00FE3C44" w:rsidRDefault="00FE3C44" w:rsidP="00FE3C44">
      <w:pPr>
        <w:jc w:val="both"/>
        <w:rPr>
          <w:rFonts w:ascii="Arial" w:hAnsi="Arial" w:cs="Arial"/>
          <w:i/>
          <w:sz w:val="26"/>
          <w:szCs w:val="26"/>
        </w:rPr>
      </w:pPr>
      <w:r w:rsidRPr="00FE3C44">
        <w:rPr>
          <w:rFonts w:ascii="Arial" w:hAnsi="Arial" w:cs="Arial"/>
          <w:sz w:val="26"/>
          <w:szCs w:val="26"/>
        </w:rPr>
        <w:t xml:space="preserve">Que tiene por objeto someter al Pleno del Concejo Municipal de San Pedro Tlaquepaque, Jalisco, </w:t>
      </w:r>
      <w:r w:rsidRPr="00FE3C44">
        <w:rPr>
          <w:rFonts w:ascii="Arial" w:hAnsi="Arial" w:cs="Arial"/>
          <w:i/>
          <w:sz w:val="26"/>
          <w:szCs w:val="26"/>
        </w:rPr>
        <w:t xml:space="preserve">apruebe y autorice habilitar como recinto oficial, el </w:t>
      </w:r>
      <w:r w:rsidRPr="00FE3C44">
        <w:rPr>
          <w:rFonts w:ascii="Arial" w:hAnsi="Arial" w:cs="Arial"/>
          <w:b/>
          <w:i/>
          <w:sz w:val="26"/>
          <w:szCs w:val="26"/>
        </w:rPr>
        <w:t>Patio San Pedro del Centro Cultural El Refugio</w:t>
      </w:r>
      <w:r w:rsidRPr="00FE3C44">
        <w:rPr>
          <w:rFonts w:ascii="Arial" w:hAnsi="Arial" w:cs="Arial"/>
          <w:i/>
          <w:sz w:val="26"/>
          <w:szCs w:val="26"/>
        </w:rPr>
        <w:t xml:space="preserve">, ubicado en el número 144 de la calle Contreras Medellín de esta Cabecera Municipal  a efecto de celebrar sesión Solemne el próximo 01 de enero del año 2022, habilitándose todo el día con motivo  </w:t>
      </w:r>
      <w:r w:rsidRPr="00FE3C44">
        <w:rPr>
          <w:rFonts w:ascii="Arial" w:hAnsi="Arial" w:cs="Arial"/>
          <w:b/>
          <w:i/>
          <w:sz w:val="26"/>
          <w:szCs w:val="26"/>
        </w:rPr>
        <w:t xml:space="preserve">de la Instalación de los Integrantes del Ayuntamiento de San Pedro, Tlaquepaque Administración Pública Municipal 2022-2024, Designación de Comisiones Edilicias, así como los Nombramientos del Secretario, Tesorero y al encargado del Órgano Interno de Control  </w:t>
      </w:r>
      <w:r w:rsidRPr="00FE3C44">
        <w:rPr>
          <w:rFonts w:ascii="Arial" w:hAnsi="Arial" w:cs="Arial"/>
          <w:i/>
          <w:sz w:val="26"/>
          <w:szCs w:val="26"/>
        </w:rPr>
        <w:t>y los funcionarios que deben ser nombrados y rendir protesta ante este Pleno del Ayuntamiento conforme a La Ley de Gobierno y la Administración Pública Municipal, así como el Reglamento del Gobierno y de la Administración Pública del Ayuntamiento Constitucional de San Pedro Tlaquepaque.</w:t>
      </w:r>
    </w:p>
    <w:p w14:paraId="203475CF" w14:textId="77777777" w:rsidR="00FE3C44" w:rsidRPr="00FE3C44" w:rsidRDefault="00FE3C44" w:rsidP="00FE3C44">
      <w:pPr>
        <w:jc w:val="both"/>
        <w:rPr>
          <w:rFonts w:ascii="Arial" w:hAnsi="Arial" w:cs="Arial"/>
          <w:i/>
          <w:sz w:val="26"/>
          <w:szCs w:val="26"/>
        </w:rPr>
      </w:pPr>
    </w:p>
    <w:p w14:paraId="176FCC41" w14:textId="77777777" w:rsidR="003F66B4" w:rsidRDefault="003F66B4" w:rsidP="00FE3C44">
      <w:pPr>
        <w:jc w:val="center"/>
        <w:rPr>
          <w:rFonts w:ascii="Arial" w:hAnsi="Arial" w:cs="Arial"/>
          <w:b/>
          <w:i/>
          <w:sz w:val="26"/>
          <w:szCs w:val="26"/>
        </w:rPr>
      </w:pPr>
    </w:p>
    <w:p w14:paraId="6D4C06E9" w14:textId="77777777" w:rsidR="003F66B4" w:rsidRDefault="003F66B4" w:rsidP="00FE3C44">
      <w:pPr>
        <w:jc w:val="center"/>
        <w:rPr>
          <w:rFonts w:ascii="Arial" w:hAnsi="Arial" w:cs="Arial"/>
          <w:b/>
          <w:i/>
          <w:sz w:val="26"/>
          <w:szCs w:val="26"/>
        </w:rPr>
      </w:pPr>
    </w:p>
    <w:p w14:paraId="013F87BA" w14:textId="77777777" w:rsidR="003F66B4" w:rsidRDefault="003F66B4" w:rsidP="00FE3C44">
      <w:pPr>
        <w:jc w:val="center"/>
        <w:rPr>
          <w:rFonts w:ascii="Arial" w:hAnsi="Arial" w:cs="Arial"/>
          <w:b/>
          <w:i/>
          <w:sz w:val="26"/>
          <w:szCs w:val="26"/>
        </w:rPr>
      </w:pPr>
    </w:p>
    <w:p w14:paraId="18CB284E" w14:textId="77777777" w:rsidR="003F66B4" w:rsidRDefault="003F66B4" w:rsidP="00FE3C44">
      <w:pPr>
        <w:jc w:val="center"/>
        <w:rPr>
          <w:rFonts w:ascii="Arial" w:hAnsi="Arial" w:cs="Arial"/>
          <w:b/>
          <w:i/>
          <w:sz w:val="26"/>
          <w:szCs w:val="26"/>
        </w:rPr>
      </w:pPr>
    </w:p>
    <w:p w14:paraId="2D53D0F0" w14:textId="7D469B92" w:rsidR="00FE3C44" w:rsidRPr="00FE3C44" w:rsidRDefault="00FE3C44" w:rsidP="00FE3C44">
      <w:pPr>
        <w:jc w:val="center"/>
        <w:rPr>
          <w:rFonts w:ascii="Arial" w:hAnsi="Arial" w:cs="Arial"/>
          <w:b/>
          <w:i/>
          <w:sz w:val="26"/>
          <w:szCs w:val="26"/>
        </w:rPr>
      </w:pPr>
      <w:r w:rsidRPr="00FE3C44">
        <w:rPr>
          <w:rFonts w:ascii="Arial" w:hAnsi="Arial" w:cs="Arial"/>
          <w:b/>
          <w:i/>
          <w:sz w:val="26"/>
          <w:szCs w:val="26"/>
        </w:rPr>
        <w:lastRenderedPageBreak/>
        <w:t>EXPOSICIÓN DE MOTIVOS</w:t>
      </w:r>
    </w:p>
    <w:p w14:paraId="03836168" w14:textId="77777777" w:rsidR="00FE3C44" w:rsidRPr="00FE3C44" w:rsidRDefault="00FE3C44" w:rsidP="00FE3C44">
      <w:pPr>
        <w:jc w:val="center"/>
        <w:rPr>
          <w:rFonts w:ascii="Arial" w:hAnsi="Arial" w:cs="Arial"/>
          <w:b/>
          <w:i/>
          <w:sz w:val="26"/>
          <w:szCs w:val="26"/>
        </w:rPr>
      </w:pPr>
    </w:p>
    <w:p w14:paraId="623C7A91" w14:textId="77777777" w:rsidR="00FE3C44" w:rsidRPr="00FE3C44" w:rsidRDefault="00FE3C44" w:rsidP="00FE3C44">
      <w:pPr>
        <w:jc w:val="both"/>
        <w:rPr>
          <w:rFonts w:ascii="Arial" w:hAnsi="Arial" w:cs="Arial"/>
          <w:i/>
          <w:sz w:val="26"/>
          <w:szCs w:val="26"/>
        </w:rPr>
      </w:pPr>
      <w:r w:rsidRPr="00FE3C44">
        <w:rPr>
          <w:rFonts w:ascii="Arial" w:hAnsi="Arial" w:cs="Arial"/>
          <w:b/>
          <w:i/>
          <w:sz w:val="26"/>
          <w:szCs w:val="26"/>
        </w:rPr>
        <w:t>I.-</w:t>
      </w:r>
      <w:r w:rsidRPr="00FE3C44">
        <w:rPr>
          <w:rFonts w:ascii="Arial" w:hAnsi="Arial" w:cs="Arial"/>
          <w:i/>
          <w:sz w:val="26"/>
          <w:szCs w:val="26"/>
        </w:rPr>
        <w:t xml:space="preserve"> En términos del artículo 21 del Reglamento del Gobierno y de la Administración Pública del Ayuntamiento Constitucional de San Pedro Tlaquepaque, que a la letra dice: </w:t>
      </w:r>
    </w:p>
    <w:p w14:paraId="4536F7D3" w14:textId="77777777" w:rsidR="00FE3C44" w:rsidRPr="00FE3C44" w:rsidRDefault="00FE3C44" w:rsidP="00FE3C44">
      <w:pPr>
        <w:jc w:val="both"/>
        <w:rPr>
          <w:rFonts w:ascii="Arial" w:hAnsi="Arial" w:cs="Arial"/>
          <w:i/>
          <w:sz w:val="26"/>
          <w:szCs w:val="26"/>
        </w:rPr>
      </w:pPr>
    </w:p>
    <w:p w14:paraId="68CE29C0" w14:textId="77777777" w:rsidR="00FE3C44" w:rsidRPr="00FE3C44" w:rsidRDefault="00FE3C44" w:rsidP="00FE3C44">
      <w:pPr>
        <w:ind w:left="964" w:right="964"/>
        <w:jc w:val="both"/>
        <w:rPr>
          <w:rFonts w:ascii="Arial" w:eastAsia="Verdana" w:hAnsi="Arial" w:cs="Arial"/>
        </w:rPr>
      </w:pPr>
      <w:r w:rsidRPr="00FE3C44">
        <w:rPr>
          <w:rFonts w:ascii="Arial" w:eastAsia="Verdana" w:hAnsi="Arial" w:cs="Arial"/>
        </w:rPr>
        <w:t xml:space="preserve">El Ayuntamiento debe celebrar una sesión solemne de instalación y recibir en la misma la propuesta por parte del o la titular de la Presidencia Municipal, preferentemente observando el principio de paridad de género, de los nombramientos de los Funcionarios Encargados de la Secretaría del Ayuntamiento y de la Hacienda Municipal . . . </w:t>
      </w:r>
    </w:p>
    <w:p w14:paraId="48248B42" w14:textId="77777777" w:rsidR="00FE3C44" w:rsidRPr="00FE3C44" w:rsidRDefault="00FE3C44" w:rsidP="00FE3C44">
      <w:pPr>
        <w:ind w:left="964" w:right="964"/>
        <w:jc w:val="both"/>
        <w:rPr>
          <w:rFonts w:ascii="Arial" w:eastAsia="Verdana" w:hAnsi="Arial" w:cs="Arial"/>
        </w:rPr>
      </w:pPr>
      <w:r w:rsidRPr="00FE3C44">
        <w:rPr>
          <w:rFonts w:ascii="Arial" w:eastAsia="Verdana" w:hAnsi="Arial" w:cs="Arial"/>
        </w:rPr>
        <w:t>Si el Ayuntamiento rechaza la propuesta, el o la titular de la Presidencia Municipal debe presentar una terna de las candidaturas, para cada puesto, de las cuales el Ayuntamiento hará la designación dentro de los tres días siguientes. Transcurrido este plazo sin que el Ayuntamiento haga la elección o niegue la aprobación de las candidaturas, el o la titular de la Presidencia puede expedir inmediatamente el nombramiento a favor de cualesquiera de los que hubiesen formado parte de las ternas correspondientes; y</w:t>
      </w:r>
    </w:p>
    <w:p w14:paraId="3CFF3B05" w14:textId="77777777" w:rsidR="00FE3C44" w:rsidRPr="00FE3C44" w:rsidRDefault="00FE3C44" w:rsidP="00FE3C44">
      <w:pPr>
        <w:tabs>
          <w:tab w:val="left" w:pos="-720"/>
          <w:tab w:val="left" w:pos="709"/>
        </w:tabs>
        <w:spacing w:line="276" w:lineRule="auto"/>
        <w:ind w:left="964" w:right="964"/>
        <w:jc w:val="both"/>
        <w:rPr>
          <w:rFonts w:ascii="Arial" w:hAnsi="Arial" w:cs="Arial"/>
          <w:spacing w:val="-3"/>
        </w:rPr>
      </w:pPr>
      <w:r w:rsidRPr="00FE3C44">
        <w:rPr>
          <w:rFonts w:ascii="Arial" w:hAnsi="Arial" w:cs="Arial"/>
          <w:spacing w:val="-3"/>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14:paraId="2687F2B4" w14:textId="77777777" w:rsidR="00FE3C44" w:rsidRPr="00FE3C44" w:rsidRDefault="00FE3C44" w:rsidP="00FE3C44">
      <w:pPr>
        <w:tabs>
          <w:tab w:val="left" w:pos="-720"/>
          <w:tab w:val="left" w:pos="709"/>
        </w:tabs>
        <w:spacing w:line="276" w:lineRule="auto"/>
        <w:ind w:left="964" w:right="964"/>
        <w:jc w:val="both"/>
        <w:rPr>
          <w:rFonts w:ascii="Arial" w:hAnsi="Arial" w:cs="Arial"/>
          <w:spacing w:val="-3"/>
        </w:rPr>
      </w:pPr>
      <w:r w:rsidRPr="00FE3C44">
        <w:rPr>
          <w:rFonts w:ascii="Arial" w:hAnsi="Arial" w:cs="Arial"/>
          <w:spacing w:val="-3"/>
        </w:rPr>
        <w:t xml:space="preserve">La sesión solemne se celebrará con el siguiente orden del día: </w:t>
      </w:r>
    </w:p>
    <w:p w14:paraId="4876AC98" w14:textId="77777777" w:rsidR="00FE3C44" w:rsidRPr="00FE3C44" w:rsidRDefault="00FE3C44" w:rsidP="00FE3C44">
      <w:pPr>
        <w:spacing w:line="276" w:lineRule="auto"/>
        <w:ind w:left="964" w:right="964"/>
        <w:jc w:val="both"/>
        <w:rPr>
          <w:rFonts w:ascii="Arial" w:hAnsi="Arial" w:cs="Arial"/>
          <w:spacing w:val="-3"/>
        </w:rPr>
      </w:pPr>
      <w:r w:rsidRPr="00FE3C44">
        <w:rPr>
          <w:rFonts w:ascii="Arial" w:hAnsi="Arial" w:cs="Arial"/>
          <w:b/>
          <w:spacing w:val="-3"/>
        </w:rPr>
        <w:t>I.</w:t>
      </w:r>
      <w:r w:rsidRPr="00FE3C44">
        <w:rPr>
          <w:rFonts w:ascii="Arial" w:hAnsi="Arial" w:cs="Arial"/>
          <w:spacing w:val="-3"/>
        </w:rPr>
        <w:t xml:space="preserve"> En caso de no asistir el Funcionario Encargado de la Secretaria del Ayuntamiento saliente, el Síndico Municipal debe fungir como Secretario durante el desahogo de la sesión, y hasta en tanto se apruebe el nombramiento del Funcionario Encargado de la Secretaría del Ayuntamiento. Encontrándose presente el Funcionario Encargado de la Secretaría del Ayuntamiento, o bien, habiéndose designado con tal carácter al Síndico Municipal, el Presidente Municipal le instruirá que nombre lista de asistencia;</w:t>
      </w:r>
    </w:p>
    <w:p w14:paraId="0BC82ED2" w14:textId="77777777" w:rsidR="00FE3C44" w:rsidRPr="00FE3C44" w:rsidRDefault="00FE3C44" w:rsidP="00FE3C44">
      <w:pPr>
        <w:spacing w:line="276" w:lineRule="auto"/>
        <w:ind w:left="964" w:right="964"/>
        <w:jc w:val="both"/>
        <w:rPr>
          <w:rFonts w:ascii="Arial" w:hAnsi="Arial" w:cs="Arial"/>
          <w:spacing w:val="-3"/>
        </w:rPr>
      </w:pPr>
      <w:r w:rsidRPr="00FE3C44">
        <w:rPr>
          <w:rFonts w:ascii="Arial" w:hAnsi="Arial" w:cs="Arial"/>
          <w:b/>
          <w:spacing w:val="-3"/>
        </w:rPr>
        <w:t>II.</w:t>
      </w:r>
      <w:r w:rsidRPr="00FE3C44">
        <w:rPr>
          <w:rFonts w:ascii="Arial" w:hAnsi="Arial" w:cs="Arial"/>
          <w:spacing w:val="-3"/>
        </w:rPr>
        <w:t xml:space="preserve"> El Presidente Municipal debe declarar la existencia de quórum, que consiste en la mayoría simple de los integrantes del Ayuntamiento;</w:t>
      </w:r>
    </w:p>
    <w:p w14:paraId="19B8DB79" w14:textId="77777777" w:rsidR="00FE3C44" w:rsidRPr="00FE3C44" w:rsidRDefault="00FE3C44" w:rsidP="00FE3C44">
      <w:pPr>
        <w:spacing w:line="276" w:lineRule="auto"/>
        <w:ind w:left="964" w:right="964"/>
        <w:jc w:val="both"/>
        <w:rPr>
          <w:rFonts w:ascii="Arial" w:hAnsi="Arial" w:cs="Arial"/>
          <w:spacing w:val="-3"/>
        </w:rPr>
      </w:pPr>
      <w:r w:rsidRPr="00FE3C44">
        <w:rPr>
          <w:rFonts w:ascii="Arial" w:hAnsi="Arial" w:cs="Arial"/>
          <w:b/>
          <w:spacing w:val="-3"/>
        </w:rPr>
        <w:t>III.</w:t>
      </w:r>
      <w:r w:rsidRPr="00FE3C44">
        <w:rPr>
          <w:rFonts w:ascii="Arial" w:hAnsi="Arial" w:cs="Arial"/>
          <w:spacing w:val="-3"/>
        </w:rPr>
        <w:t xml:space="preserve"> Se da lectura al acta correspondiente a la toma de protesta de los integrantes del Ayuntamiento;</w:t>
      </w:r>
    </w:p>
    <w:p w14:paraId="63C878BD" w14:textId="77777777" w:rsidR="00FE3C44" w:rsidRPr="00FE3C44" w:rsidRDefault="00FE3C44" w:rsidP="00FE3C44">
      <w:pPr>
        <w:spacing w:line="276" w:lineRule="auto"/>
        <w:ind w:left="964" w:right="964"/>
        <w:jc w:val="both"/>
        <w:rPr>
          <w:rFonts w:ascii="Arial" w:hAnsi="Arial" w:cs="Arial"/>
          <w:spacing w:val="-3"/>
        </w:rPr>
      </w:pPr>
      <w:r w:rsidRPr="00FE3C44">
        <w:rPr>
          <w:rFonts w:ascii="Arial" w:hAnsi="Arial" w:cs="Arial"/>
          <w:b/>
          <w:spacing w:val="-3"/>
        </w:rPr>
        <w:t>IV.</w:t>
      </w:r>
      <w:r w:rsidRPr="00FE3C44">
        <w:rPr>
          <w:rFonts w:ascii="Arial" w:hAnsi="Arial" w:cs="Arial"/>
          <w:spacing w:val="-3"/>
        </w:rPr>
        <w:t xml:space="preserve"> Acto seguido, el Presidente Municipal debe proponer a consideración del Ayuntamiento los nombramientos de los Funcionarios Encargados de la Secretaría del Ayuntamiento, de la Hacienda Municipal y al Titular del Órgano de Control Interno, ello conforme al procedimiento previsto en los párrafos primero y segundo de este Artículo; </w:t>
      </w:r>
    </w:p>
    <w:p w14:paraId="1CCCC4F4" w14:textId="77777777" w:rsidR="00FE3C44" w:rsidRPr="00FE3C44" w:rsidRDefault="00FE3C44" w:rsidP="00FE3C44">
      <w:pPr>
        <w:spacing w:line="276" w:lineRule="auto"/>
        <w:ind w:left="964" w:right="964"/>
        <w:jc w:val="both"/>
        <w:rPr>
          <w:rFonts w:ascii="Arial" w:hAnsi="Arial" w:cs="Arial"/>
          <w:spacing w:val="-3"/>
        </w:rPr>
      </w:pPr>
      <w:r w:rsidRPr="00FE3C44">
        <w:rPr>
          <w:rFonts w:ascii="Arial" w:hAnsi="Arial" w:cs="Arial"/>
          <w:b/>
          <w:spacing w:val="-3"/>
        </w:rPr>
        <w:t>V.</w:t>
      </w:r>
      <w:r w:rsidRPr="00FE3C44">
        <w:rPr>
          <w:rFonts w:ascii="Arial" w:hAnsi="Arial" w:cs="Arial"/>
          <w:spacing w:val="-3"/>
        </w:rPr>
        <w:t xml:space="preserve"> De igual manera, el Presidente Municipal debe proponer los nombramientos cuya facultad exclusiva corresponda el Ayuntamiento, y al efecto debe observarse el procedimiento referido en el párrafo tercero del presente artículo; </w:t>
      </w:r>
    </w:p>
    <w:p w14:paraId="76AC7365" w14:textId="77777777" w:rsidR="00FE3C44" w:rsidRPr="00FE3C44" w:rsidRDefault="00FE3C44" w:rsidP="00FE3C44">
      <w:pPr>
        <w:spacing w:line="276" w:lineRule="auto"/>
        <w:ind w:left="964" w:right="964"/>
        <w:jc w:val="both"/>
        <w:rPr>
          <w:rFonts w:ascii="Arial" w:hAnsi="Arial" w:cs="Arial"/>
          <w:spacing w:val="-3"/>
        </w:rPr>
      </w:pPr>
      <w:r w:rsidRPr="00FE3C44">
        <w:rPr>
          <w:rFonts w:ascii="Arial" w:hAnsi="Arial" w:cs="Arial"/>
          <w:b/>
          <w:spacing w:val="-3"/>
        </w:rPr>
        <w:t>VI.</w:t>
      </w:r>
      <w:r w:rsidRPr="00FE3C44">
        <w:rPr>
          <w:rFonts w:ascii="Arial" w:hAnsi="Arial" w:cs="Arial"/>
          <w:spacing w:val="-3"/>
        </w:rPr>
        <w:t xml:space="preserve"> Posteriormente, el Presidente Municipal debe proponer la integración de las comisiones edilicias y someterlas a votación, o bien proponer un mecanismo alterno para su integración, siendo suficiente la votación de mayoría simple para ser aprobadas; y</w:t>
      </w:r>
    </w:p>
    <w:p w14:paraId="50D3D0B8" w14:textId="77777777" w:rsidR="00FE3C44" w:rsidRPr="00FE3C44" w:rsidRDefault="00FE3C44" w:rsidP="00FE3C44">
      <w:pPr>
        <w:spacing w:line="276" w:lineRule="auto"/>
        <w:ind w:left="964" w:right="964"/>
        <w:jc w:val="both"/>
        <w:rPr>
          <w:rFonts w:ascii="Arial" w:hAnsi="Arial" w:cs="Arial"/>
          <w:b/>
          <w:spacing w:val="-3"/>
        </w:rPr>
      </w:pPr>
      <w:r w:rsidRPr="00FE3C44">
        <w:rPr>
          <w:rFonts w:ascii="Arial" w:hAnsi="Arial" w:cs="Arial"/>
          <w:b/>
          <w:spacing w:val="-3"/>
        </w:rPr>
        <w:t>VII.</w:t>
      </w:r>
      <w:r w:rsidRPr="00FE3C44">
        <w:rPr>
          <w:rFonts w:ascii="Arial" w:hAnsi="Arial" w:cs="Arial"/>
          <w:spacing w:val="-3"/>
        </w:rPr>
        <w:t xml:space="preserve"> Una vez integradas las comisiones del Ayuntamiento, se debe dar por clausurada la sesión solemne </w:t>
      </w:r>
      <w:r w:rsidRPr="00FE3C44">
        <w:rPr>
          <w:rFonts w:ascii="Arial" w:hAnsi="Arial" w:cs="Arial"/>
          <w:b/>
          <w:spacing w:val="-3"/>
        </w:rPr>
        <w:t>y se citará para la próxima sesión.</w:t>
      </w:r>
    </w:p>
    <w:p w14:paraId="68FAF364" w14:textId="77777777" w:rsidR="00FE3C44" w:rsidRPr="00FE3C44" w:rsidRDefault="00FE3C44" w:rsidP="00FE3C44">
      <w:pPr>
        <w:pStyle w:val="Sangradetextonormal"/>
        <w:tabs>
          <w:tab w:val="left" w:pos="709"/>
        </w:tabs>
        <w:spacing w:line="276" w:lineRule="auto"/>
        <w:ind w:left="964" w:right="964"/>
        <w:jc w:val="both"/>
        <w:rPr>
          <w:rFonts w:ascii="Arial" w:hAnsi="Arial" w:cs="Arial"/>
          <w:sz w:val="18"/>
          <w:szCs w:val="18"/>
        </w:rPr>
      </w:pPr>
      <w:r w:rsidRPr="00FE3C44">
        <w:rPr>
          <w:rFonts w:ascii="Arial" w:hAnsi="Arial" w:cs="Arial"/>
        </w:rPr>
        <w:t xml:space="preserve">De requerirlo la Administración Pública Municipal, se podrán tomar los Acuerdos de Ayuntamiento para la eficiencia de la función </w:t>
      </w:r>
      <w:r w:rsidRPr="00FE3C44">
        <w:rPr>
          <w:rFonts w:ascii="Arial" w:hAnsi="Arial" w:cs="Arial"/>
        </w:rPr>
        <w:lastRenderedPageBreak/>
        <w:t>pública y de la prestación de los servicios públicos, n</w:t>
      </w:r>
      <w:r w:rsidRPr="00FE3C44">
        <w:rPr>
          <w:rFonts w:ascii="Arial" w:hAnsi="Arial" w:cs="Arial"/>
          <w:sz w:val="18"/>
          <w:szCs w:val="18"/>
        </w:rPr>
        <w:t xml:space="preserve">o afectándose lo anterior. </w:t>
      </w:r>
    </w:p>
    <w:p w14:paraId="16E7DAD6" w14:textId="77777777" w:rsidR="00FE3C44" w:rsidRPr="00FE3C44" w:rsidRDefault="00FE3C44" w:rsidP="00FE3C44">
      <w:pPr>
        <w:pStyle w:val="Sangradetextonormal"/>
        <w:tabs>
          <w:tab w:val="left" w:pos="709"/>
        </w:tabs>
        <w:spacing w:line="276" w:lineRule="auto"/>
        <w:ind w:left="964" w:right="964"/>
        <w:jc w:val="both"/>
        <w:rPr>
          <w:rFonts w:ascii="Arial" w:hAnsi="Arial" w:cs="Arial"/>
          <w:sz w:val="18"/>
          <w:szCs w:val="18"/>
        </w:rPr>
      </w:pPr>
    </w:p>
    <w:p w14:paraId="57C309F3" w14:textId="77777777" w:rsidR="00FE3C44" w:rsidRPr="003F66B4" w:rsidRDefault="00FE3C44" w:rsidP="00FE3C44">
      <w:pPr>
        <w:jc w:val="both"/>
        <w:rPr>
          <w:rFonts w:ascii="Arial" w:hAnsi="Arial" w:cs="Arial"/>
          <w:i/>
          <w:sz w:val="24"/>
          <w:szCs w:val="24"/>
        </w:rPr>
      </w:pPr>
      <w:r w:rsidRPr="003F66B4">
        <w:rPr>
          <w:rFonts w:ascii="Arial" w:hAnsi="Arial" w:cs="Arial"/>
          <w:b/>
          <w:i/>
          <w:sz w:val="24"/>
          <w:szCs w:val="24"/>
        </w:rPr>
        <w:t>II.</w:t>
      </w:r>
      <w:proofErr w:type="gramStart"/>
      <w:r w:rsidRPr="003F66B4">
        <w:rPr>
          <w:rFonts w:ascii="Arial" w:hAnsi="Arial" w:cs="Arial"/>
          <w:b/>
          <w:i/>
          <w:sz w:val="24"/>
          <w:szCs w:val="24"/>
        </w:rPr>
        <w:t xml:space="preserve">- </w:t>
      </w:r>
      <w:r w:rsidRPr="003F66B4">
        <w:rPr>
          <w:rFonts w:ascii="Arial" w:hAnsi="Arial" w:cs="Arial"/>
          <w:i/>
          <w:sz w:val="24"/>
          <w:szCs w:val="24"/>
        </w:rPr>
        <w:t xml:space="preserve"> La</w:t>
      </w:r>
      <w:proofErr w:type="gramEnd"/>
      <w:r w:rsidRPr="003F66B4">
        <w:rPr>
          <w:rFonts w:ascii="Arial" w:hAnsi="Arial" w:cs="Arial"/>
          <w:i/>
          <w:sz w:val="24"/>
          <w:szCs w:val="24"/>
        </w:rPr>
        <w:t xml:space="preserve"> Ley de Gobierno y la Administración Pública Municipal del Estado de Jalisco, en sus artículos </w:t>
      </w:r>
      <w:r w:rsidRPr="003F66B4">
        <w:rPr>
          <w:rFonts w:ascii="Arial" w:hAnsi="Arial" w:cs="Arial"/>
          <w:b/>
          <w:i/>
          <w:sz w:val="24"/>
          <w:szCs w:val="24"/>
        </w:rPr>
        <w:t xml:space="preserve"> 48 fracción V Y 67 ter, </w:t>
      </w:r>
      <w:r w:rsidRPr="003F66B4">
        <w:rPr>
          <w:rFonts w:ascii="Arial" w:hAnsi="Arial" w:cs="Arial"/>
          <w:i/>
          <w:sz w:val="24"/>
          <w:szCs w:val="24"/>
        </w:rPr>
        <w:t xml:space="preserve"> señala que:</w:t>
      </w:r>
    </w:p>
    <w:p w14:paraId="706190AE" w14:textId="77777777" w:rsidR="00FE3C44" w:rsidRPr="00FE3C44" w:rsidRDefault="00FE3C44" w:rsidP="00FE3C44">
      <w:pPr>
        <w:jc w:val="both"/>
        <w:rPr>
          <w:rFonts w:ascii="Arial" w:hAnsi="Arial" w:cs="Arial"/>
          <w:i/>
          <w:sz w:val="26"/>
          <w:szCs w:val="26"/>
        </w:rPr>
      </w:pPr>
    </w:p>
    <w:p w14:paraId="69F86882" w14:textId="77777777" w:rsidR="00FE3C44" w:rsidRPr="00FE3C44" w:rsidRDefault="00FE3C44" w:rsidP="00FE3C44">
      <w:pPr>
        <w:pStyle w:val="Estilo"/>
        <w:ind w:left="964" w:right="964"/>
        <w:rPr>
          <w:rFonts w:cs="Arial"/>
          <w:b/>
          <w:sz w:val="20"/>
          <w:szCs w:val="20"/>
        </w:rPr>
      </w:pPr>
      <w:r w:rsidRPr="00FE3C44">
        <w:rPr>
          <w:rFonts w:cs="Arial"/>
          <w:b/>
          <w:sz w:val="20"/>
          <w:szCs w:val="20"/>
        </w:rPr>
        <w:t>Artículo 48. El Presidente Municipal tiene las siguientes facultades:</w:t>
      </w:r>
    </w:p>
    <w:p w14:paraId="79CE2275" w14:textId="77777777" w:rsidR="00FE3C44" w:rsidRPr="00FE3C44" w:rsidRDefault="00FE3C44" w:rsidP="00FE3C44">
      <w:pPr>
        <w:pStyle w:val="Estilo"/>
        <w:ind w:left="964" w:right="964"/>
        <w:rPr>
          <w:rFonts w:cs="Arial"/>
          <w:sz w:val="20"/>
          <w:szCs w:val="20"/>
        </w:rPr>
      </w:pPr>
    </w:p>
    <w:p w14:paraId="740CDD89" w14:textId="77777777" w:rsidR="00FE3C44" w:rsidRPr="00FE3C44" w:rsidRDefault="00FE3C44" w:rsidP="00FE3C44">
      <w:pPr>
        <w:pStyle w:val="Estilo"/>
        <w:ind w:left="964" w:right="964"/>
        <w:rPr>
          <w:rFonts w:cs="Arial"/>
          <w:sz w:val="20"/>
          <w:szCs w:val="20"/>
        </w:rPr>
      </w:pPr>
      <w:r w:rsidRPr="00FE3C44">
        <w:rPr>
          <w:rFonts w:cs="Arial"/>
          <w:sz w:val="20"/>
          <w:szCs w:val="20"/>
        </w:rPr>
        <w:t>V. Proponer al órgano de gobierno, en la primera sesión de (sic) Ayuntamiento los nombramientos de los funcionarios encargados de la Secretaría del Ayuntamiento y de la Hacienda Municipal …( )</w:t>
      </w:r>
    </w:p>
    <w:p w14:paraId="2C9BB480" w14:textId="77777777" w:rsidR="00FE3C44" w:rsidRPr="00FE3C44" w:rsidRDefault="00FE3C44" w:rsidP="00FE3C44">
      <w:pPr>
        <w:pStyle w:val="Estilo"/>
        <w:ind w:left="964" w:right="964"/>
        <w:rPr>
          <w:rFonts w:cs="Arial"/>
          <w:sz w:val="20"/>
          <w:szCs w:val="20"/>
        </w:rPr>
      </w:pPr>
    </w:p>
    <w:p w14:paraId="6C686358" w14:textId="77777777" w:rsidR="00FE3C44" w:rsidRPr="00FE3C44" w:rsidRDefault="00FE3C44" w:rsidP="00FE3C44">
      <w:pPr>
        <w:pStyle w:val="Estilo"/>
        <w:ind w:left="964" w:right="964"/>
        <w:rPr>
          <w:rFonts w:cs="Arial"/>
          <w:sz w:val="20"/>
          <w:szCs w:val="20"/>
        </w:rPr>
      </w:pPr>
      <w:r w:rsidRPr="00FE3C44">
        <w:rPr>
          <w:rFonts w:cs="Arial"/>
          <w:b/>
          <w:sz w:val="20"/>
          <w:szCs w:val="20"/>
        </w:rPr>
        <w:t>Artículo 67 ter.</w:t>
      </w:r>
      <w:r w:rsidRPr="00FE3C44">
        <w:rPr>
          <w:rFonts w:cs="Arial"/>
          <w:sz w:val="20"/>
          <w:szCs w:val="20"/>
        </w:rPr>
        <w:t xml:space="preserve"> En cada uno de los municipios debe haber un funcionario </w:t>
      </w:r>
      <w:r w:rsidRPr="00FE3C44">
        <w:rPr>
          <w:rFonts w:cs="Arial"/>
          <w:b/>
          <w:sz w:val="20"/>
          <w:szCs w:val="20"/>
        </w:rPr>
        <w:t>Titular del Órgano Interno de Control</w:t>
      </w:r>
      <w:r w:rsidRPr="00FE3C44">
        <w:rPr>
          <w:rFonts w:cs="Arial"/>
          <w:sz w:val="20"/>
          <w:szCs w:val="20"/>
        </w:rPr>
        <w:t xml:space="preserve"> a más tardar treinta días naturales posteriores a la emisión de la convocatoria pública.</w:t>
      </w:r>
    </w:p>
    <w:p w14:paraId="7BB826CB" w14:textId="77777777" w:rsidR="00FE3C44" w:rsidRPr="00FE3C44" w:rsidRDefault="00FE3C44" w:rsidP="00FE3C44">
      <w:pPr>
        <w:pStyle w:val="Estilo"/>
        <w:ind w:left="964" w:right="964"/>
        <w:rPr>
          <w:rFonts w:cs="Arial"/>
          <w:sz w:val="20"/>
          <w:szCs w:val="20"/>
        </w:rPr>
      </w:pPr>
    </w:p>
    <w:p w14:paraId="62B53573" w14:textId="77777777" w:rsidR="00FE3C44" w:rsidRPr="00FE3C44" w:rsidRDefault="00FE3C44" w:rsidP="00FE3C44">
      <w:pPr>
        <w:pStyle w:val="Estilo"/>
        <w:ind w:left="964" w:right="964"/>
        <w:rPr>
          <w:rFonts w:cs="Arial"/>
          <w:sz w:val="20"/>
          <w:szCs w:val="20"/>
        </w:rPr>
      </w:pPr>
      <w:r w:rsidRPr="00FE3C44">
        <w:rPr>
          <w:rFonts w:cs="Arial"/>
          <w:sz w:val="20"/>
          <w:szCs w:val="20"/>
        </w:rPr>
        <w:t>I. El Presidente Municipal propondrá al Ayuntamiento una terna para elegir al Titular del Órgano Interno de Control.</w:t>
      </w:r>
    </w:p>
    <w:p w14:paraId="5CD078C8" w14:textId="77777777" w:rsidR="00FE3C44" w:rsidRPr="00FE3C44" w:rsidRDefault="00FE3C44" w:rsidP="00FE3C44">
      <w:pPr>
        <w:pStyle w:val="Estilo"/>
        <w:ind w:left="964" w:right="964"/>
        <w:rPr>
          <w:rFonts w:cs="Arial"/>
          <w:sz w:val="20"/>
          <w:szCs w:val="20"/>
        </w:rPr>
      </w:pPr>
    </w:p>
    <w:p w14:paraId="44B68219" w14:textId="77777777" w:rsidR="00FE3C44" w:rsidRPr="00FE3C44" w:rsidRDefault="00FE3C44" w:rsidP="00FE3C44">
      <w:pPr>
        <w:pStyle w:val="Estilo"/>
        <w:ind w:left="964" w:right="964"/>
        <w:rPr>
          <w:rFonts w:cs="Arial"/>
          <w:sz w:val="20"/>
          <w:szCs w:val="20"/>
        </w:rPr>
      </w:pPr>
      <w:r w:rsidRPr="00FE3C44">
        <w:rPr>
          <w:rFonts w:cs="Arial"/>
          <w:sz w:val="20"/>
          <w:szCs w:val="20"/>
        </w:rPr>
        <w:t>II. Si el Ayuntamiento rechaza las propuestas, el Presidente Municipal deberá someterlas a consideración nuevamente, dentro de los tres días naturales siguientes. Transcurrido este plazo sin que dicho cuerpo colegiado haga la elección o niegue la aprobación de alguno de los candidatos, el Presidente debe expedir inmediatamente el nombramiento en favor de cualesquiera de los que hubiesen formado parte de la terna correspondiente.</w:t>
      </w:r>
    </w:p>
    <w:p w14:paraId="28A9D313" w14:textId="77777777" w:rsidR="00FE3C44" w:rsidRPr="00FE3C44" w:rsidRDefault="00FE3C44" w:rsidP="00FE3C44">
      <w:pPr>
        <w:pStyle w:val="Estilo"/>
        <w:ind w:left="964" w:right="964"/>
        <w:rPr>
          <w:rFonts w:cs="Arial"/>
          <w:sz w:val="20"/>
          <w:szCs w:val="20"/>
        </w:rPr>
      </w:pPr>
    </w:p>
    <w:p w14:paraId="16133927" w14:textId="77777777" w:rsidR="00FE3C44" w:rsidRPr="00FE3C44" w:rsidRDefault="00FE3C44" w:rsidP="00FE3C44">
      <w:pPr>
        <w:pStyle w:val="Estilo"/>
        <w:ind w:left="964" w:right="964"/>
        <w:rPr>
          <w:rFonts w:cs="Arial"/>
          <w:sz w:val="20"/>
          <w:szCs w:val="20"/>
        </w:rPr>
      </w:pPr>
      <w:r w:rsidRPr="00FE3C44">
        <w:rPr>
          <w:rFonts w:cs="Arial"/>
          <w:sz w:val="20"/>
          <w:szCs w:val="20"/>
        </w:rPr>
        <w:t>La votación para la designación del Titular del Órgano Interno del Control será por mayoría calificada del total de los integrantes, quien durará en su encargo al término de la administración por la que fue nombrado, con derecho a ratificación hasta por un periodo más.</w:t>
      </w:r>
    </w:p>
    <w:p w14:paraId="7A8437F3" w14:textId="77777777" w:rsidR="00FE3C44" w:rsidRPr="00FE3C44" w:rsidRDefault="00FE3C44" w:rsidP="00FE3C44">
      <w:pPr>
        <w:pStyle w:val="Estilo"/>
        <w:ind w:left="964" w:right="964"/>
        <w:rPr>
          <w:rFonts w:cs="Arial"/>
          <w:sz w:val="20"/>
          <w:szCs w:val="20"/>
        </w:rPr>
      </w:pPr>
    </w:p>
    <w:p w14:paraId="3D635A9E" w14:textId="77777777" w:rsidR="00FE3C44" w:rsidRPr="00FE3C44" w:rsidRDefault="00FE3C44" w:rsidP="00FE3C44">
      <w:pPr>
        <w:pStyle w:val="Estilo"/>
        <w:ind w:left="964" w:right="964"/>
        <w:rPr>
          <w:rFonts w:cs="Arial"/>
          <w:b/>
          <w:sz w:val="20"/>
          <w:szCs w:val="20"/>
        </w:rPr>
      </w:pPr>
      <w:r w:rsidRPr="00FE3C44">
        <w:rPr>
          <w:rFonts w:cs="Arial"/>
          <w:b/>
          <w:sz w:val="20"/>
          <w:szCs w:val="20"/>
        </w:rPr>
        <w:t>En tanto se nombra al Titular del Órgano Interno de Control, el Presidente Municipal designará un encargado de éste, que podrá ser el Titular del Órgano Interno de Control de la administración saliente.</w:t>
      </w:r>
    </w:p>
    <w:p w14:paraId="27982442" w14:textId="77777777" w:rsidR="00FE3C44" w:rsidRPr="00FE3C44" w:rsidRDefault="00FE3C44" w:rsidP="00FE3C44">
      <w:pPr>
        <w:pStyle w:val="Estilo"/>
        <w:ind w:left="964" w:right="964"/>
        <w:rPr>
          <w:rFonts w:cs="Arial"/>
          <w:sz w:val="20"/>
          <w:szCs w:val="20"/>
        </w:rPr>
      </w:pPr>
    </w:p>
    <w:p w14:paraId="12B3CF0C" w14:textId="77777777" w:rsidR="00FE3C44" w:rsidRPr="00FE3C44" w:rsidRDefault="00FE3C44" w:rsidP="00FE3C44">
      <w:pPr>
        <w:pStyle w:val="Estilo"/>
        <w:ind w:left="964" w:right="964"/>
        <w:rPr>
          <w:rFonts w:cs="Arial"/>
          <w:sz w:val="20"/>
          <w:szCs w:val="20"/>
        </w:rPr>
      </w:pPr>
    </w:p>
    <w:p w14:paraId="76AD4904" w14:textId="77777777" w:rsidR="00FE3C44" w:rsidRPr="003F66B4" w:rsidRDefault="00FE3C44" w:rsidP="00FE3C44">
      <w:pPr>
        <w:jc w:val="both"/>
        <w:rPr>
          <w:rFonts w:ascii="Arial" w:hAnsi="Arial" w:cs="Arial"/>
          <w:i/>
          <w:sz w:val="24"/>
          <w:szCs w:val="24"/>
        </w:rPr>
      </w:pPr>
      <w:r w:rsidRPr="003F66B4">
        <w:rPr>
          <w:rFonts w:ascii="Arial" w:hAnsi="Arial" w:cs="Arial"/>
          <w:b/>
          <w:i/>
          <w:sz w:val="24"/>
          <w:szCs w:val="24"/>
        </w:rPr>
        <w:t xml:space="preserve">III.- </w:t>
      </w:r>
      <w:r w:rsidRPr="003F66B4">
        <w:rPr>
          <w:rFonts w:ascii="Arial" w:hAnsi="Arial" w:cs="Arial"/>
          <w:i/>
          <w:sz w:val="24"/>
          <w:szCs w:val="24"/>
        </w:rPr>
        <w:t>El Reglamento del Gobierno y de la Administración Pública del Ayuntamiento Constitucional de San Pedro Tlaquepaque, en su artículo 127, señala que:</w:t>
      </w:r>
    </w:p>
    <w:p w14:paraId="70D7052D" w14:textId="77777777" w:rsidR="00FE3C44" w:rsidRPr="00FE3C44" w:rsidRDefault="00FE3C44" w:rsidP="00FE3C44">
      <w:pPr>
        <w:jc w:val="both"/>
        <w:rPr>
          <w:rFonts w:ascii="Arial" w:hAnsi="Arial" w:cs="Arial"/>
          <w:i/>
          <w:sz w:val="26"/>
          <w:szCs w:val="26"/>
        </w:rPr>
      </w:pPr>
    </w:p>
    <w:p w14:paraId="03EE90C1" w14:textId="77777777" w:rsidR="00FE3C44" w:rsidRPr="00FE3C44" w:rsidRDefault="00FE3C44" w:rsidP="00FE3C44">
      <w:pPr>
        <w:ind w:left="964" w:right="964"/>
        <w:jc w:val="both"/>
        <w:rPr>
          <w:rFonts w:ascii="Arial" w:hAnsi="Arial" w:cs="Arial"/>
          <w:i/>
        </w:rPr>
      </w:pPr>
      <w:r w:rsidRPr="00FE3C44">
        <w:rPr>
          <w:rFonts w:ascii="Arial" w:hAnsi="Arial" w:cs="Arial"/>
          <w:b/>
          <w:i/>
        </w:rPr>
        <w:t>Artículo 127.-</w:t>
      </w:r>
      <w:r w:rsidRPr="00FE3C44">
        <w:rPr>
          <w:rFonts w:ascii="Arial" w:hAnsi="Arial" w:cs="Arial"/>
          <w:i/>
        </w:rPr>
        <w:t xml:space="preserve"> “Son sesiones solemnes las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w:t>
      </w:r>
      <w:r w:rsidRPr="00FE3C44">
        <w:rPr>
          <w:rFonts w:ascii="Arial" w:hAnsi="Arial" w:cs="Arial"/>
          <w:i/>
          <w:sz w:val="26"/>
          <w:szCs w:val="26"/>
        </w:rPr>
        <w:t xml:space="preserve"> </w:t>
      </w:r>
      <w:r w:rsidRPr="00FE3C44">
        <w:rPr>
          <w:rFonts w:ascii="Arial" w:hAnsi="Arial" w:cs="Arial"/>
          <w:i/>
        </w:rPr>
        <w:t>Estados de la República u otros países.”</w:t>
      </w:r>
    </w:p>
    <w:p w14:paraId="7233E3E6" w14:textId="77777777" w:rsidR="00FE3C44" w:rsidRPr="00FE3C44" w:rsidRDefault="00FE3C44" w:rsidP="00FE3C44">
      <w:pPr>
        <w:ind w:left="964" w:right="964"/>
        <w:jc w:val="both"/>
        <w:rPr>
          <w:rFonts w:ascii="Arial" w:hAnsi="Arial" w:cs="Arial"/>
          <w:i/>
        </w:rPr>
      </w:pPr>
    </w:p>
    <w:p w14:paraId="4BBAD9B4" w14:textId="77777777" w:rsidR="00FE3C44" w:rsidRPr="003F66B4" w:rsidRDefault="00FE3C44" w:rsidP="00FE3C44">
      <w:pPr>
        <w:jc w:val="both"/>
        <w:rPr>
          <w:rFonts w:ascii="Arial" w:hAnsi="Arial" w:cs="Arial"/>
          <w:i/>
          <w:sz w:val="24"/>
          <w:szCs w:val="24"/>
        </w:rPr>
      </w:pPr>
      <w:r w:rsidRPr="003F66B4">
        <w:rPr>
          <w:rFonts w:ascii="Arial" w:hAnsi="Arial" w:cs="Arial"/>
          <w:b/>
          <w:i/>
          <w:sz w:val="24"/>
          <w:szCs w:val="24"/>
        </w:rPr>
        <w:t xml:space="preserve">IV.- </w:t>
      </w:r>
      <w:r w:rsidRPr="003F66B4">
        <w:rPr>
          <w:rFonts w:ascii="Arial" w:hAnsi="Arial" w:cs="Arial"/>
          <w:i/>
          <w:sz w:val="24"/>
          <w:szCs w:val="24"/>
        </w:rPr>
        <w:t>Por otra parte el artículo 128 último párrafo del mismo Ordenamiento Municipal, que a la letra dice:</w:t>
      </w:r>
    </w:p>
    <w:p w14:paraId="5A3E9EA3" w14:textId="77777777" w:rsidR="00FE3C44" w:rsidRPr="00FE3C44" w:rsidRDefault="00FE3C44" w:rsidP="00FE3C44">
      <w:pPr>
        <w:jc w:val="both"/>
        <w:rPr>
          <w:rFonts w:ascii="Arial" w:hAnsi="Arial" w:cs="Arial"/>
          <w:i/>
          <w:sz w:val="26"/>
          <w:szCs w:val="26"/>
        </w:rPr>
      </w:pPr>
    </w:p>
    <w:p w14:paraId="2F58C1A9" w14:textId="77777777" w:rsidR="00FE3C44" w:rsidRPr="00FE3C44" w:rsidRDefault="00FE3C44" w:rsidP="00FE3C44">
      <w:pPr>
        <w:ind w:left="964" w:right="964"/>
        <w:jc w:val="both"/>
        <w:rPr>
          <w:rFonts w:ascii="Arial" w:hAnsi="Arial" w:cs="Arial"/>
          <w:b/>
          <w:i/>
        </w:rPr>
      </w:pPr>
      <w:r w:rsidRPr="00FE3C44">
        <w:rPr>
          <w:rFonts w:ascii="Arial" w:hAnsi="Arial" w:cs="Arial"/>
          <w:i/>
        </w:rPr>
        <w:t xml:space="preserve">  </w:t>
      </w:r>
      <w:r w:rsidRPr="00FE3C44">
        <w:rPr>
          <w:rFonts w:ascii="Arial" w:hAnsi="Arial" w:cs="Arial"/>
          <w:b/>
          <w:i/>
        </w:rPr>
        <w:t>“</w:t>
      </w:r>
      <w:r w:rsidRPr="00FE3C44">
        <w:rPr>
          <w:rFonts w:ascii="Arial" w:hAnsi="Arial" w:cs="Arial"/>
          <w:i/>
        </w:rPr>
        <w:t xml:space="preserve">El Ayuntamiento debe sesionar en el Salón de Sesiones, ubicado en el Interior del Palacio Municipal, </w:t>
      </w:r>
      <w:r w:rsidRPr="00FE3C44">
        <w:rPr>
          <w:rFonts w:ascii="Arial" w:hAnsi="Arial" w:cs="Arial"/>
          <w:b/>
          <w:i/>
        </w:rPr>
        <w:t xml:space="preserve">o cuando la solemnidad del caso lo requiera o así lo determine el Ayuntamiento, este podrá </w:t>
      </w:r>
      <w:r w:rsidRPr="00FE3C44">
        <w:rPr>
          <w:rFonts w:ascii="Arial" w:hAnsi="Arial" w:cs="Arial"/>
          <w:b/>
          <w:i/>
        </w:rPr>
        <w:lastRenderedPageBreak/>
        <w:t>sesionar en lugar distinto, mediante habilitación como recinto oficial del lugar en el que se pretenda sesionar</w:t>
      </w:r>
      <w:r w:rsidRPr="00FE3C44">
        <w:rPr>
          <w:rFonts w:ascii="Arial" w:hAnsi="Arial" w:cs="Arial"/>
          <w:i/>
        </w:rPr>
        <w:t>.</w:t>
      </w:r>
      <w:r w:rsidRPr="00FE3C44">
        <w:rPr>
          <w:rFonts w:ascii="Arial" w:hAnsi="Arial" w:cs="Arial"/>
          <w:b/>
          <w:i/>
        </w:rPr>
        <w:t xml:space="preserve">” </w:t>
      </w:r>
    </w:p>
    <w:p w14:paraId="7B0A4031" w14:textId="77777777" w:rsidR="00FE3C44" w:rsidRPr="00FE3C44" w:rsidRDefault="00FE3C44" w:rsidP="00FE3C44">
      <w:pPr>
        <w:ind w:left="964" w:right="964"/>
        <w:jc w:val="both"/>
        <w:rPr>
          <w:rFonts w:ascii="Arial" w:hAnsi="Arial" w:cs="Arial"/>
          <w:b/>
          <w:i/>
        </w:rPr>
      </w:pPr>
    </w:p>
    <w:p w14:paraId="534D82CC" w14:textId="77777777" w:rsidR="00FE3C44" w:rsidRPr="00FE3C44" w:rsidRDefault="00FE3C44" w:rsidP="00FE3C44">
      <w:pPr>
        <w:jc w:val="both"/>
        <w:rPr>
          <w:rFonts w:ascii="Arial" w:hAnsi="Arial" w:cs="Arial"/>
          <w:i/>
          <w:sz w:val="26"/>
          <w:szCs w:val="26"/>
        </w:rPr>
      </w:pPr>
      <w:r w:rsidRPr="00FE3C44">
        <w:rPr>
          <w:rFonts w:ascii="Arial" w:hAnsi="Arial" w:cs="Arial"/>
          <w:b/>
          <w:i/>
          <w:sz w:val="26"/>
          <w:szCs w:val="26"/>
        </w:rPr>
        <w:t>V.-</w:t>
      </w:r>
      <w:r w:rsidRPr="00FE3C44">
        <w:rPr>
          <w:rFonts w:ascii="Arial" w:hAnsi="Arial" w:cs="Arial"/>
          <w:i/>
          <w:sz w:val="26"/>
          <w:szCs w:val="26"/>
        </w:rPr>
        <w:t xml:space="preserve"> Por los fundamentos y motivos ya expuestos, se somete a la consideración de este Pleno, el siguiente: </w:t>
      </w:r>
    </w:p>
    <w:p w14:paraId="5F9FB4A2" w14:textId="77777777" w:rsidR="00FE3C44" w:rsidRPr="003F66B4" w:rsidRDefault="00FE3C44" w:rsidP="00FE3C44">
      <w:pPr>
        <w:jc w:val="both"/>
        <w:rPr>
          <w:rFonts w:ascii="Arial" w:hAnsi="Arial" w:cs="Arial"/>
          <w:i/>
          <w:sz w:val="32"/>
          <w:szCs w:val="32"/>
        </w:rPr>
      </w:pPr>
    </w:p>
    <w:p w14:paraId="0CE1939B" w14:textId="77777777" w:rsidR="00FE3C44" w:rsidRPr="00FE3C44" w:rsidRDefault="00FE3C44" w:rsidP="00FE3C44">
      <w:pPr>
        <w:jc w:val="center"/>
        <w:rPr>
          <w:rFonts w:ascii="Arial" w:hAnsi="Arial" w:cs="Arial"/>
          <w:b/>
          <w:i/>
          <w:sz w:val="26"/>
          <w:szCs w:val="26"/>
        </w:rPr>
      </w:pPr>
      <w:r w:rsidRPr="00FE3C44">
        <w:rPr>
          <w:rFonts w:ascii="Arial" w:hAnsi="Arial" w:cs="Arial"/>
          <w:b/>
          <w:i/>
          <w:sz w:val="26"/>
          <w:szCs w:val="26"/>
        </w:rPr>
        <w:t>PUNTO DE ACUERDO</w:t>
      </w:r>
    </w:p>
    <w:p w14:paraId="44E8523D" w14:textId="77777777" w:rsidR="00FE3C44" w:rsidRPr="003F66B4" w:rsidRDefault="00FE3C44" w:rsidP="00FE3C44">
      <w:pPr>
        <w:jc w:val="center"/>
        <w:rPr>
          <w:rFonts w:ascii="Arial" w:hAnsi="Arial" w:cs="Arial"/>
          <w:b/>
          <w:i/>
          <w:sz w:val="36"/>
          <w:szCs w:val="36"/>
        </w:rPr>
      </w:pPr>
    </w:p>
    <w:p w14:paraId="1FA7B917" w14:textId="77777777" w:rsidR="00FE3C44" w:rsidRPr="00FE3C44" w:rsidRDefault="00FE3C44" w:rsidP="00FE3C44">
      <w:pPr>
        <w:jc w:val="both"/>
        <w:rPr>
          <w:rFonts w:ascii="Arial" w:hAnsi="Arial" w:cs="Arial"/>
          <w:i/>
          <w:sz w:val="26"/>
          <w:szCs w:val="26"/>
        </w:rPr>
      </w:pPr>
      <w:r w:rsidRPr="00FE3C44">
        <w:rPr>
          <w:rFonts w:ascii="Arial" w:hAnsi="Arial" w:cs="Arial"/>
          <w:b/>
          <w:i/>
          <w:sz w:val="26"/>
          <w:szCs w:val="26"/>
        </w:rPr>
        <w:t>PRIMERO.-</w:t>
      </w:r>
      <w:r w:rsidRPr="00FE3C44">
        <w:rPr>
          <w:rFonts w:ascii="Arial" w:hAnsi="Arial" w:cs="Arial"/>
          <w:i/>
          <w:sz w:val="26"/>
          <w:szCs w:val="26"/>
        </w:rPr>
        <w:t xml:space="preserve"> </w:t>
      </w:r>
      <w:r w:rsidRPr="00FE3C44">
        <w:rPr>
          <w:rFonts w:ascii="Arial" w:hAnsi="Arial" w:cs="Arial"/>
          <w:sz w:val="26"/>
          <w:szCs w:val="26"/>
        </w:rPr>
        <w:t xml:space="preserve">El Pleno del Concejo Municipal de San Pedro Tlaquepaque, Jalisco, </w:t>
      </w:r>
      <w:r w:rsidRPr="00FE3C44">
        <w:rPr>
          <w:rFonts w:ascii="Arial" w:hAnsi="Arial" w:cs="Arial"/>
          <w:i/>
          <w:sz w:val="26"/>
          <w:szCs w:val="26"/>
        </w:rPr>
        <w:t xml:space="preserve">aprueba y autoriza habilitar como recinto oficial, el </w:t>
      </w:r>
      <w:r w:rsidRPr="00FE3C44">
        <w:rPr>
          <w:rFonts w:ascii="Arial" w:hAnsi="Arial" w:cs="Arial"/>
          <w:b/>
          <w:i/>
          <w:sz w:val="26"/>
          <w:szCs w:val="26"/>
        </w:rPr>
        <w:t>Patio San Pedro del Centro Cultural El Refugio</w:t>
      </w:r>
      <w:r w:rsidRPr="00FE3C44">
        <w:rPr>
          <w:rFonts w:ascii="Arial" w:hAnsi="Arial" w:cs="Arial"/>
          <w:i/>
          <w:sz w:val="26"/>
          <w:szCs w:val="26"/>
        </w:rPr>
        <w:t xml:space="preserve">, ubicado en el número 144 de la calle Contreras Medellín de esta Cabecera Municipal  a efecto de celebrar sesión Solemne el próximo 01 de enero del año 2022, habilitándose todo el día con motivo de </w:t>
      </w:r>
      <w:r w:rsidRPr="00FE3C44">
        <w:rPr>
          <w:rFonts w:ascii="Arial" w:hAnsi="Arial" w:cs="Arial"/>
          <w:b/>
          <w:i/>
          <w:sz w:val="26"/>
          <w:szCs w:val="26"/>
        </w:rPr>
        <w:t xml:space="preserve">la Instalación de los Integrantes del Ayuntamiento de San Pedro, Tlaquepaque Administración Pública Municipal 2022-2024;  Designación de Comisiones Edilicias; así como los Nombramientos del Secretario, Tesorero y al encargado del Órgano Interno de Control  ( conforme al 48 fracción V Y 67 ter, </w:t>
      </w:r>
      <w:r w:rsidRPr="00FE3C44">
        <w:rPr>
          <w:rFonts w:ascii="Arial" w:hAnsi="Arial" w:cs="Arial"/>
          <w:i/>
          <w:sz w:val="26"/>
          <w:szCs w:val="26"/>
        </w:rPr>
        <w:t xml:space="preserve"> de la Ley de Gobierno y la Administración Pública Municipal del Estado de Jalisco</w:t>
      </w:r>
      <w:r w:rsidRPr="00FE3C44">
        <w:rPr>
          <w:rFonts w:ascii="Arial" w:hAnsi="Arial" w:cs="Arial"/>
          <w:b/>
          <w:i/>
          <w:sz w:val="26"/>
          <w:szCs w:val="26"/>
        </w:rPr>
        <w:t xml:space="preserve">) </w:t>
      </w:r>
      <w:r w:rsidRPr="00FE3C44">
        <w:rPr>
          <w:rFonts w:ascii="Arial" w:hAnsi="Arial" w:cs="Arial"/>
          <w:i/>
          <w:sz w:val="26"/>
          <w:szCs w:val="26"/>
        </w:rPr>
        <w:t xml:space="preserve"> y los funcionarios que deben ser nombrados y rendir protesta </w:t>
      </w:r>
      <w:r w:rsidRPr="00FE3C44">
        <w:rPr>
          <w:rFonts w:ascii="Arial" w:hAnsi="Arial" w:cs="Arial"/>
          <w:b/>
          <w:bCs/>
          <w:i/>
          <w:sz w:val="26"/>
          <w:szCs w:val="26"/>
          <w:u w:val="single"/>
        </w:rPr>
        <w:t>ante el Pleno</w:t>
      </w:r>
      <w:r w:rsidRPr="00FE3C44">
        <w:rPr>
          <w:rFonts w:ascii="Arial" w:hAnsi="Arial" w:cs="Arial"/>
          <w:i/>
          <w:sz w:val="26"/>
          <w:szCs w:val="26"/>
        </w:rPr>
        <w:t xml:space="preserve"> del Ayuntamiento conforme a la Ley del Gobierno y la Administración Pública Municipal del Estado de Jalisco, así como el Reglamento del Gobierno y de la Administración Pública del Ayuntamiento Constitucional de San Pedro Tlaquepaque.</w:t>
      </w:r>
    </w:p>
    <w:p w14:paraId="00747369" w14:textId="77777777" w:rsidR="00FE3C44" w:rsidRPr="00FE3C44" w:rsidRDefault="00FE3C44" w:rsidP="00FE3C44">
      <w:pPr>
        <w:jc w:val="both"/>
        <w:rPr>
          <w:rFonts w:ascii="Arial" w:hAnsi="Arial" w:cs="Arial"/>
          <w:i/>
          <w:sz w:val="26"/>
          <w:szCs w:val="26"/>
        </w:rPr>
      </w:pPr>
    </w:p>
    <w:p w14:paraId="0E7C44A3" w14:textId="77777777" w:rsidR="00FE3C44" w:rsidRPr="00FE3C44" w:rsidRDefault="00FE3C44" w:rsidP="00FE3C44">
      <w:pPr>
        <w:jc w:val="both"/>
        <w:rPr>
          <w:rFonts w:ascii="Arial" w:hAnsi="Arial" w:cs="Arial"/>
          <w:i/>
          <w:sz w:val="26"/>
          <w:szCs w:val="26"/>
        </w:rPr>
      </w:pPr>
      <w:r w:rsidRPr="00FE3C44">
        <w:rPr>
          <w:rFonts w:ascii="Arial" w:hAnsi="Arial" w:cs="Arial"/>
          <w:b/>
          <w:i/>
          <w:sz w:val="26"/>
          <w:szCs w:val="26"/>
        </w:rPr>
        <w:t xml:space="preserve"> SEGUNDO.-</w:t>
      </w:r>
      <w:r w:rsidRPr="00FE3C44">
        <w:rPr>
          <w:rFonts w:ascii="Arial" w:hAnsi="Arial" w:cs="Arial"/>
          <w:sz w:val="24"/>
          <w:szCs w:val="24"/>
        </w:rPr>
        <w:t xml:space="preserve"> </w:t>
      </w:r>
      <w:r w:rsidRPr="00FE3C44">
        <w:rPr>
          <w:rFonts w:ascii="Arial" w:hAnsi="Arial" w:cs="Arial"/>
          <w:sz w:val="26"/>
          <w:szCs w:val="26"/>
        </w:rPr>
        <w:t>El Pleno del Concejo Municipal de San Pedro Tlaquepaque, Jalisco, aprueba y autoriza</w:t>
      </w:r>
      <w:r w:rsidRPr="00FE3C44">
        <w:rPr>
          <w:rFonts w:ascii="Arial" w:hAnsi="Arial" w:cs="Arial"/>
          <w:i/>
          <w:sz w:val="26"/>
          <w:szCs w:val="26"/>
        </w:rPr>
        <w:t>,  hacer uso de la voz a las personas señaladas en el artículo 21 del Reglamento de Gobierno y de la Administración Pública del Ayuntamiento Constitucional de San Pedro Tlaquepaque.</w:t>
      </w:r>
    </w:p>
    <w:p w14:paraId="0CCB56BD" w14:textId="77777777" w:rsidR="00FE3C44" w:rsidRPr="00FE3C44" w:rsidRDefault="00FE3C44" w:rsidP="00FE3C44">
      <w:pPr>
        <w:jc w:val="both"/>
        <w:rPr>
          <w:rFonts w:ascii="Arial" w:hAnsi="Arial" w:cs="Arial"/>
          <w:i/>
          <w:sz w:val="26"/>
          <w:szCs w:val="26"/>
        </w:rPr>
      </w:pPr>
    </w:p>
    <w:p w14:paraId="6FCB3FCA" w14:textId="77777777" w:rsidR="00FE3C44" w:rsidRPr="00FE3C44" w:rsidRDefault="00FE3C44" w:rsidP="00FE3C44">
      <w:pPr>
        <w:jc w:val="both"/>
        <w:rPr>
          <w:rFonts w:ascii="Arial" w:hAnsi="Arial" w:cs="Arial"/>
          <w:i/>
          <w:sz w:val="26"/>
          <w:szCs w:val="26"/>
        </w:rPr>
      </w:pPr>
      <w:r w:rsidRPr="00FE3C44">
        <w:rPr>
          <w:rFonts w:ascii="Arial" w:hAnsi="Arial" w:cs="Arial"/>
          <w:i/>
          <w:sz w:val="26"/>
          <w:szCs w:val="26"/>
        </w:rPr>
        <w:t xml:space="preserve"> </w:t>
      </w:r>
      <w:proofErr w:type="gramStart"/>
      <w:r w:rsidRPr="00FE3C44">
        <w:rPr>
          <w:rFonts w:ascii="Arial" w:hAnsi="Arial" w:cs="Arial"/>
          <w:b/>
          <w:i/>
          <w:sz w:val="26"/>
          <w:szCs w:val="26"/>
        </w:rPr>
        <w:t>Notifíquese.-</w:t>
      </w:r>
      <w:proofErr w:type="gramEnd"/>
      <w:r w:rsidRPr="00FE3C44">
        <w:rPr>
          <w:rFonts w:ascii="Arial" w:hAnsi="Arial" w:cs="Arial"/>
          <w:i/>
          <w:sz w:val="26"/>
          <w:szCs w:val="26"/>
        </w:rPr>
        <w:t xml:space="preserve"> </w:t>
      </w:r>
      <w:r w:rsidRPr="00FE3C44">
        <w:rPr>
          <w:rFonts w:ascii="Arial" w:hAnsi="Arial" w:cs="Arial"/>
        </w:rPr>
        <w:t>Mediante oficio al Presidente del Concejo Municipal de San Pedro Tlaquepaque, Síndico del Concejo Municipal de San Pedro Tlaquepaque, Tesorero Municipal, Encargado de la Contraloría Municipal</w:t>
      </w:r>
      <w:r w:rsidRPr="00FE3C44">
        <w:rPr>
          <w:rFonts w:ascii="Arial" w:hAnsi="Arial" w:cs="Arial"/>
          <w:i/>
        </w:rPr>
        <w:t>, a los concejales y regístrese en el Libro de Actas de Sesiones correspondiente</w:t>
      </w:r>
      <w:r w:rsidRPr="00FE3C44">
        <w:rPr>
          <w:rFonts w:ascii="Arial" w:hAnsi="Arial" w:cs="Arial"/>
          <w:i/>
          <w:sz w:val="26"/>
          <w:szCs w:val="26"/>
        </w:rPr>
        <w:t xml:space="preserve">. </w:t>
      </w:r>
    </w:p>
    <w:p w14:paraId="635B0BE3" w14:textId="77777777" w:rsidR="00FE3C44" w:rsidRPr="00FE3C44" w:rsidRDefault="00FE3C44" w:rsidP="00FE3C44">
      <w:pPr>
        <w:jc w:val="both"/>
        <w:rPr>
          <w:rFonts w:ascii="Arial" w:hAnsi="Arial" w:cs="Arial"/>
          <w:i/>
          <w:sz w:val="26"/>
          <w:szCs w:val="26"/>
        </w:rPr>
      </w:pPr>
    </w:p>
    <w:p w14:paraId="0B2038E0" w14:textId="77777777" w:rsidR="00FE3C44" w:rsidRPr="00FE3C44" w:rsidRDefault="00FE3C44" w:rsidP="00FE3C44">
      <w:pPr>
        <w:jc w:val="center"/>
        <w:rPr>
          <w:rFonts w:ascii="Arial" w:hAnsi="Arial" w:cs="Arial"/>
          <w:i/>
          <w:sz w:val="26"/>
          <w:szCs w:val="26"/>
        </w:rPr>
      </w:pPr>
      <w:r w:rsidRPr="00FE3C44">
        <w:rPr>
          <w:rFonts w:ascii="Arial" w:hAnsi="Arial" w:cs="Arial"/>
          <w:i/>
          <w:sz w:val="26"/>
          <w:szCs w:val="26"/>
        </w:rPr>
        <w:t xml:space="preserve">ATENTAMENTE. </w:t>
      </w:r>
    </w:p>
    <w:p w14:paraId="6E3294D5" w14:textId="77777777" w:rsidR="00FE3C44" w:rsidRPr="00FE3C44" w:rsidRDefault="00FE3C44" w:rsidP="00FE3C44">
      <w:pPr>
        <w:jc w:val="center"/>
        <w:rPr>
          <w:rFonts w:ascii="Arial" w:hAnsi="Arial" w:cs="Arial"/>
          <w:i/>
          <w:sz w:val="26"/>
          <w:szCs w:val="26"/>
        </w:rPr>
      </w:pPr>
      <w:r w:rsidRPr="00FE3C44">
        <w:rPr>
          <w:rFonts w:ascii="Arial" w:hAnsi="Arial" w:cs="Arial"/>
          <w:i/>
          <w:sz w:val="26"/>
          <w:szCs w:val="26"/>
        </w:rPr>
        <w:t xml:space="preserve">San Pedro Tlaquepaque, Jalisco. Al día de su presentación. </w:t>
      </w:r>
    </w:p>
    <w:p w14:paraId="160E7816" w14:textId="77777777" w:rsidR="00FE3C44" w:rsidRPr="00FE3C44" w:rsidRDefault="00FE3C44" w:rsidP="00FE3C44">
      <w:pPr>
        <w:jc w:val="center"/>
        <w:rPr>
          <w:rFonts w:ascii="Arial" w:hAnsi="Arial" w:cs="Arial"/>
          <w:i/>
          <w:sz w:val="26"/>
          <w:szCs w:val="26"/>
        </w:rPr>
      </w:pPr>
    </w:p>
    <w:p w14:paraId="44219C0A" w14:textId="77777777" w:rsidR="00FE3C44" w:rsidRPr="003F66B4" w:rsidRDefault="00FE3C44" w:rsidP="00FE3C44">
      <w:pPr>
        <w:jc w:val="center"/>
        <w:rPr>
          <w:rFonts w:ascii="Arial" w:hAnsi="Arial" w:cs="Arial"/>
          <w:i/>
          <w:sz w:val="36"/>
          <w:szCs w:val="36"/>
        </w:rPr>
      </w:pPr>
    </w:p>
    <w:p w14:paraId="586C0060" w14:textId="77777777" w:rsidR="00FE3C44" w:rsidRPr="00FE3C44" w:rsidRDefault="00FE3C44" w:rsidP="00FE3C44">
      <w:pPr>
        <w:pStyle w:val="Sinespaciado"/>
        <w:jc w:val="center"/>
        <w:rPr>
          <w:rFonts w:ascii="Arial" w:hAnsi="Arial" w:cs="Arial"/>
          <w:b/>
          <w:sz w:val="28"/>
          <w:szCs w:val="28"/>
          <w:lang w:val="es-MX"/>
        </w:rPr>
      </w:pPr>
      <w:r w:rsidRPr="00FE3C44">
        <w:rPr>
          <w:rFonts w:ascii="Arial" w:hAnsi="Arial" w:cs="Arial"/>
          <w:b/>
          <w:sz w:val="28"/>
          <w:szCs w:val="28"/>
          <w:lang w:val="es-MX"/>
        </w:rPr>
        <w:t>Rafael García Iñiguez,</w:t>
      </w:r>
    </w:p>
    <w:p w14:paraId="42574D6C" w14:textId="77777777" w:rsidR="00FE3C44" w:rsidRPr="00FE3C44" w:rsidRDefault="00FE3C44" w:rsidP="00FE3C44">
      <w:pPr>
        <w:pStyle w:val="Sinespaciado"/>
        <w:jc w:val="center"/>
        <w:rPr>
          <w:rFonts w:ascii="Arial" w:hAnsi="Arial" w:cs="Arial"/>
          <w:sz w:val="28"/>
          <w:szCs w:val="28"/>
        </w:rPr>
      </w:pPr>
      <w:r w:rsidRPr="00FE3C44">
        <w:rPr>
          <w:rFonts w:ascii="Arial" w:hAnsi="Arial" w:cs="Arial"/>
          <w:color w:val="000000" w:themeColor="text1"/>
          <w:sz w:val="28"/>
          <w:szCs w:val="28"/>
          <w:lang w:val="es-MX"/>
        </w:rPr>
        <w:t>Concejal presidente</w:t>
      </w:r>
      <w:r w:rsidRPr="00FE3C44">
        <w:rPr>
          <w:rFonts w:ascii="Arial" w:hAnsi="Arial" w:cs="Arial"/>
          <w:sz w:val="28"/>
          <w:szCs w:val="28"/>
        </w:rPr>
        <w:t xml:space="preserve"> del Concejo Municipal de San Pedro Tlaquepaque, Jalisco</w:t>
      </w:r>
    </w:p>
    <w:p w14:paraId="2A420D50" w14:textId="77777777" w:rsidR="00FE3C44" w:rsidRPr="00FE3C44" w:rsidRDefault="00FE3C44" w:rsidP="00FE3C44">
      <w:pPr>
        <w:pStyle w:val="Sinespaciado"/>
        <w:jc w:val="right"/>
        <w:rPr>
          <w:rFonts w:ascii="Arial" w:hAnsi="Arial" w:cs="Arial"/>
        </w:rPr>
      </w:pPr>
    </w:p>
    <w:p w14:paraId="4305912D" w14:textId="4E62F60D" w:rsidR="00FE3C44" w:rsidRPr="00FE3C44" w:rsidRDefault="003F66B4" w:rsidP="00FE3C44">
      <w:pPr>
        <w:pStyle w:val="Sinespaciado"/>
        <w:jc w:val="right"/>
        <w:rPr>
          <w:rFonts w:ascii="Arial" w:hAnsi="Arial" w:cs="Arial"/>
        </w:rPr>
      </w:pPr>
      <w:r>
        <w:rPr>
          <w:rFonts w:ascii="Arial" w:hAnsi="Arial" w:cs="Arial"/>
        </w:rPr>
        <w:t>------------------------------------------------------------------------------------------------------------------------------------------------------------------------------------------------------</w:t>
      </w:r>
    </w:p>
    <w:p w14:paraId="479F4064" w14:textId="77777777" w:rsidR="00FE3C44" w:rsidRPr="00FE3C44" w:rsidRDefault="00FE3C44" w:rsidP="00FE3C44">
      <w:pPr>
        <w:pStyle w:val="Sinespaciado"/>
        <w:jc w:val="right"/>
        <w:rPr>
          <w:rFonts w:ascii="Arial" w:hAnsi="Arial" w:cs="Arial"/>
        </w:rPr>
      </w:pPr>
    </w:p>
    <w:p w14:paraId="02E9BA0B" w14:textId="38874DD6" w:rsidR="00846163" w:rsidRPr="003F66B4" w:rsidRDefault="00B75588" w:rsidP="00846163">
      <w:pPr>
        <w:jc w:val="both"/>
        <w:rPr>
          <w:rFonts w:ascii="Arial" w:hAnsi="Arial" w:cs="Arial"/>
          <w:b/>
          <w:sz w:val="24"/>
          <w:szCs w:val="24"/>
        </w:rPr>
      </w:pPr>
      <w:r w:rsidRPr="002E26A7">
        <w:rPr>
          <w:rFonts w:ascii="Arial" w:hAnsi="Arial" w:cs="Arial"/>
          <w:sz w:val="24"/>
          <w:szCs w:val="24"/>
        </w:rPr>
        <w:lastRenderedPageBreak/>
        <w:t xml:space="preserve">Con la palabra el </w:t>
      </w:r>
      <w:proofErr w:type="gramStart"/>
      <w:r w:rsidRPr="002E26A7">
        <w:rPr>
          <w:rFonts w:ascii="Arial" w:hAnsi="Arial" w:cs="Arial"/>
          <w:sz w:val="24"/>
          <w:szCs w:val="24"/>
        </w:rPr>
        <w:t>Concejal Presidente</w:t>
      </w:r>
      <w:proofErr w:type="gramEnd"/>
      <w:r w:rsidRPr="002E26A7">
        <w:rPr>
          <w:rFonts w:ascii="Arial" w:hAnsi="Arial" w:cs="Arial"/>
          <w:sz w:val="24"/>
          <w:szCs w:val="24"/>
        </w:rPr>
        <w:t>, C. Rafael García Iñiguez:</w:t>
      </w:r>
      <w:r>
        <w:rPr>
          <w:rFonts w:ascii="Arial" w:hAnsi="Arial" w:cs="Arial"/>
          <w:sz w:val="24"/>
          <w:szCs w:val="24"/>
        </w:rPr>
        <w:t xml:space="preserve"> Muchas gracias S</w:t>
      </w:r>
      <w:r w:rsidRPr="00E00556">
        <w:rPr>
          <w:rFonts w:ascii="Arial" w:hAnsi="Arial" w:cs="Arial"/>
          <w:sz w:val="24"/>
          <w:szCs w:val="24"/>
        </w:rPr>
        <w:t>ecretario</w:t>
      </w:r>
      <w:r>
        <w:rPr>
          <w:rFonts w:ascii="Arial" w:hAnsi="Arial" w:cs="Arial"/>
          <w:sz w:val="24"/>
          <w:szCs w:val="24"/>
        </w:rPr>
        <w:t>, amigas y amigos C</w:t>
      </w:r>
      <w:r w:rsidRPr="00E00556">
        <w:rPr>
          <w:rFonts w:ascii="Arial" w:hAnsi="Arial" w:cs="Arial"/>
          <w:sz w:val="24"/>
          <w:szCs w:val="24"/>
        </w:rPr>
        <w:t>onc</w:t>
      </w:r>
      <w:r>
        <w:rPr>
          <w:rFonts w:ascii="Arial" w:hAnsi="Arial" w:cs="Arial"/>
          <w:sz w:val="24"/>
          <w:szCs w:val="24"/>
        </w:rPr>
        <w:t xml:space="preserve">ejales está a su </w:t>
      </w:r>
      <w:r w:rsidR="00826463">
        <w:rPr>
          <w:rFonts w:ascii="Arial" w:hAnsi="Arial" w:cs="Arial"/>
          <w:sz w:val="24"/>
          <w:szCs w:val="24"/>
        </w:rPr>
        <w:t xml:space="preserve">consideración </w:t>
      </w:r>
      <w:r w:rsidR="00826463" w:rsidRPr="00E00556">
        <w:rPr>
          <w:rFonts w:ascii="Arial" w:hAnsi="Arial" w:cs="Arial"/>
          <w:sz w:val="24"/>
          <w:szCs w:val="24"/>
        </w:rPr>
        <w:t>este</w:t>
      </w:r>
      <w:r w:rsidRPr="00E00556">
        <w:rPr>
          <w:rFonts w:ascii="Arial" w:hAnsi="Arial" w:cs="Arial"/>
          <w:sz w:val="24"/>
          <w:szCs w:val="24"/>
        </w:rPr>
        <w:t xml:space="preserve"> punto</w:t>
      </w:r>
      <w:r>
        <w:rPr>
          <w:rFonts w:ascii="Arial" w:hAnsi="Arial" w:cs="Arial"/>
          <w:sz w:val="24"/>
          <w:szCs w:val="24"/>
        </w:rPr>
        <w:t>,</w:t>
      </w:r>
      <w:r w:rsidRPr="00E00556">
        <w:rPr>
          <w:rFonts w:ascii="Arial" w:hAnsi="Arial" w:cs="Arial"/>
          <w:sz w:val="24"/>
          <w:szCs w:val="24"/>
        </w:rPr>
        <w:t xml:space="preserve"> se abre registro de oradores</w:t>
      </w:r>
      <w:r>
        <w:rPr>
          <w:rFonts w:ascii="Arial" w:hAnsi="Arial" w:cs="Arial"/>
          <w:sz w:val="24"/>
          <w:szCs w:val="24"/>
        </w:rPr>
        <w:t>. N</w:t>
      </w:r>
      <w:r w:rsidRPr="00E00556">
        <w:rPr>
          <w:rFonts w:ascii="Arial" w:hAnsi="Arial" w:cs="Arial"/>
          <w:sz w:val="24"/>
          <w:szCs w:val="24"/>
        </w:rPr>
        <w:t>o habiendo oradores registrados les cuest</w:t>
      </w:r>
      <w:r>
        <w:rPr>
          <w:rFonts w:ascii="Arial" w:hAnsi="Arial" w:cs="Arial"/>
          <w:sz w:val="24"/>
          <w:szCs w:val="24"/>
        </w:rPr>
        <w:t>iono</w:t>
      </w:r>
      <w:r w:rsidRPr="00E00556">
        <w:rPr>
          <w:rFonts w:ascii="Arial" w:hAnsi="Arial" w:cs="Arial"/>
          <w:sz w:val="24"/>
          <w:szCs w:val="24"/>
        </w:rPr>
        <w:t xml:space="preserve"> </w:t>
      </w:r>
      <w:r w:rsidR="00826463" w:rsidRPr="00E00556">
        <w:rPr>
          <w:rFonts w:ascii="Arial" w:hAnsi="Arial" w:cs="Arial"/>
          <w:sz w:val="24"/>
          <w:szCs w:val="24"/>
        </w:rPr>
        <w:t>sí</w:t>
      </w:r>
      <w:r>
        <w:rPr>
          <w:rFonts w:ascii="Arial" w:hAnsi="Arial" w:cs="Arial"/>
          <w:sz w:val="24"/>
          <w:szCs w:val="24"/>
        </w:rPr>
        <w:t>,</w:t>
      </w:r>
      <w:r w:rsidRPr="00E00556">
        <w:rPr>
          <w:rFonts w:ascii="Arial" w:hAnsi="Arial" w:cs="Arial"/>
          <w:sz w:val="24"/>
          <w:szCs w:val="24"/>
        </w:rPr>
        <w:t xml:space="preserve"> quienes estén por la afirmativa</w:t>
      </w:r>
      <w:r>
        <w:rPr>
          <w:rFonts w:ascii="Arial" w:hAnsi="Arial" w:cs="Arial"/>
          <w:sz w:val="24"/>
          <w:szCs w:val="24"/>
        </w:rPr>
        <w:t>,</w:t>
      </w:r>
      <w:r w:rsidRPr="00E00556">
        <w:rPr>
          <w:rFonts w:ascii="Arial" w:hAnsi="Arial" w:cs="Arial"/>
          <w:sz w:val="24"/>
          <w:szCs w:val="24"/>
        </w:rPr>
        <w:t xml:space="preserve"> favor de manifestarlo levantando su mano</w:t>
      </w:r>
      <w:r>
        <w:rPr>
          <w:rFonts w:ascii="Arial" w:hAnsi="Arial" w:cs="Arial"/>
          <w:sz w:val="24"/>
          <w:szCs w:val="24"/>
        </w:rPr>
        <w:t>,</w:t>
      </w:r>
      <w:r w:rsidRPr="00E00556">
        <w:rPr>
          <w:rFonts w:ascii="Arial" w:hAnsi="Arial" w:cs="Arial"/>
          <w:sz w:val="24"/>
          <w:szCs w:val="24"/>
        </w:rPr>
        <w:t xml:space="preserve"> se aprueba por unanimidad muchas gracias</w:t>
      </w:r>
      <w:r>
        <w:rPr>
          <w:rFonts w:ascii="Arial" w:hAnsi="Arial" w:cs="Arial"/>
          <w:sz w:val="24"/>
          <w:szCs w:val="24"/>
        </w:rPr>
        <w:t>.</w:t>
      </w:r>
      <w:r w:rsidR="003F66B4">
        <w:rPr>
          <w:rFonts w:ascii="Arial" w:hAnsi="Arial" w:cs="Arial"/>
          <w:sz w:val="24"/>
          <w:szCs w:val="24"/>
        </w:rPr>
        <w:t xml:space="preserve"> </w:t>
      </w:r>
      <w:r w:rsidR="003F66B4" w:rsidRPr="003F66B4">
        <w:rPr>
          <w:rFonts w:ascii="Arial" w:hAnsi="Arial" w:cs="Arial"/>
          <w:b/>
          <w:sz w:val="24"/>
          <w:szCs w:val="24"/>
        </w:rPr>
        <w:t>E</w:t>
      </w:r>
      <w:r w:rsidR="00BD2DDB" w:rsidRPr="003F66B4">
        <w:rPr>
          <w:rFonts w:ascii="Arial" w:hAnsi="Arial" w:cs="Arial"/>
          <w:b/>
          <w:sz w:val="24"/>
          <w:szCs w:val="24"/>
        </w:rPr>
        <w:t>stando presentes 18 (dieciocho) integrantes del Concejo, en forma económica fueron emitidos 18 (dieciocho) votos a favor, por lo que en unanimidad fue aprobado</w:t>
      </w:r>
      <w:r w:rsidR="00BD2DDB" w:rsidRPr="003F66B4">
        <w:rPr>
          <w:rFonts w:ascii="Arial" w:hAnsi="Arial" w:cs="Arial"/>
          <w:sz w:val="24"/>
          <w:szCs w:val="24"/>
        </w:rPr>
        <w:t xml:space="preserve"> </w:t>
      </w:r>
      <w:r w:rsidR="00BD2DDB" w:rsidRPr="003F66B4">
        <w:rPr>
          <w:rFonts w:ascii="Arial" w:hAnsi="Arial" w:cs="Arial"/>
          <w:b/>
          <w:sz w:val="24"/>
          <w:szCs w:val="24"/>
        </w:rPr>
        <w:t xml:space="preserve">por mayoría simple </w:t>
      </w:r>
      <w:r w:rsidR="00BD2DDB" w:rsidRPr="003F66B4">
        <w:rPr>
          <w:rFonts w:ascii="Arial" w:hAnsi="Arial" w:cs="Arial"/>
          <w:sz w:val="24"/>
          <w:szCs w:val="24"/>
        </w:rPr>
        <w:t xml:space="preserve">la iniciativa de aprobación directa presentada por el </w:t>
      </w:r>
      <w:r w:rsidR="00BD2DDB" w:rsidRPr="003F66B4">
        <w:rPr>
          <w:rFonts w:ascii="Arial" w:hAnsi="Arial" w:cs="Arial"/>
          <w:b/>
          <w:sz w:val="24"/>
          <w:szCs w:val="24"/>
        </w:rPr>
        <w:t>Concejal Presidente, C. Rafael García Iñiguez, bajo el siguiente:</w:t>
      </w:r>
      <w:r w:rsidR="00BD2DDB" w:rsidRPr="003F66B4">
        <w:rPr>
          <w:rFonts w:ascii="Arial" w:hAnsi="Arial" w:cs="Arial"/>
          <w:sz w:val="24"/>
          <w:szCs w:val="24"/>
        </w:rPr>
        <w:t>------------------------------------------------------------------------------------------------------------------------------------</w:t>
      </w:r>
      <w:r w:rsidR="003F66B4">
        <w:rPr>
          <w:rFonts w:ascii="Arial" w:hAnsi="Arial" w:cs="Arial"/>
          <w:sz w:val="24"/>
          <w:szCs w:val="24"/>
        </w:rPr>
        <w:t>-----------------------------------------------------------</w:t>
      </w:r>
      <w:r w:rsidR="00BD2DDB" w:rsidRPr="003F66B4">
        <w:rPr>
          <w:rFonts w:ascii="Arial" w:hAnsi="Arial" w:cs="Arial"/>
          <w:sz w:val="24"/>
          <w:szCs w:val="24"/>
        </w:rPr>
        <w:t>--------</w:t>
      </w:r>
      <w:r w:rsidR="00BD2DDB" w:rsidRPr="003F66B4">
        <w:rPr>
          <w:rFonts w:ascii="Arial" w:hAnsi="Arial" w:cs="Arial"/>
          <w:b/>
          <w:sz w:val="24"/>
          <w:szCs w:val="24"/>
        </w:rPr>
        <w:t>ACUERDO NÚMERO 0037/2021</w:t>
      </w:r>
      <w:r w:rsidR="00BD2DDB" w:rsidRPr="003F66B4">
        <w:rPr>
          <w:rFonts w:ascii="Arial" w:hAnsi="Arial" w:cs="Arial"/>
          <w:sz w:val="24"/>
          <w:szCs w:val="24"/>
        </w:rPr>
        <w:t>---------------------------------------------------------------------------------------------------------------------------------</w:t>
      </w:r>
      <w:r w:rsidR="00BD2DDB" w:rsidRPr="003F66B4">
        <w:rPr>
          <w:rFonts w:ascii="Arial" w:hAnsi="Arial" w:cs="Arial"/>
          <w:b/>
          <w:i/>
          <w:sz w:val="24"/>
          <w:szCs w:val="24"/>
        </w:rPr>
        <w:t>PRIMERO.-</w:t>
      </w:r>
      <w:r w:rsidR="00BD2DDB" w:rsidRPr="003F66B4">
        <w:rPr>
          <w:rFonts w:ascii="Arial" w:hAnsi="Arial" w:cs="Arial"/>
          <w:i/>
          <w:sz w:val="24"/>
          <w:szCs w:val="24"/>
        </w:rPr>
        <w:t xml:space="preserve"> </w:t>
      </w:r>
      <w:r w:rsidR="00BD2DDB" w:rsidRPr="003F66B4">
        <w:rPr>
          <w:rFonts w:ascii="Arial" w:hAnsi="Arial" w:cs="Arial"/>
          <w:sz w:val="24"/>
          <w:szCs w:val="24"/>
        </w:rPr>
        <w:t xml:space="preserve">El Pleno del Concejo Municipal de San Pedro Tlaquepaque, Jalisco, </w:t>
      </w:r>
      <w:r w:rsidR="00BD2DDB" w:rsidRPr="003F66B4">
        <w:rPr>
          <w:rFonts w:ascii="Arial" w:hAnsi="Arial" w:cs="Arial"/>
          <w:i/>
          <w:sz w:val="24"/>
          <w:szCs w:val="24"/>
        </w:rPr>
        <w:t xml:space="preserve">aprueba y autoriza habilitar como recinto oficial, el </w:t>
      </w:r>
      <w:r w:rsidR="00BD2DDB" w:rsidRPr="003F66B4">
        <w:rPr>
          <w:rFonts w:ascii="Arial" w:hAnsi="Arial" w:cs="Arial"/>
          <w:b/>
          <w:i/>
          <w:sz w:val="24"/>
          <w:szCs w:val="24"/>
        </w:rPr>
        <w:t>Patio San Pedro del Centro Cultural El Refugio</w:t>
      </w:r>
      <w:r w:rsidR="00BD2DDB" w:rsidRPr="003F66B4">
        <w:rPr>
          <w:rFonts w:ascii="Arial" w:hAnsi="Arial" w:cs="Arial"/>
          <w:i/>
          <w:sz w:val="24"/>
          <w:szCs w:val="24"/>
        </w:rPr>
        <w:t xml:space="preserve">, ubicado en el número 144 de la calle Contreras Medellín de esta Cabecera Municipal  a efecto de celebrar sesión Solemne el próximo 01 de enero del año 2022, habilitándose todo el día con motivo de </w:t>
      </w:r>
      <w:r w:rsidR="00BD2DDB" w:rsidRPr="003F66B4">
        <w:rPr>
          <w:rFonts w:ascii="Arial" w:hAnsi="Arial" w:cs="Arial"/>
          <w:b/>
          <w:i/>
          <w:sz w:val="24"/>
          <w:szCs w:val="24"/>
        </w:rPr>
        <w:t xml:space="preserve">la Instalación de los Integrantes del Ayuntamiento de San Pedro, Tlaquepaque Administración Pública Municipal 2022-2024;  Designación de Comisiones Edilicias; así como los Nombramientos del Secretario, Tesorero y al encargado del Órgano Interno de Control  ( conforme al 48 fracción V Y 67 ter, </w:t>
      </w:r>
      <w:r w:rsidR="00BD2DDB" w:rsidRPr="003F66B4">
        <w:rPr>
          <w:rFonts w:ascii="Arial" w:hAnsi="Arial" w:cs="Arial"/>
          <w:i/>
          <w:sz w:val="24"/>
          <w:szCs w:val="24"/>
        </w:rPr>
        <w:t xml:space="preserve"> de la Ley de Gobierno y la Administración Pública Municipal del Estado de Jalisco</w:t>
      </w:r>
      <w:r w:rsidR="00BD2DDB" w:rsidRPr="003F66B4">
        <w:rPr>
          <w:rFonts w:ascii="Arial" w:hAnsi="Arial" w:cs="Arial"/>
          <w:b/>
          <w:i/>
          <w:sz w:val="24"/>
          <w:szCs w:val="24"/>
        </w:rPr>
        <w:t xml:space="preserve">) </w:t>
      </w:r>
      <w:r w:rsidR="00BD2DDB" w:rsidRPr="003F66B4">
        <w:rPr>
          <w:rFonts w:ascii="Arial" w:hAnsi="Arial" w:cs="Arial"/>
          <w:i/>
          <w:sz w:val="24"/>
          <w:szCs w:val="24"/>
        </w:rPr>
        <w:t xml:space="preserve"> y los funcionarios que deben ser nombrados y rendir protesta </w:t>
      </w:r>
      <w:r w:rsidR="00BD2DDB" w:rsidRPr="003F66B4">
        <w:rPr>
          <w:rFonts w:ascii="Arial" w:hAnsi="Arial" w:cs="Arial"/>
          <w:b/>
          <w:bCs/>
          <w:i/>
          <w:sz w:val="24"/>
          <w:szCs w:val="24"/>
          <w:u w:val="single"/>
        </w:rPr>
        <w:t>ante el Pleno</w:t>
      </w:r>
      <w:r w:rsidR="00BD2DDB" w:rsidRPr="003F66B4">
        <w:rPr>
          <w:rFonts w:ascii="Arial" w:hAnsi="Arial" w:cs="Arial"/>
          <w:i/>
          <w:sz w:val="24"/>
          <w:szCs w:val="24"/>
        </w:rPr>
        <w:t xml:space="preserve"> del Ayuntamiento conforme a la Ley del Gobierno y la Administración Pública Municipal del Estado de Jalisco, así como el Reglamento del Gobierno y de la Administración Pública del Ayuntamiento Constitucional de San Pedro Tlaquepaque.----------------------------------------------------------------------------------------------------------------</w:t>
      </w:r>
      <w:r w:rsidR="003F66B4">
        <w:rPr>
          <w:rFonts w:ascii="Arial" w:hAnsi="Arial" w:cs="Arial"/>
          <w:i/>
          <w:sz w:val="24"/>
          <w:szCs w:val="24"/>
        </w:rPr>
        <w:t>------------------------------------------------------</w:t>
      </w:r>
      <w:r w:rsidR="00BD2DDB" w:rsidRPr="003F66B4">
        <w:rPr>
          <w:rFonts w:ascii="Arial" w:hAnsi="Arial" w:cs="Arial"/>
          <w:i/>
          <w:sz w:val="24"/>
          <w:szCs w:val="24"/>
        </w:rPr>
        <w:t>-------------</w:t>
      </w:r>
      <w:r w:rsidR="00BD2DDB" w:rsidRPr="003F66B4">
        <w:rPr>
          <w:rFonts w:ascii="Arial" w:hAnsi="Arial" w:cs="Arial"/>
          <w:b/>
          <w:i/>
          <w:sz w:val="24"/>
          <w:szCs w:val="24"/>
        </w:rPr>
        <w:t>SEGUNDO.-</w:t>
      </w:r>
      <w:r w:rsidR="00BD2DDB" w:rsidRPr="003F66B4">
        <w:rPr>
          <w:rFonts w:ascii="Arial" w:hAnsi="Arial" w:cs="Arial"/>
          <w:sz w:val="24"/>
          <w:szCs w:val="24"/>
        </w:rPr>
        <w:t xml:space="preserve"> El Pleno del Concejo Municipal de San Pedro Tlaquepaque, Jalisco, aprueba y autoriza</w:t>
      </w:r>
      <w:r w:rsidR="00BD2DDB" w:rsidRPr="003F66B4">
        <w:rPr>
          <w:rFonts w:ascii="Arial" w:hAnsi="Arial" w:cs="Arial"/>
          <w:i/>
          <w:sz w:val="24"/>
          <w:szCs w:val="24"/>
        </w:rPr>
        <w:t>,  hacer uso de la voz a las personas señaladas en el artículo 21 del Reglamento de Gobierno y de la Administración Pública del Ayuntamiento Constitucional de San Pedro Tlaquepaque.---------------------------------------------------------------------------------------------------------------------</w:t>
      </w:r>
      <w:r w:rsidR="00846163" w:rsidRPr="003F66B4">
        <w:rPr>
          <w:rFonts w:ascii="Arial" w:hAnsi="Arial" w:cs="Arial"/>
          <w:b/>
          <w:sz w:val="24"/>
          <w:szCs w:val="24"/>
        </w:rPr>
        <w:t>FUNDAMENTO LEGAL.-</w:t>
      </w:r>
      <w:r w:rsidR="00846163" w:rsidRPr="003F66B4">
        <w:rPr>
          <w:rFonts w:ascii="Arial" w:hAnsi="Arial" w:cs="Arial"/>
          <w:i/>
          <w:sz w:val="24"/>
          <w:szCs w:val="24"/>
        </w:rPr>
        <w:t xml:space="preserve"> </w:t>
      </w:r>
      <w:r w:rsidR="00846163" w:rsidRPr="003F66B4">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846163" w:rsidRPr="003F66B4">
        <w:rPr>
          <w:rStyle w:val="Fuentedeprrafopredeter1"/>
          <w:rFonts w:ascii="Arial" w:hAnsi="Arial" w:cs="Arial"/>
          <w:sz w:val="24"/>
          <w:szCs w:val="24"/>
        </w:rPr>
        <w:t>de la Ley del Gobierno y la Administración Pública Municipal del Estado de Jalisco; 1,2 fracción IV, 4 fracción II, 39 fracción VIII, 134,135, 147 del Regl</w:t>
      </w:r>
      <w:r w:rsidR="00846163" w:rsidRPr="00846163">
        <w:rPr>
          <w:rStyle w:val="Fuentedeprrafopredeter1"/>
          <w:rFonts w:ascii="Arial" w:hAnsi="Arial" w:cs="Arial"/>
          <w:sz w:val="24"/>
          <w:szCs w:val="24"/>
        </w:rPr>
        <w:t>amento del Gobierno y de la Administración Pública del Ayuntamiento Constitucional de San Pedro Tlaquepaque</w:t>
      </w:r>
      <w:r w:rsidR="00846163" w:rsidRPr="00846163">
        <w:rPr>
          <w:rFonts w:ascii="Arial" w:hAnsi="Arial" w:cs="Arial"/>
          <w:sz w:val="24"/>
          <w:szCs w:val="24"/>
        </w:rPr>
        <w:t>.---------------------------------------------------------------------------------------------------------------------------------------------</w:t>
      </w:r>
    </w:p>
    <w:p w14:paraId="0D962CDB" w14:textId="0D11FB0D" w:rsidR="00500A25" w:rsidRDefault="00500A25" w:rsidP="00642B19">
      <w:pPr>
        <w:jc w:val="both"/>
        <w:rPr>
          <w:rFonts w:ascii="Arial" w:hAnsi="Arial" w:cs="Arial"/>
          <w:b/>
          <w:sz w:val="24"/>
          <w:szCs w:val="24"/>
        </w:rPr>
      </w:pPr>
      <w:r w:rsidRPr="00217FAD">
        <w:rPr>
          <w:rFonts w:ascii="Arial" w:hAnsi="Arial" w:cs="Arial"/>
          <w:b/>
          <w:sz w:val="24"/>
          <w:szCs w:val="24"/>
        </w:rPr>
        <w:t>NOTIFÍQUESE.-</w:t>
      </w:r>
      <w:r w:rsidRPr="00217FAD">
        <w:rPr>
          <w:rFonts w:ascii="Arial" w:hAnsi="Arial" w:cs="Arial"/>
          <w:sz w:val="24"/>
          <w:szCs w:val="24"/>
        </w:rPr>
        <w:t xml:space="preserve"> Concejal Presidente, Concejal Síndico, Tesorero Municipal, Contralor Ciudadano, </w:t>
      </w:r>
      <w:r w:rsidRPr="00082B58">
        <w:rPr>
          <w:rFonts w:ascii="Arial" w:hAnsi="Arial" w:cs="Arial"/>
          <w:sz w:val="24"/>
          <w:szCs w:val="24"/>
        </w:rPr>
        <w:t>Concejal Vicente García Magaña</w:t>
      </w:r>
      <w:r>
        <w:rPr>
          <w:rFonts w:ascii="Arial" w:hAnsi="Arial" w:cs="Arial"/>
          <w:sz w:val="24"/>
          <w:szCs w:val="24"/>
        </w:rPr>
        <w:t xml:space="preserve">, </w:t>
      </w:r>
      <w:r w:rsidRPr="00082B58">
        <w:rPr>
          <w:rFonts w:ascii="Arial" w:hAnsi="Arial" w:cs="Arial"/>
          <w:sz w:val="24"/>
          <w:szCs w:val="24"/>
        </w:rPr>
        <w:t xml:space="preserve">Concejal </w:t>
      </w:r>
      <w:r>
        <w:rPr>
          <w:rFonts w:ascii="Arial" w:hAnsi="Arial" w:cs="Arial"/>
          <w:sz w:val="24"/>
          <w:szCs w:val="24"/>
        </w:rPr>
        <w:t xml:space="preserve">Irma </w:t>
      </w:r>
      <w:r w:rsidRPr="00082B58">
        <w:rPr>
          <w:rFonts w:ascii="Arial" w:hAnsi="Arial" w:cs="Arial"/>
          <w:sz w:val="24"/>
          <w:szCs w:val="24"/>
        </w:rPr>
        <w:t>Yolanda Reynoso Mercado</w:t>
      </w:r>
      <w:r>
        <w:rPr>
          <w:rFonts w:ascii="Arial" w:hAnsi="Arial" w:cs="Arial"/>
          <w:sz w:val="24"/>
          <w:szCs w:val="24"/>
        </w:rPr>
        <w:t xml:space="preserve">, </w:t>
      </w:r>
      <w:r w:rsidRPr="00082B58">
        <w:rPr>
          <w:rFonts w:ascii="Arial" w:hAnsi="Arial" w:cs="Arial"/>
          <w:sz w:val="24"/>
          <w:szCs w:val="24"/>
        </w:rPr>
        <w:t>Concejal Erika Alejandra Galindo Hernández</w:t>
      </w:r>
      <w:r>
        <w:rPr>
          <w:rFonts w:ascii="Arial" w:hAnsi="Arial" w:cs="Arial"/>
          <w:sz w:val="24"/>
          <w:szCs w:val="24"/>
        </w:rPr>
        <w:t xml:space="preserve">, </w:t>
      </w:r>
      <w:r w:rsidRPr="00082B58">
        <w:rPr>
          <w:rFonts w:ascii="Arial" w:hAnsi="Arial" w:cs="Arial"/>
          <w:sz w:val="24"/>
          <w:szCs w:val="24"/>
        </w:rPr>
        <w:t>Concejal Paloma Livier Fuentes Ontiveros</w:t>
      </w:r>
      <w:r>
        <w:rPr>
          <w:rFonts w:ascii="Arial" w:hAnsi="Arial" w:cs="Arial"/>
          <w:sz w:val="24"/>
          <w:szCs w:val="24"/>
        </w:rPr>
        <w:t xml:space="preserve">, </w:t>
      </w:r>
      <w:r w:rsidRPr="00082B58">
        <w:rPr>
          <w:rFonts w:ascii="Arial" w:hAnsi="Arial" w:cs="Arial"/>
          <w:sz w:val="24"/>
          <w:szCs w:val="24"/>
        </w:rPr>
        <w:t>Concejal Rosa Pérez Leal</w:t>
      </w:r>
      <w:r>
        <w:rPr>
          <w:rFonts w:ascii="Arial" w:hAnsi="Arial" w:cs="Arial"/>
          <w:sz w:val="24"/>
          <w:szCs w:val="24"/>
        </w:rPr>
        <w:t xml:space="preserve">, </w:t>
      </w:r>
      <w:r w:rsidRPr="00082B58">
        <w:rPr>
          <w:rFonts w:ascii="Arial" w:hAnsi="Arial" w:cs="Arial"/>
          <w:sz w:val="24"/>
          <w:szCs w:val="24"/>
        </w:rPr>
        <w:t>Concejal David Rubén Ocampo Urib</w:t>
      </w:r>
      <w:r>
        <w:rPr>
          <w:rFonts w:ascii="Arial" w:hAnsi="Arial" w:cs="Arial"/>
          <w:sz w:val="24"/>
          <w:szCs w:val="24"/>
        </w:rPr>
        <w:t xml:space="preserve">e, </w:t>
      </w:r>
      <w:r w:rsidRPr="00082B58">
        <w:rPr>
          <w:rFonts w:ascii="Arial" w:hAnsi="Arial" w:cs="Arial"/>
          <w:sz w:val="24"/>
          <w:szCs w:val="24"/>
        </w:rPr>
        <w:t>Concejal Silvia Rúelas Villa</w:t>
      </w:r>
      <w:r>
        <w:rPr>
          <w:rFonts w:ascii="Arial" w:hAnsi="Arial" w:cs="Arial"/>
          <w:sz w:val="24"/>
          <w:szCs w:val="24"/>
        </w:rPr>
        <w:t xml:space="preserve">, </w:t>
      </w:r>
      <w:r w:rsidRPr="00082B58">
        <w:rPr>
          <w:rFonts w:ascii="Arial" w:hAnsi="Arial" w:cs="Arial"/>
          <w:sz w:val="24"/>
          <w:szCs w:val="24"/>
        </w:rPr>
        <w:t>Concejal Fernando Palacios Peña</w:t>
      </w:r>
      <w:r>
        <w:rPr>
          <w:rFonts w:ascii="Arial" w:hAnsi="Arial" w:cs="Arial"/>
          <w:sz w:val="24"/>
          <w:szCs w:val="24"/>
        </w:rPr>
        <w:t xml:space="preserve">, </w:t>
      </w:r>
      <w:r w:rsidRPr="00082B58">
        <w:rPr>
          <w:rFonts w:ascii="Arial" w:hAnsi="Arial" w:cs="Arial"/>
          <w:sz w:val="24"/>
          <w:szCs w:val="24"/>
        </w:rPr>
        <w:t>Concejal Luis Enrique Mederos Flores</w:t>
      </w:r>
      <w:r>
        <w:rPr>
          <w:rFonts w:ascii="Arial" w:hAnsi="Arial" w:cs="Arial"/>
          <w:sz w:val="24"/>
          <w:szCs w:val="24"/>
        </w:rPr>
        <w:t xml:space="preserve">, </w:t>
      </w:r>
      <w:r w:rsidRPr="00082B58">
        <w:rPr>
          <w:rFonts w:ascii="Arial" w:hAnsi="Arial" w:cs="Arial"/>
          <w:sz w:val="24"/>
          <w:szCs w:val="24"/>
        </w:rPr>
        <w:t>Concejal Roberto Prieto Rodríguez</w:t>
      </w:r>
      <w:r>
        <w:rPr>
          <w:rFonts w:ascii="Arial" w:hAnsi="Arial" w:cs="Arial"/>
          <w:sz w:val="24"/>
          <w:szCs w:val="24"/>
        </w:rPr>
        <w:t xml:space="preserve">, </w:t>
      </w:r>
      <w:r w:rsidRPr="00082B58">
        <w:rPr>
          <w:rFonts w:ascii="Arial" w:hAnsi="Arial" w:cs="Arial"/>
          <w:sz w:val="24"/>
          <w:szCs w:val="24"/>
        </w:rPr>
        <w:t>Concejal Marco Antonio González Fierros</w:t>
      </w:r>
      <w:r>
        <w:rPr>
          <w:rFonts w:ascii="Arial" w:hAnsi="Arial" w:cs="Arial"/>
          <w:sz w:val="24"/>
          <w:szCs w:val="24"/>
        </w:rPr>
        <w:t xml:space="preserve">, </w:t>
      </w:r>
      <w:r w:rsidRPr="00082B58">
        <w:rPr>
          <w:rFonts w:ascii="Arial" w:hAnsi="Arial" w:cs="Arial"/>
          <w:sz w:val="24"/>
          <w:szCs w:val="24"/>
        </w:rPr>
        <w:t>Concejal Luz María Torres Mera</w:t>
      </w:r>
      <w:r>
        <w:rPr>
          <w:rFonts w:ascii="Arial" w:hAnsi="Arial" w:cs="Arial"/>
          <w:sz w:val="24"/>
          <w:szCs w:val="24"/>
        </w:rPr>
        <w:t xml:space="preserve">, </w:t>
      </w:r>
      <w:r w:rsidRPr="00082B58">
        <w:rPr>
          <w:rFonts w:ascii="Arial" w:hAnsi="Arial" w:cs="Arial"/>
          <w:sz w:val="24"/>
          <w:szCs w:val="24"/>
        </w:rPr>
        <w:t>Concejal Alejandra Guadalupe Rodríguez Infante</w:t>
      </w:r>
      <w:r>
        <w:rPr>
          <w:rFonts w:ascii="Arial" w:hAnsi="Arial" w:cs="Arial"/>
          <w:sz w:val="24"/>
          <w:szCs w:val="24"/>
        </w:rPr>
        <w:t xml:space="preserve">, </w:t>
      </w:r>
      <w:r w:rsidRPr="00082B58">
        <w:rPr>
          <w:rFonts w:ascii="Arial" w:hAnsi="Arial" w:cs="Arial"/>
          <w:sz w:val="24"/>
          <w:szCs w:val="24"/>
        </w:rPr>
        <w:t>Con</w:t>
      </w:r>
      <w:r>
        <w:rPr>
          <w:rFonts w:ascii="Arial" w:hAnsi="Arial" w:cs="Arial"/>
          <w:sz w:val="24"/>
          <w:szCs w:val="24"/>
        </w:rPr>
        <w:t xml:space="preserve">cejal José Luis Figueroa </w:t>
      </w:r>
      <w:r>
        <w:rPr>
          <w:rFonts w:ascii="Arial" w:hAnsi="Arial" w:cs="Arial"/>
          <w:sz w:val="24"/>
          <w:szCs w:val="24"/>
        </w:rPr>
        <w:lastRenderedPageBreak/>
        <w:t xml:space="preserve">Zamora, </w:t>
      </w:r>
      <w:r w:rsidRPr="00082B58">
        <w:rPr>
          <w:rFonts w:ascii="Arial" w:hAnsi="Arial" w:cs="Arial"/>
          <w:sz w:val="24"/>
          <w:szCs w:val="24"/>
        </w:rPr>
        <w:t>Concejal Horacio Meléndez Rivera</w:t>
      </w:r>
      <w:r>
        <w:rPr>
          <w:rFonts w:ascii="Arial" w:hAnsi="Arial" w:cs="Arial"/>
          <w:sz w:val="24"/>
          <w:szCs w:val="24"/>
        </w:rPr>
        <w:t xml:space="preserve">, </w:t>
      </w:r>
      <w:r w:rsidRPr="00082B58">
        <w:rPr>
          <w:rFonts w:ascii="Arial" w:hAnsi="Arial" w:cs="Arial"/>
          <w:sz w:val="24"/>
          <w:szCs w:val="24"/>
        </w:rPr>
        <w:t>Concejal Yanet Guzmán Quintero</w:t>
      </w:r>
      <w:r>
        <w:rPr>
          <w:rFonts w:ascii="Arial" w:hAnsi="Arial" w:cs="Arial"/>
          <w:sz w:val="24"/>
          <w:szCs w:val="24"/>
        </w:rPr>
        <w:t xml:space="preserve">, </w:t>
      </w:r>
      <w:r w:rsidRPr="00082B58">
        <w:rPr>
          <w:rFonts w:ascii="Arial" w:hAnsi="Arial" w:cs="Arial"/>
          <w:sz w:val="24"/>
          <w:szCs w:val="24"/>
        </w:rPr>
        <w:t>Concej</w:t>
      </w:r>
      <w:r>
        <w:rPr>
          <w:rFonts w:ascii="Arial" w:hAnsi="Arial" w:cs="Arial"/>
          <w:sz w:val="24"/>
          <w:szCs w:val="24"/>
        </w:rPr>
        <w:t>al Mario Alberto Martínez Córdob</w:t>
      </w:r>
      <w:r w:rsidRPr="00082B58">
        <w:rPr>
          <w:rFonts w:ascii="Arial" w:hAnsi="Arial" w:cs="Arial"/>
          <w:sz w:val="24"/>
          <w:szCs w:val="24"/>
        </w:rPr>
        <w:t>a</w:t>
      </w:r>
      <w:r>
        <w:rPr>
          <w:rFonts w:ascii="Arial" w:hAnsi="Arial" w:cs="Arial"/>
          <w:sz w:val="24"/>
          <w:szCs w:val="24"/>
        </w:rPr>
        <w:t xml:space="preserve">, </w:t>
      </w:r>
      <w:r w:rsidRPr="00217FAD">
        <w:rPr>
          <w:rFonts w:ascii="Arial" w:hAnsi="Arial" w:cs="Arial"/>
          <w:sz w:val="24"/>
          <w:szCs w:val="24"/>
        </w:rPr>
        <w:t>para su conocimiento y efectos legales a que haya lugar.---------------------------------------------------------------------------</w:t>
      </w:r>
      <w:r w:rsidR="003F66B4">
        <w:rPr>
          <w:rFonts w:ascii="Arial" w:hAnsi="Arial" w:cs="Arial"/>
          <w:sz w:val="24"/>
          <w:szCs w:val="24"/>
        </w:rPr>
        <w:t>-----------------------------</w:t>
      </w:r>
      <w:r w:rsidRPr="00217FAD">
        <w:rPr>
          <w:rFonts w:ascii="Arial" w:hAnsi="Arial" w:cs="Arial"/>
          <w:sz w:val="24"/>
          <w:szCs w:val="24"/>
        </w:rPr>
        <w:t>--------------------------------------</w:t>
      </w:r>
      <w:r>
        <w:rPr>
          <w:rFonts w:ascii="Arial" w:hAnsi="Arial" w:cs="Arial"/>
          <w:sz w:val="24"/>
          <w:szCs w:val="24"/>
        </w:rPr>
        <w:t>---------</w:t>
      </w:r>
    </w:p>
    <w:p w14:paraId="55157575" w14:textId="37EC4ECB" w:rsidR="00B75588" w:rsidRDefault="00B75588" w:rsidP="00B75588">
      <w:pPr>
        <w:jc w:val="both"/>
        <w:rPr>
          <w:rFonts w:ascii="Arial" w:hAnsi="Arial" w:cs="Arial"/>
          <w:sz w:val="24"/>
          <w:szCs w:val="24"/>
        </w:rPr>
      </w:pPr>
      <w:r w:rsidRPr="002E26A7">
        <w:rPr>
          <w:rFonts w:ascii="Arial" w:hAnsi="Arial" w:cs="Arial"/>
          <w:sz w:val="24"/>
          <w:szCs w:val="24"/>
        </w:rPr>
        <w:t>Con la palabra el Concejal Presidente, C. Rafael García Iñiguez:</w:t>
      </w:r>
      <w:r>
        <w:rPr>
          <w:rFonts w:ascii="Arial" w:hAnsi="Arial" w:cs="Arial"/>
          <w:sz w:val="24"/>
          <w:szCs w:val="24"/>
        </w:rPr>
        <w:t xml:space="preserve"> Señor Secretario por favor continúe</w:t>
      </w:r>
      <w:r w:rsidRPr="00E00556">
        <w:rPr>
          <w:rFonts w:ascii="Arial" w:hAnsi="Arial" w:cs="Arial"/>
          <w:sz w:val="24"/>
          <w:szCs w:val="24"/>
        </w:rPr>
        <w:t xml:space="preserve"> con el siguiente punto del orden del día</w:t>
      </w:r>
      <w:r>
        <w:rPr>
          <w:rFonts w:ascii="Arial" w:hAnsi="Arial" w:cs="Arial"/>
          <w:sz w:val="24"/>
          <w:szCs w:val="24"/>
        </w:rPr>
        <w:t>.---------------------------------------------------------------------------------------------------------</w:t>
      </w:r>
      <w:r w:rsidRPr="009C7DD4">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S</w:t>
      </w:r>
      <w:r w:rsidRPr="00E00556">
        <w:rPr>
          <w:rFonts w:ascii="Arial" w:hAnsi="Arial" w:cs="Arial"/>
          <w:sz w:val="24"/>
          <w:szCs w:val="24"/>
        </w:rPr>
        <w:t>e termina</w:t>
      </w:r>
      <w:r>
        <w:rPr>
          <w:rFonts w:ascii="Arial" w:hAnsi="Arial" w:cs="Arial"/>
          <w:sz w:val="24"/>
          <w:szCs w:val="24"/>
        </w:rPr>
        <w:t>ron ya los…------------------------------------------------------------------------------------------------------------------</w:t>
      </w:r>
      <w:r w:rsidRPr="009C7DD4">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¿Asuntos generales?, está el tema de los </w:t>
      </w:r>
      <w:r w:rsidRPr="00E00556">
        <w:rPr>
          <w:rFonts w:ascii="Arial" w:hAnsi="Arial" w:cs="Arial"/>
          <w:sz w:val="24"/>
          <w:szCs w:val="24"/>
        </w:rPr>
        <w:t>asuntos generales para quienes deseen presentar alguna circunstancia</w:t>
      </w:r>
      <w:r>
        <w:rPr>
          <w:rFonts w:ascii="Arial" w:hAnsi="Arial" w:cs="Arial"/>
          <w:sz w:val="24"/>
          <w:szCs w:val="24"/>
        </w:rPr>
        <w:t>, alg</w:t>
      </w:r>
      <w:r w:rsidRPr="00E00556">
        <w:rPr>
          <w:rFonts w:ascii="Arial" w:hAnsi="Arial" w:cs="Arial"/>
          <w:sz w:val="24"/>
          <w:szCs w:val="24"/>
        </w:rPr>
        <w:t>ún comentario</w:t>
      </w:r>
      <w:r>
        <w:rPr>
          <w:rFonts w:ascii="Arial" w:hAnsi="Arial" w:cs="Arial"/>
          <w:sz w:val="24"/>
          <w:szCs w:val="24"/>
        </w:rPr>
        <w:t>, perdón ¿C</w:t>
      </w:r>
      <w:r w:rsidRPr="00E00556">
        <w:rPr>
          <w:rFonts w:ascii="Arial" w:hAnsi="Arial" w:cs="Arial"/>
          <w:sz w:val="24"/>
          <w:szCs w:val="24"/>
        </w:rPr>
        <w:t>on</w:t>
      </w:r>
      <w:r>
        <w:rPr>
          <w:rFonts w:ascii="Arial" w:hAnsi="Arial" w:cs="Arial"/>
          <w:sz w:val="24"/>
          <w:szCs w:val="24"/>
        </w:rPr>
        <w:t>cejal David,</w:t>
      </w:r>
      <w:r w:rsidRPr="00E00556">
        <w:rPr>
          <w:rFonts w:ascii="Arial" w:hAnsi="Arial" w:cs="Arial"/>
          <w:sz w:val="24"/>
          <w:szCs w:val="24"/>
        </w:rPr>
        <w:t xml:space="preserve"> levanta</w:t>
      </w:r>
      <w:r>
        <w:rPr>
          <w:rFonts w:ascii="Arial" w:hAnsi="Arial" w:cs="Arial"/>
          <w:sz w:val="24"/>
          <w:szCs w:val="24"/>
        </w:rPr>
        <w:t>ste</w:t>
      </w:r>
      <w:r w:rsidRPr="00E00556">
        <w:rPr>
          <w:rFonts w:ascii="Arial" w:hAnsi="Arial" w:cs="Arial"/>
          <w:sz w:val="24"/>
          <w:szCs w:val="24"/>
        </w:rPr>
        <w:t xml:space="preserve"> la mano</w:t>
      </w:r>
      <w:r>
        <w:rPr>
          <w:rFonts w:ascii="Arial" w:hAnsi="Arial" w:cs="Arial"/>
          <w:sz w:val="24"/>
          <w:szCs w:val="24"/>
        </w:rPr>
        <w:t xml:space="preserve">?---------------------------------------------------------------------------------------------------------------------------------------------------------------------------Habla el </w:t>
      </w:r>
      <w:r w:rsidRPr="00082B58">
        <w:rPr>
          <w:rFonts w:ascii="Arial" w:hAnsi="Arial" w:cs="Arial"/>
          <w:sz w:val="24"/>
          <w:szCs w:val="24"/>
        </w:rPr>
        <w:t>Concejal David Rubén Ocampo Urib</w:t>
      </w:r>
      <w:r>
        <w:rPr>
          <w:rFonts w:ascii="Arial" w:hAnsi="Arial" w:cs="Arial"/>
          <w:sz w:val="24"/>
          <w:szCs w:val="24"/>
        </w:rPr>
        <w:t>e: No.----------------------------------------------------------------------------------------------------------------------------------</w:t>
      </w:r>
      <w:r w:rsidRPr="009C7DD4">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¡Ah! </w:t>
      </w:r>
      <w:r w:rsidRPr="00E00556">
        <w:rPr>
          <w:rFonts w:ascii="Arial" w:hAnsi="Arial" w:cs="Arial"/>
          <w:sz w:val="24"/>
          <w:szCs w:val="24"/>
        </w:rPr>
        <w:t xml:space="preserve"> perdón</w:t>
      </w:r>
      <w:r>
        <w:rPr>
          <w:rFonts w:ascii="Arial" w:hAnsi="Arial" w:cs="Arial"/>
          <w:sz w:val="24"/>
          <w:szCs w:val="24"/>
        </w:rPr>
        <w:t>, si Concejal M</w:t>
      </w:r>
      <w:r w:rsidRPr="00E00556">
        <w:rPr>
          <w:rFonts w:ascii="Arial" w:hAnsi="Arial" w:cs="Arial"/>
          <w:sz w:val="24"/>
          <w:szCs w:val="24"/>
        </w:rPr>
        <w:t>arco</w:t>
      </w:r>
      <w:r>
        <w:rPr>
          <w:rFonts w:ascii="Arial" w:hAnsi="Arial" w:cs="Arial"/>
          <w:sz w:val="24"/>
          <w:szCs w:val="24"/>
        </w:rPr>
        <w:t>, está el Concejal M</w:t>
      </w:r>
      <w:r w:rsidRPr="00E00556">
        <w:rPr>
          <w:rFonts w:ascii="Arial" w:hAnsi="Arial" w:cs="Arial"/>
          <w:sz w:val="24"/>
          <w:szCs w:val="24"/>
        </w:rPr>
        <w:t>arco</w:t>
      </w:r>
      <w:r>
        <w:rPr>
          <w:rFonts w:ascii="Arial" w:hAnsi="Arial" w:cs="Arial"/>
          <w:sz w:val="24"/>
          <w:szCs w:val="24"/>
        </w:rPr>
        <w:t>, por favor regístralo S</w:t>
      </w:r>
      <w:r w:rsidRPr="00E00556">
        <w:rPr>
          <w:rFonts w:ascii="Arial" w:hAnsi="Arial" w:cs="Arial"/>
          <w:sz w:val="24"/>
          <w:szCs w:val="24"/>
        </w:rPr>
        <w:t>ecretario</w:t>
      </w:r>
      <w:r>
        <w:rPr>
          <w:rFonts w:ascii="Arial" w:hAnsi="Arial" w:cs="Arial"/>
          <w:sz w:val="24"/>
          <w:szCs w:val="24"/>
        </w:rPr>
        <w:t>, Marco G</w:t>
      </w:r>
      <w:r w:rsidRPr="00E00556">
        <w:rPr>
          <w:rFonts w:ascii="Arial" w:hAnsi="Arial" w:cs="Arial"/>
          <w:sz w:val="24"/>
          <w:szCs w:val="24"/>
        </w:rPr>
        <w:t>onzále</w:t>
      </w:r>
      <w:r>
        <w:rPr>
          <w:rFonts w:ascii="Arial" w:hAnsi="Arial" w:cs="Arial"/>
          <w:sz w:val="24"/>
          <w:szCs w:val="24"/>
        </w:rPr>
        <w:t>z F</w:t>
      </w:r>
      <w:r w:rsidRPr="00E00556">
        <w:rPr>
          <w:rFonts w:ascii="Arial" w:hAnsi="Arial" w:cs="Arial"/>
          <w:sz w:val="24"/>
          <w:szCs w:val="24"/>
        </w:rPr>
        <w:t>ierros</w:t>
      </w:r>
      <w:r>
        <w:rPr>
          <w:rFonts w:ascii="Arial" w:hAnsi="Arial" w:cs="Arial"/>
          <w:sz w:val="24"/>
          <w:szCs w:val="24"/>
        </w:rPr>
        <w:t>,</w:t>
      </w:r>
      <w:r w:rsidRPr="00E00556">
        <w:rPr>
          <w:rFonts w:ascii="Arial" w:hAnsi="Arial" w:cs="Arial"/>
          <w:sz w:val="24"/>
          <w:szCs w:val="24"/>
        </w:rPr>
        <w:t xml:space="preserve"> nada más </w:t>
      </w:r>
      <w:r>
        <w:rPr>
          <w:rFonts w:ascii="Arial" w:hAnsi="Arial" w:cs="Arial"/>
          <w:sz w:val="24"/>
          <w:szCs w:val="24"/>
        </w:rPr>
        <w:t>¿</w:t>
      </w:r>
      <w:r w:rsidRPr="00E00556">
        <w:rPr>
          <w:rFonts w:ascii="Arial" w:hAnsi="Arial" w:cs="Arial"/>
          <w:sz w:val="24"/>
          <w:szCs w:val="24"/>
        </w:rPr>
        <w:t>verdad</w:t>
      </w:r>
      <w:r>
        <w:rPr>
          <w:rFonts w:ascii="Arial" w:hAnsi="Arial" w:cs="Arial"/>
          <w:sz w:val="24"/>
          <w:szCs w:val="24"/>
        </w:rPr>
        <w:t>?,</w:t>
      </w:r>
      <w:r w:rsidRPr="00E00556">
        <w:rPr>
          <w:rFonts w:ascii="Arial" w:hAnsi="Arial" w:cs="Arial"/>
          <w:sz w:val="24"/>
          <w:szCs w:val="24"/>
        </w:rPr>
        <w:t xml:space="preserve"> por fav</w:t>
      </w:r>
      <w:r>
        <w:rPr>
          <w:rFonts w:ascii="Arial" w:hAnsi="Arial" w:cs="Arial"/>
          <w:sz w:val="24"/>
          <w:szCs w:val="24"/>
        </w:rPr>
        <w:t xml:space="preserve">or haga uso de la voz estimado Concejal.----------------------------------------------------------------------------------------------------------------------------------------------------------Habla el </w:t>
      </w:r>
      <w:r w:rsidRPr="00082B58">
        <w:rPr>
          <w:rFonts w:ascii="Arial" w:hAnsi="Arial" w:cs="Arial"/>
          <w:sz w:val="24"/>
          <w:szCs w:val="24"/>
        </w:rPr>
        <w:t>Concejal Marco Antonio González Fierros</w:t>
      </w:r>
      <w:r>
        <w:rPr>
          <w:rFonts w:ascii="Arial" w:hAnsi="Arial" w:cs="Arial"/>
          <w:sz w:val="24"/>
          <w:szCs w:val="24"/>
        </w:rPr>
        <w:t>: Gracias P</w:t>
      </w:r>
      <w:r w:rsidRPr="00E00556">
        <w:rPr>
          <w:rFonts w:ascii="Arial" w:hAnsi="Arial" w:cs="Arial"/>
          <w:sz w:val="24"/>
          <w:szCs w:val="24"/>
        </w:rPr>
        <w:t>residente</w:t>
      </w:r>
      <w:r>
        <w:rPr>
          <w:rFonts w:ascii="Arial" w:hAnsi="Arial" w:cs="Arial"/>
          <w:sz w:val="24"/>
          <w:szCs w:val="24"/>
        </w:rPr>
        <w:t>,</w:t>
      </w:r>
      <w:r w:rsidRPr="00E00556">
        <w:rPr>
          <w:rFonts w:ascii="Arial" w:hAnsi="Arial" w:cs="Arial"/>
          <w:sz w:val="24"/>
          <w:szCs w:val="24"/>
        </w:rPr>
        <w:t xml:space="preserve"> gracias a todos</w:t>
      </w:r>
      <w:r>
        <w:rPr>
          <w:rFonts w:ascii="Arial" w:hAnsi="Arial" w:cs="Arial"/>
          <w:sz w:val="24"/>
          <w:szCs w:val="24"/>
        </w:rPr>
        <w:t>,</w:t>
      </w:r>
      <w:r w:rsidRPr="00E00556">
        <w:rPr>
          <w:rFonts w:ascii="Arial" w:hAnsi="Arial" w:cs="Arial"/>
          <w:sz w:val="24"/>
          <w:szCs w:val="24"/>
        </w:rPr>
        <w:t xml:space="preserve"> nada más yo quería</w:t>
      </w:r>
      <w:r>
        <w:rPr>
          <w:rFonts w:ascii="Arial" w:hAnsi="Arial" w:cs="Arial"/>
          <w:sz w:val="24"/>
          <w:szCs w:val="24"/>
        </w:rPr>
        <w:t xml:space="preserve"> agradecerles</w:t>
      </w:r>
      <w:r w:rsidRPr="00E00556">
        <w:rPr>
          <w:rFonts w:ascii="Arial" w:hAnsi="Arial" w:cs="Arial"/>
          <w:sz w:val="24"/>
          <w:szCs w:val="24"/>
        </w:rPr>
        <w:t xml:space="preserve"> a todos</w:t>
      </w:r>
      <w:r>
        <w:rPr>
          <w:rFonts w:ascii="Arial" w:hAnsi="Arial" w:cs="Arial"/>
          <w:sz w:val="24"/>
          <w:szCs w:val="24"/>
        </w:rPr>
        <w:t xml:space="preserve"> y cada uno de los</w:t>
      </w:r>
      <w:r w:rsidRPr="00E00556">
        <w:rPr>
          <w:rFonts w:ascii="Arial" w:hAnsi="Arial" w:cs="Arial"/>
          <w:sz w:val="24"/>
          <w:szCs w:val="24"/>
        </w:rPr>
        <w:t xml:space="preserve"> </w:t>
      </w:r>
      <w:r>
        <w:rPr>
          <w:rFonts w:ascii="Arial" w:hAnsi="Arial" w:cs="Arial"/>
          <w:sz w:val="24"/>
          <w:szCs w:val="24"/>
        </w:rPr>
        <w:t>aquí presente que formamos parte este Conc</w:t>
      </w:r>
      <w:r w:rsidRPr="00E00556">
        <w:rPr>
          <w:rFonts w:ascii="Arial" w:hAnsi="Arial" w:cs="Arial"/>
          <w:sz w:val="24"/>
          <w:szCs w:val="24"/>
        </w:rPr>
        <w:t>ejo</w:t>
      </w:r>
      <w:r>
        <w:rPr>
          <w:rFonts w:ascii="Arial" w:hAnsi="Arial" w:cs="Arial"/>
          <w:sz w:val="24"/>
          <w:szCs w:val="24"/>
        </w:rPr>
        <w:t>,</w:t>
      </w:r>
      <w:r w:rsidRPr="00E00556">
        <w:rPr>
          <w:rFonts w:ascii="Arial" w:hAnsi="Arial" w:cs="Arial"/>
          <w:sz w:val="24"/>
          <w:szCs w:val="24"/>
        </w:rPr>
        <w:t xml:space="preserve"> ya que fue una experiencia</w:t>
      </w:r>
      <w:r>
        <w:rPr>
          <w:rFonts w:ascii="Arial" w:hAnsi="Arial" w:cs="Arial"/>
          <w:sz w:val="24"/>
          <w:szCs w:val="24"/>
        </w:rPr>
        <w:t xml:space="preserve"> como bien lo dijo David, es única, este, la política es para hacer amigos,</w:t>
      </w:r>
      <w:r w:rsidRPr="00E00556">
        <w:rPr>
          <w:rFonts w:ascii="Arial" w:hAnsi="Arial" w:cs="Arial"/>
          <w:sz w:val="24"/>
          <w:szCs w:val="24"/>
        </w:rPr>
        <w:t xml:space="preserve"> hay que</w:t>
      </w:r>
      <w:r>
        <w:rPr>
          <w:rFonts w:ascii="Arial" w:hAnsi="Arial" w:cs="Arial"/>
          <w:sz w:val="24"/>
          <w:szCs w:val="24"/>
        </w:rPr>
        <w:t>, hay que</w:t>
      </w:r>
      <w:r w:rsidRPr="00E00556">
        <w:rPr>
          <w:rFonts w:ascii="Arial" w:hAnsi="Arial" w:cs="Arial"/>
          <w:sz w:val="24"/>
          <w:szCs w:val="24"/>
        </w:rPr>
        <w:t xml:space="preserve"> verlo de esa manera y qué </w:t>
      </w:r>
      <w:r>
        <w:rPr>
          <w:rFonts w:ascii="Arial" w:hAnsi="Arial" w:cs="Arial"/>
          <w:sz w:val="24"/>
          <w:szCs w:val="24"/>
        </w:rPr>
        <w:t>nos sirva de experiencia para quienes en su futuro quieran</w:t>
      </w:r>
      <w:r w:rsidRPr="00E00556">
        <w:rPr>
          <w:rFonts w:ascii="Arial" w:hAnsi="Arial" w:cs="Arial"/>
          <w:sz w:val="24"/>
          <w:szCs w:val="24"/>
        </w:rPr>
        <w:t xml:space="preserve"> seguir haciendo carrera dentro de</w:t>
      </w:r>
      <w:r>
        <w:rPr>
          <w:rFonts w:ascii="Arial" w:hAnsi="Arial" w:cs="Arial"/>
          <w:sz w:val="24"/>
          <w:szCs w:val="24"/>
        </w:rPr>
        <w:t>, de la política, ya sea en el municipio o donde ustedes así lo deseen,</w:t>
      </w:r>
      <w:r w:rsidRPr="00E00556">
        <w:rPr>
          <w:rFonts w:ascii="Arial" w:hAnsi="Arial" w:cs="Arial"/>
          <w:sz w:val="24"/>
          <w:szCs w:val="24"/>
        </w:rPr>
        <w:t xml:space="preserve"> agradecer</w:t>
      </w:r>
      <w:r>
        <w:rPr>
          <w:rFonts w:ascii="Arial" w:hAnsi="Arial" w:cs="Arial"/>
          <w:sz w:val="24"/>
          <w:szCs w:val="24"/>
        </w:rPr>
        <w:t>les</w:t>
      </w:r>
      <w:r w:rsidRPr="00E00556">
        <w:rPr>
          <w:rFonts w:ascii="Arial" w:hAnsi="Arial" w:cs="Arial"/>
          <w:sz w:val="24"/>
          <w:szCs w:val="24"/>
        </w:rPr>
        <w:t xml:space="preserve"> a todos </w:t>
      </w:r>
      <w:r>
        <w:rPr>
          <w:rFonts w:ascii="Arial" w:hAnsi="Arial" w:cs="Arial"/>
          <w:sz w:val="24"/>
          <w:szCs w:val="24"/>
        </w:rPr>
        <w:t xml:space="preserve">y cada uno de ustedes </w:t>
      </w:r>
      <w:r w:rsidRPr="00E00556">
        <w:rPr>
          <w:rFonts w:ascii="Arial" w:hAnsi="Arial" w:cs="Arial"/>
          <w:sz w:val="24"/>
          <w:szCs w:val="24"/>
        </w:rPr>
        <w:t>de ver</w:t>
      </w:r>
      <w:r>
        <w:rPr>
          <w:rFonts w:ascii="Arial" w:hAnsi="Arial" w:cs="Arial"/>
          <w:sz w:val="24"/>
          <w:szCs w:val="24"/>
        </w:rPr>
        <w:t xml:space="preserve">as su, su paciencia, su atención, su, pues todo ¿no?, </w:t>
      </w:r>
      <w:r w:rsidRPr="00E00556">
        <w:rPr>
          <w:rFonts w:ascii="Arial" w:hAnsi="Arial" w:cs="Arial"/>
          <w:sz w:val="24"/>
          <w:szCs w:val="24"/>
        </w:rPr>
        <w:t>y que ojalá y en su momento la</w:t>
      </w:r>
      <w:r>
        <w:rPr>
          <w:rFonts w:ascii="Arial" w:hAnsi="Arial" w:cs="Arial"/>
          <w:sz w:val="24"/>
          <w:szCs w:val="24"/>
        </w:rPr>
        <w:t>, la</w:t>
      </w:r>
      <w:r w:rsidRPr="00E00556">
        <w:rPr>
          <w:rFonts w:ascii="Arial" w:hAnsi="Arial" w:cs="Arial"/>
          <w:sz w:val="24"/>
          <w:szCs w:val="24"/>
        </w:rPr>
        <w:t xml:space="preserve"> ciudadanía pues</w:t>
      </w:r>
      <w:r>
        <w:rPr>
          <w:rFonts w:ascii="Arial" w:hAnsi="Arial" w:cs="Arial"/>
          <w:sz w:val="24"/>
          <w:szCs w:val="24"/>
        </w:rPr>
        <w:t>,</w:t>
      </w:r>
      <w:r w:rsidRPr="00E00556">
        <w:rPr>
          <w:rFonts w:ascii="Arial" w:hAnsi="Arial" w:cs="Arial"/>
          <w:sz w:val="24"/>
          <w:szCs w:val="24"/>
        </w:rPr>
        <w:t xml:space="preserve"> valore el poco</w:t>
      </w:r>
      <w:r>
        <w:rPr>
          <w:rFonts w:ascii="Arial" w:hAnsi="Arial" w:cs="Arial"/>
          <w:sz w:val="24"/>
          <w:szCs w:val="24"/>
        </w:rPr>
        <w:t>, el mucho esfuerzo que realizó éste C</w:t>
      </w:r>
      <w:r w:rsidRPr="00E00556">
        <w:rPr>
          <w:rFonts w:ascii="Arial" w:hAnsi="Arial" w:cs="Arial"/>
          <w:sz w:val="24"/>
          <w:szCs w:val="24"/>
        </w:rPr>
        <w:t>on</w:t>
      </w:r>
      <w:r>
        <w:rPr>
          <w:rFonts w:ascii="Arial" w:hAnsi="Arial" w:cs="Arial"/>
          <w:sz w:val="24"/>
          <w:szCs w:val="24"/>
        </w:rPr>
        <w:t>cejo, pero que al final de cuentas yo creo que todos lo hicimos con  mucha responsabilidad</w:t>
      </w:r>
      <w:r w:rsidRPr="00E00556">
        <w:rPr>
          <w:rFonts w:ascii="Arial" w:hAnsi="Arial" w:cs="Arial"/>
          <w:sz w:val="24"/>
          <w:szCs w:val="24"/>
        </w:rPr>
        <w:t xml:space="preserve"> y con</w:t>
      </w:r>
      <w:r>
        <w:rPr>
          <w:rFonts w:ascii="Arial" w:hAnsi="Arial" w:cs="Arial"/>
          <w:sz w:val="24"/>
          <w:szCs w:val="24"/>
        </w:rPr>
        <w:t>,</w:t>
      </w:r>
      <w:r w:rsidRPr="00E00556">
        <w:rPr>
          <w:rFonts w:ascii="Arial" w:hAnsi="Arial" w:cs="Arial"/>
          <w:sz w:val="24"/>
          <w:szCs w:val="24"/>
        </w:rPr>
        <w:t xml:space="preserve"> con mucho empeño</w:t>
      </w:r>
      <w:r>
        <w:rPr>
          <w:rFonts w:ascii="Arial" w:hAnsi="Arial" w:cs="Arial"/>
          <w:sz w:val="24"/>
          <w:szCs w:val="24"/>
        </w:rPr>
        <w:t>, era, era todo Presidente,</w:t>
      </w:r>
      <w:r w:rsidRPr="00E00556">
        <w:rPr>
          <w:rFonts w:ascii="Arial" w:hAnsi="Arial" w:cs="Arial"/>
          <w:sz w:val="24"/>
          <w:szCs w:val="24"/>
        </w:rPr>
        <w:t xml:space="preserve"> </w:t>
      </w:r>
      <w:r>
        <w:rPr>
          <w:rFonts w:ascii="Arial" w:hAnsi="Arial" w:cs="Arial"/>
          <w:sz w:val="24"/>
          <w:szCs w:val="24"/>
        </w:rPr>
        <w:t>agradecerle a todos,</w:t>
      </w:r>
      <w:r w:rsidRPr="00E00556">
        <w:rPr>
          <w:rFonts w:ascii="Arial" w:hAnsi="Arial" w:cs="Arial"/>
          <w:sz w:val="24"/>
          <w:szCs w:val="24"/>
        </w:rPr>
        <w:t xml:space="preserve"> muchas gracias</w:t>
      </w:r>
      <w:r>
        <w:rPr>
          <w:rFonts w:ascii="Arial" w:hAnsi="Arial" w:cs="Arial"/>
          <w:sz w:val="24"/>
          <w:szCs w:val="24"/>
        </w:rPr>
        <w:t xml:space="preserve"> a todos.----------------------</w:t>
      </w:r>
      <w:r w:rsidR="00837CA0">
        <w:rPr>
          <w:rFonts w:ascii="Arial" w:hAnsi="Arial" w:cs="Arial"/>
          <w:sz w:val="24"/>
          <w:szCs w:val="24"/>
        </w:rPr>
        <w:t>--</w:t>
      </w:r>
      <w:r>
        <w:rPr>
          <w:rFonts w:ascii="Arial" w:hAnsi="Arial" w:cs="Arial"/>
          <w:sz w:val="24"/>
          <w:szCs w:val="24"/>
        </w:rPr>
        <w:t>-------------------------------------------------------------------------------------------------</w:t>
      </w:r>
      <w:r w:rsidRPr="00E00556">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M</w:t>
      </w:r>
      <w:r w:rsidRPr="00E00556">
        <w:rPr>
          <w:rFonts w:ascii="Arial" w:hAnsi="Arial" w:cs="Arial"/>
          <w:sz w:val="24"/>
          <w:szCs w:val="24"/>
        </w:rPr>
        <w:t>uchas gracias</w:t>
      </w:r>
      <w:r>
        <w:rPr>
          <w:rFonts w:ascii="Arial" w:hAnsi="Arial" w:cs="Arial"/>
          <w:sz w:val="24"/>
          <w:szCs w:val="24"/>
        </w:rPr>
        <w:t>, muchas gracias C</w:t>
      </w:r>
      <w:r w:rsidRPr="00E00556">
        <w:rPr>
          <w:rFonts w:ascii="Arial" w:hAnsi="Arial" w:cs="Arial"/>
          <w:sz w:val="24"/>
          <w:szCs w:val="24"/>
        </w:rPr>
        <w:t>oncejal</w:t>
      </w:r>
      <w:r>
        <w:rPr>
          <w:rFonts w:ascii="Arial" w:hAnsi="Arial" w:cs="Arial"/>
          <w:sz w:val="24"/>
          <w:szCs w:val="24"/>
        </w:rPr>
        <w:t>,</w:t>
      </w:r>
      <w:r w:rsidRPr="00E00556">
        <w:rPr>
          <w:rFonts w:ascii="Arial" w:hAnsi="Arial" w:cs="Arial"/>
          <w:sz w:val="24"/>
          <w:szCs w:val="24"/>
        </w:rPr>
        <w:t xml:space="preserve"> nuevamente </w:t>
      </w:r>
      <w:r>
        <w:rPr>
          <w:rFonts w:ascii="Arial" w:hAnsi="Arial" w:cs="Arial"/>
          <w:sz w:val="24"/>
          <w:szCs w:val="24"/>
        </w:rPr>
        <w:t>¿</w:t>
      </w:r>
      <w:r w:rsidRPr="00E00556">
        <w:rPr>
          <w:rFonts w:ascii="Arial" w:hAnsi="Arial" w:cs="Arial"/>
          <w:sz w:val="24"/>
          <w:szCs w:val="24"/>
        </w:rPr>
        <w:t xml:space="preserve">si alguien desea participar en el tema de </w:t>
      </w:r>
      <w:r>
        <w:rPr>
          <w:rFonts w:ascii="Arial" w:hAnsi="Arial" w:cs="Arial"/>
          <w:sz w:val="24"/>
          <w:szCs w:val="24"/>
        </w:rPr>
        <w:t>asuntos generales?, de lo contrario suscribo es</w:t>
      </w:r>
      <w:r w:rsidRPr="00E00556">
        <w:rPr>
          <w:rFonts w:ascii="Arial" w:hAnsi="Arial" w:cs="Arial"/>
          <w:sz w:val="24"/>
          <w:szCs w:val="24"/>
        </w:rPr>
        <w:t>e agradecimiento y también mi ap</w:t>
      </w:r>
      <w:r>
        <w:rPr>
          <w:rFonts w:ascii="Arial" w:hAnsi="Arial" w:cs="Arial"/>
          <w:sz w:val="24"/>
          <w:szCs w:val="24"/>
        </w:rPr>
        <w:t>recio por toda su colaboración C</w:t>
      </w:r>
      <w:r w:rsidRPr="00E00556">
        <w:rPr>
          <w:rFonts w:ascii="Arial" w:hAnsi="Arial" w:cs="Arial"/>
          <w:sz w:val="24"/>
          <w:szCs w:val="24"/>
        </w:rPr>
        <w:t>oncejal</w:t>
      </w:r>
      <w:r>
        <w:rPr>
          <w:rFonts w:ascii="Arial" w:hAnsi="Arial" w:cs="Arial"/>
          <w:sz w:val="24"/>
          <w:szCs w:val="24"/>
        </w:rPr>
        <w:t>,</w:t>
      </w:r>
      <w:r w:rsidRPr="00E00556">
        <w:rPr>
          <w:rFonts w:ascii="Arial" w:hAnsi="Arial" w:cs="Arial"/>
          <w:sz w:val="24"/>
          <w:szCs w:val="24"/>
        </w:rPr>
        <w:t xml:space="preserve"> muchas gracias</w:t>
      </w:r>
      <w:r>
        <w:rPr>
          <w:rFonts w:ascii="Arial" w:hAnsi="Arial" w:cs="Arial"/>
          <w:sz w:val="24"/>
          <w:szCs w:val="24"/>
        </w:rPr>
        <w:t>, y a todas y todos.-------------------------------------------------------</w:t>
      </w:r>
      <w:r w:rsidR="00837CA0">
        <w:rPr>
          <w:rFonts w:ascii="Arial" w:hAnsi="Arial" w:cs="Arial"/>
          <w:sz w:val="24"/>
          <w:szCs w:val="24"/>
        </w:rPr>
        <w:t>----</w:t>
      </w:r>
      <w:r>
        <w:rPr>
          <w:rFonts w:ascii="Arial" w:hAnsi="Arial" w:cs="Arial"/>
          <w:sz w:val="24"/>
          <w:szCs w:val="24"/>
        </w:rPr>
        <w:t>---------------------------------------------------------------------------------------------</w:t>
      </w:r>
      <w:r w:rsidRPr="00966F63">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Tengo todavía uno.--------------------------</w:t>
      </w:r>
      <w:r w:rsidR="00837CA0">
        <w:rPr>
          <w:rFonts w:ascii="Arial" w:hAnsi="Arial" w:cs="Arial"/>
          <w:sz w:val="24"/>
          <w:szCs w:val="24"/>
        </w:rPr>
        <w:t>--</w:t>
      </w:r>
      <w:r>
        <w:rPr>
          <w:rFonts w:ascii="Arial" w:hAnsi="Arial" w:cs="Arial"/>
          <w:sz w:val="24"/>
          <w:szCs w:val="24"/>
        </w:rPr>
        <w:t>-------------------------------------------------------------------------------------------</w:t>
      </w:r>
      <w:r w:rsidRPr="00AA6FE4">
        <w:rPr>
          <w:rFonts w:ascii="Arial" w:hAnsi="Arial" w:cs="Arial"/>
          <w:sz w:val="24"/>
          <w:szCs w:val="24"/>
        </w:rPr>
        <w:t xml:space="preserve"> </w:t>
      </w:r>
      <w:r w:rsidRPr="002E26A7">
        <w:rPr>
          <w:rFonts w:ascii="Arial" w:hAnsi="Arial" w:cs="Arial"/>
          <w:sz w:val="24"/>
          <w:szCs w:val="24"/>
        </w:rPr>
        <w:t>Con la palabra el Concejal Presidente, C. Rafael García Iñiguez:</w:t>
      </w:r>
      <w:r>
        <w:rPr>
          <w:rFonts w:ascii="Arial" w:hAnsi="Arial" w:cs="Arial"/>
          <w:sz w:val="24"/>
          <w:szCs w:val="24"/>
        </w:rPr>
        <w:t xml:space="preserve"> Si, esta otro punto, ¿quiere desahogarlo Señor Secretario?---------------------------------------</w:t>
      </w:r>
      <w:r w:rsidR="00837CA0">
        <w:rPr>
          <w:rFonts w:ascii="Arial" w:hAnsi="Arial" w:cs="Arial"/>
          <w:sz w:val="24"/>
          <w:szCs w:val="24"/>
        </w:rPr>
        <w:t>--</w:t>
      </w:r>
      <w:r>
        <w:rPr>
          <w:rFonts w:ascii="Arial" w:hAnsi="Arial" w:cs="Arial"/>
          <w:sz w:val="24"/>
          <w:szCs w:val="24"/>
        </w:rPr>
        <w:t>-----------------------------------------------------------------------------------------</w:t>
      </w:r>
      <w:r w:rsidRPr="00AA6FE4">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Si nomas este, en relación a los asuntos agendados eh, les informo </w:t>
      </w:r>
      <w:r w:rsidR="00826463">
        <w:rPr>
          <w:rFonts w:ascii="Arial" w:hAnsi="Arial" w:cs="Arial"/>
          <w:sz w:val="24"/>
          <w:szCs w:val="24"/>
        </w:rPr>
        <w:t xml:space="preserve">que se recibieron los informes </w:t>
      </w:r>
      <w:r w:rsidR="00826463" w:rsidRPr="00826463">
        <w:rPr>
          <w:rFonts w:ascii="Arial" w:hAnsi="Arial" w:cs="Arial"/>
          <w:sz w:val="24"/>
          <w:szCs w:val="24"/>
        </w:rPr>
        <w:t xml:space="preserve">mensual de Silvia Ruelas Villa, de actividades como Concejal y como Presidenta de </w:t>
      </w:r>
      <w:r w:rsidR="00826463" w:rsidRPr="00826463">
        <w:rPr>
          <w:rFonts w:ascii="Arial" w:hAnsi="Arial" w:cs="Arial"/>
          <w:sz w:val="24"/>
          <w:szCs w:val="24"/>
        </w:rPr>
        <w:lastRenderedPageBreak/>
        <w:t>la Comisión Edilicia de Fomento Agropecuario y Forestal, así como vocal de las Comisiones Edilicias de Hacienda, Patrimonio y Presupuesto; Planeación Socioeconómica y Urbana; Calles y Calzadas; Asuntos Metropolitanos; Desarrollo Social y Humano; Promoción Económica; y Regularización de Predios, correspondiente al periodo del 01 al 30 de noviembre del 2021</w:t>
      </w:r>
      <w:r w:rsidR="00826463">
        <w:rPr>
          <w:rFonts w:ascii="Arial" w:hAnsi="Arial" w:cs="Arial"/>
          <w:sz w:val="24"/>
          <w:szCs w:val="24"/>
        </w:rPr>
        <w:t xml:space="preserve">, </w:t>
      </w:r>
      <w:r>
        <w:rPr>
          <w:rFonts w:ascii="Arial" w:hAnsi="Arial" w:cs="Arial"/>
          <w:sz w:val="24"/>
          <w:szCs w:val="24"/>
        </w:rPr>
        <w:t>es cuánto.-</w:t>
      </w:r>
      <w:r w:rsidR="00826463">
        <w:rPr>
          <w:rFonts w:ascii="Arial" w:hAnsi="Arial" w:cs="Arial"/>
          <w:sz w:val="24"/>
          <w:szCs w:val="24"/>
        </w:rPr>
        <w:t>-----------------------------------------------------------------------------------------------------------------------------------------</w:t>
      </w:r>
      <w:r>
        <w:rPr>
          <w:rFonts w:ascii="Arial" w:hAnsi="Arial" w:cs="Arial"/>
          <w:sz w:val="24"/>
          <w:szCs w:val="24"/>
        </w:rPr>
        <w:t>------------------</w:t>
      </w:r>
    </w:p>
    <w:p w14:paraId="6810B1BA" w14:textId="3B15DC66" w:rsidR="000450AE" w:rsidRPr="00294B21" w:rsidRDefault="00B75588" w:rsidP="00826463">
      <w:pPr>
        <w:jc w:val="both"/>
        <w:rPr>
          <w:rFonts w:ascii="Arial" w:hAnsi="Arial" w:cs="Arial"/>
          <w:sz w:val="24"/>
          <w:szCs w:val="24"/>
        </w:rPr>
      </w:pPr>
      <w:r w:rsidRPr="002E26A7">
        <w:rPr>
          <w:rFonts w:ascii="Arial" w:hAnsi="Arial" w:cs="Arial"/>
          <w:sz w:val="24"/>
          <w:szCs w:val="24"/>
        </w:rPr>
        <w:t>Con la palabra el Concejal Presidente, C. Rafael García Iñiguez:</w:t>
      </w:r>
      <w:r>
        <w:rPr>
          <w:rFonts w:ascii="Arial" w:hAnsi="Arial" w:cs="Arial"/>
          <w:sz w:val="24"/>
          <w:szCs w:val="24"/>
        </w:rPr>
        <w:t xml:space="preserve"> Muchas gracias por el informe, muy amable Secretario, bueno</w:t>
      </w:r>
      <w:r w:rsidRPr="00E00556">
        <w:rPr>
          <w:rFonts w:ascii="Arial" w:hAnsi="Arial" w:cs="Arial"/>
          <w:sz w:val="24"/>
          <w:szCs w:val="24"/>
        </w:rPr>
        <w:t xml:space="preserve"> una vez que hemos desahog</w:t>
      </w:r>
      <w:r>
        <w:rPr>
          <w:rFonts w:ascii="Arial" w:hAnsi="Arial" w:cs="Arial"/>
          <w:sz w:val="24"/>
          <w:szCs w:val="24"/>
        </w:rPr>
        <w:t>ado el orden del día de esta pre</w:t>
      </w:r>
      <w:r w:rsidRPr="00E00556">
        <w:rPr>
          <w:rFonts w:ascii="Arial" w:hAnsi="Arial" w:cs="Arial"/>
          <w:sz w:val="24"/>
          <w:szCs w:val="24"/>
        </w:rPr>
        <w:t>sión</w:t>
      </w:r>
      <w:r>
        <w:rPr>
          <w:rFonts w:ascii="Arial" w:hAnsi="Arial" w:cs="Arial"/>
          <w:sz w:val="24"/>
          <w:szCs w:val="24"/>
        </w:rPr>
        <w:t>,</w:t>
      </w:r>
      <w:r w:rsidRPr="00E00556">
        <w:rPr>
          <w:rFonts w:ascii="Arial" w:hAnsi="Arial" w:cs="Arial"/>
          <w:sz w:val="24"/>
          <w:szCs w:val="24"/>
        </w:rPr>
        <w:t xml:space="preserve"> de esta sesión</w:t>
      </w:r>
      <w:r>
        <w:rPr>
          <w:rFonts w:ascii="Arial" w:hAnsi="Arial" w:cs="Arial"/>
          <w:sz w:val="24"/>
          <w:szCs w:val="24"/>
        </w:rPr>
        <w:t xml:space="preserve">, </w:t>
      </w:r>
      <w:r w:rsidRPr="00826463">
        <w:rPr>
          <w:rFonts w:ascii="Arial" w:hAnsi="Arial" w:cs="Arial"/>
          <w:b/>
          <w:bCs/>
          <w:sz w:val="24"/>
          <w:szCs w:val="24"/>
        </w:rPr>
        <w:t>se declara clausurada la Tercera Sesión Ordinaria del Concejo Municipal de San Pedro Tlaquepaque, siendo las 6 de la tarde con 57 minutos de este día 10 de diciembre del 2021</w:t>
      </w:r>
      <w:r>
        <w:rPr>
          <w:rFonts w:ascii="Arial" w:hAnsi="Arial" w:cs="Arial"/>
          <w:sz w:val="24"/>
          <w:szCs w:val="24"/>
        </w:rPr>
        <w:t>,</w:t>
      </w:r>
      <w:r w:rsidRPr="00E00556">
        <w:rPr>
          <w:rFonts w:ascii="Arial" w:hAnsi="Arial" w:cs="Arial"/>
          <w:sz w:val="24"/>
          <w:szCs w:val="24"/>
        </w:rPr>
        <w:t xml:space="preserve"> enhorabuena muchas gracias</w:t>
      </w:r>
      <w:r>
        <w:rPr>
          <w:rFonts w:ascii="Arial" w:hAnsi="Arial" w:cs="Arial"/>
          <w:sz w:val="24"/>
          <w:szCs w:val="24"/>
        </w:rPr>
        <w:t>,</w:t>
      </w:r>
      <w:r w:rsidRPr="00E00556">
        <w:rPr>
          <w:rFonts w:ascii="Arial" w:hAnsi="Arial" w:cs="Arial"/>
          <w:sz w:val="24"/>
          <w:szCs w:val="24"/>
        </w:rPr>
        <w:t xml:space="preserve"> un abrazo</w:t>
      </w:r>
      <w:r>
        <w:rPr>
          <w:rFonts w:ascii="Arial" w:hAnsi="Arial" w:cs="Arial"/>
          <w:sz w:val="24"/>
          <w:szCs w:val="24"/>
        </w:rPr>
        <w:t>.------------------------------------------------------------------------------------------------------------------------------------------------------------------------------------------</w:t>
      </w:r>
      <w:r w:rsidR="00826463">
        <w:rPr>
          <w:rFonts w:ascii="Arial" w:hAnsi="Arial" w:cs="Arial"/>
          <w:sz w:val="24"/>
          <w:szCs w:val="24"/>
        </w:rPr>
        <w:t>------</w:t>
      </w:r>
      <w:r>
        <w:rPr>
          <w:rFonts w:ascii="Arial" w:hAnsi="Arial" w:cs="Arial"/>
          <w:sz w:val="24"/>
          <w:szCs w:val="24"/>
        </w:rPr>
        <w:t>-------</w:t>
      </w:r>
    </w:p>
    <w:p w14:paraId="4CA4D0EE" w14:textId="69F0078F" w:rsidR="00B300A2" w:rsidRDefault="00B300A2" w:rsidP="000450AE"/>
    <w:p w14:paraId="385EF5A1" w14:textId="2E0204EB" w:rsidR="00B300A2" w:rsidRDefault="00B300A2" w:rsidP="000450AE"/>
    <w:p w14:paraId="1E8386A3" w14:textId="77777777" w:rsidR="00B300A2" w:rsidRDefault="00B300A2" w:rsidP="000450AE"/>
    <w:p w14:paraId="1EE2F0C1" w14:textId="50B4F6EA" w:rsidR="00CB71C4" w:rsidRDefault="00CB71C4" w:rsidP="00CB71C4">
      <w:pPr>
        <w:jc w:val="center"/>
        <w:rPr>
          <w:rFonts w:ascii="Arial" w:hAnsi="Arial" w:cs="Arial"/>
          <w:b/>
          <w:sz w:val="24"/>
          <w:szCs w:val="24"/>
        </w:rPr>
      </w:pPr>
      <w:r>
        <w:rPr>
          <w:rFonts w:ascii="Arial" w:hAnsi="Arial" w:cs="Arial"/>
          <w:b/>
          <w:sz w:val="24"/>
          <w:szCs w:val="24"/>
        </w:rPr>
        <w:t>CONCEJAL PRESIDENTE</w:t>
      </w:r>
    </w:p>
    <w:p w14:paraId="4971623F" w14:textId="1DD2F2AA" w:rsidR="00826463" w:rsidRDefault="00826463" w:rsidP="00CB71C4">
      <w:pPr>
        <w:jc w:val="center"/>
        <w:rPr>
          <w:rFonts w:ascii="Arial" w:hAnsi="Arial" w:cs="Arial"/>
          <w:b/>
          <w:sz w:val="24"/>
          <w:szCs w:val="24"/>
        </w:rPr>
      </w:pPr>
    </w:p>
    <w:p w14:paraId="40B42D30" w14:textId="7F978ED8" w:rsidR="00826463" w:rsidRDefault="00826463" w:rsidP="00CB71C4">
      <w:pPr>
        <w:jc w:val="center"/>
        <w:rPr>
          <w:rFonts w:ascii="Arial" w:hAnsi="Arial" w:cs="Arial"/>
          <w:b/>
          <w:sz w:val="24"/>
          <w:szCs w:val="24"/>
        </w:rPr>
      </w:pPr>
    </w:p>
    <w:p w14:paraId="744FF126" w14:textId="77777777" w:rsidR="00837CA0" w:rsidRDefault="00837CA0" w:rsidP="00CB71C4">
      <w:pPr>
        <w:jc w:val="center"/>
        <w:rPr>
          <w:rFonts w:ascii="Arial" w:hAnsi="Arial" w:cs="Arial"/>
          <w:b/>
          <w:sz w:val="24"/>
          <w:szCs w:val="24"/>
        </w:rPr>
      </w:pPr>
    </w:p>
    <w:p w14:paraId="50BD48F2" w14:textId="08A45B30" w:rsidR="00826463" w:rsidRDefault="00826463" w:rsidP="00CB71C4">
      <w:pPr>
        <w:jc w:val="center"/>
        <w:rPr>
          <w:rFonts w:ascii="Arial" w:hAnsi="Arial" w:cs="Arial"/>
          <w:b/>
          <w:sz w:val="24"/>
          <w:szCs w:val="24"/>
        </w:rPr>
      </w:pPr>
    </w:p>
    <w:p w14:paraId="244AE9CD" w14:textId="68F81B23" w:rsidR="00826463" w:rsidRDefault="00826463" w:rsidP="00CB71C4">
      <w:pPr>
        <w:jc w:val="center"/>
        <w:rPr>
          <w:rFonts w:ascii="Arial" w:hAnsi="Arial" w:cs="Arial"/>
          <w:b/>
          <w:sz w:val="24"/>
          <w:szCs w:val="24"/>
        </w:rPr>
      </w:pPr>
    </w:p>
    <w:p w14:paraId="1135FA5D" w14:textId="77777777" w:rsidR="00826463" w:rsidRDefault="00826463" w:rsidP="00CB71C4">
      <w:pPr>
        <w:jc w:val="center"/>
        <w:rPr>
          <w:rFonts w:ascii="Arial" w:hAnsi="Arial" w:cs="Arial"/>
          <w:b/>
          <w:sz w:val="24"/>
          <w:szCs w:val="24"/>
        </w:rPr>
      </w:pPr>
    </w:p>
    <w:p w14:paraId="27FE3F4E" w14:textId="77777777" w:rsidR="00CB71C4" w:rsidRDefault="00CB71C4" w:rsidP="00CB71C4">
      <w:pPr>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lang w:val="es-MX"/>
        </w:rPr>
        <w:t>RAFAEL GARCÍA IÑIGUEZ</w:t>
      </w:r>
    </w:p>
    <w:p w14:paraId="5FCF5FD6" w14:textId="77777777" w:rsidR="00CB71C4" w:rsidRDefault="00CB71C4" w:rsidP="00CB71C4">
      <w:pPr>
        <w:jc w:val="both"/>
        <w:rPr>
          <w:sz w:val="24"/>
          <w:szCs w:val="24"/>
        </w:rPr>
      </w:pPr>
    </w:p>
    <w:p w14:paraId="319C800A" w14:textId="77777777" w:rsidR="00CB71C4" w:rsidRDefault="00CB71C4" w:rsidP="00CB71C4">
      <w:pPr>
        <w:jc w:val="both"/>
        <w:rPr>
          <w:sz w:val="24"/>
          <w:szCs w:val="24"/>
        </w:rPr>
      </w:pPr>
    </w:p>
    <w:p w14:paraId="5BE8DDAB" w14:textId="77777777" w:rsidR="00CB71C4" w:rsidRDefault="00CB71C4" w:rsidP="00CB71C4">
      <w:pPr>
        <w:jc w:val="both"/>
        <w:rPr>
          <w:sz w:val="24"/>
          <w:szCs w:val="24"/>
        </w:rPr>
      </w:pPr>
    </w:p>
    <w:p w14:paraId="0F8CC164" w14:textId="77777777" w:rsidR="00CB71C4" w:rsidRDefault="00CB71C4" w:rsidP="00CB71C4">
      <w:pPr>
        <w:jc w:val="both"/>
        <w:rPr>
          <w:sz w:val="24"/>
          <w:szCs w:val="24"/>
        </w:rPr>
      </w:pPr>
    </w:p>
    <w:p w14:paraId="25E3CBC2" w14:textId="77777777" w:rsidR="00CB71C4" w:rsidRDefault="00CB71C4" w:rsidP="00CB71C4">
      <w:pPr>
        <w:jc w:val="both"/>
        <w:rPr>
          <w:sz w:val="24"/>
          <w:szCs w:val="24"/>
        </w:rPr>
      </w:pPr>
    </w:p>
    <w:p w14:paraId="2AA99DB7" w14:textId="77777777" w:rsidR="00CB71C4" w:rsidRDefault="00CB71C4" w:rsidP="00CB71C4">
      <w:pPr>
        <w:jc w:val="both"/>
        <w:rPr>
          <w:sz w:val="14"/>
          <w:szCs w:val="24"/>
        </w:rPr>
      </w:pPr>
    </w:p>
    <w:p w14:paraId="48142F06" w14:textId="77777777" w:rsidR="00CB71C4" w:rsidRDefault="00CB71C4" w:rsidP="00CB71C4">
      <w:pPr>
        <w:jc w:val="both"/>
        <w:rPr>
          <w:sz w:val="2"/>
          <w:szCs w:val="24"/>
        </w:rPr>
      </w:pPr>
    </w:p>
    <w:p w14:paraId="495CE633" w14:textId="77777777" w:rsidR="00CB71C4" w:rsidRDefault="00CB71C4" w:rsidP="00CB71C4">
      <w:pPr>
        <w:jc w:val="both"/>
        <w:rPr>
          <w:sz w:val="28"/>
          <w:szCs w:val="24"/>
        </w:rPr>
      </w:pPr>
    </w:p>
    <w:p w14:paraId="0BF81762" w14:textId="77777777" w:rsidR="00CB71C4" w:rsidRDefault="00CB71C4" w:rsidP="00CB71C4">
      <w:pPr>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CB71C4" w14:paraId="559AFC30" w14:textId="77777777" w:rsidTr="00CB71C4">
        <w:tc>
          <w:tcPr>
            <w:tcW w:w="3960" w:type="dxa"/>
          </w:tcPr>
          <w:p w14:paraId="47A5D0CF"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 </w:t>
            </w:r>
            <w:r>
              <w:rPr>
                <w:rFonts w:ascii="Arial" w:eastAsia="Calibri" w:hAnsi="Arial" w:cs="Arial"/>
                <w:b/>
                <w:szCs w:val="24"/>
                <w:lang w:val="es-MX"/>
              </w:rPr>
              <w:t>OTONIEL VARAS DE VALDEZ GONZÁLEZ</w:t>
            </w:r>
            <w:r>
              <w:rPr>
                <w:rFonts w:ascii="Arial" w:eastAsia="Calibri" w:hAnsi="Arial" w:cs="Arial"/>
                <w:b/>
                <w:szCs w:val="24"/>
              </w:rPr>
              <w:t xml:space="preserve"> </w:t>
            </w:r>
          </w:p>
          <w:p w14:paraId="3F48769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CONCEJAL SÍNDICO </w:t>
            </w:r>
          </w:p>
          <w:p w14:paraId="59FAF73E" w14:textId="77777777" w:rsidR="00CB71C4" w:rsidRDefault="00CB71C4" w:rsidP="00CB71C4">
            <w:pPr>
              <w:jc w:val="center"/>
              <w:rPr>
                <w:b/>
              </w:rPr>
            </w:pPr>
          </w:p>
          <w:p w14:paraId="0BEBE4B0" w14:textId="77777777" w:rsidR="00CB71C4" w:rsidRDefault="00CB71C4" w:rsidP="00CB71C4">
            <w:pPr>
              <w:jc w:val="center"/>
              <w:rPr>
                <w:b/>
              </w:rPr>
            </w:pPr>
          </w:p>
          <w:p w14:paraId="73B0DB46" w14:textId="77777777" w:rsidR="00CB71C4" w:rsidRDefault="00CB71C4" w:rsidP="00CB71C4">
            <w:pPr>
              <w:jc w:val="center"/>
              <w:rPr>
                <w:b/>
              </w:rPr>
            </w:pPr>
          </w:p>
          <w:p w14:paraId="62D8F421" w14:textId="77777777" w:rsidR="00CB71C4" w:rsidRDefault="00CB71C4" w:rsidP="00CB71C4">
            <w:pPr>
              <w:jc w:val="center"/>
              <w:rPr>
                <w:b/>
              </w:rPr>
            </w:pPr>
          </w:p>
          <w:p w14:paraId="381A7ED0" w14:textId="77777777" w:rsidR="00CB71C4" w:rsidRDefault="00CB71C4" w:rsidP="00CB71C4">
            <w:pPr>
              <w:jc w:val="center"/>
              <w:rPr>
                <w:b/>
                <w:sz w:val="24"/>
              </w:rPr>
            </w:pPr>
          </w:p>
          <w:p w14:paraId="6B7FCFD2" w14:textId="77777777" w:rsidR="00CB71C4" w:rsidRDefault="00CB71C4" w:rsidP="00CB71C4">
            <w:pPr>
              <w:jc w:val="center"/>
              <w:rPr>
                <w:b/>
                <w:sz w:val="36"/>
              </w:rPr>
            </w:pPr>
          </w:p>
          <w:p w14:paraId="21549876" w14:textId="77777777" w:rsidR="00CB71C4" w:rsidRDefault="00CB71C4" w:rsidP="00CB71C4">
            <w:pPr>
              <w:jc w:val="center"/>
              <w:rPr>
                <w:b/>
                <w:sz w:val="36"/>
              </w:rPr>
            </w:pPr>
          </w:p>
          <w:p w14:paraId="4569B35E"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VICENTE GARCÍA MAGAÑA </w:t>
            </w:r>
          </w:p>
          <w:p w14:paraId="03130873"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C37DB74" w14:textId="77777777" w:rsidR="00CB71C4" w:rsidRDefault="00CB71C4" w:rsidP="00CB71C4">
            <w:pPr>
              <w:jc w:val="center"/>
              <w:rPr>
                <w:b/>
              </w:rPr>
            </w:pPr>
          </w:p>
          <w:p w14:paraId="55EAA30B" w14:textId="77777777" w:rsidR="00CB71C4" w:rsidRDefault="00CB71C4" w:rsidP="00CB71C4">
            <w:pPr>
              <w:pStyle w:val="Sinespaciado"/>
              <w:jc w:val="center"/>
              <w:rPr>
                <w:b/>
                <w:sz w:val="18"/>
              </w:rPr>
            </w:pPr>
          </w:p>
          <w:p w14:paraId="257DCCC8" w14:textId="77777777" w:rsidR="00CB71C4" w:rsidRDefault="00CB71C4" w:rsidP="00CB71C4">
            <w:pPr>
              <w:pStyle w:val="Sinespaciado"/>
              <w:jc w:val="center"/>
              <w:rPr>
                <w:b/>
                <w:sz w:val="18"/>
              </w:rPr>
            </w:pPr>
          </w:p>
          <w:p w14:paraId="6625DF82" w14:textId="77777777" w:rsidR="00CB71C4" w:rsidRDefault="00CB71C4" w:rsidP="00CB71C4">
            <w:pPr>
              <w:pStyle w:val="Sinespaciado"/>
              <w:jc w:val="center"/>
              <w:rPr>
                <w:b/>
                <w:sz w:val="18"/>
              </w:rPr>
            </w:pPr>
          </w:p>
        </w:tc>
        <w:tc>
          <w:tcPr>
            <w:tcW w:w="3960" w:type="dxa"/>
          </w:tcPr>
          <w:p w14:paraId="55FC69AC"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SALVADOR RUÍZ AYALA</w:t>
            </w:r>
          </w:p>
          <w:p w14:paraId="4F6ED775"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SECRETARIO DEL CONCEJO </w:t>
            </w:r>
          </w:p>
          <w:p w14:paraId="6A4C7386" w14:textId="77777777" w:rsidR="00CB71C4" w:rsidRDefault="00CB71C4" w:rsidP="00CB71C4">
            <w:pPr>
              <w:pStyle w:val="Sinespaciado"/>
              <w:jc w:val="center"/>
              <w:rPr>
                <w:rFonts w:ascii="Arial" w:eastAsia="Calibri" w:hAnsi="Arial" w:cs="Arial"/>
                <w:b/>
                <w:szCs w:val="24"/>
              </w:rPr>
            </w:pPr>
          </w:p>
          <w:p w14:paraId="11F8DB96" w14:textId="77777777" w:rsidR="00CB71C4" w:rsidRDefault="00CB71C4" w:rsidP="00CB71C4">
            <w:pPr>
              <w:pStyle w:val="Sinespaciado"/>
              <w:jc w:val="center"/>
              <w:rPr>
                <w:rFonts w:ascii="Arial" w:eastAsia="Calibri" w:hAnsi="Arial" w:cs="Arial"/>
                <w:b/>
                <w:sz w:val="28"/>
                <w:szCs w:val="24"/>
              </w:rPr>
            </w:pPr>
          </w:p>
          <w:p w14:paraId="130CBF4B" w14:textId="77777777" w:rsidR="00CB71C4" w:rsidRDefault="00CB71C4" w:rsidP="00CB71C4">
            <w:pPr>
              <w:pStyle w:val="Sinespaciado"/>
              <w:jc w:val="center"/>
              <w:rPr>
                <w:rFonts w:ascii="Arial" w:eastAsia="Calibri" w:hAnsi="Arial" w:cs="Arial"/>
                <w:b/>
                <w:szCs w:val="24"/>
              </w:rPr>
            </w:pPr>
          </w:p>
          <w:p w14:paraId="6B1363C1" w14:textId="77777777" w:rsidR="00CB71C4" w:rsidRDefault="00CB71C4" w:rsidP="00CB71C4">
            <w:pPr>
              <w:pStyle w:val="Sinespaciado"/>
              <w:jc w:val="center"/>
              <w:rPr>
                <w:rFonts w:ascii="Arial" w:eastAsia="Calibri" w:hAnsi="Arial" w:cs="Arial"/>
                <w:b/>
                <w:szCs w:val="24"/>
              </w:rPr>
            </w:pPr>
          </w:p>
          <w:p w14:paraId="61E6D634" w14:textId="77777777" w:rsidR="00CB71C4" w:rsidRDefault="00CB71C4" w:rsidP="00CB71C4">
            <w:pPr>
              <w:pStyle w:val="Sinespaciado"/>
              <w:jc w:val="center"/>
              <w:rPr>
                <w:rFonts w:ascii="Arial" w:eastAsia="Calibri" w:hAnsi="Arial" w:cs="Arial"/>
                <w:b/>
                <w:sz w:val="28"/>
                <w:szCs w:val="24"/>
              </w:rPr>
            </w:pPr>
          </w:p>
          <w:p w14:paraId="6FB462BA" w14:textId="77777777" w:rsidR="00CB71C4" w:rsidRDefault="00CB71C4" w:rsidP="00CB71C4">
            <w:pPr>
              <w:pStyle w:val="Sinespaciado"/>
              <w:jc w:val="center"/>
              <w:rPr>
                <w:rFonts w:ascii="Arial" w:eastAsia="Calibri" w:hAnsi="Arial" w:cs="Arial"/>
                <w:b/>
                <w:sz w:val="72"/>
                <w:szCs w:val="24"/>
              </w:rPr>
            </w:pPr>
          </w:p>
          <w:p w14:paraId="763C719A"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IRMA YOLANDA REYNOSO MERCADO</w:t>
            </w:r>
            <w:r>
              <w:rPr>
                <w:rFonts w:ascii="Arial" w:eastAsia="Calibri" w:hAnsi="Arial" w:cs="Arial"/>
                <w:b/>
                <w:szCs w:val="24"/>
              </w:rPr>
              <w:t xml:space="preserve"> </w:t>
            </w:r>
          </w:p>
          <w:p w14:paraId="07DF20DA"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15FC0112" w14:textId="77777777" w:rsidR="00CB71C4" w:rsidRDefault="00CB71C4" w:rsidP="00CB71C4">
            <w:pPr>
              <w:pStyle w:val="Sinespaciado"/>
              <w:jc w:val="center"/>
              <w:rPr>
                <w:rFonts w:ascii="Arial" w:eastAsia="Calibri" w:hAnsi="Arial" w:cs="Arial"/>
                <w:b/>
                <w:szCs w:val="24"/>
              </w:rPr>
            </w:pPr>
          </w:p>
          <w:p w14:paraId="7FC1DA04" w14:textId="77777777" w:rsidR="00CB71C4" w:rsidRDefault="00CB71C4" w:rsidP="00CB71C4">
            <w:pPr>
              <w:pStyle w:val="Sinespaciado"/>
              <w:jc w:val="center"/>
              <w:rPr>
                <w:rFonts w:ascii="Arial" w:eastAsia="Calibri" w:hAnsi="Arial" w:cs="Arial"/>
                <w:b/>
                <w:szCs w:val="24"/>
              </w:rPr>
            </w:pPr>
          </w:p>
          <w:p w14:paraId="4AD5BA6C" w14:textId="77777777" w:rsidR="00CB71C4" w:rsidRDefault="00CB71C4" w:rsidP="00CB71C4">
            <w:pPr>
              <w:pStyle w:val="Sinespaciado"/>
              <w:jc w:val="center"/>
              <w:rPr>
                <w:rFonts w:ascii="Arial" w:eastAsia="Calibri" w:hAnsi="Arial" w:cs="Arial"/>
                <w:b/>
                <w:szCs w:val="24"/>
              </w:rPr>
            </w:pPr>
          </w:p>
          <w:p w14:paraId="045D9B87" w14:textId="77777777" w:rsidR="00CB71C4" w:rsidRDefault="00CB71C4" w:rsidP="00CB71C4">
            <w:pPr>
              <w:pStyle w:val="Sinespaciado"/>
              <w:jc w:val="center"/>
              <w:rPr>
                <w:rFonts w:ascii="Arial" w:eastAsia="Calibri" w:hAnsi="Arial" w:cs="Arial"/>
                <w:b/>
                <w:sz w:val="32"/>
                <w:szCs w:val="24"/>
              </w:rPr>
            </w:pPr>
          </w:p>
          <w:p w14:paraId="162438CD" w14:textId="39E3223C" w:rsidR="00CB71C4" w:rsidRDefault="00CB71C4" w:rsidP="00CB71C4">
            <w:pPr>
              <w:pStyle w:val="Sinespaciado"/>
              <w:jc w:val="center"/>
              <w:rPr>
                <w:rFonts w:ascii="Arial" w:eastAsia="Calibri" w:hAnsi="Arial" w:cs="Arial"/>
                <w:b/>
                <w:sz w:val="32"/>
                <w:szCs w:val="24"/>
              </w:rPr>
            </w:pPr>
          </w:p>
          <w:p w14:paraId="59A53322" w14:textId="31A7894D" w:rsidR="00837CA0" w:rsidRDefault="00837CA0" w:rsidP="00CB71C4">
            <w:pPr>
              <w:pStyle w:val="Sinespaciado"/>
              <w:jc w:val="center"/>
              <w:rPr>
                <w:rFonts w:ascii="Arial" w:eastAsia="Calibri" w:hAnsi="Arial" w:cs="Arial"/>
                <w:b/>
                <w:sz w:val="32"/>
                <w:szCs w:val="24"/>
              </w:rPr>
            </w:pPr>
          </w:p>
          <w:p w14:paraId="034B22AC" w14:textId="77777777" w:rsidR="00837CA0" w:rsidRDefault="00837CA0" w:rsidP="00CB71C4">
            <w:pPr>
              <w:pStyle w:val="Sinespaciado"/>
              <w:jc w:val="center"/>
              <w:rPr>
                <w:rFonts w:ascii="Arial" w:eastAsia="Calibri" w:hAnsi="Arial" w:cs="Arial"/>
                <w:b/>
                <w:sz w:val="32"/>
                <w:szCs w:val="24"/>
              </w:rPr>
            </w:pPr>
          </w:p>
          <w:p w14:paraId="06A3D124" w14:textId="77777777" w:rsidR="00CB71C4" w:rsidRDefault="00CB71C4" w:rsidP="00CB71C4">
            <w:pPr>
              <w:pStyle w:val="Sinespaciado"/>
              <w:jc w:val="center"/>
              <w:rPr>
                <w:b/>
              </w:rPr>
            </w:pPr>
          </w:p>
        </w:tc>
      </w:tr>
      <w:tr w:rsidR="00CB71C4" w14:paraId="70785725" w14:textId="77777777" w:rsidTr="00CB71C4">
        <w:tc>
          <w:tcPr>
            <w:tcW w:w="3960" w:type="dxa"/>
          </w:tcPr>
          <w:p w14:paraId="35C99A6D"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lastRenderedPageBreak/>
              <w:t>ERIKA ALEJANDRA GALINDO HERNÁNDEZ</w:t>
            </w:r>
          </w:p>
          <w:p w14:paraId="12360B09"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3E521E07" w14:textId="77777777" w:rsidR="00CB71C4" w:rsidRDefault="00CB71C4" w:rsidP="00CB71C4">
            <w:pPr>
              <w:pStyle w:val="Sinespaciado"/>
              <w:jc w:val="center"/>
              <w:rPr>
                <w:rFonts w:ascii="Arial" w:eastAsia="Calibri" w:hAnsi="Arial" w:cs="Arial"/>
                <w:b/>
                <w:szCs w:val="24"/>
              </w:rPr>
            </w:pPr>
          </w:p>
          <w:p w14:paraId="6F56D080" w14:textId="77777777" w:rsidR="00CB71C4" w:rsidRDefault="00CB71C4" w:rsidP="00CB71C4">
            <w:pPr>
              <w:jc w:val="center"/>
              <w:rPr>
                <w:b/>
              </w:rPr>
            </w:pPr>
          </w:p>
          <w:p w14:paraId="7089B628" w14:textId="77777777" w:rsidR="00CB71C4" w:rsidRDefault="00CB71C4" w:rsidP="00CB71C4">
            <w:pPr>
              <w:jc w:val="center"/>
              <w:rPr>
                <w:b/>
              </w:rPr>
            </w:pPr>
          </w:p>
          <w:p w14:paraId="6E1E1FE1" w14:textId="77777777" w:rsidR="00CB71C4" w:rsidRDefault="00CB71C4" w:rsidP="00CB71C4">
            <w:pPr>
              <w:jc w:val="center"/>
              <w:rPr>
                <w:b/>
              </w:rPr>
            </w:pPr>
          </w:p>
          <w:p w14:paraId="14B9E49D" w14:textId="77777777" w:rsidR="00CB71C4" w:rsidRDefault="00CB71C4" w:rsidP="00CB71C4">
            <w:pPr>
              <w:jc w:val="center"/>
              <w:rPr>
                <w:b/>
              </w:rPr>
            </w:pPr>
          </w:p>
          <w:p w14:paraId="3A8427D6" w14:textId="77777777" w:rsidR="00CB71C4" w:rsidRDefault="00CB71C4" w:rsidP="00CB71C4">
            <w:pPr>
              <w:jc w:val="center"/>
              <w:rPr>
                <w:b/>
              </w:rPr>
            </w:pPr>
          </w:p>
          <w:p w14:paraId="7AF91D8C" w14:textId="77777777" w:rsidR="00CB71C4" w:rsidRDefault="00CB71C4" w:rsidP="00CB71C4">
            <w:pPr>
              <w:jc w:val="center"/>
              <w:rPr>
                <w:b/>
              </w:rPr>
            </w:pPr>
          </w:p>
        </w:tc>
        <w:tc>
          <w:tcPr>
            <w:tcW w:w="3960" w:type="dxa"/>
          </w:tcPr>
          <w:p w14:paraId="41EF77C6"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PALOMA LIVIER FUENTES ONTIVEROS</w:t>
            </w:r>
          </w:p>
          <w:p w14:paraId="1AD2C0C5"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223A173E" w14:textId="77777777" w:rsidR="00CB71C4" w:rsidRDefault="00CB71C4" w:rsidP="00CB71C4">
            <w:pPr>
              <w:jc w:val="center"/>
              <w:rPr>
                <w:b/>
              </w:rPr>
            </w:pPr>
          </w:p>
          <w:p w14:paraId="2143E773" w14:textId="77777777" w:rsidR="00CB71C4" w:rsidRDefault="00CB71C4" w:rsidP="00CB71C4">
            <w:pPr>
              <w:jc w:val="center"/>
              <w:rPr>
                <w:b/>
              </w:rPr>
            </w:pPr>
          </w:p>
          <w:p w14:paraId="4512F288" w14:textId="77777777" w:rsidR="00CB71C4" w:rsidRDefault="00CB71C4" w:rsidP="00CB71C4">
            <w:pPr>
              <w:jc w:val="center"/>
              <w:rPr>
                <w:b/>
              </w:rPr>
            </w:pPr>
          </w:p>
          <w:p w14:paraId="02EF1763" w14:textId="77777777" w:rsidR="00CB71C4" w:rsidRDefault="00CB71C4" w:rsidP="00CB71C4">
            <w:pPr>
              <w:jc w:val="center"/>
              <w:rPr>
                <w:b/>
              </w:rPr>
            </w:pPr>
          </w:p>
          <w:p w14:paraId="2960EB7C" w14:textId="77777777" w:rsidR="00CB71C4" w:rsidRDefault="00CB71C4" w:rsidP="00CB71C4">
            <w:pPr>
              <w:jc w:val="center"/>
              <w:rPr>
                <w:b/>
              </w:rPr>
            </w:pPr>
          </w:p>
          <w:p w14:paraId="0636C892" w14:textId="77777777" w:rsidR="00CB71C4" w:rsidRDefault="00CB71C4" w:rsidP="00CB71C4">
            <w:pPr>
              <w:jc w:val="center"/>
              <w:rPr>
                <w:b/>
              </w:rPr>
            </w:pPr>
          </w:p>
          <w:p w14:paraId="7EB94F51" w14:textId="77777777" w:rsidR="00CB71C4" w:rsidRDefault="00CB71C4" w:rsidP="00CB71C4">
            <w:pPr>
              <w:jc w:val="center"/>
              <w:rPr>
                <w:b/>
              </w:rPr>
            </w:pPr>
          </w:p>
          <w:p w14:paraId="2624E52B" w14:textId="77777777" w:rsidR="00CB71C4" w:rsidRDefault="00CB71C4" w:rsidP="00CB71C4">
            <w:pPr>
              <w:jc w:val="center"/>
              <w:rPr>
                <w:b/>
              </w:rPr>
            </w:pPr>
          </w:p>
        </w:tc>
      </w:tr>
      <w:tr w:rsidR="00CB71C4" w14:paraId="4FA742D9" w14:textId="77777777" w:rsidTr="00CB71C4">
        <w:tc>
          <w:tcPr>
            <w:tcW w:w="3960" w:type="dxa"/>
          </w:tcPr>
          <w:p w14:paraId="53B40CF1"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ROSA PÉREZ LEAL</w:t>
            </w:r>
          </w:p>
          <w:p w14:paraId="3D6165F9"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5C91D4ED" w14:textId="77777777" w:rsidR="00CB71C4" w:rsidRDefault="00CB71C4" w:rsidP="00CB71C4">
            <w:pPr>
              <w:pStyle w:val="Sinespaciado"/>
              <w:jc w:val="center"/>
              <w:rPr>
                <w:b/>
              </w:rPr>
            </w:pPr>
          </w:p>
          <w:p w14:paraId="61A26F46" w14:textId="77777777" w:rsidR="00CB71C4" w:rsidRDefault="00CB71C4" w:rsidP="00CB71C4">
            <w:pPr>
              <w:pStyle w:val="Sinespaciado"/>
              <w:jc w:val="center"/>
              <w:rPr>
                <w:b/>
              </w:rPr>
            </w:pPr>
          </w:p>
        </w:tc>
        <w:tc>
          <w:tcPr>
            <w:tcW w:w="3960" w:type="dxa"/>
            <w:hideMark/>
          </w:tcPr>
          <w:p w14:paraId="2F93AED7"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DAVID RUBÉN OCAMPO URIBE CONCEJAL</w:t>
            </w:r>
          </w:p>
        </w:tc>
      </w:tr>
      <w:tr w:rsidR="00CB71C4" w14:paraId="18CC2747" w14:textId="77777777" w:rsidTr="00CB71C4">
        <w:tc>
          <w:tcPr>
            <w:tcW w:w="3960" w:type="dxa"/>
          </w:tcPr>
          <w:p w14:paraId="5EBC6961" w14:textId="77777777" w:rsidR="00CB71C4" w:rsidRDefault="00CB71C4" w:rsidP="00CB71C4">
            <w:pPr>
              <w:pStyle w:val="Sinespaciado"/>
              <w:jc w:val="center"/>
              <w:rPr>
                <w:rFonts w:ascii="Arial" w:eastAsia="Calibri" w:hAnsi="Arial" w:cs="Arial"/>
                <w:b/>
                <w:szCs w:val="24"/>
              </w:rPr>
            </w:pPr>
          </w:p>
          <w:p w14:paraId="7D239350" w14:textId="77777777" w:rsidR="00CB71C4" w:rsidRDefault="00CB71C4" w:rsidP="00CB71C4">
            <w:pPr>
              <w:pStyle w:val="Sinespaciado"/>
              <w:jc w:val="center"/>
              <w:rPr>
                <w:rFonts w:ascii="Arial" w:eastAsia="Calibri" w:hAnsi="Arial" w:cs="Arial"/>
                <w:b/>
                <w:szCs w:val="24"/>
              </w:rPr>
            </w:pPr>
          </w:p>
          <w:p w14:paraId="58D7658A" w14:textId="77777777" w:rsidR="00CB71C4" w:rsidRDefault="00CB71C4" w:rsidP="00CB71C4">
            <w:pPr>
              <w:pStyle w:val="Sinespaciado"/>
              <w:jc w:val="center"/>
              <w:rPr>
                <w:rFonts w:ascii="Arial" w:eastAsia="Calibri" w:hAnsi="Arial" w:cs="Arial"/>
                <w:b/>
                <w:szCs w:val="24"/>
              </w:rPr>
            </w:pPr>
          </w:p>
          <w:p w14:paraId="5A5F342D" w14:textId="77777777" w:rsidR="00CB71C4" w:rsidRDefault="00CB71C4" w:rsidP="00CB71C4">
            <w:pPr>
              <w:pStyle w:val="Sinespaciado"/>
              <w:jc w:val="center"/>
              <w:rPr>
                <w:rFonts w:ascii="Arial" w:eastAsia="Times New Roman" w:hAnsi="Arial" w:cs="Arial"/>
                <w:b/>
                <w:color w:val="000000"/>
                <w:lang w:eastAsia="es-MX"/>
              </w:rPr>
            </w:pPr>
          </w:p>
          <w:p w14:paraId="11618269" w14:textId="77777777" w:rsidR="00CB71C4" w:rsidRDefault="00CB71C4" w:rsidP="00CB71C4">
            <w:pPr>
              <w:pStyle w:val="Sinespaciado"/>
              <w:jc w:val="center"/>
              <w:rPr>
                <w:rFonts w:ascii="Arial" w:eastAsia="Times New Roman" w:hAnsi="Arial" w:cs="Arial"/>
                <w:b/>
                <w:color w:val="000000"/>
                <w:lang w:eastAsia="es-MX"/>
              </w:rPr>
            </w:pPr>
          </w:p>
          <w:p w14:paraId="64D4A460"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SILVIA RÚELAS VILLA</w:t>
            </w:r>
          </w:p>
          <w:p w14:paraId="4CB2D37C"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368295F" w14:textId="77777777" w:rsidR="00CB71C4" w:rsidRDefault="00CB71C4" w:rsidP="00CB71C4">
            <w:pPr>
              <w:jc w:val="center"/>
              <w:rPr>
                <w:b/>
              </w:rPr>
            </w:pPr>
          </w:p>
          <w:p w14:paraId="4E07D583" w14:textId="77777777" w:rsidR="00CB71C4" w:rsidRDefault="00CB71C4" w:rsidP="00CB71C4">
            <w:pPr>
              <w:jc w:val="center"/>
              <w:rPr>
                <w:b/>
              </w:rPr>
            </w:pPr>
          </w:p>
        </w:tc>
        <w:tc>
          <w:tcPr>
            <w:tcW w:w="3960" w:type="dxa"/>
          </w:tcPr>
          <w:p w14:paraId="1D96DEAE" w14:textId="77777777" w:rsidR="00CB71C4" w:rsidRDefault="00CB71C4" w:rsidP="00CB71C4">
            <w:pPr>
              <w:pStyle w:val="Sinespaciado"/>
              <w:jc w:val="center"/>
              <w:rPr>
                <w:rFonts w:ascii="Arial" w:eastAsia="Calibri" w:hAnsi="Arial" w:cs="Arial"/>
                <w:b/>
                <w:szCs w:val="24"/>
              </w:rPr>
            </w:pPr>
          </w:p>
          <w:p w14:paraId="3FE975C1" w14:textId="77777777" w:rsidR="00CB71C4" w:rsidRDefault="00CB71C4" w:rsidP="00CB71C4">
            <w:pPr>
              <w:pStyle w:val="Sinespaciado"/>
              <w:jc w:val="center"/>
              <w:rPr>
                <w:rFonts w:ascii="Arial" w:eastAsia="Calibri" w:hAnsi="Arial" w:cs="Arial"/>
                <w:b/>
                <w:sz w:val="44"/>
                <w:szCs w:val="24"/>
              </w:rPr>
            </w:pPr>
          </w:p>
          <w:p w14:paraId="7A573DF5" w14:textId="77777777" w:rsidR="00CB71C4" w:rsidRDefault="00CB71C4" w:rsidP="00CB71C4">
            <w:pPr>
              <w:pStyle w:val="Sinespaciado"/>
              <w:jc w:val="center"/>
              <w:rPr>
                <w:rFonts w:ascii="Arial" w:eastAsia="Calibri" w:hAnsi="Arial" w:cs="Arial"/>
                <w:b/>
                <w:sz w:val="52"/>
                <w:szCs w:val="24"/>
              </w:rPr>
            </w:pPr>
          </w:p>
          <w:p w14:paraId="7FF0DFD4"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FERNANDO PALACIOS PEÑA</w:t>
            </w:r>
          </w:p>
          <w:p w14:paraId="56C7C3B9"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48AC65DA" w14:textId="77777777" w:rsidR="00CB71C4" w:rsidRDefault="00CB71C4" w:rsidP="00CB71C4">
            <w:pPr>
              <w:jc w:val="center"/>
              <w:rPr>
                <w:b/>
              </w:rPr>
            </w:pPr>
          </w:p>
        </w:tc>
      </w:tr>
      <w:tr w:rsidR="00CB71C4" w14:paraId="4246183F" w14:textId="77777777" w:rsidTr="00CB71C4">
        <w:tc>
          <w:tcPr>
            <w:tcW w:w="3960" w:type="dxa"/>
          </w:tcPr>
          <w:p w14:paraId="6B0B826B" w14:textId="77777777" w:rsidR="00CB71C4" w:rsidRDefault="00CB71C4" w:rsidP="00CB71C4">
            <w:pPr>
              <w:pStyle w:val="Sinespaciado"/>
              <w:jc w:val="center"/>
              <w:rPr>
                <w:rFonts w:ascii="Arial" w:eastAsia="Arial" w:hAnsi="Arial" w:cs="Arial"/>
                <w:b/>
                <w:szCs w:val="24"/>
              </w:rPr>
            </w:pPr>
          </w:p>
          <w:p w14:paraId="3397227B" w14:textId="77777777" w:rsidR="00CB71C4" w:rsidRDefault="00CB71C4" w:rsidP="00CB71C4">
            <w:pPr>
              <w:pStyle w:val="Sinespaciado"/>
              <w:jc w:val="center"/>
              <w:rPr>
                <w:rFonts w:ascii="Arial" w:eastAsia="Arial" w:hAnsi="Arial" w:cs="Arial"/>
                <w:b/>
                <w:szCs w:val="24"/>
              </w:rPr>
            </w:pPr>
          </w:p>
          <w:p w14:paraId="481299D5" w14:textId="77777777" w:rsidR="00CB71C4" w:rsidRDefault="00CB71C4" w:rsidP="00CB71C4">
            <w:pPr>
              <w:pStyle w:val="Sinespaciado"/>
              <w:jc w:val="center"/>
              <w:rPr>
                <w:rFonts w:ascii="Arial" w:eastAsia="Arial" w:hAnsi="Arial" w:cs="Arial"/>
                <w:b/>
                <w:szCs w:val="24"/>
              </w:rPr>
            </w:pPr>
          </w:p>
          <w:p w14:paraId="0CA44F5B" w14:textId="77777777" w:rsidR="00CB71C4" w:rsidRDefault="00CB71C4" w:rsidP="00CB71C4">
            <w:pPr>
              <w:pStyle w:val="Sinespaciado"/>
              <w:jc w:val="center"/>
              <w:rPr>
                <w:rFonts w:ascii="Arial" w:eastAsia="Arial" w:hAnsi="Arial" w:cs="Arial"/>
                <w:b/>
                <w:szCs w:val="24"/>
              </w:rPr>
            </w:pPr>
          </w:p>
          <w:p w14:paraId="16851AC5" w14:textId="77777777" w:rsidR="00CB71C4" w:rsidRDefault="00CB71C4" w:rsidP="00CB71C4">
            <w:pPr>
              <w:pStyle w:val="Sinespaciado"/>
              <w:jc w:val="center"/>
              <w:rPr>
                <w:rFonts w:ascii="Arial" w:eastAsia="Arial" w:hAnsi="Arial" w:cs="Arial"/>
                <w:b/>
                <w:szCs w:val="24"/>
              </w:rPr>
            </w:pPr>
          </w:p>
          <w:p w14:paraId="0B60C0B3" w14:textId="77777777" w:rsidR="00CB71C4" w:rsidRDefault="00CB71C4" w:rsidP="00CB71C4">
            <w:pPr>
              <w:pStyle w:val="Sinespaciado"/>
              <w:jc w:val="center"/>
              <w:rPr>
                <w:rFonts w:ascii="Arial" w:eastAsia="Arial" w:hAnsi="Arial" w:cs="Arial"/>
                <w:b/>
                <w:szCs w:val="24"/>
              </w:rPr>
            </w:pPr>
          </w:p>
          <w:p w14:paraId="19CD514C" w14:textId="77777777" w:rsidR="00CB71C4" w:rsidRDefault="00CB71C4" w:rsidP="00CB71C4">
            <w:pPr>
              <w:pStyle w:val="Sinespaciado"/>
              <w:jc w:val="center"/>
              <w:rPr>
                <w:rFonts w:ascii="Arial" w:eastAsia="Arial" w:hAnsi="Arial" w:cs="Arial"/>
                <w:b/>
                <w:szCs w:val="24"/>
              </w:rPr>
            </w:pPr>
          </w:p>
          <w:p w14:paraId="74B481E9" w14:textId="77777777" w:rsidR="00CB71C4" w:rsidRDefault="00CB71C4" w:rsidP="00CB71C4">
            <w:pPr>
              <w:pStyle w:val="Sinespaciado"/>
              <w:jc w:val="center"/>
              <w:rPr>
                <w:rFonts w:ascii="Arial" w:eastAsia="Arial" w:hAnsi="Arial" w:cs="Arial"/>
                <w:b/>
                <w:szCs w:val="24"/>
              </w:rPr>
            </w:pPr>
            <w:r>
              <w:rPr>
                <w:rFonts w:ascii="Arial" w:eastAsia="Times New Roman" w:hAnsi="Arial" w:cs="Arial"/>
                <w:b/>
                <w:color w:val="000000"/>
                <w:lang w:eastAsia="es-MX"/>
              </w:rPr>
              <w:t>LUIS ENRIQUE MEDEROS FLORES</w:t>
            </w:r>
          </w:p>
          <w:p w14:paraId="4BE8B56A"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39848165" w14:textId="77777777" w:rsidR="00CB71C4" w:rsidRDefault="00CB71C4" w:rsidP="00CB71C4">
            <w:pPr>
              <w:jc w:val="center"/>
              <w:rPr>
                <w:b/>
              </w:rPr>
            </w:pPr>
          </w:p>
          <w:p w14:paraId="2B64CA06" w14:textId="77777777" w:rsidR="00CB71C4" w:rsidRDefault="00CB71C4" w:rsidP="00CB71C4">
            <w:pPr>
              <w:jc w:val="center"/>
              <w:rPr>
                <w:b/>
              </w:rPr>
            </w:pPr>
          </w:p>
          <w:p w14:paraId="54A702D9" w14:textId="77777777" w:rsidR="00CB71C4" w:rsidRDefault="00CB71C4" w:rsidP="00CB71C4">
            <w:pPr>
              <w:jc w:val="center"/>
              <w:rPr>
                <w:b/>
                <w:sz w:val="24"/>
              </w:rPr>
            </w:pPr>
          </w:p>
          <w:p w14:paraId="2625214A" w14:textId="77777777" w:rsidR="00CB71C4" w:rsidRDefault="00CB71C4" w:rsidP="00CB71C4">
            <w:pPr>
              <w:jc w:val="center"/>
              <w:rPr>
                <w:b/>
                <w:sz w:val="28"/>
              </w:rPr>
            </w:pPr>
          </w:p>
          <w:p w14:paraId="797AE148" w14:textId="77777777" w:rsidR="00CB71C4" w:rsidRPr="008D5486" w:rsidRDefault="00CB71C4" w:rsidP="00CB71C4">
            <w:pPr>
              <w:jc w:val="center"/>
              <w:rPr>
                <w:b/>
                <w:sz w:val="10"/>
              </w:rPr>
            </w:pPr>
          </w:p>
        </w:tc>
        <w:tc>
          <w:tcPr>
            <w:tcW w:w="3960" w:type="dxa"/>
          </w:tcPr>
          <w:p w14:paraId="7A217958" w14:textId="77777777" w:rsidR="00CB71C4" w:rsidRDefault="00CB71C4" w:rsidP="00CB71C4">
            <w:pPr>
              <w:pStyle w:val="Sinespaciado"/>
              <w:jc w:val="center"/>
              <w:rPr>
                <w:rFonts w:ascii="Arial" w:eastAsia="Arial" w:hAnsi="Arial" w:cs="Arial"/>
                <w:b/>
                <w:szCs w:val="24"/>
              </w:rPr>
            </w:pPr>
          </w:p>
          <w:p w14:paraId="71391E46" w14:textId="77777777" w:rsidR="00CB71C4" w:rsidRDefault="00CB71C4" w:rsidP="00CB71C4">
            <w:pPr>
              <w:pStyle w:val="Sinespaciado"/>
              <w:jc w:val="center"/>
              <w:rPr>
                <w:rFonts w:ascii="Arial" w:eastAsia="Arial" w:hAnsi="Arial" w:cs="Arial"/>
                <w:b/>
                <w:szCs w:val="24"/>
              </w:rPr>
            </w:pPr>
          </w:p>
          <w:p w14:paraId="374B66A1" w14:textId="77777777" w:rsidR="00CB71C4" w:rsidRDefault="00CB71C4" w:rsidP="00CB71C4">
            <w:pPr>
              <w:pStyle w:val="Sinespaciado"/>
              <w:jc w:val="center"/>
              <w:rPr>
                <w:rFonts w:ascii="Arial" w:eastAsia="Calibri" w:hAnsi="Arial" w:cs="Arial"/>
                <w:b/>
                <w:szCs w:val="24"/>
              </w:rPr>
            </w:pPr>
          </w:p>
          <w:p w14:paraId="62AD0A6C" w14:textId="77777777" w:rsidR="00CB71C4" w:rsidRDefault="00CB71C4" w:rsidP="00CB71C4">
            <w:pPr>
              <w:pStyle w:val="Sinespaciado"/>
              <w:jc w:val="center"/>
              <w:rPr>
                <w:rFonts w:ascii="Arial" w:eastAsia="Calibri" w:hAnsi="Arial" w:cs="Arial"/>
                <w:b/>
                <w:szCs w:val="24"/>
              </w:rPr>
            </w:pPr>
          </w:p>
          <w:p w14:paraId="2375CC92" w14:textId="77777777" w:rsidR="00CB71C4" w:rsidRDefault="00CB71C4" w:rsidP="00CB71C4">
            <w:pPr>
              <w:pStyle w:val="Sinespaciado"/>
              <w:jc w:val="center"/>
              <w:rPr>
                <w:rFonts w:ascii="Arial" w:eastAsia="Calibri" w:hAnsi="Arial" w:cs="Arial"/>
                <w:b/>
                <w:szCs w:val="24"/>
              </w:rPr>
            </w:pPr>
          </w:p>
          <w:p w14:paraId="7935AFC3" w14:textId="77777777" w:rsidR="00CB71C4" w:rsidRDefault="00CB71C4" w:rsidP="00CB71C4">
            <w:pPr>
              <w:pStyle w:val="Sinespaciado"/>
              <w:jc w:val="center"/>
              <w:rPr>
                <w:rFonts w:ascii="Arial" w:eastAsia="Calibri" w:hAnsi="Arial" w:cs="Arial"/>
                <w:b/>
                <w:szCs w:val="24"/>
              </w:rPr>
            </w:pPr>
          </w:p>
          <w:p w14:paraId="1BA4CAEC" w14:textId="77777777" w:rsidR="00CB71C4" w:rsidRDefault="00CB71C4" w:rsidP="00CB71C4">
            <w:pPr>
              <w:pStyle w:val="Sinespaciado"/>
              <w:jc w:val="center"/>
              <w:rPr>
                <w:rFonts w:ascii="Arial" w:eastAsia="Calibri" w:hAnsi="Arial" w:cs="Arial"/>
                <w:b/>
                <w:szCs w:val="24"/>
              </w:rPr>
            </w:pPr>
          </w:p>
          <w:p w14:paraId="1C09759C"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ROBERTO PRIETO RODRÍGUEZ</w:t>
            </w:r>
          </w:p>
          <w:p w14:paraId="31F1AC27"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1F661CC7" w14:textId="77777777" w:rsidR="00CB71C4" w:rsidRDefault="00CB71C4" w:rsidP="00CB71C4">
            <w:pPr>
              <w:pStyle w:val="Sinespaciado"/>
              <w:jc w:val="center"/>
              <w:rPr>
                <w:rFonts w:ascii="Arial" w:eastAsia="Arial" w:hAnsi="Arial" w:cs="Arial"/>
                <w:b/>
                <w:szCs w:val="24"/>
              </w:rPr>
            </w:pPr>
          </w:p>
          <w:p w14:paraId="2B6AB225" w14:textId="77777777" w:rsidR="00CB71C4" w:rsidRPr="008D5486" w:rsidRDefault="00CB71C4" w:rsidP="00CB71C4">
            <w:pPr>
              <w:jc w:val="center"/>
              <w:rPr>
                <w:b/>
                <w:sz w:val="10"/>
              </w:rPr>
            </w:pPr>
          </w:p>
          <w:p w14:paraId="37410398" w14:textId="77777777" w:rsidR="00CB71C4" w:rsidRDefault="00CB71C4" w:rsidP="00CB71C4">
            <w:pPr>
              <w:jc w:val="center"/>
              <w:rPr>
                <w:b/>
              </w:rPr>
            </w:pPr>
          </w:p>
          <w:p w14:paraId="5433A301" w14:textId="77777777" w:rsidR="00CB71C4" w:rsidRDefault="00CB71C4" w:rsidP="00CB71C4">
            <w:pPr>
              <w:jc w:val="center"/>
              <w:rPr>
                <w:b/>
                <w:sz w:val="28"/>
              </w:rPr>
            </w:pPr>
          </w:p>
          <w:p w14:paraId="5C012D76" w14:textId="77777777" w:rsidR="00CB71C4" w:rsidRDefault="00CB71C4" w:rsidP="00CB71C4">
            <w:pPr>
              <w:jc w:val="center"/>
              <w:rPr>
                <w:b/>
                <w:sz w:val="2"/>
              </w:rPr>
            </w:pPr>
          </w:p>
          <w:p w14:paraId="3439E860" w14:textId="77777777" w:rsidR="00CB71C4" w:rsidRDefault="00CB71C4" w:rsidP="00CB71C4">
            <w:pPr>
              <w:jc w:val="center"/>
              <w:rPr>
                <w:b/>
              </w:rPr>
            </w:pPr>
          </w:p>
          <w:p w14:paraId="2C9482EB" w14:textId="77777777" w:rsidR="00CB71C4" w:rsidRDefault="00CB71C4" w:rsidP="00CB71C4">
            <w:pPr>
              <w:jc w:val="center"/>
              <w:rPr>
                <w:b/>
              </w:rPr>
            </w:pPr>
          </w:p>
          <w:p w14:paraId="586F3541" w14:textId="77777777" w:rsidR="00CB71C4" w:rsidRDefault="00CB71C4" w:rsidP="00CB71C4">
            <w:pPr>
              <w:jc w:val="center"/>
              <w:rPr>
                <w:b/>
              </w:rPr>
            </w:pPr>
          </w:p>
          <w:p w14:paraId="3D5AEE2F" w14:textId="77777777" w:rsidR="00CB71C4" w:rsidRDefault="00CB71C4" w:rsidP="00CB71C4">
            <w:pPr>
              <w:jc w:val="center"/>
              <w:rPr>
                <w:b/>
              </w:rPr>
            </w:pPr>
          </w:p>
          <w:p w14:paraId="6470464E" w14:textId="77777777" w:rsidR="00CB71C4" w:rsidRDefault="00CB71C4" w:rsidP="00CB71C4">
            <w:pPr>
              <w:jc w:val="center"/>
              <w:rPr>
                <w:b/>
              </w:rPr>
            </w:pPr>
          </w:p>
        </w:tc>
      </w:tr>
      <w:tr w:rsidR="00CB71C4" w14:paraId="57F7AE93" w14:textId="77777777" w:rsidTr="00CB71C4">
        <w:tc>
          <w:tcPr>
            <w:tcW w:w="3960" w:type="dxa"/>
          </w:tcPr>
          <w:p w14:paraId="161CF0AC"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MARCO ANTONIO GONZÁLEZ FIERROS</w:t>
            </w:r>
          </w:p>
          <w:p w14:paraId="6F49AA68"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781B5343" w14:textId="77777777" w:rsidR="00CB71C4" w:rsidRDefault="00CB71C4" w:rsidP="00CB71C4">
            <w:pPr>
              <w:pStyle w:val="Sinespaciado"/>
              <w:jc w:val="center"/>
              <w:rPr>
                <w:rFonts w:ascii="Arial" w:eastAsia="Calibri" w:hAnsi="Arial" w:cs="Arial"/>
                <w:b/>
                <w:szCs w:val="24"/>
              </w:rPr>
            </w:pPr>
          </w:p>
          <w:p w14:paraId="4B56185E" w14:textId="77777777" w:rsidR="00CB71C4" w:rsidRDefault="00CB71C4" w:rsidP="00CB71C4">
            <w:pPr>
              <w:jc w:val="center"/>
              <w:rPr>
                <w:b/>
              </w:rPr>
            </w:pPr>
          </w:p>
          <w:p w14:paraId="40F19EB2" w14:textId="77777777" w:rsidR="00CB71C4" w:rsidRDefault="00CB71C4" w:rsidP="00CB71C4">
            <w:pPr>
              <w:jc w:val="center"/>
              <w:rPr>
                <w:b/>
              </w:rPr>
            </w:pPr>
          </w:p>
          <w:p w14:paraId="1061F69F" w14:textId="77777777" w:rsidR="00CB71C4" w:rsidRDefault="00CB71C4" w:rsidP="00CB71C4">
            <w:pPr>
              <w:jc w:val="center"/>
              <w:rPr>
                <w:b/>
              </w:rPr>
            </w:pPr>
          </w:p>
          <w:p w14:paraId="193EF114" w14:textId="77777777" w:rsidR="00CB71C4" w:rsidRDefault="00CB71C4" w:rsidP="00CB71C4">
            <w:pPr>
              <w:jc w:val="center"/>
              <w:rPr>
                <w:b/>
                <w:sz w:val="16"/>
              </w:rPr>
            </w:pPr>
          </w:p>
          <w:p w14:paraId="4DDFDDD4" w14:textId="77777777" w:rsidR="00CB71C4" w:rsidRDefault="00CB71C4" w:rsidP="00CB71C4">
            <w:pPr>
              <w:jc w:val="center"/>
              <w:rPr>
                <w:b/>
              </w:rPr>
            </w:pPr>
          </w:p>
          <w:p w14:paraId="199B3D28" w14:textId="77777777" w:rsidR="00CB71C4" w:rsidRDefault="00CB71C4" w:rsidP="00CB71C4">
            <w:pPr>
              <w:jc w:val="center"/>
              <w:rPr>
                <w:b/>
              </w:rPr>
            </w:pPr>
          </w:p>
          <w:p w14:paraId="7409CC8C" w14:textId="77777777" w:rsidR="00837CA0" w:rsidRDefault="00837CA0" w:rsidP="00CB71C4">
            <w:pPr>
              <w:jc w:val="center"/>
              <w:rPr>
                <w:b/>
              </w:rPr>
            </w:pPr>
          </w:p>
          <w:p w14:paraId="0B41A638" w14:textId="77777777" w:rsidR="00837CA0" w:rsidRDefault="00837CA0" w:rsidP="00CB71C4">
            <w:pPr>
              <w:jc w:val="center"/>
              <w:rPr>
                <w:b/>
              </w:rPr>
            </w:pPr>
          </w:p>
          <w:p w14:paraId="3E35F9FC" w14:textId="77777777" w:rsidR="00837CA0" w:rsidRDefault="00837CA0" w:rsidP="00CB71C4">
            <w:pPr>
              <w:jc w:val="center"/>
              <w:rPr>
                <w:b/>
              </w:rPr>
            </w:pPr>
          </w:p>
          <w:p w14:paraId="75B20C46" w14:textId="77777777" w:rsidR="00837CA0" w:rsidRDefault="00837CA0" w:rsidP="00CB71C4">
            <w:pPr>
              <w:jc w:val="center"/>
              <w:rPr>
                <w:b/>
              </w:rPr>
            </w:pPr>
          </w:p>
          <w:p w14:paraId="204DECCD" w14:textId="37C402F4" w:rsidR="00837CA0" w:rsidRDefault="00837CA0" w:rsidP="00CB71C4">
            <w:pPr>
              <w:jc w:val="center"/>
              <w:rPr>
                <w:b/>
              </w:rPr>
            </w:pPr>
          </w:p>
        </w:tc>
        <w:tc>
          <w:tcPr>
            <w:tcW w:w="3960" w:type="dxa"/>
          </w:tcPr>
          <w:p w14:paraId="688245B1"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lastRenderedPageBreak/>
              <w:t>LUZ MARÍA TORRES MERA</w:t>
            </w:r>
          </w:p>
          <w:p w14:paraId="68B8939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C038843" w14:textId="77777777" w:rsidR="00CB71C4" w:rsidRDefault="00CB71C4" w:rsidP="00CB71C4">
            <w:pPr>
              <w:pStyle w:val="Sinespaciado"/>
              <w:jc w:val="center"/>
              <w:rPr>
                <w:rFonts w:ascii="Arial" w:eastAsia="Calibri" w:hAnsi="Arial" w:cs="Arial"/>
                <w:b/>
                <w:szCs w:val="24"/>
              </w:rPr>
            </w:pPr>
          </w:p>
          <w:p w14:paraId="7E8F3BD7" w14:textId="77777777" w:rsidR="00CB71C4" w:rsidRDefault="00CB71C4" w:rsidP="00CB71C4">
            <w:pPr>
              <w:jc w:val="center"/>
              <w:rPr>
                <w:b/>
              </w:rPr>
            </w:pPr>
          </w:p>
        </w:tc>
      </w:tr>
      <w:tr w:rsidR="00CB71C4" w14:paraId="3D52CD6E" w14:textId="77777777" w:rsidTr="00CB71C4">
        <w:tc>
          <w:tcPr>
            <w:tcW w:w="3960" w:type="dxa"/>
          </w:tcPr>
          <w:p w14:paraId="53F126D3" w14:textId="77777777" w:rsidR="00CB71C4" w:rsidRDefault="00CB71C4" w:rsidP="00CB71C4">
            <w:pPr>
              <w:pStyle w:val="Sinespaciado"/>
              <w:jc w:val="center"/>
              <w:rPr>
                <w:rFonts w:ascii="Arial" w:eastAsia="Arial" w:hAnsi="Arial" w:cs="Arial"/>
                <w:b/>
                <w:szCs w:val="24"/>
              </w:rPr>
            </w:pPr>
            <w:r>
              <w:rPr>
                <w:rFonts w:ascii="Arial" w:eastAsia="Times New Roman" w:hAnsi="Arial" w:cs="Arial"/>
                <w:b/>
                <w:color w:val="000000"/>
                <w:lang w:eastAsia="es-MX"/>
              </w:rPr>
              <w:t>ALEJANDRA GUADALUPE RODRÍGUEZ INFANTE</w:t>
            </w:r>
          </w:p>
          <w:p w14:paraId="656B5C4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62C09BCF" w14:textId="77777777" w:rsidR="00CB71C4" w:rsidRDefault="00CB71C4" w:rsidP="00CB71C4">
            <w:pPr>
              <w:jc w:val="center"/>
              <w:rPr>
                <w:b/>
              </w:rPr>
            </w:pPr>
          </w:p>
        </w:tc>
        <w:tc>
          <w:tcPr>
            <w:tcW w:w="3960" w:type="dxa"/>
          </w:tcPr>
          <w:p w14:paraId="122649FD" w14:textId="77777777" w:rsidR="00CB71C4" w:rsidRDefault="00CB71C4" w:rsidP="00CB71C4">
            <w:pPr>
              <w:pStyle w:val="Sinespaciado"/>
              <w:jc w:val="center"/>
              <w:rPr>
                <w:rFonts w:ascii="Arial" w:eastAsia="Times New Roman" w:hAnsi="Arial" w:cs="Arial"/>
                <w:b/>
                <w:szCs w:val="24"/>
                <w:lang w:eastAsia="es-MX"/>
              </w:rPr>
            </w:pPr>
            <w:r>
              <w:rPr>
                <w:rFonts w:ascii="Arial" w:eastAsia="Arial" w:hAnsi="Arial" w:cs="Arial"/>
                <w:b/>
                <w:szCs w:val="24"/>
              </w:rPr>
              <w:t>JOSÉ LUIS FIGUEROA ZAMORA</w:t>
            </w:r>
          </w:p>
          <w:p w14:paraId="61F13710"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7DDA5DF0" w14:textId="77777777" w:rsidR="00CB71C4" w:rsidRDefault="00CB71C4" w:rsidP="00CB71C4">
            <w:pPr>
              <w:jc w:val="center"/>
              <w:rPr>
                <w:b/>
              </w:rPr>
            </w:pPr>
          </w:p>
        </w:tc>
      </w:tr>
      <w:tr w:rsidR="00CB71C4" w14:paraId="5F9F5C5A" w14:textId="77777777" w:rsidTr="00CB71C4">
        <w:trPr>
          <w:trHeight w:val="851"/>
        </w:trPr>
        <w:tc>
          <w:tcPr>
            <w:tcW w:w="3960" w:type="dxa"/>
          </w:tcPr>
          <w:p w14:paraId="2C9FB793" w14:textId="77777777" w:rsidR="00CB71C4" w:rsidRDefault="00CB71C4" w:rsidP="00CB71C4">
            <w:pPr>
              <w:pStyle w:val="Sinespaciado"/>
              <w:jc w:val="center"/>
              <w:rPr>
                <w:rFonts w:ascii="Arial" w:eastAsia="Calibri" w:hAnsi="Arial" w:cs="Arial"/>
                <w:b/>
                <w:szCs w:val="24"/>
              </w:rPr>
            </w:pPr>
          </w:p>
          <w:p w14:paraId="0652483D" w14:textId="77777777" w:rsidR="00CB71C4" w:rsidRDefault="00CB71C4" w:rsidP="00CB71C4">
            <w:pPr>
              <w:pStyle w:val="Sinespaciado"/>
              <w:jc w:val="center"/>
              <w:rPr>
                <w:rFonts w:ascii="Arial" w:eastAsia="Calibri" w:hAnsi="Arial" w:cs="Arial"/>
                <w:b/>
                <w:szCs w:val="24"/>
              </w:rPr>
            </w:pPr>
          </w:p>
          <w:p w14:paraId="1DAA0ABA" w14:textId="77777777" w:rsidR="00CB71C4" w:rsidRDefault="00CB71C4" w:rsidP="00CB71C4">
            <w:pPr>
              <w:pStyle w:val="Sinespaciado"/>
              <w:jc w:val="center"/>
              <w:rPr>
                <w:rFonts w:ascii="Arial" w:eastAsia="Calibri" w:hAnsi="Arial" w:cs="Arial"/>
                <w:b/>
                <w:szCs w:val="24"/>
              </w:rPr>
            </w:pPr>
          </w:p>
          <w:p w14:paraId="1F6A4EC0" w14:textId="77777777" w:rsidR="00CB71C4" w:rsidRDefault="00CB71C4" w:rsidP="00CB71C4">
            <w:pPr>
              <w:pStyle w:val="Sinespaciado"/>
              <w:jc w:val="center"/>
              <w:rPr>
                <w:rFonts w:ascii="Arial" w:eastAsia="Calibri" w:hAnsi="Arial" w:cs="Arial"/>
                <w:b/>
                <w:szCs w:val="24"/>
              </w:rPr>
            </w:pPr>
          </w:p>
          <w:p w14:paraId="4C5BD2AC" w14:textId="77777777" w:rsidR="00CB71C4" w:rsidRDefault="00CB71C4" w:rsidP="00CB71C4">
            <w:pPr>
              <w:pStyle w:val="Sinespaciado"/>
              <w:jc w:val="center"/>
              <w:rPr>
                <w:rFonts w:ascii="Arial" w:eastAsia="Calibri" w:hAnsi="Arial" w:cs="Arial"/>
                <w:b/>
                <w:sz w:val="32"/>
                <w:szCs w:val="24"/>
              </w:rPr>
            </w:pPr>
          </w:p>
          <w:p w14:paraId="79ADEFCA" w14:textId="77777777" w:rsidR="00CB71C4" w:rsidRDefault="00CB71C4" w:rsidP="00CB71C4">
            <w:pPr>
              <w:pStyle w:val="Sinespaciado"/>
              <w:jc w:val="center"/>
              <w:rPr>
                <w:rFonts w:ascii="Arial" w:eastAsia="Calibri" w:hAnsi="Arial" w:cs="Arial"/>
                <w:b/>
                <w:szCs w:val="24"/>
              </w:rPr>
            </w:pPr>
          </w:p>
          <w:p w14:paraId="20D51A63"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HORACIO MELÉNDEZ RIVERA</w:t>
            </w:r>
          </w:p>
          <w:p w14:paraId="2A620123"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CD265E6" w14:textId="77777777" w:rsidR="00CB71C4" w:rsidRDefault="00CB71C4" w:rsidP="00CB71C4">
            <w:pPr>
              <w:jc w:val="center"/>
              <w:rPr>
                <w:b/>
              </w:rPr>
            </w:pPr>
          </w:p>
          <w:p w14:paraId="7E9BD549" w14:textId="77777777" w:rsidR="00CB71C4" w:rsidRDefault="00CB71C4" w:rsidP="00CB71C4">
            <w:pPr>
              <w:jc w:val="center"/>
              <w:rPr>
                <w:b/>
              </w:rPr>
            </w:pPr>
          </w:p>
          <w:p w14:paraId="3B523C38" w14:textId="77777777" w:rsidR="00CB71C4" w:rsidRDefault="00CB71C4" w:rsidP="00CB71C4">
            <w:pPr>
              <w:jc w:val="center"/>
              <w:rPr>
                <w:b/>
              </w:rPr>
            </w:pPr>
          </w:p>
          <w:p w14:paraId="5CDCFCFE" w14:textId="77777777" w:rsidR="00CB71C4" w:rsidRDefault="00CB71C4" w:rsidP="00CB71C4">
            <w:pPr>
              <w:jc w:val="center"/>
              <w:rPr>
                <w:b/>
                <w:sz w:val="36"/>
              </w:rPr>
            </w:pPr>
          </w:p>
          <w:p w14:paraId="24E29582" w14:textId="77777777" w:rsidR="00CB71C4" w:rsidRDefault="00CB71C4" w:rsidP="00CB71C4">
            <w:pPr>
              <w:jc w:val="center"/>
              <w:rPr>
                <w:b/>
              </w:rPr>
            </w:pPr>
          </w:p>
          <w:p w14:paraId="238E7206" w14:textId="77777777" w:rsidR="00CB71C4" w:rsidRDefault="00CB71C4" w:rsidP="00CB71C4">
            <w:pPr>
              <w:jc w:val="center"/>
              <w:rPr>
                <w:b/>
              </w:rPr>
            </w:pPr>
          </w:p>
          <w:p w14:paraId="2AB902D5" w14:textId="77777777" w:rsidR="00CB71C4" w:rsidRDefault="00CB71C4" w:rsidP="00CB71C4">
            <w:pPr>
              <w:jc w:val="center"/>
              <w:rPr>
                <w:b/>
              </w:rPr>
            </w:pPr>
          </w:p>
          <w:p w14:paraId="16AE7721" w14:textId="77777777" w:rsidR="00CB71C4" w:rsidRDefault="00CB71C4" w:rsidP="00CB71C4">
            <w:pPr>
              <w:rPr>
                <w:b/>
              </w:rPr>
            </w:pPr>
          </w:p>
        </w:tc>
        <w:tc>
          <w:tcPr>
            <w:tcW w:w="3960" w:type="dxa"/>
          </w:tcPr>
          <w:p w14:paraId="3E1CE6FC" w14:textId="77777777" w:rsidR="00CB71C4" w:rsidRDefault="00CB71C4" w:rsidP="00CB71C4">
            <w:pPr>
              <w:pStyle w:val="Sinespaciado"/>
              <w:jc w:val="center"/>
              <w:rPr>
                <w:rFonts w:ascii="Arial" w:eastAsia="Calibri" w:hAnsi="Arial" w:cs="Arial"/>
                <w:b/>
                <w:szCs w:val="24"/>
              </w:rPr>
            </w:pPr>
          </w:p>
          <w:p w14:paraId="75D61BA6" w14:textId="77777777" w:rsidR="00CB71C4" w:rsidRDefault="00CB71C4" w:rsidP="00CB71C4">
            <w:pPr>
              <w:pStyle w:val="Sinespaciado"/>
              <w:jc w:val="center"/>
              <w:rPr>
                <w:rFonts w:ascii="Arial" w:eastAsia="Times New Roman" w:hAnsi="Arial" w:cs="Arial"/>
                <w:b/>
                <w:szCs w:val="24"/>
                <w:lang w:eastAsia="es-MX"/>
              </w:rPr>
            </w:pPr>
          </w:p>
          <w:p w14:paraId="31EFA1CC" w14:textId="77777777" w:rsidR="00CB71C4" w:rsidRDefault="00CB71C4" w:rsidP="00CB71C4">
            <w:pPr>
              <w:pStyle w:val="Sinespaciado"/>
              <w:jc w:val="center"/>
              <w:rPr>
                <w:rFonts w:ascii="Arial" w:eastAsia="Times New Roman" w:hAnsi="Arial" w:cs="Arial"/>
                <w:b/>
                <w:sz w:val="32"/>
                <w:szCs w:val="24"/>
                <w:lang w:eastAsia="es-MX"/>
              </w:rPr>
            </w:pPr>
          </w:p>
          <w:p w14:paraId="511ED790" w14:textId="77777777" w:rsidR="00CB71C4" w:rsidRDefault="00CB71C4" w:rsidP="00CB71C4">
            <w:pPr>
              <w:pStyle w:val="Sinespaciado"/>
              <w:jc w:val="center"/>
              <w:rPr>
                <w:rFonts w:ascii="Arial" w:eastAsia="Times New Roman" w:hAnsi="Arial" w:cs="Arial"/>
                <w:b/>
                <w:szCs w:val="24"/>
                <w:lang w:eastAsia="es-MX"/>
              </w:rPr>
            </w:pPr>
          </w:p>
          <w:p w14:paraId="2740A1F4" w14:textId="77777777" w:rsidR="00CB71C4" w:rsidRDefault="00CB71C4" w:rsidP="00CB71C4">
            <w:pPr>
              <w:pStyle w:val="Sinespaciado"/>
              <w:jc w:val="center"/>
              <w:rPr>
                <w:rFonts w:ascii="Arial" w:eastAsia="Times New Roman" w:hAnsi="Arial" w:cs="Arial"/>
                <w:b/>
                <w:szCs w:val="24"/>
                <w:lang w:eastAsia="es-MX"/>
              </w:rPr>
            </w:pPr>
          </w:p>
          <w:p w14:paraId="7591E408" w14:textId="77777777" w:rsidR="00CB71C4" w:rsidRDefault="00CB71C4" w:rsidP="00CB71C4">
            <w:pPr>
              <w:pStyle w:val="Sinespaciado"/>
              <w:jc w:val="center"/>
              <w:rPr>
                <w:rFonts w:ascii="Arial" w:eastAsia="Times New Roman" w:hAnsi="Arial" w:cs="Arial"/>
                <w:b/>
                <w:szCs w:val="24"/>
                <w:lang w:eastAsia="es-MX"/>
              </w:rPr>
            </w:pPr>
          </w:p>
          <w:p w14:paraId="78E5F14D" w14:textId="77777777" w:rsidR="00CB71C4" w:rsidRDefault="00CB71C4" w:rsidP="00CB71C4">
            <w:pPr>
              <w:pStyle w:val="Sinespaciado"/>
              <w:jc w:val="center"/>
              <w:rPr>
                <w:rFonts w:ascii="Arial" w:eastAsia="Times New Roman" w:hAnsi="Arial" w:cs="Arial"/>
                <w:b/>
                <w:szCs w:val="24"/>
                <w:lang w:eastAsia="es-MX"/>
              </w:rPr>
            </w:pPr>
            <w:r>
              <w:rPr>
                <w:rFonts w:ascii="Arial" w:eastAsia="Times New Roman" w:hAnsi="Arial" w:cs="Arial"/>
                <w:b/>
                <w:szCs w:val="24"/>
                <w:lang w:eastAsia="es-MX"/>
              </w:rPr>
              <w:t>YANET GUZMÁN QUINTERO</w:t>
            </w:r>
          </w:p>
          <w:p w14:paraId="2867147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15896FC1" w14:textId="77777777" w:rsidR="00CB71C4" w:rsidRDefault="00CB71C4" w:rsidP="00CB71C4">
            <w:pPr>
              <w:pStyle w:val="Sinespaciado"/>
              <w:rPr>
                <w:rFonts w:ascii="Arial" w:eastAsia="Calibri" w:hAnsi="Arial" w:cs="Arial"/>
                <w:b/>
                <w:szCs w:val="24"/>
              </w:rPr>
            </w:pPr>
          </w:p>
          <w:p w14:paraId="5490F403" w14:textId="77777777" w:rsidR="00CB71C4" w:rsidRDefault="00CB71C4" w:rsidP="00CB71C4">
            <w:pPr>
              <w:jc w:val="center"/>
              <w:rPr>
                <w:b/>
              </w:rPr>
            </w:pPr>
          </w:p>
          <w:p w14:paraId="57EDFA12" w14:textId="77777777" w:rsidR="00CB71C4" w:rsidRDefault="00CB71C4" w:rsidP="00CB71C4">
            <w:pPr>
              <w:jc w:val="center"/>
              <w:rPr>
                <w:b/>
              </w:rPr>
            </w:pPr>
          </w:p>
        </w:tc>
      </w:tr>
      <w:tr w:rsidR="00CB71C4" w14:paraId="6DE7561C" w14:textId="77777777" w:rsidTr="00CB71C4">
        <w:tc>
          <w:tcPr>
            <w:tcW w:w="3960" w:type="dxa"/>
          </w:tcPr>
          <w:p w14:paraId="7FA6E466"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MARIO ALBERTO MARTÍNEZ CÓRDOBA</w:t>
            </w:r>
            <w:r>
              <w:rPr>
                <w:rFonts w:ascii="Arial" w:eastAsia="Calibri" w:hAnsi="Arial" w:cs="Arial"/>
                <w:b/>
                <w:szCs w:val="24"/>
              </w:rPr>
              <w:t xml:space="preserve"> </w:t>
            </w:r>
          </w:p>
          <w:p w14:paraId="409518FD"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32EC662C" w14:textId="77777777" w:rsidR="00CB71C4" w:rsidRDefault="00CB71C4" w:rsidP="00CB71C4">
            <w:pPr>
              <w:pStyle w:val="Sinespaciado"/>
              <w:jc w:val="center"/>
              <w:rPr>
                <w:rFonts w:ascii="Arial" w:eastAsia="Arial" w:hAnsi="Arial" w:cs="Arial"/>
                <w:b/>
                <w:szCs w:val="24"/>
              </w:rPr>
            </w:pPr>
          </w:p>
        </w:tc>
        <w:tc>
          <w:tcPr>
            <w:tcW w:w="3960" w:type="dxa"/>
          </w:tcPr>
          <w:p w14:paraId="32186BAB" w14:textId="77777777" w:rsidR="00CB71C4" w:rsidRDefault="00CB71C4" w:rsidP="00CB71C4">
            <w:pPr>
              <w:pStyle w:val="Sinespaciado"/>
              <w:jc w:val="center"/>
              <w:rPr>
                <w:rFonts w:ascii="Arial" w:eastAsia="Calibri" w:hAnsi="Arial" w:cs="Arial"/>
                <w:b/>
                <w:szCs w:val="24"/>
              </w:rPr>
            </w:pPr>
          </w:p>
        </w:tc>
      </w:tr>
    </w:tbl>
    <w:p w14:paraId="5EDF6BF4" w14:textId="77777777" w:rsidR="00CB71C4" w:rsidRDefault="00CB71C4" w:rsidP="00CB71C4">
      <w:pPr>
        <w:jc w:val="both"/>
        <w:rPr>
          <w:rFonts w:ascii="Arial" w:hAnsi="Arial" w:cs="Arial"/>
          <w:color w:val="201F1E"/>
          <w:sz w:val="24"/>
          <w:szCs w:val="24"/>
          <w:shd w:val="clear" w:color="auto" w:fill="FFFFFF"/>
        </w:rPr>
      </w:pPr>
    </w:p>
    <w:p w14:paraId="3C3D4C2D" w14:textId="371D4075" w:rsidR="00CB71C4" w:rsidRDefault="00CB71C4" w:rsidP="00CB71C4">
      <w:pPr>
        <w:jc w:val="both"/>
        <w:rPr>
          <w:rFonts w:ascii="Arial" w:hAnsi="Arial" w:cs="Arial"/>
          <w:color w:val="201F1E"/>
          <w:sz w:val="24"/>
          <w:szCs w:val="24"/>
          <w:shd w:val="clear" w:color="auto" w:fill="FFFFFF"/>
        </w:rPr>
      </w:pPr>
    </w:p>
    <w:sectPr w:rsidR="00CB71C4" w:rsidSect="009D691D">
      <w:headerReference w:type="even" r:id="rId8"/>
      <w:headerReference w:type="default" r:id="rId9"/>
      <w:footerReference w:type="even" r:id="rId10"/>
      <w:footerReference w:type="default" r:id="rId11"/>
      <w:pgSz w:w="12240" w:h="20160" w:code="5"/>
      <w:pgMar w:top="2665" w:right="2155" w:bottom="1985" w:left="2155" w:header="709"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B881" w14:textId="77777777" w:rsidR="007349E6" w:rsidRDefault="007349E6" w:rsidP="00F03A40">
      <w:r>
        <w:separator/>
      </w:r>
    </w:p>
  </w:endnote>
  <w:endnote w:type="continuationSeparator" w:id="0">
    <w:p w14:paraId="33587ACE" w14:textId="77777777" w:rsidR="007349E6" w:rsidRDefault="007349E6" w:rsidP="00F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98" w14:textId="77777777" w:rsidR="007349E6" w:rsidRDefault="007349E6" w:rsidP="00157C6D">
    <w:pPr>
      <w:pStyle w:val="Encabezado"/>
      <w:framePr w:wrap="around" w:vAnchor="text" w:hAnchor="margin" w:xAlign="right" w:y="1"/>
    </w:pPr>
    <w:r>
      <w:rPr>
        <w:noProof/>
      </w:rPr>
      <w:fldChar w:fldCharType="begin"/>
    </w:r>
    <w:r>
      <w:rPr>
        <w:noProof/>
      </w:rPr>
      <w:instrText xml:space="preserve">PAGE  </w:instrText>
    </w:r>
    <w:r>
      <w:rPr>
        <w:noProof/>
      </w:rPr>
      <w:fldChar w:fldCharType="separate"/>
    </w:r>
    <w:r>
      <w:rPr>
        <w:noProof/>
      </w:rPr>
      <w:t>10</w:t>
    </w:r>
    <w:r>
      <w:rPr>
        <w:noProof/>
      </w:rPr>
      <w:fldChar w:fldCharType="end"/>
    </w:r>
  </w:p>
  <w:p w14:paraId="2A4B67BD" w14:textId="77777777" w:rsidR="007349E6" w:rsidRDefault="007349E6" w:rsidP="00157C6D">
    <w:pPr>
      <w:pStyle w:val="Encabezado"/>
      <w:ind w:right="360"/>
    </w:pPr>
  </w:p>
  <w:p w14:paraId="29D7922E" w14:textId="77777777" w:rsidR="007349E6" w:rsidRDefault="007349E6"/>
  <w:p w14:paraId="4E0FC45A" w14:textId="77777777" w:rsidR="007349E6" w:rsidRDefault="007349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92408"/>
      <w:docPartObj>
        <w:docPartGallery w:val="Page Numbers (Bottom of Page)"/>
        <w:docPartUnique/>
      </w:docPartObj>
    </w:sdtPr>
    <w:sdtEndPr/>
    <w:sdtContent>
      <w:sdt>
        <w:sdtPr>
          <w:id w:val="746004441"/>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0A14F2B5" w14:textId="77777777" w:rsidR="007349E6" w:rsidRPr="00F41F27" w:rsidRDefault="007349E6" w:rsidP="00DA5624">
                <w:pPr>
                  <w:pStyle w:val="Encabezado"/>
                  <w:jc w:val="center"/>
                  <w:rPr>
                    <w:rFonts w:ascii="Arial" w:hAnsi="Arial" w:cs="Arial"/>
                  </w:rPr>
                </w:pPr>
                <w:r w:rsidRPr="00F41F27">
                  <w:rPr>
                    <w:rFonts w:ascii="Arial" w:hAnsi="Arial" w:cs="Arial"/>
                    <w:sz w:val="16"/>
                    <w:szCs w:val="16"/>
                  </w:rPr>
                  <w:t xml:space="preserve">Página </w:t>
                </w:r>
                <w:r w:rsidRPr="00F41F27">
                  <w:rPr>
                    <w:rFonts w:ascii="Arial" w:hAnsi="Arial" w:cs="Arial"/>
                    <w:b/>
                    <w:bCs/>
                    <w:sz w:val="16"/>
                    <w:szCs w:val="16"/>
                  </w:rPr>
                  <w:fldChar w:fldCharType="begin"/>
                </w:r>
                <w:r w:rsidRPr="00F41F27">
                  <w:rPr>
                    <w:rFonts w:ascii="Arial" w:hAnsi="Arial" w:cs="Arial"/>
                    <w:b/>
                    <w:bCs/>
                    <w:sz w:val="16"/>
                    <w:szCs w:val="16"/>
                  </w:rPr>
                  <w:instrText>PAGE</w:instrText>
                </w:r>
                <w:r w:rsidRPr="00F41F27">
                  <w:rPr>
                    <w:rFonts w:ascii="Arial" w:hAnsi="Arial" w:cs="Arial"/>
                    <w:b/>
                    <w:bCs/>
                    <w:sz w:val="16"/>
                    <w:szCs w:val="16"/>
                  </w:rPr>
                  <w:fldChar w:fldCharType="separate"/>
                </w:r>
                <w:r>
                  <w:rPr>
                    <w:rFonts w:ascii="Arial" w:hAnsi="Arial" w:cs="Arial"/>
                    <w:b/>
                    <w:bCs/>
                    <w:noProof/>
                    <w:sz w:val="16"/>
                    <w:szCs w:val="16"/>
                  </w:rPr>
                  <w:t>134</w:t>
                </w:r>
                <w:r w:rsidRPr="00F41F27">
                  <w:rPr>
                    <w:rFonts w:ascii="Arial" w:hAnsi="Arial" w:cs="Arial"/>
                    <w:b/>
                    <w:bCs/>
                    <w:sz w:val="16"/>
                    <w:szCs w:val="16"/>
                  </w:rPr>
                  <w:fldChar w:fldCharType="end"/>
                </w:r>
                <w:r w:rsidRPr="00F41F27">
                  <w:rPr>
                    <w:rFonts w:ascii="Arial" w:hAnsi="Arial" w:cs="Arial"/>
                    <w:sz w:val="16"/>
                    <w:szCs w:val="16"/>
                  </w:rPr>
                  <w:t xml:space="preserve"> de </w:t>
                </w:r>
                <w:r w:rsidRPr="00F41F27">
                  <w:rPr>
                    <w:rFonts w:ascii="Arial" w:hAnsi="Arial" w:cs="Arial"/>
                    <w:b/>
                    <w:bCs/>
                    <w:sz w:val="16"/>
                    <w:szCs w:val="16"/>
                  </w:rPr>
                  <w:fldChar w:fldCharType="begin"/>
                </w:r>
                <w:r w:rsidRPr="00F41F27">
                  <w:rPr>
                    <w:rFonts w:ascii="Arial" w:hAnsi="Arial" w:cs="Arial"/>
                    <w:b/>
                    <w:bCs/>
                    <w:sz w:val="16"/>
                    <w:szCs w:val="16"/>
                  </w:rPr>
                  <w:instrText>NUMPAGES</w:instrText>
                </w:r>
                <w:r w:rsidRPr="00F41F27">
                  <w:rPr>
                    <w:rFonts w:ascii="Arial" w:hAnsi="Arial" w:cs="Arial"/>
                    <w:b/>
                    <w:bCs/>
                    <w:sz w:val="16"/>
                    <w:szCs w:val="16"/>
                  </w:rPr>
                  <w:fldChar w:fldCharType="separate"/>
                </w:r>
                <w:r>
                  <w:rPr>
                    <w:rFonts w:ascii="Arial" w:hAnsi="Arial" w:cs="Arial"/>
                    <w:b/>
                    <w:bCs/>
                    <w:noProof/>
                    <w:sz w:val="16"/>
                    <w:szCs w:val="16"/>
                  </w:rPr>
                  <w:t>183</w:t>
                </w:r>
                <w:r w:rsidRPr="00F41F27">
                  <w:rPr>
                    <w:rFonts w:ascii="Arial" w:hAnsi="Arial" w:cs="Arial"/>
                    <w:b/>
                    <w:bCs/>
                    <w:sz w:val="16"/>
                    <w:szCs w:val="16"/>
                  </w:rPr>
                  <w:fldChar w:fldCharType="end"/>
                </w:r>
              </w:p>
            </w:sdtContent>
          </w:sdt>
        </w:sdtContent>
      </w:sdt>
      <w:p w14:paraId="60AFC2FF" w14:textId="403BD6F9" w:rsidR="007349E6" w:rsidRPr="00F41F27" w:rsidRDefault="007349E6" w:rsidP="0002167C">
        <w:pPr>
          <w:pStyle w:val="Encabezado"/>
          <w:jc w:val="center"/>
          <w:rPr>
            <w:rFonts w:ascii="Arial" w:hAnsi="Arial" w:cs="Arial"/>
            <w:sz w:val="6"/>
            <w:szCs w:val="14"/>
          </w:rPr>
        </w:pPr>
        <w:r w:rsidRPr="00F41F27">
          <w:rPr>
            <w:rFonts w:ascii="Arial" w:hAnsi="Arial" w:cs="Arial"/>
            <w:sz w:val="16"/>
            <w:szCs w:val="18"/>
          </w:rPr>
          <w:t xml:space="preserve">La presente foja por ambas caras forma parte integral del Acta de la Sesión Ordinaria del Concejo Municipal del Ayuntamiento Constitucional de San Pedro Tlaquepaque de fecha </w:t>
        </w:r>
        <w:r w:rsidR="00FE65F2">
          <w:rPr>
            <w:rFonts w:ascii="Arial" w:hAnsi="Arial" w:cs="Arial"/>
            <w:sz w:val="16"/>
            <w:szCs w:val="18"/>
          </w:rPr>
          <w:t>10</w:t>
        </w:r>
        <w:r w:rsidRPr="00F41F27">
          <w:rPr>
            <w:rFonts w:ascii="Arial" w:hAnsi="Arial" w:cs="Arial"/>
            <w:sz w:val="16"/>
            <w:szCs w:val="18"/>
          </w:rPr>
          <w:t xml:space="preserve"> de</w:t>
        </w:r>
        <w:r w:rsidRPr="00F41F27">
          <w:rPr>
            <w:rFonts w:ascii="Arial" w:hAnsi="Arial" w:cs="Arial"/>
            <w:sz w:val="6"/>
            <w:szCs w:val="14"/>
          </w:rPr>
          <w:t xml:space="preserve"> </w:t>
        </w:r>
        <w:r w:rsidR="00FE65F2">
          <w:rPr>
            <w:rFonts w:ascii="Arial" w:hAnsi="Arial" w:cs="Arial"/>
            <w:sz w:val="16"/>
            <w:szCs w:val="18"/>
          </w:rPr>
          <w:t>dic</w:t>
        </w:r>
        <w:r w:rsidRPr="00F41F27">
          <w:rPr>
            <w:rFonts w:ascii="Arial" w:hAnsi="Arial" w:cs="Arial"/>
            <w:sz w:val="16"/>
            <w:szCs w:val="18"/>
          </w:rPr>
          <w:t>iembre del 2021</w:t>
        </w:r>
      </w:p>
      <w:p w14:paraId="51D8A826" w14:textId="77777777" w:rsidR="007349E6" w:rsidRPr="002946D9" w:rsidRDefault="00B113E3" w:rsidP="00157C6D">
        <w:pPr>
          <w:pStyle w:val="Encabezado"/>
          <w:jc w:val="both"/>
          <w:rPr>
            <w:sz w:val="16"/>
            <w:szCs w:val="16"/>
          </w:rPr>
        </w:pPr>
      </w:p>
    </w:sdtContent>
  </w:sdt>
  <w:p w14:paraId="7FB788C7" w14:textId="77777777" w:rsidR="007349E6" w:rsidRPr="002946D9" w:rsidRDefault="007349E6" w:rsidP="00157C6D">
    <w:pPr>
      <w:pStyle w:val="Encabezado"/>
      <w:ind w:right="360"/>
      <w:rPr>
        <w:sz w:val="16"/>
        <w:szCs w:val="16"/>
      </w:rPr>
    </w:pPr>
  </w:p>
  <w:p w14:paraId="3F07255E" w14:textId="77777777" w:rsidR="007349E6" w:rsidRDefault="007349E6"/>
  <w:p w14:paraId="1031505B" w14:textId="77777777" w:rsidR="007349E6" w:rsidRDefault="00734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40B4" w14:textId="77777777" w:rsidR="007349E6" w:rsidRDefault="007349E6" w:rsidP="00F03A40">
      <w:r>
        <w:separator/>
      </w:r>
    </w:p>
  </w:footnote>
  <w:footnote w:type="continuationSeparator" w:id="0">
    <w:p w14:paraId="2FE40A4E" w14:textId="77777777" w:rsidR="007349E6" w:rsidRDefault="007349E6" w:rsidP="00F0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68BE" w14:textId="77777777" w:rsidR="007349E6" w:rsidRDefault="007349E6" w:rsidP="00157C6D">
    <w:pPr>
      <w:pStyle w:val="Standard"/>
      <w:framePr w:wrap="around" w:vAnchor="text" w:hAnchor="margin" w:xAlign="right" w:y="1"/>
    </w:pPr>
    <w:r>
      <w:rPr>
        <w:noProof/>
      </w:rPr>
      <w:fldChar w:fldCharType="begin"/>
    </w:r>
    <w:r>
      <w:rPr>
        <w:noProof/>
      </w:rPr>
      <w:instrText xml:space="preserve">PAGE  </w:instrText>
    </w:r>
    <w:r>
      <w:rPr>
        <w:noProof/>
      </w:rPr>
      <w:fldChar w:fldCharType="separate"/>
    </w:r>
    <w:r>
      <w:rPr>
        <w:noProof/>
      </w:rPr>
      <w:t>4</w:t>
    </w:r>
    <w:r>
      <w:rPr>
        <w:noProof/>
      </w:rPr>
      <w:fldChar w:fldCharType="end"/>
    </w:r>
  </w:p>
  <w:p w14:paraId="531303B5" w14:textId="77777777" w:rsidR="007349E6" w:rsidRDefault="007349E6" w:rsidP="00157C6D">
    <w:pPr>
      <w:pStyle w:val="Standard"/>
      <w:ind w:right="360"/>
    </w:pPr>
  </w:p>
  <w:p w14:paraId="1B8229EC" w14:textId="77777777" w:rsidR="007349E6" w:rsidRDefault="007349E6"/>
  <w:p w14:paraId="6B8EFD2D" w14:textId="77777777" w:rsidR="007349E6" w:rsidRDefault="007349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332E" w14:textId="77777777" w:rsidR="007349E6" w:rsidRDefault="007349E6" w:rsidP="00157C6D">
    <w:pPr>
      <w:pStyle w:val="Standard"/>
      <w:framePr w:wrap="around" w:vAnchor="text" w:hAnchor="margin" w:xAlign="right" w:y="1"/>
    </w:pPr>
  </w:p>
  <w:p w14:paraId="49903D62" w14:textId="77777777" w:rsidR="007349E6" w:rsidRDefault="007349E6" w:rsidP="00157C6D">
    <w:pPr>
      <w:pStyle w:val="Standard"/>
      <w:ind w:right="360"/>
    </w:pPr>
  </w:p>
  <w:p w14:paraId="3D8FB1FE" w14:textId="77777777" w:rsidR="007349E6" w:rsidRDefault="007349E6"/>
  <w:p w14:paraId="4CAC2B80" w14:textId="77777777" w:rsidR="007349E6" w:rsidRDefault="00734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6E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 w15:restartNumberingAfterBreak="0">
    <w:nsid w:val="05C20903"/>
    <w:multiLevelType w:val="hybridMultilevel"/>
    <w:tmpl w:val="1744F460"/>
    <w:lvl w:ilvl="0" w:tplc="9EF6B688">
      <w:start w:val="1"/>
      <w:numFmt w:val="decimal"/>
      <w:lvlText w:val="%1."/>
      <w:lvlJc w:val="left"/>
      <w:pPr>
        <w:ind w:left="1211" w:hanging="360"/>
      </w:pPr>
      <w:rPr>
        <w:rFonts w:hint="default"/>
        <w:b/>
      </w:rPr>
    </w:lvl>
    <w:lvl w:ilvl="1" w:tplc="080A0019" w:tentative="1">
      <w:start w:val="1"/>
      <w:numFmt w:val="lowerLetter"/>
      <w:lvlText w:val="%2."/>
      <w:lvlJc w:val="left"/>
      <w:pPr>
        <w:ind w:left="1332" w:hanging="360"/>
      </w:pPr>
    </w:lvl>
    <w:lvl w:ilvl="2" w:tplc="080A001B" w:tentative="1">
      <w:start w:val="1"/>
      <w:numFmt w:val="lowerRoman"/>
      <w:lvlText w:val="%3."/>
      <w:lvlJc w:val="right"/>
      <w:pPr>
        <w:ind w:left="2052" w:hanging="180"/>
      </w:pPr>
    </w:lvl>
    <w:lvl w:ilvl="3" w:tplc="080A000F" w:tentative="1">
      <w:start w:val="1"/>
      <w:numFmt w:val="decimal"/>
      <w:lvlText w:val="%4."/>
      <w:lvlJc w:val="left"/>
      <w:pPr>
        <w:ind w:left="2772" w:hanging="360"/>
      </w:pPr>
    </w:lvl>
    <w:lvl w:ilvl="4" w:tplc="080A0019" w:tentative="1">
      <w:start w:val="1"/>
      <w:numFmt w:val="lowerLetter"/>
      <w:lvlText w:val="%5."/>
      <w:lvlJc w:val="left"/>
      <w:pPr>
        <w:ind w:left="3492" w:hanging="360"/>
      </w:pPr>
    </w:lvl>
    <w:lvl w:ilvl="5" w:tplc="080A001B" w:tentative="1">
      <w:start w:val="1"/>
      <w:numFmt w:val="lowerRoman"/>
      <w:lvlText w:val="%6."/>
      <w:lvlJc w:val="right"/>
      <w:pPr>
        <w:ind w:left="4212" w:hanging="180"/>
      </w:pPr>
    </w:lvl>
    <w:lvl w:ilvl="6" w:tplc="080A000F" w:tentative="1">
      <w:start w:val="1"/>
      <w:numFmt w:val="decimal"/>
      <w:lvlText w:val="%7."/>
      <w:lvlJc w:val="left"/>
      <w:pPr>
        <w:ind w:left="4932" w:hanging="360"/>
      </w:pPr>
    </w:lvl>
    <w:lvl w:ilvl="7" w:tplc="080A0019" w:tentative="1">
      <w:start w:val="1"/>
      <w:numFmt w:val="lowerLetter"/>
      <w:lvlText w:val="%8."/>
      <w:lvlJc w:val="left"/>
      <w:pPr>
        <w:ind w:left="5652" w:hanging="360"/>
      </w:pPr>
    </w:lvl>
    <w:lvl w:ilvl="8" w:tplc="080A001B" w:tentative="1">
      <w:start w:val="1"/>
      <w:numFmt w:val="lowerRoman"/>
      <w:lvlText w:val="%9."/>
      <w:lvlJc w:val="right"/>
      <w:pPr>
        <w:ind w:left="6372" w:hanging="180"/>
      </w:pPr>
    </w:lvl>
  </w:abstractNum>
  <w:abstractNum w:abstractNumId="2" w15:restartNumberingAfterBreak="0">
    <w:nsid w:val="07382AE1"/>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 w15:restartNumberingAfterBreak="0">
    <w:nsid w:val="0A5336C0"/>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4" w15:restartNumberingAfterBreak="0">
    <w:nsid w:val="0C1A6C5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 w15:restartNumberingAfterBreak="0">
    <w:nsid w:val="0C8E527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6" w15:restartNumberingAfterBreak="0">
    <w:nsid w:val="0EDC3B2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7" w15:restartNumberingAfterBreak="0">
    <w:nsid w:val="111C0F4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8" w15:restartNumberingAfterBreak="0">
    <w:nsid w:val="116E6E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9" w15:restartNumberingAfterBreak="0">
    <w:nsid w:val="13FC4F8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10" w15:restartNumberingAfterBreak="0">
    <w:nsid w:val="193F48F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1" w15:restartNumberingAfterBreak="0">
    <w:nsid w:val="1A9A3E7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2" w15:restartNumberingAfterBreak="0">
    <w:nsid w:val="1C8677D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3" w15:restartNumberingAfterBreak="0">
    <w:nsid w:val="1CAF0F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4" w15:restartNumberingAfterBreak="0">
    <w:nsid w:val="1E27088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5" w15:restartNumberingAfterBreak="0">
    <w:nsid w:val="202C7B89"/>
    <w:multiLevelType w:val="multilevel"/>
    <w:tmpl w:val="3ECC7940"/>
    <w:lvl w:ilvl="0">
      <w:start w:val="1"/>
      <w:numFmt w:val="decimal"/>
      <w:lvlText w:val="%1."/>
      <w:lvlJc w:val="left"/>
      <w:pPr>
        <w:ind w:left="502" w:hanging="360"/>
      </w:pPr>
      <w:rPr>
        <w:rFonts w:hint="default"/>
        <w:b/>
        <w:lang w:val="es-ES"/>
      </w:rPr>
    </w:lvl>
    <w:lvl w:ilvl="1">
      <w:start w:val="3"/>
      <w:numFmt w:val="decimal"/>
      <w:isLgl/>
      <w:lvlText w:val="%1.%2."/>
      <w:lvlJc w:val="left"/>
      <w:pPr>
        <w:ind w:left="1382" w:hanging="390"/>
      </w:pPr>
      <w:rPr>
        <w:rFonts w:hint="default"/>
        <w:sz w:val="20"/>
        <w:szCs w:val="20"/>
      </w:rPr>
    </w:lvl>
    <w:lvl w:ilvl="2">
      <w:start w:val="1"/>
      <w:numFmt w:val="decimal"/>
      <w:isLgl/>
      <w:lvlText w:val="%1.%2.%3."/>
      <w:lvlJc w:val="left"/>
      <w:pPr>
        <w:ind w:left="862" w:hanging="720"/>
      </w:pPr>
      <w:rPr>
        <w:rFonts w:hint="default"/>
        <w:sz w:val="24"/>
      </w:rPr>
    </w:lvl>
    <w:lvl w:ilvl="3">
      <w:start w:val="1"/>
      <w:numFmt w:val="decimal"/>
      <w:isLgl/>
      <w:lvlText w:val="%1.%2.%3.%4."/>
      <w:lvlJc w:val="left"/>
      <w:pPr>
        <w:ind w:left="862" w:hanging="720"/>
      </w:pPr>
      <w:rPr>
        <w:rFonts w:hint="default"/>
        <w:sz w:val="24"/>
      </w:rPr>
    </w:lvl>
    <w:lvl w:ilvl="4">
      <w:start w:val="1"/>
      <w:numFmt w:val="decimal"/>
      <w:isLgl/>
      <w:lvlText w:val="%1.%2.%3.%4.%5."/>
      <w:lvlJc w:val="left"/>
      <w:pPr>
        <w:ind w:left="1222" w:hanging="1080"/>
      </w:pPr>
      <w:rPr>
        <w:rFonts w:hint="default"/>
        <w:sz w:val="24"/>
      </w:rPr>
    </w:lvl>
    <w:lvl w:ilvl="5">
      <w:start w:val="1"/>
      <w:numFmt w:val="decimal"/>
      <w:isLgl/>
      <w:lvlText w:val="%1.%2.%3.%4.%5.%6."/>
      <w:lvlJc w:val="left"/>
      <w:pPr>
        <w:ind w:left="1222" w:hanging="1080"/>
      </w:pPr>
      <w:rPr>
        <w:rFonts w:hint="default"/>
        <w:sz w:val="24"/>
      </w:rPr>
    </w:lvl>
    <w:lvl w:ilvl="6">
      <w:start w:val="1"/>
      <w:numFmt w:val="decimal"/>
      <w:isLgl/>
      <w:lvlText w:val="%1.%2.%3.%4.%5.%6.%7."/>
      <w:lvlJc w:val="left"/>
      <w:pPr>
        <w:ind w:left="1582" w:hanging="1440"/>
      </w:pPr>
      <w:rPr>
        <w:rFonts w:hint="default"/>
        <w:sz w:val="24"/>
      </w:rPr>
    </w:lvl>
    <w:lvl w:ilvl="7">
      <w:start w:val="1"/>
      <w:numFmt w:val="decimal"/>
      <w:isLgl/>
      <w:lvlText w:val="%1.%2.%3.%4.%5.%6.%7.%8."/>
      <w:lvlJc w:val="left"/>
      <w:pPr>
        <w:ind w:left="1582" w:hanging="1440"/>
      </w:pPr>
      <w:rPr>
        <w:rFonts w:hint="default"/>
        <w:sz w:val="24"/>
      </w:rPr>
    </w:lvl>
    <w:lvl w:ilvl="8">
      <w:start w:val="1"/>
      <w:numFmt w:val="decimal"/>
      <w:isLgl/>
      <w:lvlText w:val="%1.%2.%3.%4.%5.%6.%7.%8.%9."/>
      <w:lvlJc w:val="left"/>
      <w:pPr>
        <w:ind w:left="1942" w:hanging="1800"/>
      </w:pPr>
      <w:rPr>
        <w:rFonts w:hint="default"/>
        <w:sz w:val="24"/>
      </w:rPr>
    </w:lvl>
  </w:abstractNum>
  <w:abstractNum w:abstractNumId="16" w15:restartNumberingAfterBreak="0">
    <w:nsid w:val="2140476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7" w15:restartNumberingAfterBreak="0">
    <w:nsid w:val="21C776F3"/>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8" w15:restartNumberingAfterBreak="0">
    <w:nsid w:val="23F40CB0"/>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9" w15:restartNumberingAfterBreak="0">
    <w:nsid w:val="253A63C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0" w15:restartNumberingAfterBreak="0">
    <w:nsid w:val="25AE3CB9"/>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1" w15:restartNumberingAfterBreak="0">
    <w:nsid w:val="270233D9"/>
    <w:multiLevelType w:val="singleLevel"/>
    <w:tmpl w:val="9CFC1CE4"/>
    <w:lvl w:ilvl="0">
      <w:start w:val="6"/>
      <w:numFmt w:val="upperRoman"/>
      <w:lvlText w:val="%1."/>
      <w:legacy w:legacy="1" w:legacySpace="0" w:legacyIndent="360"/>
      <w:lvlJc w:val="left"/>
      <w:pPr>
        <w:ind w:left="0" w:firstLine="0"/>
      </w:pPr>
      <w:rPr>
        <w:rFonts w:ascii="Arial" w:hAnsi="Arial" w:cs="Arial" w:hint="default"/>
      </w:rPr>
    </w:lvl>
  </w:abstractNum>
  <w:abstractNum w:abstractNumId="22" w15:restartNumberingAfterBreak="0">
    <w:nsid w:val="2D4E3201"/>
    <w:multiLevelType w:val="hybridMultilevel"/>
    <w:tmpl w:val="38965F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C17B0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4" w15:restartNumberingAfterBreak="0">
    <w:nsid w:val="2F0519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25" w15:restartNumberingAfterBreak="0">
    <w:nsid w:val="32D67FBD"/>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26" w15:restartNumberingAfterBreak="0">
    <w:nsid w:val="32D72CCC"/>
    <w:multiLevelType w:val="hybridMultilevel"/>
    <w:tmpl w:val="2E141364"/>
    <w:lvl w:ilvl="0" w:tplc="2C6CB0D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3C36C22"/>
    <w:multiLevelType w:val="hybridMultilevel"/>
    <w:tmpl w:val="223A9182"/>
    <w:lvl w:ilvl="0" w:tplc="C4543CB8">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2D4BF4"/>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9" w15:restartNumberingAfterBreak="0">
    <w:nsid w:val="357059B7"/>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0" w15:restartNumberingAfterBreak="0">
    <w:nsid w:val="38460757"/>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31" w15:restartNumberingAfterBreak="0">
    <w:nsid w:val="38F54BB0"/>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2" w15:restartNumberingAfterBreak="0">
    <w:nsid w:val="3A940C6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3" w15:restartNumberingAfterBreak="0">
    <w:nsid w:val="3CB523E8"/>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4" w15:restartNumberingAfterBreak="0">
    <w:nsid w:val="3D896C4D"/>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5" w15:restartNumberingAfterBreak="0">
    <w:nsid w:val="402620C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36" w15:restartNumberingAfterBreak="0">
    <w:nsid w:val="4378179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37" w15:restartNumberingAfterBreak="0">
    <w:nsid w:val="46004039"/>
    <w:multiLevelType w:val="hybridMultilevel"/>
    <w:tmpl w:val="1D06CF4E"/>
    <w:lvl w:ilvl="0" w:tplc="72A461E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AC76898"/>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9" w15:restartNumberingAfterBreak="0">
    <w:nsid w:val="4CAC2DD6"/>
    <w:multiLevelType w:val="hybridMultilevel"/>
    <w:tmpl w:val="B6AA0F30"/>
    <w:lvl w:ilvl="0" w:tplc="4586BA6E">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4D643578"/>
    <w:multiLevelType w:val="hybridMultilevel"/>
    <w:tmpl w:val="F8849D74"/>
    <w:lvl w:ilvl="0" w:tplc="EA648A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E0F69EB"/>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42" w15:restartNumberingAfterBreak="0">
    <w:nsid w:val="52A974EB"/>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3" w15:restartNumberingAfterBreak="0">
    <w:nsid w:val="542608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44" w15:restartNumberingAfterBreak="0">
    <w:nsid w:val="5503157E"/>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5" w15:restartNumberingAfterBreak="0">
    <w:nsid w:val="55975494"/>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46" w15:restartNumberingAfterBreak="0">
    <w:nsid w:val="55C76C6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47" w15:restartNumberingAfterBreak="0">
    <w:nsid w:val="5B0C28E4"/>
    <w:multiLevelType w:val="hybridMultilevel"/>
    <w:tmpl w:val="14A69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B2E383B"/>
    <w:multiLevelType w:val="multilevel"/>
    <w:tmpl w:val="CFDA60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8B77E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50" w15:restartNumberingAfterBreak="0">
    <w:nsid w:val="60AE421A"/>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1" w15:restartNumberingAfterBreak="0">
    <w:nsid w:val="61B247B1"/>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2" w15:restartNumberingAfterBreak="0">
    <w:nsid w:val="63CA7E5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53" w15:restartNumberingAfterBreak="0">
    <w:nsid w:val="692E60A3"/>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4" w15:restartNumberingAfterBreak="0">
    <w:nsid w:val="6B20709D"/>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55" w15:restartNumberingAfterBreak="0">
    <w:nsid w:val="6B65631E"/>
    <w:multiLevelType w:val="singleLevel"/>
    <w:tmpl w:val="82B28878"/>
    <w:lvl w:ilvl="0">
      <w:start w:val="7"/>
      <w:numFmt w:val="upperRoman"/>
      <w:lvlText w:val="%1."/>
      <w:legacy w:legacy="1" w:legacySpace="0" w:legacyIndent="360"/>
      <w:lvlJc w:val="left"/>
      <w:pPr>
        <w:ind w:left="0" w:firstLine="0"/>
      </w:pPr>
      <w:rPr>
        <w:rFonts w:ascii="Arial" w:hAnsi="Arial" w:cs="Arial" w:hint="default"/>
      </w:rPr>
    </w:lvl>
  </w:abstractNum>
  <w:abstractNum w:abstractNumId="56" w15:restartNumberingAfterBreak="0">
    <w:nsid w:val="6F0F62DD"/>
    <w:multiLevelType w:val="hybridMultilevel"/>
    <w:tmpl w:val="CEBA72E4"/>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6F961BB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58" w15:restartNumberingAfterBreak="0">
    <w:nsid w:val="701A5A46"/>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9" w15:restartNumberingAfterBreak="0">
    <w:nsid w:val="70596339"/>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60" w15:restartNumberingAfterBreak="0">
    <w:nsid w:val="73F83AE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61" w15:restartNumberingAfterBreak="0">
    <w:nsid w:val="77584950"/>
    <w:multiLevelType w:val="singleLevel"/>
    <w:tmpl w:val="98C08B50"/>
    <w:lvl w:ilvl="0">
      <w:start w:val="8"/>
      <w:numFmt w:val="upperRoman"/>
      <w:lvlText w:val="%1."/>
      <w:legacy w:legacy="1" w:legacySpace="0" w:legacyIndent="360"/>
      <w:lvlJc w:val="left"/>
      <w:pPr>
        <w:ind w:left="0" w:firstLine="0"/>
      </w:pPr>
      <w:rPr>
        <w:rFonts w:ascii="Arial" w:hAnsi="Arial" w:cs="Arial" w:hint="default"/>
      </w:rPr>
    </w:lvl>
  </w:abstractNum>
  <w:abstractNum w:abstractNumId="62" w15:restartNumberingAfterBreak="0">
    <w:nsid w:val="78243D79"/>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63" w15:restartNumberingAfterBreak="0">
    <w:nsid w:val="7B76315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64" w15:restartNumberingAfterBreak="0">
    <w:nsid w:val="7E9A40A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num w:numId="1">
    <w:abstractNumId w:val="28"/>
    <w:lvlOverride w:ilvl="0">
      <w:startOverride w:val="1"/>
    </w:lvlOverride>
  </w:num>
  <w:num w:numId="2">
    <w:abstractNumId w:val="42"/>
    <w:lvlOverride w:ilvl="0">
      <w:startOverride w:val="2"/>
    </w:lvlOverride>
  </w:num>
  <w:num w:numId="3">
    <w:abstractNumId w:val="24"/>
    <w:lvlOverride w:ilvl="0">
      <w:startOverride w:val="3"/>
    </w:lvlOverride>
  </w:num>
  <w:num w:numId="4">
    <w:abstractNumId w:val="30"/>
    <w:lvlOverride w:ilvl="0">
      <w:startOverride w:val="4"/>
    </w:lvlOverride>
  </w:num>
  <w:num w:numId="5">
    <w:abstractNumId w:val="46"/>
    <w:lvlOverride w:ilvl="0">
      <w:startOverride w:val="1"/>
    </w:lvlOverride>
  </w:num>
  <w:num w:numId="6">
    <w:abstractNumId w:val="6"/>
    <w:lvlOverride w:ilvl="0">
      <w:startOverride w:val="2"/>
    </w:lvlOverride>
  </w:num>
  <w:num w:numId="7">
    <w:abstractNumId w:val="8"/>
    <w:lvlOverride w:ilvl="0">
      <w:startOverride w:val="3"/>
    </w:lvlOverride>
  </w:num>
  <w:num w:numId="8">
    <w:abstractNumId w:val="59"/>
    <w:lvlOverride w:ilvl="0">
      <w:startOverride w:val="4"/>
    </w:lvlOverride>
  </w:num>
  <w:num w:numId="9">
    <w:abstractNumId w:val="20"/>
    <w:lvlOverride w:ilvl="0">
      <w:startOverride w:val="1"/>
    </w:lvlOverride>
  </w:num>
  <w:num w:numId="10">
    <w:abstractNumId w:val="62"/>
    <w:lvlOverride w:ilvl="0">
      <w:startOverride w:val="2"/>
    </w:lvlOverride>
  </w:num>
  <w:num w:numId="11">
    <w:abstractNumId w:val="7"/>
    <w:lvlOverride w:ilvl="0">
      <w:startOverride w:val="3"/>
    </w:lvlOverride>
  </w:num>
  <w:num w:numId="12">
    <w:abstractNumId w:val="51"/>
    <w:lvlOverride w:ilvl="0">
      <w:startOverride w:val="4"/>
    </w:lvlOverride>
  </w:num>
  <w:num w:numId="13">
    <w:abstractNumId w:val="25"/>
    <w:lvlOverride w:ilvl="0">
      <w:startOverride w:val="5"/>
    </w:lvlOverride>
  </w:num>
  <w:num w:numId="14">
    <w:abstractNumId w:val="5"/>
    <w:lvlOverride w:ilvl="0">
      <w:startOverride w:val="1"/>
    </w:lvlOverride>
  </w:num>
  <w:num w:numId="15">
    <w:abstractNumId w:val="60"/>
    <w:lvlOverride w:ilvl="0">
      <w:startOverride w:val="2"/>
    </w:lvlOverride>
  </w:num>
  <w:num w:numId="16">
    <w:abstractNumId w:val="14"/>
    <w:lvlOverride w:ilvl="0">
      <w:startOverride w:val="3"/>
    </w:lvlOverride>
  </w:num>
  <w:num w:numId="17">
    <w:abstractNumId w:val="3"/>
    <w:lvlOverride w:ilvl="0">
      <w:startOverride w:val="4"/>
    </w:lvlOverride>
  </w:num>
  <w:num w:numId="18">
    <w:abstractNumId w:val="45"/>
    <w:lvlOverride w:ilvl="0">
      <w:startOverride w:val="1"/>
    </w:lvlOverride>
  </w:num>
  <w:num w:numId="19">
    <w:abstractNumId w:val="29"/>
    <w:lvlOverride w:ilvl="0">
      <w:startOverride w:val="2"/>
    </w:lvlOverride>
  </w:num>
  <w:num w:numId="20">
    <w:abstractNumId w:val="63"/>
    <w:lvlOverride w:ilvl="0">
      <w:startOverride w:val="3"/>
    </w:lvlOverride>
  </w:num>
  <w:num w:numId="21">
    <w:abstractNumId w:val="32"/>
    <w:lvlOverride w:ilvl="0">
      <w:startOverride w:val="1"/>
    </w:lvlOverride>
  </w:num>
  <w:num w:numId="22">
    <w:abstractNumId w:val="0"/>
    <w:lvlOverride w:ilvl="0">
      <w:startOverride w:val="2"/>
    </w:lvlOverride>
  </w:num>
  <w:num w:numId="23">
    <w:abstractNumId w:val="36"/>
    <w:lvlOverride w:ilvl="0">
      <w:startOverride w:val="3"/>
    </w:lvlOverride>
  </w:num>
  <w:num w:numId="24">
    <w:abstractNumId w:val="57"/>
    <w:lvlOverride w:ilvl="0">
      <w:startOverride w:val="1"/>
    </w:lvlOverride>
  </w:num>
  <w:num w:numId="25">
    <w:abstractNumId w:val="11"/>
    <w:lvlOverride w:ilvl="0">
      <w:startOverride w:val="2"/>
    </w:lvlOverride>
  </w:num>
  <w:num w:numId="26">
    <w:abstractNumId w:val="13"/>
    <w:lvlOverride w:ilvl="0">
      <w:startOverride w:val="3"/>
    </w:lvlOverride>
  </w:num>
  <w:num w:numId="27">
    <w:abstractNumId w:val="23"/>
    <w:lvlOverride w:ilvl="0">
      <w:startOverride w:val="1"/>
    </w:lvlOverride>
  </w:num>
  <w:num w:numId="28">
    <w:abstractNumId w:val="10"/>
    <w:lvlOverride w:ilvl="0">
      <w:startOverride w:val="2"/>
    </w:lvlOverride>
  </w:num>
  <w:num w:numId="29">
    <w:abstractNumId w:val="49"/>
    <w:lvlOverride w:ilvl="0">
      <w:startOverride w:val="3"/>
    </w:lvlOverride>
  </w:num>
  <w:num w:numId="30">
    <w:abstractNumId w:val="16"/>
    <w:lvlOverride w:ilvl="0">
      <w:startOverride w:val="4"/>
    </w:lvlOverride>
  </w:num>
  <w:num w:numId="31">
    <w:abstractNumId w:val="52"/>
    <w:lvlOverride w:ilvl="0">
      <w:startOverride w:val="5"/>
    </w:lvlOverride>
  </w:num>
  <w:num w:numId="32">
    <w:abstractNumId w:val="64"/>
    <w:lvlOverride w:ilvl="0">
      <w:startOverride w:val="1"/>
    </w:lvlOverride>
  </w:num>
  <w:num w:numId="33">
    <w:abstractNumId w:val="4"/>
    <w:lvlOverride w:ilvl="0">
      <w:startOverride w:val="2"/>
    </w:lvlOverride>
  </w:num>
  <w:num w:numId="34">
    <w:abstractNumId w:val="2"/>
    <w:lvlOverride w:ilvl="0">
      <w:startOverride w:val="1"/>
    </w:lvlOverride>
  </w:num>
  <w:num w:numId="35">
    <w:abstractNumId w:val="53"/>
    <w:lvlOverride w:ilvl="0">
      <w:startOverride w:val="2"/>
    </w:lvlOverride>
  </w:num>
  <w:num w:numId="36">
    <w:abstractNumId w:val="19"/>
    <w:lvlOverride w:ilvl="0">
      <w:startOverride w:val="1"/>
    </w:lvlOverride>
  </w:num>
  <w:num w:numId="37">
    <w:abstractNumId w:val="44"/>
    <w:lvlOverride w:ilvl="0">
      <w:startOverride w:val="2"/>
    </w:lvlOverride>
  </w:num>
  <w:num w:numId="38">
    <w:abstractNumId w:val="18"/>
    <w:lvlOverride w:ilvl="0">
      <w:startOverride w:val="3"/>
    </w:lvlOverride>
  </w:num>
  <w:num w:numId="39">
    <w:abstractNumId w:val="31"/>
    <w:lvlOverride w:ilvl="0">
      <w:startOverride w:val="1"/>
    </w:lvlOverride>
  </w:num>
  <w:num w:numId="40">
    <w:abstractNumId w:val="38"/>
    <w:lvlOverride w:ilvl="0">
      <w:startOverride w:val="2"/>
    </w:lvlOverride>
  </w:num>
  <w:num w:numId="41">
    <w:abstractNumId w:val="17"/>
    <w:lvlOverride w:ilvl="0">
      <w:startOverride w:val="3"/>
    </w:lvlOverride>
  </w:num>
  <w:num w:numId="42">
    <w:abstractNumId w:val="50"/>
    <w:lvlOverride w:ilvl="0">
      <w:startOverride w:val="4"/>
    </w:lvlOverride>
  </w:num>
  <w:num w:numId="43">
    <w:abstractNumId w:val="33"/>
    <w:lvlOverride w:ilvl="0">
      <w:startOverride w:val="1"/>
    </w:lvlOverride>
  </w:num>
  <w:num w:numId="44">
    <w:abstractNumId w:val="34"/>
    <w:lvlOverride w:ilvl="0">
      <w:startOverride w:val="2"/>
    </w:lvlOverride>
  </w:num>
  <w:num w:numId="45">
    <w:abstractNumId w:val="41"/>
    <w:lvlOverride w:ilvl="0">
      <w:startOverride w:val="3"/>
    </w:lvlOverride>
  </w:num>
  <w:num w:numId="46">
    <w:abstractNumId w:val="54"/>
    <w:lvlOverride w:ilvl="0">
      <w:startOverride w:val="4"/>
    </w:lvlOverride>
  </w:num>
  <w:num w:numId="47">
    <w:abstractNumId w:val="9"/>
    <w:lvlOverride w:ilvl="0">
      <w:startOverride w:val="1"/>
    </w:lvlOverride>
  </w:num>
  <w:num w:numId="48">
    <w:abstractNumId w:val="58"/>
    <w:lvlOverride w:ilvl="0">
      <w:startOverride w:val="2"/>
    </w:lvlOverride>
  </w:num>
  <w:num w:numId="49">
    <w:abstractNumId w:val="43"/>
    <w:lvlOverride w:ilvl="0">
      <w:startOverride w:val="3"/>
    </w:lvlOverride>
  </w:num>
  <w:num w:numId="50">
    <w:abstractNumId w:val="12"/>
    <w:lvlOverride w:ilvl="0">
      <w:startOverride w:val="4"/>
    </w:lvlOverride>
  </w:num>
  <w:num w:numId="51">
    <w:abstractNumId w:val="35"/>
    <w:lvlOverride w:ilvl="0">
      <w:startOverride w:val="5"/>
    </w:lvlOverride>
  </w:num>
  <w:num w:numId="52">
    <w:abstractNumId w:val="21"/>
    <w:lvlOverride w:ilvl="0">
      <w:startOverride w:val="6"/>
    </w:lvlOverride>
  </w:num>
  <w:num w:numId="53">
    <w:abstractNumId w:val="55"/>
    <w:lvlOverride w:ilvl="0">
      <w:startOverride w:val="7"/>
    </w:lvlOverride>
  </w:num>
  <w:num w:numId="54">
    <w:abstractNumId w:val="61"/>
    <w:lvlOverride w:ilvl="0">
      <w:startOverride w:val="8"/>
    </w:lvlOverride>
  </w:num>
  <w:num w:numId="55">
    <w:abstractNumId w:val="56"/>
  </w:num>
  <w:num w:numId="56">
    <w:abstractNumId w:val="37"/>
  </w:num>
  <w:num w:numId="57">
    <w:abstractNumId w:val="15"/>
  </w:num>
  <w:num w:numId="58">
    <w:abstractNumId w:val="26"/>
  </w:num>
  <w:num w:numId="59">
    <w:abstractNumId w:val="39"/>
  </w:num>
  <w:num w:numId="60">
    <w:abstractNumId w:val="1"/>
  </w:num>
  <w:num w:numId="61">
    <w:abstractNumId w:val="27"/>
  </w:num>
  <w:num w:numId="62">
    <w:abstractNumId w:val="47"/>
  </w:num>
  <w:num w:numId="63">
    <w:abstractNumId w:val="40"/>
  </w:num>
  <w:num w:numId="64">
    <w:abstractNumId w:val="48"/>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AC"/>
    <w:rsid w:val="0000183D"/>
    <w:rsid w:val="00003FF6"/>
    <w:rsid w:val="000045A9"/>
    <w:rsid w:val="000053C0"/>
    <w:rsid w:val="000054CC"/>
    <w:rsid w:val="00006D8E"/>
    <w:rsid w:val="000107DA"/>
    <w:rsid w:val="00010DF0"/>
    <w:rsid w:val="000116FB"/>
    <w:rsid w:val="00016117"/>
    <w:rsid w:val="00017217"/>
    <w:rsid w:val="0002167C"/>
    <w:rsid w:val="000244FF"/>
    <w:rsid w:val="000273DC"/>
    <w:rsid w:val="000305DD"/>
    <w:rsid w:val="0004094D"/>
    <w:rsid w:val="00040D45"/>
    <w:rsid w:val="000450AE"/>
    <w:rsid w:val="000513BF"/>
    <w:rsid w:val="0005358B"/>
    <w:rsid w:val="00057C85"/>
    <w:rsid w:val="000647F2"/>
    <w:rsid w:val="0006674C"/>
    <w:rsid w:val="00070444"/>
    <w:rsid w:val="0007529F"/>
    <w:rsid w:val="00075F06"/>
    <w:rsid w:val="00077345"/>
    <w:rsid w:val="00081BE6"/>
    <w:rsid w:val="00082B58"/>
    <w:rsid w:val="00084706"/>
    <w:rsid w:val="00084E05"/>
    <w:rsid w:val="00085790"/>
    <w:rsid w:val="000873E7"/>
    <w:rsid w:val="00090F3E"/>
    <w:rsid w:val="000963D8"/>
    <w:rsid w:val="00097328"/>
    <w:rsid w:val="000B111A"/>
    <w:rsid w:val="000B1326"/>
    <w:rsid w:val="000B2B06"/>
    <w:rsid w:val="000C3084"/>
    <w:rsid w:val="000D7519"/>
    <w:rsid w:val="000D7533"/>
    <w:rsid w:val="000E3454"/>
    <w:rsid w:val="000E5D9C"/>
    <w:rsid w:val="000E7F94"/>
    <w:rsid w:val="000F2AF1"/>
    <w:rsid w:val="000F7662"/>
    <w:rsid w:val="00103BCA"/>
    <w:rsid w:val="00103CDF"/>
    <w:rsid w:val="00104291"/>
    <w:rsid w:val="00112CE8"/>
    <w:rsid w:val="00114472"/>
    <w:rsid w:val="00116F1A"/>
    <w:rsid w:val="00126991"/>
    <w:rsid w:val="001367BE"/>
    <w:rsid w:val="0013758C"/>
    <w:rsid w:val="0014018E"/>
    <w:rsid w:val="0014112A"/>
    <w:rsid w:val="00147265"/>
    <w:rsid w:val="001545F9"/>
    <w:rsid w:val="0015586A"/>
    <w:rsid w:val="00157699"/>
    <w:rsid w:val="00157C6D"/>
    <w:rsid w:val="00170E8B"/>
    <w:rsid w:val="00172374"/>
    <w:rsid w:val="0017376B"/>
    <w:rsid w:val="0018155D"/>
    <w:rsid w:val="001836E1"/>
    <w:rsid w:val="00185C30"/>
    <w:rsid w:val="00185FD4"/>
    <w:rsid w:val="00187E7F"/>
    <w:rsid w:val="001A4CCE"/>
    <w:rsid w:val="001B265A"/>
    <w:rsid w:val="001B28E1"/>
    <w:rsid w:val="001B29BA"/>
    <w:rsid w:val="001B6F9A"/>
    <w:rsid w:val="001C082F"/>
    <w:rsid w:val="001C3DF3"/>
    <w:rsid w:val="001D1E03"/>
    <w:rsid w:val="001D44AA"/>
    <w:rsid w:val="001D6174"/>
    <w:rsid w:val="001D6582"/>
    <w:rsid w:val="001D787E"/>
    <w:rsid w:val="001E3447"/>
    <w:rsid w:val="001E5B31"/>
    <w:rsid w:val="001E687F"/>
    <w:rsid w:val="001F0480"/>
    <w:rsid w:val="001F2E37"/>
    <w:rsid w:val="001F5D3C"/>
    <w:rsid w:val="002016DC"/>
    <w:rsid w:val="002049A7"/>
    <w:rsid w:val="00205574"/>
    <w:rsid w:val="00207F86"/>
    <w:rsid w:val="002142C8"/>
    <w:rsid w:val="0021623E"/>
    <w:rsid w:val="00217E76"/>
    <w:rsid w:val="00217FAD"/>
    <w:rsid w:val="00220620"/>
    <w:rsid w:val="00236E7B"/>
    <w:rsid w:val="00241DC3"/>
    <w:rsid w:val="002457DC"/>
    <w:rsid w:val="002508BE"/>
    <w:rsid w:val="002660DF"/>
    <w:rsid w:val="002741AD"/>
    <w:rsid w:val="002745BE"/>
    <w:rsid w:val="00276B83"/>
    <w:rsid w:val="00283CE6"/>
    <w:rsid w:val="002873A2"/>
    <w:rsid w:val="0029066C"/>
    <w:rsid w:val="00293D1F"/>
    <w:rsid w:val="00294B21"/>
    <w:rsid w:val="002952F4"/>
    <w:rsid w:val="002A373B"/>
    <w:rsid w:val="002A6734"/>
    <w:rsid w:val="002A6B5E"/>
    <w:rsid w:val="002B00C7"/>
    <w:rsid w:val="002B7FC0"/>
    <w:rsid w:val="002C179A"/>
    <w:rsid w:val="002C3A3F"/>
    <w:rsid w:val="002D0174"/>
    <w:rsid w:val="002E220B"/>
    <w:rsid w:val="002E2465"/>
    <w:rsid w:val="002E26A7"/>
    <w:rsid w:val="002F0662"/>
    <w:rsid w:val="002F5485"/>
    <w:rsid w:val="00314330"/>
    <w:rsid w:val="003164E0"/>
    <w:rsid w:val="0032719F"/>
    <w:rsid w:val="0034135B"/>
    <w:rsid w:val="00343BC0"/>
    <w:rsid w:val="0036002F"/>
    <w:rsid w:val="00361C58"/>
    <w:rsid w:val="003667DE"/>
    <w:rsid w:val="00366D1F"/>
    <w:rsid w:val="003672E3"/>
    <w:rsid w:val="00377D86"/>
    <w:rsid w:val="0039650B"/>
    <w:rsid w:val="00396668"/>
    <w:rsid w:val="003A0C8B"/>
    <w:rsid w:val="003A1B9A"/>
    <w:rsid w:val="003A3D1E"/>
    <w:rsid w:val="003A54ED"/>
    <w:rsid w:val="003A60A7"/>
    <w:rsid w:val="003B15BB"/>
    <w:rsid w:val="003B2625"/>
    <w:rsid w:val="003C5326"/>
    <w:rsid w:val="003C7ECB"/>
    <w:rsid w:val="003D12D0"/>
    <w:rsid w:val="003D2825"/>
    <w:rsid w:val="003D5CC8"/>
    <w:rsid w:val="003D7C3A"/>
    <w:rsid w:val="003E04D8"/>
    <w:rsid w:val="003E076D"/>
    <w:rsid w:val="003E3B85"/>
    <w:rsid w:val="003F042E"/>
    <w:rsid w:val="003F1133"/>
    <w:rsid w:val="003F187F"/>
    <w:rsid w:val="003F20F5"/>
    <w:rsid w:val="003F29CF"/>
    <w:rsid w:val="003F302F"/>
    <w:rsid w:val="003F41E2"/>
    <w:rsid w:val="003F66B4"/>
    <w:rsid w:val="004025F2"/>
    <w:rsid w:val="0040536A"/>
    <w:rsid w:val="00407329"/>
    <w:rsid w:val="00410E6C"/>
    <w:rsid w:val="004130E0"/>
    <w:rsid w:val="00413D40"/>
    <w:rsid w:val="00414929"/>
    <w:rsid w:val="00414C83"/>
    <w:rsid w:val="004167E8"/>
    <w:rsid w:val="00424780"/>
    <w:rsid w:val="00441B1E"/>
    <w:rsid w:val="00443CB8"/>
    <w:rsid w:val="00447174"/>
    <w:rsid w:val="00451BB5"/>
    <w:rsid w:val="00452771"/>
    <w:rsid w:val="00454BD4"/>
    <w:rsid w:val="00456570"/>
    <w:rsid w:val="004637D4"/>
    <w:rsid w:val="00472353"/>
    <w:rsid w:val="004749ED"/>
    <w:rsid w:val="00475D0A"/>
    <w:rsid w:val="0049067A"/>
    <w:rsid w:val="00491103"/>
    <w:rsid w:val="00497D6A"/>
    <w:rsid w:val="004A6143"/>
    <w:rsid w:val="004A72FF"/>
    <w:rsid w:val="004B499A"/>
    <w:rsid w:val="004B4A35"/>
    <w:rsid w:val="004D6887"/>
    <w:rsid w:val="004E4638"/>
    <w:rsid w:val="004E6222"/>
    <w:rsid w:val="004E6A47"/>
    <w:rsid w:val="004E6CBA"/>
    <w:rsid w:val="004F0529"/>
    <w:rsid w:val="004F20FF"/>
    <w:rsid w:val="004F69E1"/>
    <w:rsid w:val="004F7EF3"/>
    <w:rsid w:val="00500A25"/>
    <w:rsid w:val="00504F8C"/>
    <w:rsid w:val="0050652C"/>
    <w:rsid w:val="005143FB"/>
    <w:rsid w:val="005169A5"/>
    <w:rsid w:val="00517BA0"/>
    <w:rsid w:val="005209C6"/>
    <w:rsid w:val="0052265D"/>
    <w:rsid w:val="00523AC3"/>
    <w:rsid w:val="00524B9B"/>
    <w:rsid w:val="005334ED"/>
    <w:rsid w:val="00533F38"/>
    <w:rsid w:val="00537985"/>
    <w:rsid w:val="00537D39"/>
    <w:rsid w:val="00537DDA"/>
    <w:rsid w:val="005408BB"/>
    <w:rsid w:val="00553590"/>
    <w:rsid w:val="00553EA0"/>
    <w:rsid w:val="00554BC5"/>
    <w:rsid w:val="00560E16"/>
    <w:rsid w:val="00561CC9"/>
    <w:rsid w:val="00575524"/>
    <w:rsid w:val="00576E8D"/>
    <w:rsid w:val="0059087E"/>
    <w:rsid w:val="005920B5"/>
    <w:rsid w:val="005959FE"/>
    <w:rsid w:val="00597905"/>
    <w:rsid w:val="005A27F5"/>
    <w:rsid w:val="005A3F2C"/>
    <w:rsid w:val="005A5829"/>
    <w:rsid w:val="005B3BE8"/>
    <w:rsid w:val="005B3C67"/>
    <w:rsid w:val="005B6D9D"/>
    <w:rsid w:val="005C1237"/>
    <w:rsid w:val="005C747E"/>
    <w:rsid w:val="005C7FF4"/>
    <w:rsid w:val="005D2078"/>
    <w:rsid w:val="005D21C4"/>
    <w:rsid w:val="005D23B4"/>
    <w:rsid w:val="005D5553"/>
    <w:rsid w:val="005D6FAC"/>
    <w:rsid w:val="005D7204"/>
    <w:rsid w:val="005D7B85"/>
    <w:rsid w:val="005E0B53"/>
    <w:rsid w:val="005E0D7E"/>
    <w:rsid w:val="005E2BC6"/>
    <w:rsid w:val="005E3A0C"/>
    <w:rsid w:val="005E7A3F"/>
    <w:rsid w:val="00600860"/>
    <w:rsid w:val="006032CD"/>
    <w:rsid w:val="00605989"/>
    <w:rsid w:val="00607DFE"/>
    <w:rsid w:val="0061162E"/>
    <w:rsid w:val="00613BD8"/>
    <w:rsid w:val="00624A0E"/>
    <w:rsid w:val="006362EF"/>
    <w:rsid w:val="00640465"/>
    <w:rsid w:val="00641E94"/>
    <w:rsid w:val="00642B19"/>
    <w:rsid w:val="006516AB"/>
    <w:rsid w:val="00655B38"/>
    <w:rsid w:val="00656C2A"/>
    <w:rsid w:val="00661DB1"/>
    <w:rsid w:val="00670FE6"/>
    <w:rsid w:val="0067693B"/>
    <w:rsid w:val="00677169"/>
    <w:rsid w:val="0067721F"/>
    <w:rsid w:val="006864DE"/>
    <w:rsid w:val="006924E5"/>
    <w:rsid w:val="006B44D1"/>
    <w:rsid w:val="006B6524"/>
    <w:rsid w:val="006C0250"/>
    <w:rsid w:val="006C3ABE"/>
    <w:rsid w:val="006C699D"/>
    <w:rsid w:val="006D78D4"/>
    <w:rsid w:val="006E1CE2"/>
    <w:rsid w:val="006E55FA"/>
    <w:rsid w:val="006E5EE4"/>
    <w:rsid w:val="006F586E"/>
    <w:rsid w:val="006F7440"/>
    <w:rsid w:val="007055DB"/>
    <w:rsid w:val="00705744"/>
    <w:rsid w:val="00706C80"/>
    <w:rsid w:val="00712867"/>
    <w:rsid w:val="00713623"/>
    <w:rsid w:val="00714638"/>
    <w:rsid w:val="00720078"/>
    <w:rsid w:val="0072582E"/>
    <w:rsid w:val="00726041"/>
    <w:rsid w:val="00732743"/>
    <w:rsid w:val="007337B3"/>
    <w:rsid w:val="0073382D"/>
    <w:rsid w:val="00733DC6"/>
    <w:rsid w:val="007349E6"/>
    <w:rsid w:val="0073620E"/>
    <w:rsid w:val="0073676C"/>
    <w:rsid w:val="00743134"/>
    <w:rsid w:val="00743478"/>
    <w:rsid w:val="00744E5C"/>
    <w:rsid w:val="00754B11"/>
    <w:rsid w:val="007559B6"/>
    <w:rsid w:val="00764762"/>
    <w:rsid w:val="00766757"/>
    <w:rsid w:val="00780211"/>
    <w:rsid w:val="00786561"/>
    <w:rsid w:val="007A1C52"/>
    <w:rsid w:val="007B018D"/>
    <w:rsid w:val="007B1029"/>
    <w:rsid w:val="007B14D7"/>
    <w:rsid w:val="007C03DA"/>
    <w:rsid w:val="007C091A"/>
    <w:rsid w:val="007C50FC"/>
    <w:rsid w:val="007D32AC"/>
    <w:rsid w:val="007D379C"/>
    <w:rsid w:val="007D5C1C"/>
    <w:rsid w:val="007D63FE"/>
    <w:rsid w:val="007E412C"/>
    <w:rsid w:val="007E748D"/>
    <w:rsid w:val="007F7504"/>
    <w:rsid w:val="008004A7"/>
    <w:rsid w:val="00805462"/>
    <w:rsid w:val="0080761A"/>
    <w:rsid w:val="00815993"/>
    <w:rsid w:val="00821A3D"/>
    <w:rsid w:val="00821D5E"/>
    <w:rsid w:val="0082372E"/>
    <w:rsid w:val="00826463"/>
    <w:rsid w:val="00830D02"/>
    <w:rsid w:val="0083337E"/>
    <w:rsid w:val="00837CA0"/>
    <w:rsid w:val="008428A2"/>
    <w:rsid w:val="00846163"/>
    <w:rsid w:val="00851792"/>
    <w:rsid w:val="00852714"/>
    <w:rsid w:val="00856C75"/>
    <w:rsid w:val="008667C8"/>
    <w:rsid w:val="00870E76"/>
    <w:rsid w:val="008711CB"/>
    <w:rsid w:val="00871955"/>
    <w:rsid w:val="00877588"/>
    <w:rsid w:val="00881F4E"/>
    <w:rsid w:val="00882D9C"/>
    <w:rsid w:val="008907C5"/>
    <w:rsid w:val="008923FD"/>
    <w:rsid w:val="00893E18"/>
    <w:rsid w:val="00897228"/>
    <w:rsid w:val="008A41E5"/>
    <w:rsid w:val="008A62B5"/>
    <w:rsid w:val="008B0705"/>
    <w:rsid w:val="008B5693"/>
    <w:rsid w:val="008C376F"/>
    <w:rsid w:val="008C3B2E"/>
    <w:rsid w:val="008D0069"/>
    <w:rsid w:val="008D1D38"/>
    <w:rsid w:val="008D5486"/>
    <w:rsid w:val="008D74C6"/>
    <w:rsid w:val="008E5311"/>
    <w:rsid w:val="008E7552"/>
    <w:rsid w:val="008F17AD"/>
    <w:rsid w:val="008F1994"/>
    <w:rsid w:val="008F3934"/>
    <w:rsid w:val="008F5DCC"/>
    <w:rsid w:val="009132DF"/>
    <w:rsid w:val="0091621E"/>
    <w:rsid w:val="00920591"/>
    <w:rsid w:val="009217E0"/>
    <w:rsid w:val="009251AA"/>
    <w:rsid w:val="00926EA3"/>
    <w:rsid w:val="00930EDD"/>
    <w:rsid w:val="0093121F"/>
    <w:rsid w:val="0093128B"/>
    <w:rsid w:val="00934F11"/>
    <w:rsid w:val="00935371"/>
    <w:rsid w:val="00936149"/>
    <w:rsid w:val="0094609C"/>
    <w:rsid w:val="00946A36"/>
    <w:rsid w:val="00946F31"/>
    <w:rsid w:val="00947276"/>
    <w:rsid w:val="00947C71"/>
    <w:rsid w:val="009510F0"/>
    <w:rsid w:val="00951B6E"/>
    <w:rsid w:val="00952584"/>
    <w:rsid w:val="00965B36"/>
    <w:rsid w:val="009723CD"/>
    <w:rsid w:val="00975C91"/>
    <w:rsid w:val="009A31B9"/>
    <w:rsid w:val="009A39A6"/>
    <w:rsid w:val="009A5A1A"/>
    <w:rsid w:val="009A5E76"/>
    <w:rsid w:val="009A60C8"/>
    <w:rsid w:val="009B38C9"/>
    <w:rsid w:val="009B407B"/>
    <w:rsid w:val="009B6F4B"/>
    <w:rsid w:val="009B6FEE"/>
    <w:rsid w:val="009C6696"/>
    <w:rsid w:val="009C6712"/>
    <w:rsid w:val="009D15C9"/>
    <w:rsid w:val="009D691D"/>
    <w:rsid w:val="009E222B"/>
    <w:rsid w:val="009E4C8C"/>
    <w:rsid w:val="009F2751"/>
    <w:rsid w:val="009F4F01"/>
    <w:rsid w:val="00A008FB"/>
    <w:rsid w:val="00A0262F"/>
    <w:rsid w:val="00A02F4D"/>
    <w:rsid w:val="00A03012"/>
    <w:rsid w:val="00A1603C"/>
    <w:rsid w:val="00A17460"/>
    <w:rsid w:val="00A209A1"/>
    <w:rsid w:val="00A22BA2"/>
    <w:rsid w:val="00A252B7"/>
    <w:rsid w:val="00A324FA"/>
    <w:rsid w:val="00A32E14"/>
    <w:rsid w:val="00A332A4"/>
    <w:rsid w:val="00A36633"/>
    <w:rsid w:val="00A37032"/>
    <w:rsid w:val="00A4068F"/>
    <w:rsid w:val="00A4359A"/>
    <w:rsid w:val="00A462E7"/>
    <w:rsid w:val="00A46B09"/>
    <w:rsid w:val="00A473C3"/>
    <w:rsid w:val="00A50A1B"/>
    <w:rsid w:val="00A50E6C"/>
    <w:rsid w:val="00A515E5"/>
    <w:rsid w:val="00A55283"/>
    <w:rsid w:val="00A6030E"/>
    <w:rsid w:val="00A611B8"/>
    <w:rsid w:val="00A628D4"/>
    <w:rsid w:val="00A63365"/>
    <w:rsid w:val="00A6578A"/>
    <w:rsid w:val="00A758AA"/>
    <w:rsid w:val="00A8082B"/>
    <w:rsid w:val="00A84285"/>
    <w:rsid w:val="00A8449F"/>
    <w:rsid w:val="00AA3501"/>
    <w:rsid w:val="00AC3195"/>
    <w:rsid w:val="00AD1A59"/>
    <w:rsid w:val="00AE0C90"/>
    <w:rsid w:val="00AE276F"/>
    <w:rsid w:val="00AE29A5"/>
    <w:rsid w:val="00AE6BA7"/>
    <w:rsid w:val="00AF2473"/>
    <w:rsid w:val="00B02FEC"/>
    <w:rsid w:val="00B045D1"/>
    <w:rsid w:val="00B06C27"/>
    <w:rsid w:val="00B0716A"/>
    <w:rsid w:val="00B079E0"/>
    <w:rsid w:val="00B113E3"/>
    <w:rsid w:val="00B147E4"/>
    <w:rsid w:val="00B15DD9"/>
    <w:rsid w:val="00B23B32"/>
    <w:rsid w:val="00B278E1"/>
    <w:rsid w:val="00B300A2"/>
    <w:rsid w:val="00B308D3"/>
    <w:rsid w:val="00B3255A"/>
    <w:rsid w:val="00B40A5F"/>
    <w:rsid w:val="00B41933"/>
    <w:rsid w:val="00B43079"/>
    <w:rsid w:val="00B462AC"/>
    <w:rsid w:val="00B4737E"/>
    <w:rsid w:val="00B54A05"/>
    <w:rsid w:val="00B56DCE"/>
    <w:rsid w:val="00B64109"/>
    <w:rsid w:val="00B64538"/>
    <w:rsid w:val="00B65B54"/>
    <w:rsid w:val="00B671F3"/>
    <w:rsid w:val="00B6737C"/>
    <w:rsid w:val="00B70288"/>
    <w:rsid w:val="00B70BA8"/>
    <w:rsid w:val="00B75588"/>
    <w:rsid w:val="00B757AD"/>
    <w:rsid w:val="00B77CF5"/>
    <w:rsid w:val="00B8180E"/>
    <w:rsid w:val="00B904E1"/>
    <w:rsid w:val="00B95F64"/>
    <w:rsid w:val="00BA586C"/>
    <w:rsid w:val="00BA5B96"/>
    <w:rsid w:val="00BA6A04"/>
    <w:rsid w:val="00BA7A8B"/>
    <w:rsid w:val="00BB07AD"/>
    <w:rsid w:val="00BB1042"/>
    <w:rsid w:val="00BB26D1"/>
    <w:rsid w:val="00BB2A57"/>
    <w:rsid w:val="00BC7303"/>
    <w:rsid w:val="00BD2DDB"/>
    <w:rsid w:val="00BD4A07"/>
    <w:rsid w:val="00BD5C14"/>
    <w:rsid w:val="00BD6835"/>
    <w:rsid w:val="00BD6915"/>
    <w:rsid w:val="00BE5CA3"/>
    <w:rsid w:val="00BF4A22"/>
    <w:rsid w:val="00BF6416"/>
    <w:rsid w:val="00BF7407"/>
    <w:rsid w:val="00C00B75"/>
    <w:rsid w:val="00C01C9F"/>
    <w:rsid w:val="00C2292A"/>
    <w:rsid w:val="00C23833"/>
    <w:rsid w:val="00C23A02"/>
    <w:rsid w:val="00C30D8C"/>
    <w:rsid w:val="00C334AB"/>
    <w:rsid w:val="00C34BEB"/>
    <w:rsid w:val="00C36ADC"/>
    <w:rsid w:val="00C432D0"/>
    <w:rsid w:val="00C46617"/>
    <w:rsid w:val="00C473C8"/>
    <w:rsid w:val="00C5056E"/>
    <w:rsid w:val="00C53F04"/>
    <w:rsid w:val="00C54B01"/>
    <w:rsid w:val="00C717EB"/>
    <w:rsid w:val="00C756F7"/>
    <w:rsid w:val="00C820C5"/>
    <w:rsid w:val="00C85058"/>
    <w:rsid w:val="00C967D4"/>
    <w:rsid w:val="00CA081D"/>
    <w:rsid w:val="00CA113D"/>
    <w:rsid w:val="00CA255E"/>
    <w:rsid w:val="00CA3E05"/>
    <w:rsid w:val="00CA410C"/>
    <w:rsid w:val="00CA5562"/>
    <w:rsid w:val="00CA5B79"/>
    <w:rsid w:val="00CA6F8E"/>
    <w:rsid w:val="00CB2FEF"/>
    <w:rsid w:val="00CB4457"/>
    <w:rsid w:val="00CB71C4"/>
    <w:rsid w:val="00CC1BE5"/>
    <w:rsid w:val="00CC5EFA"/>
    <w:rsid w:val="00CD0397"/>
    <w:rsid w:val="00CD510A"/>
    <w:rsid w:val="00CD5382"/>
    <w:rsid w:val="00CD7523"/>
    <w:rsid w:val="00CD7803"/>
    <w:rsid w:val="00CE1AED"/>
    <w:rsid w:val="00CE6183"/>
    <w:rsid w:val="00CF430D"/>
    <w:rsid w:val="00CF67E9"/>
    <w:rsid w:val="00CF6E10"/>
    <w:rsid w:val="00CF6F16"/>
    <w:rsid w:val="00D1001E"/>
    <w:rsid w:val="00D16B47"/>
    <w:rsid w:val="00D226EB"/>
    <w:rsid w:val="00D323C4"/>
    <w:rsid w:val="00D36723"/>
    <w:rsid w:val="00D369AF"/>
    <w:rsid w:val="00D41D92"/>
    <w:rsid w:val="00D441AD"/>
    <w:rsid w:val="00D4733B"/>
    <w:rsid w:val="00D50A42"/>
    <w:rsid w:val="00D52553"/>
    <w:rsid w:val="00D530F3"/>
    <w:rsid w:val="00D55CD8"/>
    <w:rsid w:val="00D56061"/>
    <w:rsid w:val="00D61101"/>
    <w:rsid w:val="00D616BB"/>
    <w:rsid w:val="00D65145"/>
    <w:rsid w:val="00D66075"/>
    <w:rsid w:val="00D80852"/>
    <w:rsid w:val="00D82D3B"/>
    <w:rsid w:val="00D84B6C"/>
    <w:rsid w:val="00D9649B"/>
    <w:rsid w:val="00D96A98"/>
    <w:rsid w:val="00DA3237"/>
    <w:rsid w:val="00DA5624"/>
    <w:rsid w:val="00DA5C0B"/>
    <w:rsid w:val="00DB342E"/>
    <w:rsid w:val="00DB41C2"/>
    <w:rsid w:val="00DB5D42"/>
    <w:rsid w:val="00DB68E2"/>
    <w:rsid w:val="00DB6FDF"/>
    <w:rsid w:val="00DB7BD9"/>
    <w:rsid w:val="00DD25CC"/>
    <w:rsid w:val="00DE0AD2"/>
    <w:rsid w:val="00DE0F29"/>
    <w:rsid w:val="00DE26E2"/>
    <w:rsid w:val="00DE73E5"/>
    <w:rsid w:val="00DF6688"/>
    <w:rsid w:val="00E00198"/>
    <w:rsid w:val="00E015CD"/>
    <w:rsid w:val="00E05BF0"/>
    <w:rsid w:val="00E10BA2"/>
    <w:rsid w:val="00E1500C"/>
    <w:rsid w:val="00E23741"/>
    <w:rsid w:val="00E274AC"/>
    <w:rsid w:val="00E35C7E"/>
    <w:rsid w:val="00E36767"/>
    <w:rsid w:val="00E36D62"/>
    <w:rsid w:val="00E40906"/>
    <w:rsid w:val="00E411B4"/>
    <w:rsid w:val="00E426F7"/>
    <w:rsid w:val="00E43DAC"/>
    <w:rsid w:val="00E515D7"/>
    <w:rsid w:val="00E5588D"/>
    <w:rsid w:val="00E6389E"/>
    <w:rsid w:val="00E63B7D"/>
    <w:rsid w:val="00E815A9"/>
    <w:rsid w:val="00EA027E"/>
    <w:rsid w:val="00EA5686"/>
    <w:rsid w:val="00EA68D1"/>
    <w:rsid w:val="00EB07EB"/>
    <w:rsid w:val="00EB285F"/>
    <w:rsid w:val="00EB4343"/>
    <w:rsid w:val="00EC1F8A"/>
    <w:rsid w:val="00EC4E65"/>
    <w:rsid w:val="00ED2962"/>
    <w:rsid w:val="00EE5ED5"/>
    <w:rsid w:val="00EF169A"/>
    <w:rsid w:val="00EF515C"/>
    <w:rsid w:val="00F03A40"/>
    <w:rsid w:val="00F058CA"/>
    <w:rsid w:val="00F1335B"/>
    <w:rsid w:val="00F13D96"/>
    <w:rsid w:val="00F17858"/>
    <w:rsid w:val="00F262F8"/>
    <w:rsid w:val="00F27378"/>
    <w:rsid w:val="00F30598"/>
    <w:rsid w:val="00F33846"/>
    <w:rsid w:val="00F3795D"/>
    <w:rsid w:val="00F401FD"/>
    <w:rsid w:val="00F41F27"/>
    <w:rsid w:val="00F46796"/>
    <w:rsid w:val="00F50952"/>
    <w:rsid w:val="00F509AF"/>
    <w:rsid w:val="00F50BD2"/>
    <w:rsid w:val="00F54792"/>
    <w:rsid w:val="00F606DF"/>
    <w:rsid w:val="00F656A1"/>
    <w:rsid w:val="00F65F4C"/>
    <w:rsid w:val="00F664AD"/>
    <w:rsid w:val="00F66AA4"/>
    <w:rsid w:val="00F7272F"/>
    <w:rsid w:val="00F749B4"/>
    <w:rsid w:val="00F74EA9"/>
    <w:rsid w:val="00F75168"/>
    <w:rsid w:val="00F823A4"/>
    <w:rsid w:val="00F82AC4"/>
    <w:rsid w:val="00F90096"/>
    <w:rsid w:val="00F91E21"/>
    <w:rsid w:val="00FA5F37"/>
    <w:rsid w:val="00FB2371"/>
    <w:rsid w:val="00FB3EB7"/>
    <w:rsid w:val="00FB4175"/>
    <w:rsid w:val="00FB4642"/>
    <w:rsid w:val="00FB66D3"/>
    <w:rsid w:val="00FC0927"/>
    <w:rsid w:val="00FC122E"/>
    <w:rsid w:val="00FC1E68"/>
    <w:rsid w:val="00FC3757"/>
    <w:rsid w:val="00FC757F"/>
    <w:rsid w:val="00FD22AD"/>
    <w:rsid w:val="00FE3C44"/>
    <w:rsid w:val="00FE3C53"/>
    <w:rsid w:val="00FE504D"/>
    <w:rsid w:val="00FE65F2"/>
    <w:rsid w:val="00FF49F7"/>
    <w:rsid w:val="00FF5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2337"/>
    <o:shapelayout v:ext="edit">
      <o:idmap v:ext="edit" data="1"/>
    </o:shapelayout>
  </w:shapeDefaults>
  <w:decimalSymbol w:val="."/>
  <w:listSeparator w:val=","/>
  <w14:docId w14:val="2727AD65"/>
  <w15:docId w15:val="{54D25792-AD56-4E3B-8C96-75248928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A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7B14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C2292A"/>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Ttulo7">
    <w:name w:val="heading 7"/>
    <w:basedOn w:val="Normal"/>
    <w:next w:val="Normal"/>
    <w:link w:val="Ttulo7Car"/>
    <w:uiPriority w:val="9"/>
    <w:semiHidden/>
    <w:unhideWhenUsed/>
    <w:qFormat/>
    <w:rsid w:val="007B14D7"/>
    <w:pPr>
      <w:keepNext/>
      <w:keepLines/>
      <w:spacing w:before="40" w:line="259" w:lineRule="auto"/>
      <w:outlineLvl w:val="6"/>
    </w:pPr>
    <w:rPr>
      <w:rFonts w:asciiTheme="majorHAnsi" w:eastAsiaTheme="majorEastAsia" w:hAnsiTheme="majorHAnsi" w:cstheme="majorBidi"/>
      <w:i/>
      <w:iCs/>
      <w:color w:val="243F60" w:themeColor="accent1" w:themeShade="7F"/>
      <w:sz w:val="2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32A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7D32AC"/>
    <w:rPr>
      <w:rFonts w:ascii="Arial" w:eastAsia="Times New Roman" w:hAnsi="Arial" w:cs="Times New Roman"/>
      <w:sz w:val="24"/>
      <w:szCs w:val="20"/>
      <w:lang w:val="es-ES" w:eastAsia="es-ES"/>
    </w:rPr>
  </w:style>
  <w:style w:type="character" w:styleId="Nmerodepgina">
    <w:name w:val="page number"/>
    <w:basedOn w:val="Fuentedeprrafopredeter"/>
    <w:rsid w:val="007D32AC"/>
  </w:style>
  <w:style w:type="paragraph" w:styleId="Encabezado">
    <w:name w:val="header"/>
    <w:basedOn w:val="Normal"/>
    <w:link w:val="EncabezadoCar"/>
    <w:uiPriority w:val="99"/>
    <w:rsid w:val="007D32AC"/>
    <w:pPr>
      <w:tabs>
        <w:tab w:val="center" w:pos="4252"/>
        <w:tab w:val="right" w:pos="8504"/>
      </w:tabs>
    </w:pPr>
  </w:style>
  <w:style w:type="character" w:customStyle="1" w:styleId="EncabezadoCar">
    <w:name w:val="Encabezado Car"/>
    <w:basedOn w:val="Fuentedeprrafopredeter"/>
    <w:link w:val="Encabezado"/>
    <w:uiPriority w:val="99"/>
    <w:rsid w:val="007D32A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D32A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7D32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39"/>
    <w:rsid w:val="007D32A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unhideWhenUsed/>
    <w:rsid w:val="007D32AC"/>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7D32AC"/>
  </w:style>
  <w:style w:type="paragraph" w:styleId="Textoindependiente">
    <w:name w:val="Body Text"/>
    <w:basedOn w:val="Normal"/>
    <w:link w:val="TextoindependienteCar"/>
    <w:uiPriority w:val="99"/>
    <w:unhideWhenUsed/>
    <w:rsid w:val="004E4638"/>
    <w:pPr>
      <w:spacing w:after="120"/>
    </w:pPr>
  </w:style>
  <w:style w:type="character" w:customStyle="1" w:styleId="TextoindependienteCar">
    <w:name w:val="Texto independiente Car"/>
    <w:basedOn w:val="Fuentedeprrafopredeter"/>
    <w:link w:val="Textoindependiente"/>
    <w:uiPriority w:val="99"/>
    <w:rsid w:val="004E4638"/>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qFormat/>
    <w:rsid w:val="00D55CD8"/>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F91E21"/>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F91E21"/>
  </w:style>
  <w:style w:type="character" w:customStyle="1" w:styleId="Ttulo3Car">
    <w:name w:val="Título 3 Car"/>
    <w:basedOn w:val="Fuentedeprrafopredeter"/>
    <w:link w:val="Ttulo3"/>
    <w:uiPriority w:val="9"/>
    <w:rsid w:val="00C2292A"/>
    <w:rPr>
      <w:rFonts w:asciiTheme="majorHAnsi" w:eastAsiaTheme="majorEastAsia" w:hAnsiTheme="majorHAnsi" w:cstheme="majorBidi"/>
      <w:color w:val="243F60" w:themeColor="accent1" w:themeShade="7F"/>
      <w:sz w:val="24"/>
      <w:szCs w:val="24"/>
      <w:lang w:val="es-ES"/>
    </w:rPr>
  </w:style>
  <w:style w:type="paragraph" w:styleId="Textodeglobo">
    <w:name w:val="Balloon Text"/>
    <w:basedOn w:val="Normal"/>
    <w:link w:val="TextodegloboCar"/>
    <w:uiPriority w:val="99"/>
    <w:semiHidden/>
    <w:unhideWhenUsed/>
    <w:rsid w:val="00FC12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22E"/>
    <w:rPr>
      <w:rFonts w:ascii="Segoe UI" w:eastAsia="Times New Roman" w:hAnsi="Segoe UI" w:cs="Segoe UI"/>
      <w:sz w:val="18"/>
      <w:szCs w:val="18"/>
      <w:lang w:val="es-ES" w:eastAsia="es-ES"/>
    </w:rPr>
  </w:style>
  <w:style w:type="paragraph" w:styleId="NormalWeb">
    <w:name w:val="Normal (Web)"/>
    <w:basedOn w:val="Normal"/>
    <w:uiPriority w:val="99"/>
    <w:unhideWhenUsed/>
    <w:rsid w:val="004130E0"/>
    <w:pPr>
      <w:spacing w:before="100" w:beforeAutospacing="1" w:after="100" w:afterAutospacing="1"/>
    </w:pPr>
    <w:rPr>
      <w:sz w:val="24"/>
      <w:szCs w:val="24"/>
      <w:lang w:val="es-MX" w:eastAsia="es-MX"/>
    </w:rPr>
  </w:style>
  <w:style w:type="character" w:customStyle="1" w:styleId="Fuentedeprrafopredeter1">
    <w:name w:val="Fuente de párrafo predeter.1"/>
    <w:rsid w:val="00744E5C"/>
  </w:style>
  <w:style w:type="paragraph" w:customStyle="1" w:styleId="Texto">
    <w:name w:val="Texto"/>
    <w:basedOn w:val="Normal"/>
    <w:link w:val="TextoCar"/>
    <w:qFormat/>
    <w:rsid w:val="005169A5"/>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5169A5"/>
    <w:rPr>
      <w:rFonts w:ascii="Arial" w:eastAsia="Times New Roman" w:hAnsi="Arial" w:cs="Arial"/>
      <w:sz w:val="18"/>
      <w:szCs w:val="18"/>
      <w:lang w:eastAsia="es-ES"/>
    </w:rPr>
  </w:style>
  <w:style w:type="character" w:customStyle="1" w:styleId="Fuentedeprrafopredeter2">
    <w:name w:val="Fuente de párrafo predeter.2"/>
    <w:rsid w:val="005169A5"/>
  </w:style>
  <w:style w:type="character" w:customStyle="1" w:styleId="Ninguno">
    <w:name w:val="Ninguno"/>
    <w:rsid w:val="005169A5"/>
  </w:style>
  <w:style w:type="character" w:customStyle="1" w:styleId="Ttulo1Car">
    <w:name w:val="Título 1 Car"/>
    <w:basedOn w:val="Fuentedeprrafopredeter"/>
    <w:link w:val="Ttulo1"/>
    <w:uiPriority w:val="9"/>
    <w:rsid w:val="007B14D7"/>
    <w:rPr>
      <w:rFonts w:asciiTheme="majorHAnsi" w:eastAsiaTheme="majorEastAsia" w:hAnsiTheme="majorHAnsi" w:cstheme="majorBidi"/>
      <w:color w:val="365F91" w:themeColor="accent1" w:themeShade="BF"/>
      <w:sz w:val="32"/>
      <w:szCs w:val="32"/>
      <w:lang w:val="es-ES" w:eastAsia="es-ES"/>
    </w:rPr>
  </w:style>
  <w:style w:type="character" w:customStyle="1" w:styleId="Ttulo7Car">
    <w:name w:val="Título 7 Car"/>
    <w:basedOn w:val="Fuentedeprrafopredeter"/>
    <w:link w:val="Ttulo7"/>
    <w:uiPriority w:val="9"/>
    <w:semiHidden/>
    <w:rsid w:val="007B14D7"/>
    <w:rPr>
      <w:rFonts w:asciiTheme="majorHAnsi" w:eastAsiaTheme="majorEastAsia" w:hAnsiTheme="majorHAnsi" w:cstheme="majorBidi"/>
      <w:i/>
      <w:iCs/>
      <w:color w:val="243F60" w:themeColor="accent1" w:themeShade="7F"/>
      <w:sz w:val="24"/>
    </w:rPr>
  </w:style>
  <w:style w:type="character" w:styleId="Refdecomentario">
    <w:name w:val="annotation reference"/>
    <w:basedOn w:val="Fuentedeprrafopredeter"/>
    <w:uiPriority w:val="99"/>
    <w:semiHidden/>
    <w:unhideWhenUsed/>
    <w:rsid w:val="007B14D7"/>
    <w:rPr>
      <w:sz w:val="16"/>
      <w:szCs w:val="16"/>
    </w:rPr>
  </w:style>
  <w:style w:type="paragraph" w:styleId="Textocomentario">
    <w:name w:val="annotation text"/>
    <w:basedOn w:val="Normal"/>
    <w:link w:val="TextocomentarioCar"/>
    <w:uiPriority w:val="99"/>
    <w:semiHidden/>
    <w:unhideWhenUsed/>
    <w:rsid w:val="007B14D7"/>
    <w:pPr>
      <w:spacing w:after="160"/>
    </w:pPr>
    <w:rPr>
      <w:rFonts w:ascii="Century Gothic" w:eastAsiaTheme="minorHAnsi" w:hAnsi="Century Gothic" w:cstheme="minorBidi"/>
      <w:lang w:val="es-MX" w:eastAsia="en-US"/>
    </w:rPr>
  </w:style>
  <w:style w:type="character" w:customStyle="1" w:styleId="TextocomentarioCar">
    <w:name w:val="Texto comentario Car"/>
    <w:basedOn w:val="Fuentedeprrafopredeter"/>
    <w:link w:val="Textocomentario"/>
    <w:uiPriority w:val="99"/>
    <w:semiHidden/>
    <w:rsid w:val="007B14D7"/>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7B14D7"/>
    <w:rPr>
      <w:b/>
      <w:bCs/>
    </w:rPr>
  </w:style>
  <w:style w:type="character" w:customStyle="1" w:styleId="AsuntodelcomentarioCar">
    <w:name w:val="Asunto del comentario Car"/>
    <w:basedOn w:val="TextocomentarioCar"/>
    <w:link w:val="Asuntodelcomentario"/>
    <w:uiPriority w:val="99"/>
    <w:semiHidden/>
    <w:rsid w:val="007B14D7"/>
    <w:rPr>
      <w:rFonts w:ascii="Century Gothic" w:hAnsi="Century Gothic"/>
      <w:b/>
      <w:bCs/>
      <w:sz w:val="20"/>
      <w:szCs w:val="20"/>
    </w:rPr>
  </w:style>
  <w:style w:type="character" w:styleId="Textoennegrita">
    <w:name w:val="Strong"/>
    <w:basedOn w:val="Fuentedeprrafopredeter"/>
    <w:uiPriority w:val="22"/>
    <w:qFormat/>
    <w:rsid w:val="007B14D7"/>
    <w:rPr>
      <w:b/>
      <w:bCs/>
    </w:rPr>
  </w:style>
  <w:style w:type="paragraph" w:styleId="Textonotapie">
    <w:name w:val="footnote text"/>
    <w:basedOn w:val="Normal"/>
    <w:link w:val="TextonotapieCar"/>
    <w:uiPriority w:val="99"/>
    <w:semiHidden/>
    <w:unhideWhenUsed/>
    <w:rsid w:val="0091621E"/>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91621E"/>
    <w:rPr>
      <w:sz w:val="20"/>
      <w:szCs w:val="20"/>
    </w:rPr>
  </w:style>
  <w:style w:type="character" w:styleId="Refdenotaalpie">
    <w:name w:val="footnote reference"/>
    <w:basedOn w:val="Fuentedeprrafopredeter"/>
    <w:uiPriority w:val="99"/>
    <w:semiHidden/>
    <w:unhideWhenUsed/>
    <w:rsid w:val="0091621E"/>
    <w:rPr>
      <w:vertAlign w:val="superscript"/>
    </w:rPr>
  </w:style>
  <w:style w:type="character" w:styleId="Hipervnculo">
    <w:name w:val="Hyperlink"/>
    <w:basedOn w:val="Fuentedeprrafopredeter"/>
    <w:uiPriority w:val="99"/>
    <w:semiHidden/>
    <w:unhideWhenUsed/>
    <w:rsid w:val="00A6578A"/>
    <w:rPr>
      <w:color w:val="0000FF"/>
      <w:u w:val="single"/>
    </w:rPr>
  </w:style>
  <w:style w:type="paragraph" w:styleId="Textoindependiente3">
    <w:name w:val="Body Text 3"/>
    <w:basedOn w:val="Normal"/>
    <w:link w:val="Textoindependiente3Car"/>
    <w:uiPriority w:val="99"/>
    <w:semiHidden/>
    <w:unhideWhenUsed/>
    <w:rsid w:val="00A657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6578A"/>
    <w:rPr>
      <w:rFonts w:ascii="Times New Roman" w:eastAsia="Times New Roman" w:hAnsi="Times New Roman" w:cs="Times New Roman"/>
      <w:sz w:val="16"/>
      <w:szCs w:val="16"/>
      <w:lang w:val="es-ES" w:eastAsia="es-ES"/>
    </w:rPr>
  </w:style>
  <w:style w:type="paragraph" w:customStyle="1" w:styleId="Default">
    <w:name w:val="Default"/>
    <w:rsid w:val="00A6578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inespaciado1">
    <w:name w:val="Sin espaciado1"/>
    <w:link w:val="Sinespaciado1Car"/>
    <w:uiPriority w:val="99"/>
    <w:rsid w:val="00A6578A"/>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A6578A"/>
    <w:rPr>
      <w:rFonts w:ascii="Calibri" w:eastAsia="Times New Roman" w:hAnsi="Calibri" w:cs="Times New Roman"/>
    </w:rPr>
  </w:style>
  <w:style w:type="paragraph" w:customStyle="1" w:styleId="texto0">
    <w:name w:val="texto"/>
    <w:basedOn w:val="Normal"/>
    <w:uiPriority w:val="99"/>
    <w:rsid w:val="007C03DA"/>
    <w:pPr>
      <w:spacing w:before="100" w:beforeAutospacing="1" w:after="100" w:afterAutospacing="1"/>
    </w:pPr>
    <w:rPr>
      <w:sz w:val="24"/>
      <w:szCs w:val="24"/>
      <w:lang w:val="es-MX" w:eastAsia="es-MX"/>
    </w:rPr>
  </w:style>
  <w:style w:type="paragraph" w:styleId="Sangradetextonormal">
    <w:name w:val="Body Text Indent"/>
    <w:basedOn w:val="Normal"/>
    <w:link w:val="SangradetextonormalCar"/>
    <w:uiPriority w:val="99"/>
    <w:semiHidden/>
    <w:unhideWhenUsed/>
    <w:rsid w:val="00FE3C44"/>
    <w:pPr>
      <w:spacing w:after="120"/>
      <w:ind w:left="283"/>
    </w:pPr>
  </w:style>
  <w:style w:type="character" w:customStyle="1" w:styleId="SangradetextonormalCar">
    <w:name w:val="Sangría de texto normal Car"/>
    <w:basedOn w:val="Fuentedeprrafopredeter"/>
    <w:link w:val="Sangradetextonormal"/>
    <w:uiPriority w:val="99"/>
    <w:semiHidden/>
    <w:rsid w:val="00FE3C44"/>
    <w:rPr>
      <w:rFonts w:ascii="Times New Roman" w:eastAsia="Times New Roman" w:hAnsi="Times New Roman" w:cs="Times New Roman"/>
      <w:sz w:val="20"/>
      <w:szCs w:val="20"/>
      <w:lang w:val="es-ES" w:eastAsia="es-ES"/>
    </w:rPr>
  </w:style>
  <w:style w:type="paragraph" w:customStyle="1" w:styleId="Estilo">
    <w:name w:val="Estilo"/>
    <w:basedOn w:val="Normal"/>
    <w:link w:val="EstiloCar"/>
    <w:qFormat/>
    <w:rsid w:val="00FE3C44"/>
    <w:pPr>
      <w:jc w:val="both"/>
    </w:pPr>
    <w:rPr>
      <w:rFonts w:ascii="Arial" w:hAnsi="Arial"/>
      <w:sz w:val="24"/>
      <w:szCs w:val="22"/>
      <w:lang w:val="es-MX" w:eastAsia="en-US"/>
    </w:rPr>
  </w:style>
  <w:style w:type="character" w:customStyle="1" w:styleId="EstiloCar">
    <w:name w:val="Estilo Car"/>
    <w:link w:val="Estilo"/>
    <w:locked/>
    <w:rsid w:val="00FE3C44"/>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95921">
      <w:bodyDiv w:val="1"/>
      <w:marLeft w:val="0"/>
      <w:marRight w:val="0"/>
      <w:marTop w:val="0"/>
      <w:marBottom w:val="0"/>
      <w:divBdr>
        <w:top w:val="none" w:sz="0" w:space="0" w:color="auto"/>
        <w:left w:val="none" w:sz="0" w:space="0" w:color="auto"/>
        <w:bottom w:val="none" w:sz="0" w:space="0" w:color="auto"/>
        <w:right w:val="none" w:sz="0" w:space="0" w:color="auto"/>
      </w:divBdr>
    </w:div>
    <w:div w:id="666595554">
      <w:bodyDiv w:val="1"/>
      <w:marLeft w:val="0"/>
      <w:marRight w:val="0"/>
      <w:marTop w:val="0"/>
      <w:marBottom w:val="0"/>
      <w:divBdr>
        <w:top w:val="none" w:sz="0" w:space="0" w:color="auto"/>
        <w:left w:val="none" w:sz="0" w:space="0" w:color="auto"/>
        <w:bottom w:val="none" w:sz="0" w:space="0" w:color="auto"/>
        <w:right w:val="none" w:sz="0" w:space="0" w:color="auto"/>
      </w:divBdr>
    </w:div>
    <w:div w:id="734938460">
      <w:bodyDiv w:val="1"/>
      <w:marLeft w:val="0"/>
      <w:marRight w:val="0"/>
      <w:marTop w:val="0"/>
      <w:marBottom w:val="0"/>
      <w:divBdr>
        <w:top w:val="none" w:sz="0" w:space="0" w:color="auto"/>
        <w:left w:val="none" w:sz="0" w:space="0" w:color="auto"/>
        <w:bottom w:val="none" w:sz="0" w:space="0" w:color="auto"/>
        <w:right w:val="none" w:sz="0" w:space="0" w:color="auto"/>
      </w:divBdr>
    </w:div>
    <w:div w:id="860898256">
      <w:bodyDiv w:val="1"/>
      <w:marLeft w:val="0"/>
      <w:marRight w:val="0"/>
      <w:marTop w:val="0"/>
      <w:marBottom w:val="0"/>
      <w:divBdr>
        <w:top w:val="none" w:sz="0" w:space="0" w:color="auto"/>
        <w:left w:val="none" w:sz="0" w:space="0" w:color="auto"/>
        <w:bottom w:val="none" w:sz="0" w:space="0" w:color="auto"/>
        <w:right w:val="none" w:sz="0" w:space="0" w:color="auto"/>
      </w:divBdr>
    </w:div>
    <w:div w:id="902452582">
      <w:bodyDiv w:val="1"/>
      <w:marLeft w:val="0"/>
      <w:marRight w:val="0"/>
      <w:marTop w:val="0"/>
      <w:marBottom w:val="0"/>
      <w:divBdr>
        <w:top w:val="none" w:sz="0" w:space="0" w:color="auto"/>
        <w:left w:val="none" w:sz="0" w:space="0" w:color="auto"/>
        <w:bottom w:val="none" w:sz="0" w:space="0" w:color="auto"/>
        <w:right w:val="none" w:sz="0" w:space="0" w:color="auto"/>
      </w:divBdr>
    </w:div>
    <w:div w:id="907422662">
      <w:bodyDiv w:val="1"/>
      <w:marLeft w:val="0"/>
      <w:marRight w:val="0"/>
      <w:marTop w:val="0"/>
      <w:marBottom w:val="0"/>
      <w:divBdr>
        <w:top w:val="none" w:sz="0" w:space="0" w:color="auto"/>
        <w:left w:val="none" w:sz="0" w:space="0" w:color="auto"/>
        <w:bottom w:val="none" w:sz="0" w:space="0" w:color="auto"/>
        <w:right w:val="none" w:sz="0" w:space="0" w:color="auto"/>
      </w:divBdr>
    </w:div>
    <w:div w:id="1010520223">
      <w:bodyDiv w:val="1"/>
      <w:marLeft w:val="0"/>
      <w:marRight w:val="0"/>
      <w:marTop w:val="0"/>
      <w:marBottom w:val="0"/>
      <w:divBdr>
        <w:top w:val="none" w:sz="0" w:space="0" w:color="auto"/>
        <w:left w:val="none" w:sz="0" w:space="0" w:color="auto"/>
        <w:bottom w:val="none" w:sz="0" w:space="0" w:color="auto"/>
        <w:right w:val="none" w:sz="0" w:space="0" w:color="auto"/>
      </w:divBdr>
    </w:div>
    <w:div w:id="1135022484">
      <w:bodyDiv w:val="1"/>
      <w:marLeft w:val="0"/>
      <w:marRight w:val="0"/>
      <w:marTop w:val="0"/>
      <w:marBottom w:val="0"/>
      <w:divBdr>
        <w:top w:val="none" w:sz="0" w:space="0" w:color="auto"/>
        <w:left w:val="none" w:sz="0" w:space="0" w:color="auto"/>
        <w:bottom w:val="none" w:sz="0" w:space="0" w:color="auto"/>
        <w:right w:val="none" w:sz="0" w:space="0" w:color="auto"/>
      </w:divBdr>
    </w:div>
    <w:div w:id="1145124236">
      <w:bodyDiv w:val="1"/>
      <w:marLeft w:val="0"/>
      <w:marRight w:val="0"/>
      <w:marTop w:val="0"/>
      <w:marBottom w:val="0"/>
      <w:divBdr>
        <w:top w:val="none" w:sz="0" w:space="0" w:color="auto"/>
        <w:left w:val="none" w:sz="0" w:space="0" w:color="auto"/>
        <w:bottom w:val="none" w:sz="0" w:space="0" w:color="auto"/>
        <w:right w:val="none" w:sz="0" w:space="0" w:color="auto"/>
      </w:divBdr>
    </w:div>
    <w:div w:id="1205869097">
      <w:bodyDiv w:val="1"/>
      <w:marLeft w:val="0"/>
      <w:marRight w:val="0"/>
      <w:marTop w:val="0"/>
      <w:marBottom w:val="0"/>
      <w:divBdr>
        <w:top w:val="none" w:sz="0" w:space="0" w:color="auto"/>
        <w:left w:val="none" w:sz="0" w:space="0" w:color="auto"/>
        <w:bottom w:val="none" w:sz="0" w:space="0" w:color="auto"/>
        <w:right w:val="none" w:sz="0" w:space="0" w:color="auto"/>
      </w:divBdr>
    </w:div>
    <w:div w:id="1235704701">
      <w:bodyDiv w:val="1"/>
      <w:marLeft w:val="0"/>
      <w:marRight w:val="0"/>
      <w:marTop w:val="0"/>
      <w:marBottom w:val="0"/>
      <w:divBdr>
        <w:top w:val="none" w:sz="0" w:space="0" w:color="auto"/>
        <w:left w:val="none" w:sz="0" w:space="0" w:color="auto"/>
        <w:bottom w:val="none" w:sz="0" w:space="0" w:color="auto"/>
        <w:right w:val="none" w:sz="0" w:space="0" w:color="auto"/>
      </w:divBdr>
    </w:div>
    <w:div w:id="1325166841">
      <w:bodyDiv w:val="1"/>
      <w:marLeft w:val="0"/>
      <w:marRight w:val="0"/>
      <w:marTop w:val="0"/>
      <w:marBottom w:val="0"/>
      <w:divBdr>
        <w:top w:val="none" w:sz="0" w:space="0" w:color="auto"/>
        <w:left w:val="none" w:sz="0" w:space="0" w:color="auto"/>
        <w:bottom w:val="none" w:sz="0" w:space="0" w:color="auto"/>
        <w:right w:val="none" w:sz="0" w:space="0" w:color="auto"/>
      </w:divBdr>
    </w:div>
    <w:div w:id="1486773158">
      <w:bodyDiv w:val="1"/>
      <w:marLeft w:val="0"/>
      <w:marRight w:val="0"/>
      <w:marTop w:val="0"/>
      <w:marBottom w:val="0"/>
      <w:divBdr>
        <w:top w:val="none" w:sz="0" w:space="0" w:color="auto"/>
        <w:left w:val="none" w:sz="0" w:space="0" w:color="auto"/>
        <w:bottom w:val="none" w:sz="0" w:space="0" w:color="auto"/>
        <w:right w:val="none" w:sz="0" w:space="0" w:color="auto"/>
      </w:divBdr>
    </w:div>
    <w:div w:id="1575507328">
      <w:bodyDiv w:val="1"/>
      <w:marLeft w:val="0"/>
      <w:marRight w:val="0"/>
      <w:marTop w:val="0"/>
      <w:marBottom w:val="0"/>
      <w:divBdr>
        <w:top w:val="none" w:sz="0" w:space="0" w:color="auto"/>
        <w:left w:val="none" w:sz="0" w:space="0" w:color="auto"/>
        <w:bottom w:val="none" w:sz="0" w:space="0" w:color="auto"/>
        <w:right w:val="none" w:sz="0" w:space="0" w:color="auto"/>
      </w:divBdr>
    </w:div>
    <w:div w:id="1734350087">
      <w:bodyDiv w:val="1"/>
      <w:marLeft w:val="0"/>
      <w:marRight w:val="0"/>
      <w:marTop w:val="0"/>
      <w:marBottom w:val="0"/>
      <w:divBdr>
        <w:top w:val="none" w:sz="0" w:space="0" w:color="auto"/>
        <w:left w:val="none" w:sz="0" w:space="0" w:color="auto"/>
        <w:bottom w:val="none" w:sz="0" w:space="0" w:color="auto"/>
        <w:right w:val="none" w:sz="0" w:space="0" w:color="auto"/>
      </w:divBdr>
    </w:div>
    <w:div w:id="1762871479">
      <w:bodyDiv w:val="1"/>
      <w:marLeft w:val="0"/>
      <w:marRight w:val="0"/>
      <w:marTop w:val="0"/>
      <w:marBottom w:val="0"/>
      <w:divBdr>
        <w:top w:val="none" w:sz="0" w:space="0" w:color="auto"/>
        <w:left w:val="none" w:sz="0" w:space="0" w:color="auto"/>
        <w:bottom w:val="none" w:sz="0" w:space="0" w:color="auto"/>
        <w:right w:val="none" w:sz="0" w:space="0" w:color="auto"/>
      </w:divBdr>
    </w:div>
    <w:div w:id="1788349249">
      <w:bodyDiv w:val="1"/>
      <w:marLeft w:val="0"/>
      <w:marRight w:val="0"/>
      <w:marTop w:val="0"/>
      <w:marBottom w:val="0"/>
      <w:divBdr>
        <w:top w:val="none" w:sz="0" w:space="0" w:color="auto"/>
        <w:left w:val="none" w:sz="0" w:space="0" w:color="auto"/>
        <w:bottom w:val="none" w:sz="0" w:space="0" w:color="auto"/>
        <w:right w:val="none" w:sz="0" w:space="0" w:color="auto"/>
      </w:divBdr>
    </w:div>
    <w:div w:id="1932541236">
      <w:bodyDiv w:val="1"/>
      <w:marLeft w:val="0"/>
      <w:marRight w:val="0"/>
      <w:marTop w:val="0"/>
      <w:marBottom w:val="0"/>
      <w:divBdr>
        <w:top w:val="none" w:sz="0" w:space="0" w:color="auto"/>
        <w:left w:val="none" w:sz="0" w:space="0" w:color="auto"/>
        <w:bottom w:val="none" w:sz="0" w:space="0" w:color="auto"/>
        <w:right w:val="none" w:sz="0" w:space="0" w:color="auto"/>
      </w:divBdr>
    </w:div>
    <w:div w:id="2015956674">
      <w:bodyDiv w:val="1"/>
      <w:marLeft w:val="0"/>
      <w:marRight w:val="0"/>
      <w:marTop w:val="0"/>
      <w:marBottom w:val="0"/>
      <w:divBdr>
        <w:top w:val="none" w:sz="0" w:space="0" w:color="auto"/>
        <w:left w:val="none" w:sz="0" w:space="0" w:color="auto"/>
        <w:bottom w:val="none" w:sz="0" w:space="0" w:color="auto"/>
        <w:right w:val="none" w:sz="0" w:space="0" w:color="auto"/>
      </w:divBdr>
    </w:div>
    <w:div w:id="2022123501">
      <w:bodyDiv w:val="1"/>
      <w:marLeft w:val="0"/>
      <w:marRight w:val="0"/>
      <w:marTop w:val="0"/>
      <w:marBottom w:val="0"/>
      <w:divBdr>
        <w:top w:val="none" w:sz="0" w:space="0" w:color="auto"/>
        <w:left w:val="none" w:sz="0" w:space="0" w:color="auto"/>
        <w:bottom w:val="none" w:sz="0" w:space="0" w:color="auto"/>
        <w:right w:val="none" w:sz="0" w:space="0" w:color="auto"/>
      </w:divBdr>
    </w:div>
    <w:div w:id="2023781710">
      <w:bodyDiv w:val="1"/>
      <w:marLeft w:val="0"/>
      <w:marRight w:val="0"/>
      <w:marTop w:val="0"/>
      <w:marBottom w:val="0"/>
      <w:divBdr>
        <w:top w:val="none" w:sz="0" w:space="0" w:color="auto"/>
        <w:left w:val="none" w:sz="0" w:space="0" w:color="auto"/>
        <w:bottom w:val="none" w:sz="0" w:space="0" w:color="auto"/>
        <w:right w:val="none" w:sz="0" w:space="0" w:color="auto"/>
      </w:divBdr>
    </w:div>
    <w:div w:id="20889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C531D1D5-4371-4C3C-893E-FE1C97AD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90</Pages>
  <Words>41698</Words>
  <Characters>229339</Characters>
  <Application>Microsoft Office Word</Application>
  <DocSecurity>0</DocSecurity>
  <Lines>1911</Lines>
  <Paragraphs>540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270497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Maria de la Luz Quezada Abarca</cp:lastModifiedBy>
  <cp:revision>27</cp:revision>
  <cp:lastPrinted>2021-10-01T01:02:00Z</cp:lastPrinted>
  <dcterms:created xsi:type="dcterms:W3CDTF">2021-12-07T19:37:00Z</dcterms:created>
  <dcterms:modified xsi:type="dcterms:W3CDTF">2021-12-21T19:29:00Z</dcterms:modified>
</cp:coreProperties>
</file>