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1a. SESION DE INSTALACION DE LA COMISION EDILICIA DE GOBERNACION</w:t>
      </w:r>
    </w:p>
    <w:p>
      <w:pPr>
        <w:tabs>
          <w:tab w:val="center" w:pos="4419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4"/>
          <w:szCs w:val="24"/>
        </w:rPr>
        <w:t>San Pedro Tlaquepaque, Jalisco a 14 de Octubre del 2021</w:t>
      </w:r>
    </w:p>
    <w:p>
      <w:pPr>
        <w:rPr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410"/>
        <w:gridCol w:w="850"/>
        <w:gridCol w:w="2268"/>
      </w:tblGrid>
      <w:tr>
        <w:tc>
          <w:tcPr>
            <w:tcW w:w="269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Estadística de Asistencia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Sentido del voto</w:t>
            </w:r>
          </w:p>
        </w:tc>
      </w:tr>
      <w:tr>
        <w:tc>
          <w:tcPr>
            <w:tcW w:w="269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Otoniel Varas de Valdez González</w:t>
            </w:r>
          </w:p>
        </w:tc>
        <w:tc>
          <w:tcPr>
            <w:tcW w:w="2410" w:type="dxa"/>
          </w:tcPr>
          <w:p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269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Irma Yolanda Reynoso Mercado</w:t>
            </w:r>
          </w:p>
        </w:tc>
        <w:tc>
          <w:tcPr>
            <w:tcW w:w="2410" w:type="dxa"/>
          </w:tcPr>
          <w:p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269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Luis Figueroa Zamora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69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Luz María Torres Mera</w:t>
            </w:r>
          </w:p>
        </w:tc>
        <w:tc>
          <w:tcPr>
            <w:tcW w:w="2410" w:type="dxa"/>
          </w:tcPr>
          <w:p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269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Rubén Ocampo Uribe</w:t>
            </w:r>
          </w:p>
        </w:tc>
        <w:tc>
          <w:tcPr>
            <w:tcW w:w="2410" w:type="dxa"/>
          </w:tcPr>
          <w:p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269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Yanet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Guzmán Quintero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Arial" w:hAnsi="Arial" w:cs="Arial"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sz w:val="16"/>
          <w:szCs w:val="16"/>
        </w:rPr>
      </w:pPr>
    </w:p>
    <w:p>
      <w:pPr>
        <w:jc w:val="center"/>
        <w:rPr>
          <w:sz w:val="16"/>
          <w:szCs w:val="16"/>
        </w:rPr>
      </w:pPr>
    </w:p>
    <w:p>
      <w:pPr>
        <w:jc w:val="center"/>
        <w:rPr>
          <w:sz w:val="16"/>
          <w:szCs w:val="16"/>
        </w:rPr>
      </w:pPr>
    </w:p>
    <w:p>
      <w:pPr>
        <w:jc w:val="center"/>
        <w:rPr>
          <w:sz w:val="16"/>
          <w:szCs w:val="16"/>
        </w:rPr>
      </w:pPr>
    </w:p>
    <w:p>
      <w:pPr>
        <w:jc w:val="center"/>
        <w:rPr>
          <w:sz w:val="16"/>
          <w:szCs w:val="16"/>
        </w:rPr>
      </w:pPr>
    </w:p>
    <w:p>
      <w:pPr>
        <w:jc w:val="center"/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tabs>
          <w:tab w:val="left" w:pos="27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>
      <w:headerReference w:type="default" r:id="rId8"/>
      <w:footerReference w:type="default" r:id="rId9"/>
      <w:pgSz w:w="12240" w:h="15840" w:code="1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  <w:jc w:val="center"/>
    </w:pP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tabs>
        <w:tab w:val="clear" w:pos="4419"/>
      </w:tabs>
      <w:jc w:val="center"/>
      <w:rPr>
        <w:sz w:val="24"/>
        <w:szCs w:val="24"/>
      </w:rPr>
    </w:pPr>
    <w:r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COMISIÓN EDILICIA DE GOBERNACION</w:t>
    </w:r>
  </w:p>
  <w:p>
    <w:pPr>
      <w:pStyle w:val="Encabezado"/>
    </w:pPr>
  </w:p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28FC"/>
    <w:multiLevelType w:val="hybridMultilevel"/>
    <w:tmpl w:val="131A3A64"/>
    <w:lvl w:ilvl="0" w:tplc="A444590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27B2"/>
    <w:multiLevelType w:val="hybridMultilevel"/>
    <w:tmpl w:val="CDFA87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22282"/>
    <w:multiLevelType w:val="hybridMultilevel"/>
    <w:tmpl w:val="BB7E713E"/>
    <w:lvl w:ilvl="0" w:tplc="43A69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062A5"/>
    <w:multiLevelType w:val="hybridMultilevel"/>
    <w:tmpl w:val="6A9EC128"/>
    <w:lvl w:ilvl="0" w:tplc="5304457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196F"/>
    <w:multiLevelType w:val="hybridMultilevel"/>
    <w:tmpl w:val="F9666940"/>
    <w:lvl w:ilvl="0" w:tplc="5F64D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57EC8"/>
    <w:multiLevelType w:val="hybridMultilevel"/>
    <w:tmpl w:val="2E40B8B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764D95"/>
    <w:multiLevelType w:val="hybridMultilevel"/>
    <w:tmpl w:val="A854387C"/>
    <w:lvl w:ilvl="0" w:tplc="34D065B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16085"/>
    <w:multiLevelType w:val="hybridMultilevel"/>
    <w:tmpl w:val="1AC2D8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4B5FCA"/>
    <w:multiLevelType w:val="hybridMultilevel"/>
    <w:tmpl w:val="75303C66"/>
    <w:lvl w:ilvl="0" w:tplc="66E870E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D2A37"/>
    <w:multiLevelType w:val="hybridMultilevel"/>
    <w:tmpl w:val="899E04F8"/>
    <w:lvl w:ilvl="0" w:tplc="08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79021BE4"/>
    <w:multiLevelType w:val="hybridMultilevel"/>
    <w:tmpl w:val="4E16FF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178F4-B303-4B1D-A450-5F67A96D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paragraph" w:customStyle="1" w:styleId="Sinespaciado1">
    <w:name w:val="Sin espaciado1"/>
    <w:link w:val="Sinespaciado1Car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</w:style>
  <w:style w:type="paragraph" w:customStyle="1" w:styleId="Compact">
    <w:name w:val="Compact"/>
    <w:basedOn w:val="Textoindependiente"/>
    <w:qFormat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5B40-57AC-44A6-823F-FB8B950C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Sindico</dc:creator>
  <cp:lastModifiedBy>Cesar Ignacio Bocanegra Alvarado</cp:lastModifiedBy>
  <cp:revision>2</cp:revision>
  <cp:lastPrinted>2021-10-20T14:43:00Z</cp:lastPrinted>
  <dcterms:created xsi:type="dcterms:W3CDTF">2021-11-30T18:31:00Z</dcterms:created>
  <dcterms:modified xsi:type="dcterms:W3CDTF">2021-11-30T18:31:00Z</dcterms:modified>
</cp:coreProperties>
</file>