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21" w:rsidRPr="003F5942" w:rsidRDefault="00A11221" w:rsidP="00A11221">
      <w:pPr>
        <w:spacing w:after="0"/>
        <w:jc w:val="center"/>
        <w:rPr>
          <w:rFonts w:ascii="Century Gothic" w:hAnsi="Century Gothic"/>
          <w:b/>
          <w:sz w:val="24"/>
          <w:szCs w:val="24"/>
        </w:rPr>
      </w:pPr>
      <w:r>
        <w:rPr>
          <w:rFonts w:ascii="Century Gothic" w:hAnsi="Century Gothic"/>
          <w:b/>
          <w:sz w:val="24"/>
          <w:szCs w:val="24"/>
        </w:rPr>
        <w:t>MINUTA DE LA</w:t>
      </w:r>
      <w:r w:rsidRPr="003F5942">
        <w:rPr>
          <w:rFonts w:ascii="Century Gothic" w:hAnsi="Century Gothic"/>
          <w:b/>
          <w:sz w:val="24"/>
          <w:szCs w:val="24"/>
        </w:rPr>
        <w:t xml:space="preserve"> SESIÓN </w:t>
      </w:r>
      <w:r>
        <w:rPr>
          <w:rFonts w:ascii="Century Gothic" w:hAnsi="Century Gothic"/>
          <w:b/>
          <w:sz w:val="24"/>
          <w:szCs w:val="24"/>
        </w:rPr>
        <w:t>CONJUNTA</w:t>
      </w:r>
      <w:r w:rsidRPr="003F5942">
        <w:rPr>
          <w:rFonts w:ascii="Century Gothic" w:hAnsi="Century Gothic"/>
          <w:b/>
          <w:sz w:val="24"/>
          <w:szCs w:val="24"/>
        </w:rPr>
        <w:t xml:space="preserve"> DE LA</w:t>
      </w:r>
      <w:r>
        <w:rPr>
          <w:rFonts w:ascii="Century Gothic" w:hAnsi="Century Gothic"/>
          <w:b/>
          <w:sz w:val="24"/>
          <w:szCs w:val="24"/>
        </w:rPr>
        <w:t>S</w:t>
      </w:r>
      <w:r w:rsidRPr="003F5942">
        <w:rPr>
          <w:rFonts w:ascii="Century Gothic" w:hAnsi="Century Gothic"/>
          <w:b/>
          <w:sz w:val="24"/>
          <w:szCs w:val="24"/>
        </w:rPr>
        <w:t xml:space="preserve"> COMISI</w:t>
      </w:r>
      <w:r>
        <w:rPr>
          <w:rFonts w:ascii="Century Gothic" w:hAnsi="Century Gothic"/>
          <w:b/>
          <w:sz w:val="24"/>
          <w:szCs w:val="24"/>
        </w:rPr>
        <w:t>O</w:t>
      </w:r>
      <w:r w:rsidRPr="003F5942">
        <w:rPr>
          <w:rFonts w:ascii="Century Gothic" w:hAnsi="Century Gothic"/>
          <w:b/>
          <w:sz w:val="24"/>
          <w:szCs w:val="24"/>
        </w:rPr>
        <w:t>N</w:t>
      </w:r>
      <w:r>
        <w:rPr>
          <w:rFonts w:ascii="Century Gothic" w:hAnsi="Century Gothic"/>
          <w:b/>
          <w:sz w:val="24"/>
          <w:szCs w:val="24"/>
        </w:rPr>
        <w:t>ES</w:t>
      </w:r>
      <w:r w:rsidRPr="003F5942">
        <w:rPr>
          <w:rFonts w:ascii="Century Gothic" w:hAnsi="Century Gothic"/>
          <w:b/>
          <w:sz w:val="24"/>
          <w:szCs w:val="24"/>
        </w:rPr>
        <w:t xml:space="preserve"> EDILICIA</w:t>
      </w:r>
      <w:r>
        <w:rPr>
          <w:rFonts w:ascii="Century Gothic" w:hAnsi="Century Gothic"/>
          <w:b/>
          <w:sz w:val="24"/>
          <w:szCs w:val="24"/>
        </w:rPr>
        <w:t>S</w:t>
      </w:r>
      <w:r w:rsidRPr="003F5942">
        <w:rPr>
          <w:rFonts w:ascii="Century Gothic" w:hAnsi="Century Gothic"/>
          <w:b/>
          <w:sz w:val="24"/>
          <w:szCs w:val="24"/>
        </w:rPr>
        <w:t xml:space="preserve"> DE COOPERACIÓN INTERNACIONAL</w:t>
      </w:r>
      <w:r>
        <w:rPr>
          <w:rFonts w:ascii="Century Gothic" w:hAnsi="Century Gothic"/>
          <w:b/>
          <w:sz w:val="24"/>
          <w:szCs w:val="24"/>
        </w:rPr>
        <w:t xml:space="preserve"> Y GOBERNACIÓN</w:t>
      </w:r>
      <w:r w:rsidRPr="003F5942">
        <w:rPr>
          <w:rFonts w:ascii="Century Gothic" w:hAnsi="Century Gothic"/>
          <w:b/>
          <w:sz w:val="24"/>
          <w:szCs w:val="24"/>
        </w:rPr>
        <w:t xml:space="preserve">, CELEBRADA EL DÍA </w:t>
      </w:r>
      <w:r>
        <w:rPr>
          <w:rFonts w:ascii="Century Gothic" w:hAnsi="Century Gothic"/>
          <w:b/>
          <w:sz w:val="24"/>
          <w:szCs w:val="24"/>
        </w:rPr>
        <w:t xml:space="preserve">       2</w:t>
      </w:r>
      <w:r w:rsidRPr="003F5942">
        <w:rPr>
          <w:rFonts w:ascii="Century Gothic" w:hAnsi="Century Gothic"/>
          <w:b/>
          <w:sz w:val="24"/>
          <w:szCs w:val="24"/>
        </w:rPr>
        <w:t xml:space="preserve">2 DE </w:t>
      </w:r>
      <w:r>
        <w:rPr>
          <w:rFonts w:ascii="Century Gothic" w:hAnsi="Century Gothic"/>
          <w:b/>
          <w:sz w:val="24"/>
          <w:szCs w:val="24"/>
        </w:rPr>
        <w:t>FEBRERO</w:t>
      </w:r>
      <w:r w:rsidRPr="003F5942">
        <w:rPr>
          <w:rFonts w:ascii="Century Gothic" w:hAnsi="Century Gothic"/>
          <w:b/>
          <w:sz w:val="24"/>
          <w:szCs w:val="24"/>
        </w:rPr>
        <w:t xml:space="preserve"> 201</w:t>
      </w:r>
      <w:r>
        <w:rPr>
          <w:rFonts w:ascii="Century Gothic" w:hAnsi="Century Gothic"/>
          <w:b/>
          <w:sz w:val="24"/>
          <w:szCs w:val="24"/>
        </w:rPr>
        <w:t>9</w:t>
      </w:r>
    </w:p>
    <w:p w:rsidR="00A11221" w:rsidRPr="003F5942" w:rsidRDefault="00A11221" w:rsidP="00A11221">
      <w:pPr>
        <w:spacing w:after="0"/>
        <w:jc w:val="center"/>
        <w:rPr>
          <w:rFonts w:ascii="Century Gothic" w:hAnsi="Century Gothic"/>
          <w:b/>
          <w:sz w:val="24"/>
          <w:szCs w:val="24"/>
        </w:rPr>
      </w:pPr>
    </w:p>
    <w:p w:rsidR="00A11221" w:rsidRPr="003F5942" w:rsidRDefault="00A11221" w:rsidP="00A11221">
      <w:pPr>
        <w:spacing w:after="0"/>
        <w:jc w:val="both"/>
        <w:rPr>
          <w:rFonts w:ascii="Century Gothic" w:hAnsi="Century Gothic"/>
          <w:b/>
          <w:sz w:val="24"/>
          <w:szCs w:val="24"/>
        </w:rPr>
      </w:pPr>
    </w:p>
    <w:p w:rsidR="00A11221" w:rsidRPr="003F5942" w:rsidRDefault="00A11221" w:rsidP="00A11221">
      <w:pPr>
        <w:spacing w:after="0"/>
        <w:jc w:val="both"/>
        <w:rPr>
          <w:rFonts w:ascii="Century Gothic" w:hAnsi="Century Gothic"/>
          <w:b/>
          <w:sz w:val="24"/>
          <w:szCs w:val="24"/>
        </w:rPr>
      </w:pPr>
      <w:r w:rsidRPr="003F5942">
        <w:rPr>
          <w:rFonts w:ascii="Century Gothic" w:hAnsi="Century Gothic"/>
          <w:b/>
          <w:sz w:val="24"/>
          <w:szCs w:val="24"/>
        </w:rPr>
        <w:t xml:space="preserve">En uso de la voz Regidora </w:t>
      </w:r>
      <w:proofErr w:type="spellStart"/>
      <w:r w:rsidRPr="003F5942">
        <w:rPr>
          <w:rFonts w:ascii="Century Gothic" w:hAnsi="Century Gothic"/>
          <w:b/>
          <w:sz w:val="24"/>
          <w:szCs w:val="24"/>
        </w:rPr>
        <w:t>Miroslava</w:t>
      </w:r>
      <w:proofErr w:type="spellEnd"/>
      <w:r w:rsidRPr="003F5942">
        <w:rPr>
          <w:rFonts w:ascii="Century Gothic" w:hAnsi="Century Gothic"/>
          <w:b/>
          <w:sz w:val="24"/>
          <w:szCs w:val="24"/>
        </w:rPr>
        <w:t xml:space="preserve"> Maya: </w:t>
      </w:r>
      <w:r>
        <w:rPr>
          <w:rFonts w:ascii="Century Gothic" w:hAnsi="Century Gothic"/>
          <w:sz w:val="24"/>
          <w:szCs w:val="24"/>
        </w:rPr>
        <w:t>Buenos tardes</w:t>
      </w:r>
      <w:r w:rsidRPr="003F5942">
        <w:rPr>
          <w:rFonts w:ascii="Century Gothic" w:hAnsi="Century Gothic"/>
          <w:sz w:val="24"/>
          <w:szCs w:val="24"/>
        </w:rPr>
        <w:t>,</w:t>
      </w:r>
      <w:r>
        <w:rPr>
          <w:rFonts w:ascii="Century Gothic" w:hAnsi="Century Gothic"/>
          <w:sz w:val="24"/>
          <w:szCs w:val="24"/>
        </w:rPr>
        <w:t xml:space="preserve"> compañeros regidores y a todos los que nos acompañan, sean</w:t>
      </w:r>
      <w:r w:rsidRPr="003F5942">
        <w:rPr>
          <w:rFonts w:ascii="Century Gothic" w:hAnsi="Century Gothic"/>
          <w:sz w:val="24"/>
          <w:szCs w:val="24"/>
        </w:rPr>
        <w:t xml:space="preserve"> bienvenidos.</w:t>
      </w:r>
      <w:r w:rsidRPr="003F5942">
        <w:rPr>
          <w:rFonts w:ascii="Century Gothic" w:hAnsi="Century Gothic"/>
          <w:b/>
          <w:sz w:val="24"/>
          <w:szCs w:val="24"/>
        </w:rPr>
        <w:t xml:space="preserve"> </w:t>
      </w:r>
      <w:r w:rsidRPr="003F5942">
        <w:rPr>
          <w:rFonts w:ascii="Century Gothic" w:hAnsi="Century Gothic"/>
          <w:sz w:val="24"/>
          <w:szCs w:val="24"/>
        </w:rPr>
        <w:t>En San Ped</w:t>
      </w:r>
      <w:r>
        <w:rPr>
          <w:rFonts w:ascii="Century Gothic" w:hAnsi="Century Gothic"/>
          <w:sz w:val="24"/>
          <w:szCs w:val="24"/>
        </w:rPr>
        <w:t>ro Tlaquepaque, siendo las 12:33</w:t>
      </w:r>
      <w:r w:rsidRPr="003F5942">
        <w:rPr>
          <w:rFonts w:ascii="Century Gothic" w:hAnsi="Century Gothic"/>
          <w:sz w:val="24"/>
          <w:szCs w:val="24"/>
        </w:rPr>
        <w:t xml:space="preserve"> horas</w:t>
      </w:r>
      <w:r>
        <w:rPr>
          <w:rFonts w:ascii="Century Gothic" w:hAnsi="Century Gothic"/>
          <w:sz w:val="24"/>
          <w:szCs w:val="24"/>
        </w:rPr>
        <w:t xml:space="preserve"> del día 2</w:t>
      </w:r>
      <w:r w:rsidRPr="003F5942">
        <w:rPr>
          <w:rFonts w:ascii="Century Gothic" w:hAnsi="Century Gothic"/>
          <w:sz w:val="24"/>
          <w:szCs w:val="24"/>
        </w:rPr>
        <w:t xml:space="preserve">2 de </w:t>
      </w:r>
      <w:r>
        <w:rPr>
          <w:rFonts w:ascii="Century Gothic" w:hAnsi="Century Gothic"/>
          <w:sz w:val="24"/>
          <w:szCs w:val="24"/>
        </w:rPr>
        <w:t>febrero</w:t>
      </w:r>
      <w:r w:rsidRPr="003F5942">
        <w:rPr>
          <w:rFonts w:ascii="Century Gothic" w:hAnsi="Century Gothic"/>
          <w:sz w:val="24"/>
          <w:szCs w:val="24"/>
        </w:rPr>
        <w:t xml:space="preserve"> del 201</w:t>
      </w:r>
      <w:r>
        <w:rPr>
          <w:rFonts w:ascii="Century Gothic" w:hAnsi="Century Gothic"/>
          <w:sz w:val="24"/>
          <w:szCs w:val="24"/>
        </w:rPr>
        <w:t>9, reunidos en el Salón de Sesiones del Ayuntamiento</w:t>
      </w:r>
      <w:r w:rsidRPr="003F5942">
        <w:rPr>
          <w:rFonts w:ascii="Century Gothic" w:hAnsi="Century Gothic"/>
          <w:sz w:val="24"/>
          <w:szCs w:val="24"/>
        </w:rPr>
        <w:t xml:space="preserve">, damos inicio a la Sesión </w:t>
      </w:r>
      <w:r>
        <w:rPr>
          <w:rFonts w:ascii="Century Gothic" w:hAnsi="Century Gothic"/>
          <w:sz w:val="24"/>
          <w:szCs w:val="24"/>
        </w:rPr>
        <w:t>Conjunta</w:t>
      </w:r>
      <w:r w:rsidRPr="003F5942">
        <w:rPr>
          <w:rFonts w:ascii="Century Gothic" w:hAnsi="Century Gothic"/>
          <w:sz w:val="24"/>
          <w:szCs w:val="24"/>
        </w:rPr>
        <w:t xml:space="preserve"> de la</w:t>
      </w:r>
      <w:r>
        <w:rPr>
          <w:rFonts w:ascii="Century Gothic" w:hAnsi="Century Gothic"/>
          <w:sz w:val="24"/>
          <w:szCs w:val="24"/>
        </w:rPr>
        <w:t>s</w:t>
      </w:r>
      <w:r w:rsidRPr="003F5942">
        <w:rPr>
          <w:rFonts w:ascii="Century Gothic" w:hAnsi="Century Gothic"/>
          <w:sz w:val="24"/>
          <w:szCs w:val="24"/>
        </w:rPr>
        <w:t xml:space="preserve"> Comisi</w:t>
      </w:r>
      <w:r>
        <w:rPr>
          <w:rFonts w:ascii="Century Gothic" w:hAnsi="Century Gothic"/>
          <w:sz w:val="24"/>
          <w:szCs w:val="24"/>
        </w:rPr>
        <w:t>o</w:t>
      </w:r>
      <w:r w:rsidRPr="003F5942">
        <w:rPr>
          <w:rFonts w:ascii="Century Gothic" w:hAnsi="Century Gothic"/>
          <w:sz w:val="24"/>
          <w:szCs w:val="24"/>
        </w:rPr>
        <w:t>n</w:t>
      </w:r>
      <w:r>
        <w:rPr>
          <w:rFonts w:ascii="Century Gothic" w:hAnsi="Century Gothic"/>
          <w:sz w:val="24"/>
          <w:szCs w:val="24"/>
        </w:rPr>
        <w:t>es</w:t>
      </w:r>
      <w:r w:rsidRPr="003F5942">
        <w:rPr>
          <w:rFonts w:ascii="Century Gothic" w:hAnsi="Century Gothic"/>
          <w:sz w:val="24"/>
          <w:szCs w:val="24"/>
        </w:rPr>
        <w:t xml:space="preserve"> Edilicia</w:t>
      </w:r>
      <w:r>
        <w:rPr>
          <w:rFonts w:ascii="Century Gothic" w:hAnsi="Century Gothic"/>
          <w:sz w:val="24"/>
          <w:szCs w:val="24"/>
        </w:rPr>
        <w:t>s</w:t>
      </w:r>
      <w:r w:rsidRPr="003F5942">
        <w:rPr>
          <w:rFonts w:ascii="Century Gothic" w:hAnsi="Century Gothic"/>
          <w:sz w:val="24"/>
          <w:szCs w:val="24"/>
        </w:rPr>
        <w:t xml:space="preserve"> de Cooperación Internacional</w:t>
      </w:r>
      <w:r>
        <w:rPr>
          <w:rFonts w:ascii="Century Gothic" w:hAnsi="Century Gothic"/>
          <w:sz w:val="24"/>
          <w:szCs w:val="24"/>
        </w:rPr>
        <w:t xml:space="preserve"> y Gobernación</w:t>
      </w:r>
      <w:r w:rsidR="006A2103">
        <w:rPr>
          <w:rFonts w:ascii="Century Gothic" w:hAnsi="Century Gothic"/>
          <w:sz w:val="24"/>
          <w:szCs w:val="24"/>
        </w:rPr>
        <w:t>,</w:t>
      </w:r>
      <w:r w:rsidRPr="003F5942">
        <w:rPr>
          <w:rFonts w:ascii="Century Gothic" w:hAnsi="Century Gothic"/>
          <w:sz w:val="24"/>
          <w:szCs w:val="24"/>
        </w:rPr>
        <w:t xml:space="preserve"> para lo cual procedo a pasar lista de asistencia y comprobar el quórum legal:</w:t>
      </w:r>
    </w:p>
    <w:p w:rsidR="00A11221" w:rsidRDefault="00A11221" w:rsidP="00A11221">
      <w:pPr>
        <w:spacing w:after="0" w:line="360" w:lineRule="auto"/>
        <w:jc w:val="both"/>
        <w:rPr>
          <w:rFonts w:ascii="Century Gothic" w:hAnsi="Century Gothic"/>
          <w:sz w:val="24"/>
          <w:szCs w:val="24"/>
        </w:rPr>
      </w:pPr>
    </w:p>
    <w:p w:rsidR="00A11221" w:rsidRPr="003F5942" w:rsidRDefault="00A11221" w:rsidP="00A11221">
      <w:pPr>
        <w:spacing w:after="0" w:line="360" w:lineRule="auto"/>
        <w:jc w:val="both"/>
        <w:rPr>
          <w:rFonts w:ascii="Century Gothic" w:hAnsi="Century Gothic"/>
          <w:sz w:val="24"/>
          <w:szCs w:val="24"/>
        </w:rPr>
      </w:pPr>
      <w:r>
        <w:rPr>
          <w:rFonts w:ascii="Century Gothic" w:hAnsi="Century Gothic"/>
          <w:sz w:val="24"/>
          <w:szCs w:val="24"/>
        </w:rPr>
        <w:t>Por la Comisión Edilicia de Cooperación Internacional:</w:t>
      </w:r>
    </w:p>
    <w:p w:rsidR="00A11221" w:rsidRPr="003F5942" w:rsidRDefault="00A11221" w:rsidP="00A11221">
      <w:pPr>
        <w:pStyle w:val="Prrafodelista"/>
        <w:spacing w:after="0"/>
        <w:jc w:val="both"/>
        <w:rPr>
          <w:rFonts w:ascii="Century Gothic" w:hAnsi="Century Gothic"/>
          <w:sz w:val="24"/>
          <w:szCs w:val="24"/>
        </w:rPr>
      </w:pPr>
      <w:r w:rsidRPr="003F5942">
        <w:rPr>
          <w:rFonts w:ascii="Century Gothic" w:hAnsi="Century Gothic"/>
          <w:sz w:val="24"/>
          <w:szCs w:val="24"/>
        </w:rPr>
        <w:t>Regidor José Luis Figueroa Meza</w:t>
      </w:r>
      <w:r w:rsidRPr="003F5942">
        <w:rPr>
          <w:rFonts w:ascii="Century Gothic" w:hAnsi="Century Gothic"/>
          <w:sz w:val="24"/>
          <w:szCs w:val="24"/>
        </w:rPr>
        <w:tab/>
      </w:r>
      <w:r w:rsidRPr="003F5942">
        <w:rPr>
          <w:rFonts w:ascii="Century Gothic" w:hAnsi="Century Gothic"/>
          <w:sz w:val="24"/>
          <w:szCs w:val="24"/>
        </w:rPr>
        <w:tab/>
      </w:r>
      <w:r w:rsidRPr="003F5942">
        <w:rPr>
          <w:rFonts w:ascii="Century Gothic" w:hAnsi="Century Gothic"/>
          <w:sz w:val="24"/>
          <w:szCs w:val="24"/>
        </w:rPr>
        <w:tab/>
      </w:r>
      <w:r w:rsidRPr="00A11221">
        <w:rPr>
          <w:rFonts w:ascii="Century Gothic" w:hAnsi="Century Gothic"/>
          <w:b/>
          <w:sz w:val="24"/>
          <w:szCs w:val="24"/>
        </w:rPr>
        <w:t>PRESENTE</w:t>
      </w:r>
    </w:p>
    <w:p w:rsidR="00A11221" w:rsidRPr="00A11221" w:rsidRDefault="00A11221" w:rsidP="00A11221">
      <w:pPr>
        <w:pStyle w:val="Prrafodelista"/>
        <w:spacing w:after="0"/>
        <w:jc w:val="both"/>
        <w:rPr>
          <w:rFonts w:ascii="Century Gothic" w:hAnsi="Century Gothic"/>
          <w:b/>
          <w:sz w:val="24"/>
          <w:szCs w:val="24"/>
        </w:rPr>
      </w:pPr>
      <w:r w:rsidRPr="003F5942">
        <w:rPr>
          <w:rFonts w:ascii="Century Gothic" w:hAnsi="Century Gothic"/>
          <w:sz w:val="24"/>
          <w:szCs w:val="24"/>
        </w:rPr>
        <w:t xml:space="preserve">Regidora </w:t>
      </w:r>
      <w:proofErr w:type="spellStart"/>
      <w:r w:rsidRPr="003F5942">
        <w:rPr>
          <w:rFonts w:ascii="Century Gothic" w:hAnsi="Century Gothic"/>
          <w:sz w:val="24"/>
          <w:szCs w:val="24"/>
        </w:rPr>
        <w:t>Miroslava</w:t>
      </w:r>
      <w:proofErr w:type="spellEnd"/>
      <w:r w:rsidRPr="003F5942">
        <w:rPr>
          <w:rFonts w:ascii="Century Gothic" w:hAnsi="Century Gothic"/>
          <w:sz w:val="24"/>
          <w:szCs w:val="24"/>
        </w:rPr>
        <w:t xml:space="preserve"> Maya Ávila</w:t>
      </w:r>
      <w:r w:rsidRPr="003F5942">
        <w:rPr>
          <w:rFonts w:ascii="Century Gothic" w:hAnsi="Century Gothic"/>
          <w:sz w:val="24"/>
          <w:szCs w:val="24"/>
        </w:rPr>
        <w:tab/>
      </w:r>
      <w:r w:rsidRPr="003F5942">
        <w:rPr>
          <w:rFonts w:ascii="Century Gothic" w:hAnsi="Century Gothic"/>
          <w:sz w:val="24"/>
          <w:szCs w:val="24"/>
        </w:rPr>
        <w:tab/>
      </w:r>
      <w:r w:rsidRPr="003F5942">
        <w:rPr>
          <w:rFonts w:ascii="Century Gothic" w:hAnsi="Century Gothic"/>
          <w:sz w:val="24"/>
          <w:szCs w:val="24"/>
        </w:rPr>
        <w:tab/>
      </w:r>
      <w:r w:rsidRPr="00A11221">
        <w:rPr>
          <w:rFonts w:ascii="Century Gothic" w:hAnsi="Century Gothic"/>
          <w:b/>
          <w:sz w:val="24"/>
          <w:szCs w:val="24"/>
        </w:rPr>
        <w:t>PRESENTE</w:t>
      </w:r>
    </w:p>
    <w:p w:rsidR="00A11221" w:rsidRDefault="00A11221" w:rsidP="00A11221">
      <w:pPr>
        <w:spacing w:after="0"/>
        <w:jc w:val="both"/>
        <w:rPr>
          <w:rFonts w:ascii="Century Gothic" w:hAnsi="Century Gothic"/>
          <w:sz w:val="24"/>
          <w:szCs w:val="24"/>
        </w:rPr>
      </w:pPr>
    </w:p>
    <w:p w:rsidR="00A11221" w:rsidRDefault="00A11221" w:rsidP="00A11221">
      <w:pPr>
        <w:spacing w:after="0"/>
        <w:jc w:val="both"/>
        <w:rPr>
          <w:rFonts w:ascii="Century Gothic" w:hAnsi="Century Gothic"/>
          <w:sz w:val="24"/>
          <w:szCs w:val="24"/>
        </w:rPr>
      </w:pPr>
      <w:r>
        <w:rPr>
          <w:rFonts w:ascii="Century Gothic" w:hAnsi="Century Gothic"/>
          <w:sz w:val="24"/>
          <w:szCs w:val="24"/>
        </w:rPr>
        <w:t>Por la Comisión Edilicia de Gobernación:</w:t>
      </w:r>
    </w:p>
    <w:p w:rsidR="00A11221" w:rsidRPr="00A11221" w:rsidRDefault="00A11221" w:rsidP="00A05EF5">
      <w:pPr>
        <w:spacing w:after="0" w:line="240" w:lineRule="auto"/>
        <w:jc w:val="both"/>
        <w:rPr>
          <w:rFonts w:ascii="Century Gothic" w:hAnsi="Century Gothic"/>
          <w:sz w:val="24"/>
          <w:szCs w:val="24"/>
        </w:rPr>
      </w:pPr>
    </w:p>
    <w:p w:rsidR="00A11221" w:rsidRDefault="00A11221" w:rsidP="00A05EF5">
      <w:pPr>
        <w:spacing w:after="0" w:line="276" w:lineRule="auto"/>
        <w:jc w:val="both"/>
        <w:rPr>
          <w:rFonts w:ascii="Century Gothic" w:hAnsi="Century Gothic"/>
          <w:b/>
          <w:sz w:val="24"/>
          <w:szCs w:val="24"/>
        </w:rPr>
      </w:pPr>
      <w:r>
        <w:rPr>
          <w:rFonts w:ascii="Century Gothic" w:hAnsi="Century Gothic"/>
          <w:sz w:val="24"/>
          <w:szCs w:val="24"/>
        </w:rPr>
        <w:tab/>
        <w:t>Regidor Héctor Manuel Perfecto Rodríguez</w:t>
      </w:r>
      <w:r>
        <w:rPr>
          <w:rFonts w:ascii="Century Gothic" w:hAnsi="Century Gothic"/>
          <w:sz w:val="24"/>
          <w:szCs w:val="24"/>
        </w:rPr>
        <w:tab/>
      </w:r>
      <w:r w:rsidRPr="00A11221">
        <w:rPr>
          <w:rFonts w:ascii="Century Gothic" w:hAnsi="Century Gothic"/>
          <w:b/>
          <w:sz w:val="24"/>
          <w:szCs w:val="24"/>
        </w:rPr>
        <w:t>PRESENTE</w:t>
      </w:r>
    </w:p>
    <w:p w:rsidR="00A11221" w:rsidRDefault="00A11221" w:rsidP="00A05EF5">
      <w:pPr>
        <w:spacing w:after="0" w:line="276" w:lineRule="auto"/>
        <w:jc w:val="both"/>
        <w:rPr>
          <w:rFonts w:ascii="Century Gothic" w:hAnsi="Century Gothic"/>
          <w:b/>
          <w:sz w:val="24"/>
          <w:szCs w:val="24"/>
        </w:rPr>
      </w:pPr>
      <w:r>
        <w:rPr>
          <w:rFonts w:ascii="Century Gothic" w:hAnsi="Century Gothic"/>
          <w:b/>
          <w:sz w:val="24"/>
          <w:szCs w:val="24"/>
        </w:rPr>
        <w:tab/>
      </w:r>
      <w:r>
        <w:rPr>
          <w:rFonts w:ascii="Century Gothic" w:hAnsi="Century Gothic"/>
          <w:sz w:val="24"/>
          <w:szCs w:val="24"/>
        </w:rPr>
        <w:t>Sindico José Luis Salazar Martínez</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A11221">
        <w:rPr>
          <w:rFonts w:ascii="Century Gothic" w:hAnsi="Century Gothic"/>
          <w:b/>
          <w:sz w:val="24"/>
          <w:szCs w:val="24"/>
        </w:rPr>
        <w:t>PRESENTE</w:t>
      </w:r>
    </w:p>
    <w:p w:rsidR="00A11221" w:rsidRPr="00A11221" w:rsidRDefault="00A11221" w:rsidP="00A05EF5">
      <w:pPr>
        <w:spacing w:after="0" w:line="276" w:lineRule="auto"/>
        <w:jc w:val="both"/>
        <w:rPr>
          <w:rFonts w:ascii="Century Gothic" w:hAnsi="Century Gothic"/>
          <w:sz w:val="24"/>
          <w:szCs w:val="24"/>
        </w:rPr>
      </w:pPr>
      <w:r>
        <w:rPr>
          <w:rFonts w:ascii="Century Gothic" w:hAnsi="Century Gothic"/>
          <w:b/>
          <w:sz w:val="24"/>
          <w:szCs w:val="24"/>
        </w:rPr>
        <w:tab/>
      </w:r>
      <w:r>
        <w:rPr>
          <w:rFonts w:ascii="Century Gothic" w:hAnsi="Century Gothic"/>
          <w:sz w:val="24"/>
          <w:szCs w:val="24"/>
        </w:rPr>
        <w:t>Regidor Jorge Antonio Chávez Ambríz</w:t>
      </w:r>
      <w:r>
        <w:rPr>
          <w:rFonts w:ascii="Century Gothic" w:hAnsi="Century Gothic"/>
          <w:sz w:val="24"/>
          <w:szCs w:val="24"/>
        </w:rPr>
        <w:tab/>
      </w:r>
      <w:r>
        <w:rPr>
          <w:rFonts w:ascii="Century Gothic" w:hAnsi="Century Gothic"/>
          <w:sz w:val="24"/>
          <w:szCs w:val="24"/>
        </w:rPr>
        <w:tab/>
      </w:r>
      <w:r w:rsidRPr="00A11221">
        <w:rPr>
          <w:rFonts w:ascii="Century Gothic" w:hAnsi="Century Gothic"/>
          <w:b/>
          <w:sz w:val="24"/>
          <w:szCs w:val="24"/>
        </w:rPr>
        <w:t>PRESENTE</w:t>
      </w:r>
    </w:p>
    <w:p w:rsidR="00A11221" w:rsidRPr="003F5942" w:rsidRDefault="00A11221" w:rsidP="00A05EF5">
      <w:pPr>
        <w:spacing w:after="0" w:line="276" w:lineRule="auto"/>
        <w:jc w:val="both"/>
        <w:rPr>
          <w:rFonts w:ascii="Century Gothic" w:hAnsi="Century Gothic"/>
          <w:sz w:val="24"/>
          <w:szCs w:val="24"/>
        </w:rPr>
      </w:pPr>
      <w:r>
        <w:rPr>
          <w:rFonts w:ascii="Century Gothic" w:hAnsi="Century Gothic"/>
          <w:sz w:val="24"/>
          <w:szCs w:val="24"/>
        </w:rPr>
        <w:tab/>
      </w:r>
    </w:p>
    <w:p w:rsidR="00A11221" w:rsidRPr="003F5942" w:rsidRDefault="00A11221" w:rsidP="00A11221">
      <w:pPr>
        <w:spacing w:after="0"/>
        <w:jc w:val="both"/>
        <w:rPr>
          <w:rFonts w:ascii="Century Gothic" w:hAnsi="Century Gothic"/>
          <w:sz w:val="24"/>
          <w:szCs w:val="24"/>
        </w:rPr>
      </w:pPr>
      <w:r w:rsidRPr="003F5942">
        <w:rPr>
          <w:rFonts w:ascii="Century Gothic" w:hAnsi="Century Gothic"/>
          <w:sz w:val="24"/>
          <w:szCs w:val="24"/>
        </w:rPr>
        <w:t xml:space="preserve">Contándose con la </w:t>
      </w:r>
      <w:r w:rsidRPr="003F5942">
        <w:rPr>
          <w:rFonts w:ascii="Century Gothic" w:hAnsi="Century Gothic"/>
          <w:b/>
          <w:sz w:val="24"/>
          <w:szCs w:val="24"/>
        </w:rPr>
        <w:t>TOTALIDAD</w:t>
      </w:r>
      <w:r w:rsidRPr="003F5942">
        <w:rPr>
          <w:rFonts w:ascii="Century Gothic" w:hAnsi="Century Gothic"/>
          <w:sz w:val="24"/>
          <w:szCs w:val="24"/>
        </w:rPr>
        <w:t xml:space="preserve"> de los convocados a la presente reunión se declara quórum legal para sesionar y validos todos los acuerdos aprobados en la misma.</w:t>
      </w:r>
    </w:p>
    <w:p w:rsidR="00A11221" w:rsidRPr="003F5942" w:rsidRDefault="00A11221" w:rsidP="00A05EF5">
      <w:pPr>
        <w:spacing w:after="0" w:line="276" w:lineRule="auto"/>
        <w:jc w:val="both"/>
        <w:rPr>
          <w:rFonts w:ascii="Century Gothic" w:hAnsi="Century Gothic"/>
          <w:sz w:val="24"/>
          <w:szCs w:val="24"/>
        </w:rPr>
      </w:pPr>
    </w:p>
    <w:p w:rsidR="00A11221" w:rsidRPr="003F5942" w:rsidRDefault="00A11221" w:rsidP="00A11221">
      <w:pPr>
        <w:spacing w:after="0"/>
        <w:jc w:val="both"/>
        <w:rPr>
          <w:rFonts w:ascii="Century Gothic" w:hAnsi="Century Gothic"/>
          <w:sz w:val="24"/>
          <w:szCs w:val="24"/>
        </w:rPr>
      </w:pPr>
      <w:r w:rsidRPr="003F5942">
        <w:rPr>
          <w:rFonts w:ascii="Century Gothic" w:hAnsi="Century Gothic"/>
          <w:sz w:val="24"/>
          <w:szCs w:val="24"/>
        </w:rPr>
        <w:t>Continuando con la Sesión someto a su consideración el siguiente</w:t>
      </w:r>
    </w:p>
    <w:p w:rsidR="00A11221" w:rsidRDefault="00A11221" w:rsidP="00A05EF5">
      <w:pPr>
        <w:spacing w:after="0" w:line="276" w:lineRule="auto"/>
        <w:jc w:val="center"/>
        <w:rPr>
          <w:rFonts w:ascii="Century Gothic" w:hAnsi="Century Gothic"/>
          <w:b/>
          <w:sz w:val="24"/>
          <w:szCs w:val="24"/>
        </w:rPr>
      </w:pPr>
    </w:p>
    <w:p w:rsidR="00A11221" w:rsidRPr="003F5942" w:rsidRDefault="00A11221" w:rsidP="00A05EF5">
      <w:pPr>
        <w:jc w:val="center"/>
        <w:rPr>
          <w:rFonts w:ascii="Century Gothic" w:hAnsi="Century Gothic"/>
          <w:b/>
          <w:sz w:val="24"/>
          <w:szCs w:val="24"/>
        </w:rPr>
      </w:pPr>
      <w:r w:rsidRPr="003F5942">
        <w:rPr>
          <w:rFonts w:ascii="Century Gothic" w:hAnsi="Century Gothic"/>
          <w:b/>
          <w:sz w:val="24"/>
          <w:szCs w:val="24"/>
        </w:rPr>
        <w:t>ORDEN DEL DÍA</w:t>
      </w:r>
    </w:p>
    <w:p w:rsidR="00A11221" w:rsidRPr="003F5942" w:rsidRDefault="00A11221" w:rsidP="00A11221">
      <w:pPr>
        <w:pStyle w:val="Prrafodelista"/>
        <w:numPr>
          <w:ilvl w:val="0"/>
          <w:numId w:val="1"/>
        </w:numPr>
        <w:spacing w:before="240"/>
        <w:jc w:val="both"/>
        <w:rPr>
          <w:rFonts w:ascii="Century Gothic" w:hAnsi="Century Gothic"/>
          <w:sz w:val="24"/>
          <w:szCs w:val="24"/>
        </w:rPr>
      </w:pPr>
      <w:r w:rsidRPr="003F5942">
        <w:rPr>
          <w:rFonts w:ascii="Century Gothic" w:hAnsi="Century Gothic"/>
          <w:sz w:val="24"/>
          <w:szCs w:val="24"/>
        </w:rPr>
        <w:t>Lista de asistencia y declaración del quórum legal</w:t>
      </w:r>
    </w:p>
    <w:p w:rsidR="00A11221" w:rsidRPr="003F5942" w:rsidRDefault="00A11221" w:rsidP="00A11221">
      <w:pPr>
        <w:pStyle w:val="Prrafodelista"/>
        <w:numPr>
          <w:ilvl w:val="0"/>
          <w:numId w:val="1"/>
        </w:numPr>
        <w:spacing w:before="240"/>
        <w:jc w:val="both"/>
        <w:rPr>
          <w:rFonts w:ascii="Century Gothic" w:hAnsi="Century Gothic"/>
          <w:sz w:val="24"/>
          <w:szCs w:val="24"/>
        </w:rPr>
      </w:pPr>
      <w:r w:rsidRPr="003F5942">
        <w:rPr>
          <w:rFonts w:ascii="Century Gothic" w:hAnsi="Century Gothic"/>
          <w:sz w:val="24"/>
          <w:szCs w:val="24"/>
        </w:rPr>
        <w:t>Aprobación del orden del día</w:t>
      </w:r>
    </w:p>
    <w:p w:rsidR="00A11221" w:rsidRPr="00A11221" w:rsidRDefault="00A11221" w:rsidP="00A11221">
      <w:pPr>
        <w:pStyle w:val="Prrafodelista"/>
        <w:numPr>
          <w:ilvl w:val="0"/>
          <w:numId w:val="1"/>
        </w:numPr>
        <w:rPr>
          <w:rFonts w:ascii="Century Gothic" w:hAnsi="Century Gothic"/>
          <w:sz w:val="24"/>
          <w:szCs w:val="24"/>
        </w:rPr>
      </w:pPr>
      <w:r w:rsidRPr="00A11221">
        <w:rPr>
          <w:rFonts w:ascii="Century Gothic" w:hAnsi="Century Gothic"/>
          <w:sz w:val="24"/>
          <w:szCs w:val="24"/>
        </w:rPr>
        <w:t xml:space="preserve">Estudio, análisis y </w:t>
      </w:r>
      <w:proofErr w:type="spellStart"/>
      <w:r w:rsidRPr="00A11221">
        <w:rPr>
          <w:rFonts w:ascii="Century Gothic" w:hAnsi="Century Gothic"/>
          <w:sz w:val="24"/>
          <w:szCs w:val="24"/>
        </w:rPr>
        <w:t>dictaminación</w:t>
      </w:r>
      <w:proofErr w:type="spellEnd"/>
      <w:r w:rsidRPr="00A11221">
        <w:rPr>
          <w:rFonts w:ascii="Century Gothic" w:hAnsi="Century Gothic"/>
          <w:sz w:val="24"/>
          <w:szCs w:val="24"/>
        </w:rPr>
        <w:t xml:space="preserve"> del turno a comisiones asentado bajo el numero de acuerdo 360/2016/TC.</w:t>
      </w:r>
    </w:p>
    <w:p w:rsidR="00A11221" w:rsidRPr="003F5942" w:rsidRDefault="00A11221" w:rsidP="00A11221">
      <w:pPr>
        <w:pStyle w:val="Prrafodelista"/>
        <w:numPr>
          <w:ilvl w:val="0"/>
          <w:numId w:val="1"/>
        </w:numPr>
        <w:spacing w:before="240"/>
        <w:jc w:val="both"/>
        <w:rPr>
          <w:rFonts w:ascii="Century Gothic" w:hAnsi="Century Gothic"/>
          <w:sz w:val="24"/>
          <w:szCs w:val="24"/>
        </w:rPr>
      </w:pPr>
      <w:r w:rsidRPr="003F5942">
        <w:rPr>
          <w:rFonts w:ascii="Century Gothic" w:hAnsi="Century Gothic"/>
          <w:sz w:val="24"/>
          <w:szCs w:val="24"/>
        </w:rPr>
        <w:t>Asuntos generales</w:t>
      </w:r>
    </w:p>
    <w:p w:rsidR="00A11221" w:rsidRDefault="00A11221" w:rsidP="00A11221">
      <w:pPr>
        <w:pStyle w:val="Prrafodelista"/>
        <w:numPr>
          <w:ilvl w:val="0"/>
          <w:numId w:val="1"/>
        </w:numPr>
        <w:spacing w:before="240"/>
        <w:jc w:val="both"/>
        <w:rPr>
          <w:rFonts w:ascii="Century Gothic" w:hAnsi="Century Gothic"/>
          <w:sz w:val="24"/>
          <w:szCs w:val="24"/>
        </w:rPr>
      </w:pPr>
      <w:r w:rsidRPr="003F5942">
        <w:rPr>
          <w:rFonts w:ascii="Century Gothic" w:hAnsi="Century Gothic"/>
          <w:sz w:val="24"/>
          <w:szCs w:val="24"/>
        </w:rPr>
        <w:t>Clausura de sesión</w:t>
      </w:r>
    </w:p>
    <w:p w:rsidR="00A11221" w:rsidRPr="003F5942" w:rsidRDefault="00A11221" w:rsidP="00A11221">
      <w:pPr>
        <w:pStyle w:val="Prrafodelista"/>
        <w:spacing w:after="0"/>
        <w:jc w:val="both"/>
        <w:rPr>
          <w:rFonts w:ascii="Century Gothic" w:hAnsi="Century Gothic"/>
          <w:sz w:val="24"/>
          <w:szCs w:val="24"/>
        </w:rPr>
      </w:pPr>
    </w:p>
    <w:p w:rsidR="00A11221" w:rsidRPr="003F5942" w:rsidRDefault="00A11221" w:rsidP="00A11221">
      <w:pPr>
        <w:spacing w:after="0"/>
        <w:jc w:val="both"/>
        <w:rPr>
          <w:rFonts w:ascii="Century Gothic" w:hAnsi="Century Gothic"/>
          <w:sz w:val="24"/>
          <w:szCs w:val="24"/>
        </w:rPr>
      </w:pPr>
      <w:r w:rsidRPr="003F5942">
        <w:rPr>
          <w:rFonts w:ascii="Century Gothic" w:hAnsi="Century Gothic"/>
          <w:sz w:val="24"/>
          <w:szCs w:val="24"/>
        </w:rPr>
        <w:t>Por lo que</w:t>
      </w:r>
      <w:r w:rsidR="006A2103">
        <w:rPr>
          <w:rFonts w:ascii="Century Gothic" w:hAnsi="Century Gothic"/>
          <w:sz w:val="24"/>
          <w:szCs w:val="24"/>
        </w:rPr>
        <w:t xml:space="preserve"> les</w:t>
      </w:r>
      <w:r w:rsidRPr="003F5942">
        <w:rPr>
          <w:rFonts w:ascii="Century Gothic" w:hAnsi="Century Gothic"/>
          <w:sz w:val="24"/>
          <w:szCs w:val="24"/>
        </w:rPr>
        <w:t xml:space="preserve"> pregunto si es de aprobarse el orden del día propuesto: </w:t>
      </w:r>
    </w:p>
    <w:p w:rsidR="00A11221" w:rsidRPr="003F5942" w:rsidRDefault="00A11221" w:rsidP="00A11221">
      <w:pPr>
        <w:spacing w:before="240"/>
        <w:jc w:val="both"/>
        <w:rPr>
          <w:rFonts w:ascii="Century Gothic" w:hAnsi="Century Gothic"/>
          <w:b/>
          <w:i/>
          <w:sz w:val="24"/>
          <w:szCs w:val="24"/>
          <w:u w:val="single"/>
        </w:rPr>
      </w:pPr>
      <w:r w:rsidRPr="003F5942">
        <w:rPr>
          <w:rFonts w:ascii="Century Gothic" w:hAnsi="Century Gothic"/>
          <w:b/>
          <w:i/>
          <w:sz w:val="24"/>
          <w:szCs w:val="24"/>
          <w:u w:val="single"/>
        </w:rPr>
        <w:t>APROBADO POR UNANIMIDAD</w:t>
      </w:r>
    </w:p>
    <w:p w:rsidR="00A11221" w:rsidRPr="003F5942" w:rsidRDefault="00A11221" w:rsidP="00A05EF5">
      <w:pPr>
        <w:spacing w:after="0" w:line="276" w:lineRule="auto"/>
        <w:jc w:val="both"/>
        <w:rPr>
          <w:rFonts w:ascii="Century Gothic" w:hAnsi="Century Gothic"/>
          <w:b/>
          <w:sz w:val="24"/>
          <w:szCs w:val="24"/>
        </w:rPr>
      </w:pPr>
    </w:p>
    <w:p w:rsidR="00A11221" w:rsidRPr="00A05EF5" w:rsidRDefault="00A11221" w:rsidP="00A11221">
      <w:pPr>
        <w:spacing w:after="0"/>
        <w:jc w:val="both"/>
        <w:rPr>
          <w:rFonts w:ascii="Century Gothic" w:hAnsi="Century Gothic"/>
          <w:sz w:val="24"/>
          <w:szCs w:val="24"/>
        </w:rPr>
      </w:pPr>
      <w:r w:rsidRPr="003F5942">
        <w:rPr>
          <w:rFonts w:ascii="Century Gothic" w:hAnsi="Century Gothic"/>
          <w:b/>
          <w:sz w:val="24"/>
          <w:szCs w:val="24"/>
        </w:rPr>
        <w:t xml:space="preserve">Continúa con el uso de la voz Regidora </w:t>
      </w:r>
      <w:proofErr w:type="spellStart"/>
      <w:r w:rsidRPr="003F5942">
        <w:rPr>
          <w:rFonts w:ascii="Century Gothic" w:hAnsi="Century Gothic"/>
          <w:b/>
          <w:sz w:val="24"/>
          <w:szCs w:val="24"/>
        </w:rPr>
        <w:t>Miroslava</w:t>
      </w:r>
      <w:proofErr w:type="spellEnd"/>
      <w:r w:rsidRPr="003F5942">
        <w:rPr>
          <w:rFonts w:ascii="Century Gothic" w:hAnsi="Century Gothic"/>
          <w:b/>
          <w:sz w:val="24"/>
          <w:szCs w:val="24"/>
        </w:rPr>
        <w:t xml:space="preserve"> Maya: </w:t>
      </w:r>
      <w:r w:rsidRPr="003F5942">
        <w:rPr>
          <w:rFonts w:ascii="Century Gothic" w:hAnsi="Century Gothic"/>
          <w:sz w:val="24"/>
          <w:szCs w:val="24"/>
        </w:rPr>
        <w:t>Ya hemos atendido e</w:t>
      </w:r>
      <w:r>
        <w:rPr>
          <w:rFonts w:ascii="Century Gothic" w:hAnsi="Century Gothic"/>
          <w:sz w:val="24"/>
          <w:szCs w:val="24"/>
        </w:rPr>
        <w:t xml:space="preserve">l Primer y Segundo </w:t>
      </w:r>
      <w:r w:rsidRPr="003F5942">
        <w:rPr>
          <w:rFonts w:ascii="Century Gothic" w:hAnsi="Century Gothic"/>
          <w:sz w:val="24"/>
          <w:szCs w:val="24"/>
        </w:rPr>
        <w:t>punto del orden del día</w:t>
      </w:r>
      <w:r w:rsidRPr="003F5942">
        <w:rPr>
          <w:rFonts w:ascii="Century Gothic" w:hAnsi="Century Gothic"/>
          <w:b/>
          <w:sz w:val="24"/>
          <w:szCs w:val="24"/>
        </w:rPr>
        <w:t xml:space="preserve">, </w:t>
      </w:r>
      <w:r w:rsidRPr="003F5942">
        <w:rPr>
          <w:rFonts w:ascii="Century Gothic" w:hAnsi="Century Gothic"/>
          <w:sz w:val="24"/>
          <w:szCs w:val="24"/>
        </w:rPr>
        <w:t xml:space="preserve">por lo que procederemos al </w:t>
      </w:r>
      <w:r>
        <w:rPr>
          <w:rFonts w:ascii="Century Gothic" w:hAnsi="Century Gothic"/>
          <w:b/>
          <w:sz w:val="24"/>
          <w:szCs w:val="24"/>
        </w:rPr>
        <w:t>T</w:t>
      </w:r>
      <w:r w:rsidRPr="00A11221">
        <w:rPr>
          <w:rFonts w:ascii="Century Gothic" w:hAnsi="Century Gothic"/>
          <w:b/>
          <w:sz w:val="24"/>
          <w:szCs w:val="24"/>
        </w:rPr>
        <w:t>ercer punto</w:t>
      </w:r>
      <w:r w:rsidRPr="003F5942">
        <w:rPr>
          <w:rFonts w:ascii="Century Gothic" w:hAnsi="Century Gothic"/>
          <w:sz w:val="24"/>
          <w:szCs w:val="24"/>
        </w:rPr>
        <w:t>:</w:t>
      </w:r>
      <w:r>
        <w:rPr>
          <w:rFonts w:ascii="Century Gothic" w:hAnsi="Century Gothic"/>
          <w:sz w:val="24"/>
          <w:szCs w:val="24"/>
        </w:rPr>
        <w:t xml:space="preserve"> </w:t>
      </w:r>
      <w:r w:rsidRPr="00A05EF5">
        <w:rPr>
          <w:rFonts w:ascii="Century Gothic" w:hAnsi="Century Gothic"/>
          <w:b/>
          <w:sz w:val="24"/>
          <w:szCs w:val="24"/>
        </w:rPr>
        <w:t xml:space="preserve">Estudio, análisis y </w:t>
      </w:r>
      <w:proofErr w:type="spellStart"/>
      <w:r w:rsidRPr="00A05EF5">
        <w:rPr>
          <w:rFonts w:ascii="Century Gothic" w:hAnsi="Century Gothic"/>
          <w:b/>
          <w:sz w:val="24"/>
          <w:szCs w:val="24"/>
        </w:rPr>
        <w:t>dictaminación</w:t>
      </w:r>
      <w:proofErr w:type="spellEnd"/>
      <w:r w:rsidRPr="00A05EF5">
        <w:rPr>
          <w:rFonts w:ascii="Century Gothic" w:hAnsi="Century Gothic"/>
          <w:sz w:val="24"/>
          <w:szCs w:val="24"/>
        </w:rPr>
        <w:t xml:space="preserve"> del turno a comisiones asentado bajo el numero de acuerdo 360/2016/TC, que tiene por objeto</w:t>
      </w:r>
      <w:r w:rsidRPr="00A05EF5">
        <w:rPr>
          <w:rFonts w:ascii="Century Gothic" w:hAnsi="Century Gothic"/>
          <w:b/>
          <w:sz w:val="24"/>
          <w:szCs w:val="24"/>
        </w:rPr>
        <w:t xml:space="preserve"> </w:t>
      </w:r>
      <w:r w:rsidRPr="00A05EF5">
        <w:rPr>
          <w:rFonts w:ascii="Century Gothic" w:hAnsi="Century Gothic"/>
          <w:sz w:val="24"/>
          <w:szCs w:val="24"/>
        </w:rPr>
        <w:t xml:space="preserve">“estudiar y analizar los alcances que tienen los acuerdos de hermanamiento celebrados entre San Pedro Tlaquepaque y las ciudades de Glendale, California; Springfield, Missouri y </w:t>
      </w:r>
      <w:proofErr w:type="spellStart"/>
      <w:r w:rsidRPr="00A05EF5">
        <w:rPr>
          <w:rFonts w:ascii="Century Gothic" w:hAnsi="Century Gothic"/>
          <w:sz w:val="24"/>
          <w:szCs w:val="24"/>
        </w:rPr>
        <w:t>Atwater</w:t>
      </w:r>
      <w:proofErr w:type="spellEnd"/>
      <w:r w:rsidRPr="00A05EF5">
        <w:rPr>
          <w:rFonts w:ascii="Century Gothic" w:hAnsi="Century Gothic"/>
          <w:sz w:val="24"/>
          <w:szCs w:val="24"/>
        </w:rPr>
        <w:t xml:space="preserve"> California en Estados Unidos de América, lo anterior para poder visualizar los escenarios que bien pudieran impactar en el Municipio, dado el contexto político internacional vivido recientemente en el país antes mencionado”</w:t>
      </w:r>
    </w:p>
    <w:p w:rsidR="00A11221" w:rsidRPr="00A11221" w:rsidRDefault="00A11221" w:rsidP="00A11221">
      <w:pPr>
        <w:spacing w:after="0" w:line="276" w:lineRule="auto"/>
        <w:jc w:val="both"/>
        <w:rPr>
          <w:rFonts w:ascii="Century Gothic" w:hAnsi="Century Gothic"/>
          <w:sz w:val="24"/>
          <w:szCs w:val="24"/>
        </w:rPr>
      </w:pPr>
      <w:r w:rsidRPr="00A11221">
        <w:rPr>
          <w:rFonts w:ascii="Century Gothic" w:hAnsi="Century Gothic"/>
          <w:sz w:val="24"/>
          <w:szCs w:val="24"/>
        </w:rPr>
        <w:lastRenderedPageBreak/>
        <w:t>La propuesta de dictamen, así como los documentos de soporte se les hizo llegar junto a la convocatoria a esta sesión, por lo que les pregunto si tienen algún comentario al respecto, se abre el turno de oradores</w:t>
      </w:r>
      <w:r w:rsidR="00A05EF5">
        <w:rPr>
          <w:rFonts w:ascii="Century Gothic" w:hAnsi="Century Gothic"/>
          <w:sz w:val="24"/>
          <w:szCs w:val="24"/>
        </w:rPr>
        <w:t>:</w:t>
      </w:r>
    </w:p>
    <w:p w:rsidR="00A11221" w:rsidRPr="00A11221" w:rsidRDefault="00A11221" w:rsidP="00A11221">
      <w:pPr>
        <w:spacing w:after="0" w:line="276" w:lineRule="auto"/>
        <w:jc w:val="both"/>
        <w:rPr>
          <w:rFonts w:ascii="Century Gothic" w:hAnsi="Century Gothic"/>
          <w:sz w:val="24"/>
          <w:szCs w:val="24"/>
        </w:rPr>
      </w:pPr>
    </w:p>
    <w:p w:rsidR="00A11221" w:rsidRPr="003F5942" w:rsidRDefault="006A2103" w:rsidP="00A11221">
      <w:pPr>
        <w:spacing w:after="0"/>
        <w:jc w:val="both"/>
        <w:rPr>
          <w:rFonts w:ascii="Century Gothic" w:hAnsi="Century Gothic"/>
          <w:sz w:val="24"/>
          <w:szCs w:val="24"/>
        </w:rPr>
      </w:pPr>
      <w:r>
        <w:rPr>
          <w:rFonts w:ascii="Century Gothic" w:hAnsi="Century Gothic"/>
          <w:sz w:val="24"/>
          <w:szCs w:val="24"/>
        </w:rPr>
        <w:t>No habiendo oradores registrados se somete a consideración, p</w:t>
      </w:r>
      <w:r w:rsidR="00A11221" w:rsidRPr="003F5942">
        <w:rPr>
          <w:rFonts w:ascii="Century Gothic" w:hAnsi="Century Gothic"/>
          <w:sz w:val="24"/>
          <w:szCs w:val="24"/>
        </w:rPr>
        <w:t xml:space="preserve">or lo que en votación económica, pregunto si es de aprobarse </w:t>
      </w:r>
      <w:r>
        <w:rPr>
          <w:rFonts w:ascii="Century Gothic" w:hAnsi="Century Gothic"/>
          <w:sz w:val="24"/>
          <w:szCs w:val="24"/>
        </w:rPr>
        <w:t>el dictamen propuesto:</w:t>
      </w:r>
    </w:p>
    <w:p w:rsidR="00A11221" w:rsidRPr="003F5942" w:rsidRDefault="00A11221" w:rsidP="00A11221">
      <w:pPr>
        <w:spacing w:after="0" w:line="360" w:lineRule="auto"/>
        <w:jc w:val="both"/>
        <w:rPr>
          <w:rFonts w:ascii="Century Gothic" w:hAnsi="Century Gothic"/>
          <w:sz w:val="24"/>
          <w:szCs w:val="24"/>
        </w:rPr>
      </w:pPr>
    </w:p>
    <w:p w:rsidR="00A11221" w:rsidRDefault="00A11221" w:rsidP="00A11221">
      <w:pPr>
        <w:spacing w:after="0"/>
        <w:jc w:val="both"/>
        <w:rPr>
          <w:rFonts w:ascii="Century Gothic" w:hAnsi="Century Gothic"/>
          <w:b/>
          <w:i/>
          <w:sz w:val="24"/>
          <w:szCs w:val="24"/>
          <w:u w:val="single"/>
        </w:rPr>
      </w:pPr>
      <w:r w:rsidRPr="003F5942">
        <w:rPr>
          <w:rFonts w:ascii="Century Gothic" w:hAnsi="Century Gothic"/>
          <w:b/>
          <w:i/>
          <w:sz w:val="24"/>
          <w:szCs w:val="24"/>
          <w:u w:val="single"/>
        </w:rPr>
        <w:t>APROBADO POR UNANIMIDAD.</w:t>
      </w:r>
    </w:p>
    <w:p w:rsidR="00A11221" w:rsidRPr="003F5942" w:rsidRDefault="00A11221" w:rsidP="00A11221">
      <w:pPr>
        <w:spacing w:after="0"/>
        <w:jc w:val="both"/>
        <w:rPr>
          <w:rFonts w:ascii="Century Gothic" w:hAnsi="Century Gothic"/>
          <w:b/>
          <w:i/>
          <w:sz w:val="24"/>
          <w:szCs w:val="24"/>
          <w:u w:val="single"/>
        </w:rPr>
      </w:pPr>
    </w:p>
    <w:p w:rsidR="006A2103" w:rsidRDefault="00A11221" w:rsidP="00A11221">
      <w:pPr>
        <w:spacing w:before="240"/>
        <w:jc w:val="both"/>
        <w:rPr>
          <w:rFonts w:ascii="Century Gothic" w:hAnsi="Century Gothic"/>
          <w:sz w:val="24"/>
          <w:szCs w:val="24"/>
        </w:rPr>
      </w:pPr>
      <w:r w:rsidRPr="003F5942">
        <w:rPr>
          <w:rFonts w:ascii="Century Gothic" w:hAnsi="Century Gothic"/>
          <w:b/>
          <w:sz w:val="24"/>
          <w:szCs w:val="24"/>
        </w:rPr>
        <w:t xml:space="preserve">Continúa con el uso de la voz Regidora </w:t>
      </w:r>
      <w:proofErr w:type="spellStart"/>
      <w:r w:rsidRPr="003F5942">
        <w:rPr>
          <w:rFonts w:ascii="Century Gothic" w:hAnsi="Century Gothic"/>
          <w:b/>
          <w:sz w:val="24"/>
          <w:szCs w:val="24"/>
        </w:rPr>
        <w:t>Miroslava</w:t>
      </w:r>
      <w:proofErr w:type="spellEnd"/>
      <w:r w:rsidRPr="003F5942">
        <w:rPr>
          <w:rFonts w:ascii="Century Gothic" w:hAnsi="Century Gothic"/>
          <w:b/>
          <w:sz w:val="24"/>
          <w:szCs w:val="24"/>
        </w:rPr>
        <w:t xml:space="preserve"> Maya: </w:t>
      </w:r>
      <w:r w:rsidRPr="003F5942">
        <w:rPr>
          <w:rFonts w:ascii="Century Gothic" w:hAnsi="Century Gothic"/>
          <w:sz w:val="24"/>
          <w:szCs w:val="24"/>
        </w:rPr>
        <w:t xml:space="preserve">Agotado el punto anterior damos paso al </w:t>
      </w:r>
      <w:r w:rsidRPr="006A2103">
        <w:rPr>
          <w:rFonts w:ascii="Century Gothic" w:hAnsi="Century Gothic"/>
          <w:b/>
          <w:sz w:val="24"/>
          <w:szCs w:val="24"/>
        </w:rPr>
        <w:t>cuarto punto</w:t>
      </w:r>
      <w:r w:rsidRPr="003F5942">
        <w:rPr>
          <w:rFonts w:ascii="Century Gothic" w:hAnsi="Century Gothic"/>
          <w:sz w:val="24"/>
          <w:szCs w:val="24"/>
        </w:rPr>
        <w:t xml:space="preserve">.- Asuntos generales. </w:t>
      </w:r>
    </w:p>
    <w:p w:rsidR="00A11221" w:rsidRPr="003F5942" w:rsidRDefault="00A11221" w:rsidP="006A2103">
      <w:pPr>
        <w:spacing w:before="240"/>
        <w:jc w:val="both"/>
        <w:rPr>
          <w:rFonts w:ascii="Century Gothic" w:hAnsi="Century Gothic" w:cs="Arial"/>
          <w:sz w:val="24"/>
          <w:szCs w:val="24"/>
          <w:lang w:val="es-ES"/>
        </w:rPr>
      </w:pPr>
      <w:r w:rsidRPr="003F5942">
        <w:rPr>
          <w:rFonts w:ascii="Century Gothic" w:hAnsi="Century Gothic" w:cs="Arial"/>
          <w:sz w:val="24"/>
          <w:szCs w:val="24"/>
          <w:lang w:val="es-ES"/>
        </w:rPr>
        <w:t>Por lo que</w:t>
      </w:r>
      <w:r w:rsidR="006A2103">
        <w:rPr>
          <w:rFonts w:ascii="Century Gothic" w:hAnsi="Century Gothic" w:cs="Arial"/>
          <w:sz w:val="24"/>
          <w:szCs w:val="24"/>
          <w:lang w:val="es-ES"/>
        </w:rPr>
        <w:t xml:space="preserve"> les</w:t>
      </w:r>
      <w:r w:rsidRPr="003F5942">
        <w:rPr>
          <w:rFonts w:ascii="Century Gothic" w:hAnsi="Century Gothic" w:cs="Arial"/>
          <w:sz w:val="24"/>
          <w:szCs w:val="24"/>
          <w:lang w:val="es-ES"/>
        </w:rPr>
        <w:t xml:space="preserve"> pregunto, si tiene algún asunto que tratar:</w:t>
      </w:r>
    </w:p>
    <w:p w:rsidR="00A11221" w:rsidRDefault="00A11221" w:rsidP="00A11221">
      <w:pPr>
        <w:spacing w:before="240"/>
        <w:jc w:val="both"/>
        <w:rPr>
          <w:rFonts w:ascii="Century Gothic" w:hAnsi="Century Gothic" w:cs="Arial"/>
          <w:sz w:val="24"/>
          <w:szCs w:val="24"/>
          <w:lang w:val="es-ES"/>
        </w:rPr>
      </w:pPr>
      <w:r w:rsidRPr="003F5942">
        <w:rPr>
          <w:rFonts w:ascii="Century Gothic" w:hAnsi="Century Gothic" w:cs="Arial"/>
          <w:b/>
          <w:sz w:val="24"/>
          <w:szCs w:val="24"/>
          <w:lang w:val="es-ES"/>
        </w:rPr>
        <w:t xml:space="preserve">Con el uso de la voz el Regidor José Luis Figueroa: </w:t>
      </w:r>
      <w:r w:rsidR="004B5B1F">
        <w:rPr>
          <w:rFonts w:ascii="Century Gothic" w:hAnsi="Century Gothic" w:cs="Arial"/>
          <w:sz w:val="24"/>
          <w:szCs w:val="24"/>
          <w:lang w:val="es-ES"/>
        </w:rPr>
        <w:t>Muchas gracias, quisiera pedirle su autorización y apoyo para poder agendar unas citas con autoridades de alguno</w:t>
      </w:r>
      <w:r w:rsidR="00A05EF5">
        <w:rPr>
          <w:rFonts w:ascii="Century Gothic" w:hAnsi="Century Gothic" w:cs="Arial"/>
          <w:sz w:val="24"/>
          <w:szCs w:val="24"/>
          <w:lang w:val="es-ES"/>
        </w:rPr>
        <w:t>s lugares con los que considero sería muy provechoso</w:t>
      </w:r>
      <w:r w:rsidR="004B5B1F">
        <w:rPr>
          <w:rFonts w:ascii="Century Gothic" w:hAnsi="Century Gothic" w:cs="Arial"/>
          <w:sz w:val="24"/>
          <w:szCs w:val="24"/>
          <w:lang w:val="es-ES"/>
        </w:rPr>
        <w:t xml:space="preserve"> realizar hermanamientos.</w:t>
      </w:r>
    </w:p>
    <w:p w:rsidR="004B5B1F" w:rsidRPr="004B5B1F" w:rsidRDefault="004B5B1F" w:rsidP="00A11221">
      <w:pPr>
        <w:spacing w:before="240"/>
        <w:jc w:val="both"/>
        <w:rPr>
          <w:rFonts w:ascii="Century Gothic" w:hAnsi="Century Gothic" w:cs="Arial"/>
          <w:sz w:val="24"/>
          <w:szCs w:val="24"/>
          <w:lang w:val="es-ES"/>
        </w:rPr>
      </w:pPr>
      <w:r w:rsidRPr="003F5942">
        <w:rPr>
          <w:rFonts w:ascii="Century Gothic" w:hAnsi="Century Gothic" w:cs="Arial"/>
          <w:b/>
          <w:sz w:val="24"/>
          <w:szCs w:val="24"/>
          <w:lang w:val="es-ES"/>
        </w:rPr>
        <w:t xml:space="preserve">En uso de la voz la Regidora </w:t>
      </w:r>
      <w:proofErr w:type="spellStart"/>
      <w:r w:rsidRPr="003F5942">
        <w:rPr>
          <w:rFonts w:ascii="Century Gothic" w:hAnsi="Century Gothic" w:cs="Arial"/>
          <w:b/>
          <w:sz w:val="24"/>
          <w:szCs w:val="24"/>
          <w:lang w:val="es-ES"/>
        </w:rPr>
        <w:t>Miroslava</w:t>
      </w:r>
      <w:proofErr w:type="spellEnd"/>
      <w:r w:rsidRPr="003F5942">
        <w:rPr>
          <w:rFonts w:ascii="Century Gothic" w:hAnsi="Century Gothic" w:cs="Arial"/>
          <w:b/>
          <w:sz w:val="24"/>
          <w:szCs w:val="24"/>
          <w:lang w:val="es-ES"/>
        </w:rPr>
        <w:t xml:space="preserve"> Maya</w:t>
      </w:r>
      <w:r>
        <w:rPr>
          <w:rFonts w:ascii="Century Gothic" w:hAnsi="Century Gothic" w:cs="Arial"/>
          <w:b/>
          <w:sz w:val="24"/>
          <w:szCs w:val="24"/>
          <w:lang w:val="es-ES"/>
        </w:rPr>
        <w:t xml:space="preserve">: </w:t>
      </w:r>
      <w:r>
        <w:rPr>
          <w:rFonts w:ascii="Century Gothic" w:hAnsi="Century Gothic" w:cs="Arial"/>
          <w:sz w:val="24"/>
          <w:szCs w:val="24"/>
          <w:lang w:val="es-ES"/>
        </w:rPr>
        <w:t>Claro que si, cuente con mi apoyo y adelante con todos los temas y acciones que abonen a los trabajos de la comisión.</w:t>
      </w:r>
    </w:p>
    <w:p w:rsidR="006A2103" w:rsidRPr="006A2103" w:rsidRDefault="004B5B1F" w:rsidP="00A11221">
      <w:pPr>
        <w:spacing w:before="240"/>
        <w:jc w:val="both"/>
        <w:rPr>
          <w:rFonts w:ascii="Century Gothic" w:hAnsi="Century Gothic" w:cs="Arial"/>
          <w:sz w:val="24"/>
          <w:szCs w:val="24"/>
          <w:lang w:val="es-ES"/>
        </w:rPr>
      </w:pPr>
      <w:r w:rsidRPr="004B5B1F">
        <w:rPr>
          <w:rFonts w:ascii="Century Gothic" w:hAnsi="Century Gothic" w:cs="Arial"/>
          <w:b/>
          <w:sz w:val="24"/>
          <w:szCs w:val="24"/>
          <w:lang w:val="es-ES"/>
        </w:rPr>
        <w:t>Continuando con el</w:t>
      </w:r>
      <w:r>
        <w:rPr>
          <w:rFonts w:ascii="Century Gothic" w:hAnsi="Century Gothic" w:cs="Arial"/>
          <w:sz w:val="24"/>
          <w:szCs w:val="24"/>
          <w:lang w:val="es-ES"/>
        </w:rPr>
        <w:t xml:space="preserve"> </w:t>
      </w:r>
      <w:r w:rsidR="00A11221" w:rsidRPr="003F5942">
        <w:rPr>
          <w:rFonts w:ascii="Century Gothic" w:hAnsi="Century Gothic" w:cs="Arial"/>
          <w:b/>
          <w:sz w:val="24"/>
          <w:szCs w:val="24"/>
          <w:lang w:val="es-ES"/>
        </w:rPr>
        <w:t xml:space="preserve">uso de la voz la Regidora </w:t>
      </w:r>
      <w:proofErr w:type="spellStart"/>
      <w:r w:rsidR="00A11221" w:rsidRPr="003F5942">
        <w:rPr>
          <w:rFonts w:ascii="Century Gothic" w:hAnsi="Century Gothic" w:cs="Arial"/>
          <w:b/>
          <w:sz w:val="24"/>
          <w:szCs w:val="24"/>
          <w:lang w:val="es-ES"/>
        </w:rPr>
        <w:t>Miroslava</w:t>
      </w:r>
      <w:proofErr w:type="spellEnd"/>
      <w:r w:rsidR="00A11221" w:rsidRPr="003F5942">
        <w:rPr>
          <w:rFonts w:ascii="Century Gothic" w:hAnsi="Century Gothic" w:cs="Arial"/>
          <w:b/>
          <w:sz w:val="24"/>
          <w:szCs w:val="24"/>
          <w:lang w:val="es-ES"/>
        </w:rPr>
        <w:t xml:space="preserve"> Maya:</w:t>
      </w:r>
      <w:r w:rsidR="006A2103">
        <w:rPr>
          <w:rFonts w:ascii="Century Gothic" w:hAnsi="Century Gothic" w:cs="Arial"/>
          <w:b/>
          <w:sz w:val="24"/>
          <w:szCs w:val="24"/>
          <w:lang w:val="es-ES"/>
        </w:rPr>
        <w:t xml:space="preserve"> </w:t>
      </w:r>
      <w:r w:rsidR="006A2103">
        <w:rPr>
          <w:rFonts w:ascii="Century Gothic" w:hAnsi="Century Gothic" w:cs="Arial"/>
          <w:sz w:val="24"/>
          <w:szCs w:val="24"/>
          <w:lang w:val="es-ES"/>
        </w:rPr>
        <w:t xml:space="preserve">Con respecto a los </w:t>
      </w:r>
      <w:r w:rsidR="00A05EF5">
        <w:rPr>
          <w:rFonts w:ascii="Century Gothic" w:hAnsi="Century Gothic" w:cs="Arial"/>
          <w:sz w:val="24"/>
          <w:szCs w:val="24"/>
          <w:lang w:val="es-ES"/>
        </w:rPr>
        <w:t>temas concernientes a</w:t>
      </w:r>
      <w:r w:rsidR="006A2103">
        <w:rPr>
          <w:rFonts w:ascii="Century Gothic" w:hAnsi="Century Gothic" w:cs="Arial"/>
          <w:sz w:val="24"/>
          <w:szCs w:val="24"/>
          <w:lang w:val="es-ES"/>
        </w:rPr>
        <w:t xml:space="preserve"> la Comisión Edilicia de Cooperación Internacional</w:t>
      </w:r>
      <w:r>
        <w:rPr>
          <w:rFonts w:ascii="Century Gothic" w:hAnsi="Century Gothic" w:cs="Arial"/>
          <w:sz w:val="24"/>
          <w:szCs w:val="24"/>
          <w:lang w:val="es-ES"/>
        </w:rPr>
        <w:t>,</w:t>
      </w:r>
      <w:r w:rsidR="006A2103">
        <w:rPr>
          <w:rFonts w:ascii="Century Gothic" w:hAnsi="Century Gothic" w:cs="Arial"/>
          <w:sz w:val="24"/>
          <w:szCs w:val="24"/>
          <w:lang w:val="es-ES"/>
        </w:rPr>
        <w:t xml:space="preserve"> me gustaría comentarles que estamos en platicas para establecer acuerdos de hermanamiento con el municipio de Mérida, Yucatán y</w:t>
      </w:r>
      <w:r>
        <w:rPr>
          <w:rFonts w:ascii="Century Gothic" w:hAnsi="Century Gothic" w:cs="Arial"/>
          <w:sz w:val="24"/>
          <w:szCs w:val="24"/>
          <w:lang w:val="es-ES"/>
        </w:rPr>
        <w:t xml:space="preserve"> el condado de</w:t>
      </w:r>
      <w:r w:rsidR="006A2103">
        <w:rPr>
          <w:rFonts w:ascii="Century Gothic" w:hAnsi="Century Gothic" w:cs="Arial"/>
          <w:sz w:val="24"/>
          <w:szCs w:val="24"/>
          <w:lang w:val="es-ES"/>
        </w:rPr>
        <w:t xml:space="preserve"> </w:t>
      </w:r>
      <w:proofErr w:type="spellStart"/>
      <w:r>
        <w:rPr>
          <w:rFonts w:ascii="Century Gothic" w:hAnsi="Century Gothic" w:cs="Arial"/>
          <w:sz w:val="24"/>
          <w:szCs w:val="24"/>
          <w:lang w:val="es-ES"/>
        </w:rPr>
        <w:t>Wenatchee</w:t>
      </w:r>
      <w:proofErr w:type="spellEnd"/>
      <w:r>
        <w:rPr>
          <w:rFonts w:ascii="Century Gothic" w:hAnsi="Century Gothic" w:cs="Arial"/>
          <w:sz w:val="24"/>
          <w:szCs w:val="24"/>
          <w:lang w:val="es-ES"/>
        </w:rPr>
        <w:t>, Washington en Estados Unidos; por lo que posteriormente estaremos haciendo todo el proceso y tramit</w:t>
      </w:r>
      <w:r w:rsidR="00A05EF5">
        <w:rPr>
          <w:rFonts w:ascii="Century Gothic" w:hAnsi="Century Gothic" w:cs="Arial"/>
          <w:sz w:val="24"/>
          <w:szCs w:val="24"/>
          <w:lang w:val="es-ES"/>
        </w:rPr>
        <w:t>es necesarios para concretarlos, así mismo les informaremos de los avances que se tengan.</w:t>
      </w:r>
      <w:r>
        <w:rPr>
          <w:rFonts w:ascii="Century Gothic" w:hAnsi="Century Gothic" w:cs="Arial"/>
          <w:sz w:val="24"/>
          <w:szCs w:val="24"/>
          <w:lang w:val="es-ES"/>
        </w:rPr>
        <w:t xml:space="preserve"> </w:t>
      </w:r>
    </w:p>
    <w:p w:rsidR="00A11221" w:rsidRPr="004B5B1F" w:rsidRDefault="00A11221" w:rsidP="00A11221">
      <w:pPr>
        <w:spacing w:before="240"/>
        <w:jc w:val="both"/>
        <w:rPr>
          <w:rFonts w:ascii="Century Gothic" w:hAnsi="Century Gothic"/>
          <w:b/>
          <w:sz w:val="24"/>
          <w:szCs w:val="24"/>
        </w:rPr>
      </w:pPr>
      <w:r w:rsidRPr="003F5942">
        <w:rPr>
          <w:rFonts w:ascii="Century Gothic" w:hAnsi="Century Gothic" w:cs="Arial"/>
          <w:sz w:val="24"/>
          <w:szCs w:val="24"/>
          <w:lang w:val="es-ES"/>
        </w:rPr>
        <w:t xml:space="preserve">Resuelto el punto anterior procedemos al </w:t>
      </w:r>
      <w:r w:rsidRPr="004B5B1F">
        <w:rPr>
          <w:rFonts w:ascii="Century Gothic" w:hAnsi="Century Gothic" w:cs="Arial"/>
          <w:b/>
          <w:sz w:val="24"/>
          <w:szCs w:val="24"/>
          <w:lang w:val="es-ES"/>
        </w:rPr>
        <w:t>quinto punto</w:t>
      </w:r>
      <w:r w:rsidRPr="003F5942">
        <w:rPr>
          <w:rFonts w:ascii="Century Gothic" w:hAnsi="Century Gothic" w:cs="Arial"/>
          <w:sz w:val="24"/>
          <w:szCs w:val="24"/>
          <w:lang w:val="es-ES"/>
        </w:rPr>
        <w:t xml:space="preserve"> del orden del día.- </w:t>
      </w:r>
      <w:r w:rsidRPr="004B5B1F">
        <w:rPr>
          <w:rFonts w:ascii="Century Gothic" w:hAnsi="Century Gothic" w:cs="Arial"/>
          <w:b/>
          <w:sz w:val="24"/>
          <w:szCs w:val="24"/>
          <w:lang w:val="es-ES"/>
        </w:rPr>
        <w:t>Clausura de la Sesión:</w:t>
      </w:r>
    </w:p>
    <w:p w:rsidR="00A11221" w:rsidRDefault="00A11221" w:rsidP="00A11221">
      <w:pPr>
        <w:autoSpaceDE w:val="0"/>
        <w:autoSpaceDN w:val="0"/>
        <w:adjustRightInd w:val="0"/>
        <w:spacing w:after="0" w:line="240" w:lineRule="auto"/>
        <w:jc w:val="both"/>
        <w:rPr>
          <w:rFonts w:ascii="Century Gothic" w:hAnsi="Century Gothic" w:cs="Arial"/>
          <w:sz w:val="24"/>
          <w:szCs w:val="24"/>
          <w:lang w:val="es-ES"/>
        </w:rPr>
      </w:pPr>
      <w:r w:rsidRPr="003F5942">
        <w:rPr>
          <w:rFonts w:ascii="Century Gothic" w:hAnsi="Century Gothic" w:cs="Arial"/>
          <w:sz w:val="24"/>
          <w:szCs w:val="24"/>
          <w:lang w:val="es-ES"/>
        </w:rPr>
        <w:t>Por lo que una vez agotado el orden</w:t>
      </w:r>
      <w:r w:rsidR="004B5B1F">
        <w:rPr>
          <w:rFonts w:ascii="Century Gothic" w:hAnsi="Century Gothic" w:cs="Arial"/>
          <w:sz w:val="24"/>
          <w:szCs w:val="24"/>
          <w:lang w:val="es-ES"/>
        </w:rPr>
        <w:t xml:space="preserve"> del día se da por concluida la</w:t>
      </w:r>
      <w:r w:rsidRPr="003F5942">
        <w:rPr>
          <w:rFonts w:ascii="Century Gothic" w:hAnsi="Century Gothic" w:cs="Arial"/>
          <w:sz w:val="24"/>
          <w:szCs w:val="24"/>
          <w:lang w:val="es-ES"/>
        </w:rPr>
        <w:t xml:space="preserve"> Sesión </w:t>
      </w:r>
      <w:r w:rsidR="004B5B1F">
        <w:rPr>
          <w:rFonts w:ascii="Century Gothic" w:hAnsi="Century Gothic" w:cs="Arial"/>
          <w:sz w:val="24"/>
          <w:szCs w:val="24"/>
          <w:lang w:val="es-ES"/>
        </w:rPr>
        <w:t xml:space="preserve">Conjunta </w:t>
      </w:r>
      <w:r w:rsidRPr="003F5942">
        <w:rPr>
          <w:rFonts w:ascii="Century Gothic" w:hAnsi="Century Gothic"/>
          <w:sz w:val="24"/>
          <w:szCs w:val="24"/>
        </w:rPr>
        <w:t>de la</w:t>
      </w:r>
      <w:r w:rsidR="004B5B1F">
        <w:rPr>
          <w:rFonts w:ascii="Century Gothic" w:hAnsi="Century Gothic"/>
          <w:sz w:val="24"/>
          <w:szCs w:val="24"/>
        </w:rPr>
        <w:t>s</w:t>
      </w:r>
      <w:r w:rsidRPr="003F5942">
        <w:rPr>
          <w:rFonts w:ascii="Century Gothic" w:hAnsi="Century Gothic"/>
          <w:sz w:val="24"/>
          <w:szCs w:val="24"/>
        </w:rPr>
        <w:t xml:space="preserve"> Comisi</w:t>
      </w:r>
      <w:r w:rsidR="004B5B1F">
        <w:rPr>
          <w:rFonts w:ascii="Century Gothic" w:hAnsi="Century Gothic"/>
          <w:sz w:val="24"/>
          <w:szCs w:val="24"/>
        </w:rPr>
        <w:t>o</w:t>
      </w:r>
      <w:r w:rsidRPr="003F5942">
        <w:rPr>
          <w:rFonts w:ascii="Century Gothic" w:hAnsi="Century Gothic"/>
          <w:sz w:val="24"/>
          <w:szCs w:val="24"/>
        </w:rPr>
        <w:t>n</w:t>
      </w:r>
      <w:r w:rsidR="004B5B1F">
        <w:rPr>
          <w:rFonts w:ascii="Century Gothic" w:hAnsi="Century Gothic"/>
          <w:sz w:val="24"/>
          <w:szCs w:val="24"/>
        </w:rPr>
        <w:t>es</w:t>
      </w:r>
      <w:r w:rsidRPr="003F5942">
        <w:rPr>
          <w:rFonts w:ascii="Century Gothic" w:hAnsi="Century Gothic"/>
          <w:sz w:val="24"/>
          <w:szCs w:val="24"/>
        </w:rPr>
        <w:t xml:space="preserve"> Edilicia</w:t>
      </w:r>
      <w:r w:rsidR="004B5B1F">
        <w:rPr>
          <w:rFonts w:ascii="Century Gothic" w:hAnsi="Century Gothic"/>
          <w:sz w:val="24"/>
          <w:szCs w:val="24"/>
        </w:rPr>
        <w:t>s</w:t>
      </w:r>
      <w:r w:rsidRPr="003F5942">
        <w:rPr>
          <w:rFonts w:ascii="Century Gothic" w:hAnsi="Century Gothic"/>
          <w:sz w:val="24"/>
          <w:szCs w:val="24"/>
        </w:rPr>
        <w:t xml:space="preserve"> de Cooperación Internacional</w:t>
      </w:r>
      <w:r w:rsidR="004B5B1F">
        <w:rPr>
          <w:rFonts w:ascii="Century Gothic" w:hAnsi="Century Gothic"/>
          <w:sz w:val="24"/>
          <w:szCs w:val="24"/>
        </w:rPr>
        <w:t xml:space="preserve"> y Gobernación</w:t>
      </w:r>
      <w:r w:rsidRPr="003F5942">
        <w:rPr>
          <w:rFonts w:ascii="Century Gothic" w:hAnsi="Century Gothic" w:cs="Arial"/>
          <w:sz w:val="24"/>
          <w:szCs w:val="24"/>
          <w:lang w:val="es-ES"/>
        </w:rPr>
        <w:t xml:space="preserve"> siendo las 12:</w:t>
      </w:r>
      <w:r w:rsidR="004B5B1F">
        <w:rPr>
          <w:rFonts w:ascii="Century Gothic" w:hAnsi="Century Gothic" w:cs="Arial"/>
          <w:sz w:val="24"/>
          <w:szCs w:val="24"/>
          <w:lang w:val="es-ES"/>
        </w:rPr>
        <w:t>4</w:t>
      </w:r>
      <w:r w:rsidRPr="003F5942">
        <w:rPr>
          <w:rFonts w:ascii="Century Gothic" w:hAnsi="Century Gothic" w:cs="Arial"/>
          <w:sz w:val="24"/>
          <w:szCs w:val="24"/>
          <w:lang w:val="es-ES"/>
        </w:rPr>
        <w:t>0 horas del mismo día de su inicio.</w:t>
      </w:r>
    </w:p>
    <w:p w:rsidR="0041436F" w:rsidRPr="003F5942" w:rsidRDefault="0041436F" w:rsidP="00A11221">
      <w:pPr>
        <w:autoSpaceDE w:val="0"/>
        <w:autoSpaceDN w:val="0"/>
        <w:adjustRightInd w:val="0"/>
        <w:spacing w:after="0" w:line="240" w:lineRule="auto"/>
        <w:jc w:val="both"/>
        <w:rPr>
          <w:rFonts w:ascii="Century Gothic" w:hAnsi="Century Gothic" w:cs="Arial"/>
          <w:sz w:val="24"/>
          <w:szCs w:val="24"/>
          <w:lang w:val="es-ES"/>
        </w:rPr>
      </w:pPr>
    </w:p>
    <w:p w:rsidR="0041436F" w:rsidRPr="005C259B" w:rsidRDefault="0041436F" w:rsidP="0041436F">
      <w:pPr>
        <w:spacing w:after="0"/>
        <w:jc w:val="center"/>
        <w:rPr>
          <w:rFonts w:ascii="Century Gothic" w:hAnsi="Century Gothic" w:cs="Arial"/>
          <w:b/>
          <w:sz w:val="28"/>
          <w:szCs w:val="28"/>
        </w:rPr>
      </w:pPr>
      <w:r w:rsidRPr="005C259B">
        <w:rPr>
          <w:rFonts w:ascii="Century Gothic" w:hAnsi="Century Gothic" w:cs="Arial"/>
          <w:b/>
          <w:sz w:val="28"/>
          <w:szCs w:val="28"/>
        </w:rPr>
        <w:t>“COMISIÓN EDILICIA DE COOPERACIÓN INTERNACIONAL”</w:t>
      </w:r>
    </w:p>
    <w:p w:rsidR="0041436F" w:rsidRDefault="0041436F" w:rsidP="0041436F">
      <w:pPr>
        <w:jc w:val="center"/>
        <w:rPr>
          <w:rFonts w:ascii="Century Gothic" w:hAnsi="Century Gothic" w:cs="Arial"/>
          <w:sz w:val="24"/>
          <w:szCs w:val="24"/>
        </w:rPr>
      </w:pPr>
    </w:p>
    <w:p w:rsidR="0041436F" w:rsidRDefault="0041436F" w:rsidP="0041436F">
      <w:pPr>
        <w:rPr>
          <w:rFonts w:ascii="Century Gothic" w:hAnsi="Century Gothic" w:cs="Arial"/>
          <w:sz w:val="24"/>
          <w:szCs w:val="24"/>
        </w:rPr>
      </w:pPr>
    </w:p>
    <w:p w:rsidR="00A05EF5" w:rsidRDefault="00A05EF5" w:rsidP="0041436F">
      <w:pPr>
        <w:rPr>
          <w:rFonts w:ascii="Century Gothic" w:hAnsi="Century Gothic" w:cs="Arial"/>
          <w:sz w:val="24"/>
          <w:szCs w:val="24"/>
        </w:rPr>
      </w:pPr>
      <w:bookmarkStart w:id="0" w:name="_GoBack"/>
      <w:bookmarkEnd w:id="0"/>
    </w:p>
    <w:p w:rsidR="0041436F" w:rsidRDefault="0041436F" w:rsidP="0041436F">
      <w:pPr>
        <w:jc w:val="center"/>
        <w:rPr>
          <w:rFonts w:ascii="Century Gothic" w:hAnsi="Century Gothic" w:cs="Arial"/>
          <w:sz w:val="24"/>
          <w:szCs w:val="24"/>
        </w:rPr>
      </w:pPr>
    </w:p>
    <w:p w:rsidR="0041436F" w:rsidRPr="00FE76ED" w:rsidRDefault="0041436F" w:rsidP="0041436F">
      <w:pPr>
        <w:spacing w:after="0"/>
        <w:jc w:val="center"/>
        <w:rPr>
          <w:rFonts w:ascii="Century Gothic" w:hAnsi="Century Gothic" w:cs="Arial"/>
          <w:b/>
          <w:sz w:val="24"/>
          <w:szCs w:val="24"/>
        </w:rPr>
      </w:pPr>
      <w:r w:rsidRPr="00FE76ED">
        <w:rPr>
          <w:rFonts w:ascii="Century Gothic" w:hAnsi="Century Gothic" w:cs="Arial"/>
          <w:b/>
          <w:sz w:val="24"/>
          <w:szCs w:val="24"/>
        </w:rPr>
        <w:t>ARQ. MIROSLAVA MAYA ÁVILA</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Regidora Presidente de la Comisión Edilicia de</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Cooperación Internacional</w:t>
      </w: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A05EF5" w:rsidRDefault="00A05EF5" w:rsidP="0041436F">
      <w:pPr>
        <w:spacing w:after="0"/>
        <w:jc w:val="center"/>
        <w:rPr>
          <w:rFonts w:ascii="Century Gothic" w:hAnsi="Century Gothic" w:cs="Arial"/>
          <w:sz w:val="24"/>
          <w:szCs w:val="24"/>
        </w:rPr>
      </w:pPr>
    </w:p>
    <w:p w:rsidR="00A05EF5" w:rsidRDefault="00A05EF5" w:rsidP="0041436F">
      <w:pPr>
        <w:spacing w:after="0"/>
        <w:jc w:val="center"/>
        <w:rPr>
          <w:rFonts w:ascii="Century Gothic" w:hAnsi="Century Gothic" w:cs="Arial"/>
          <w:sz w:val="24"/>
          <w:szCs w:val="24"/>
        </w:rPr>
      </w:pPr>
    </w:p>
    <w:p w:rsidR="00A05EF5" w:rsidRDefault="00A05EF5"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b/>
          <w:sz w:val="24"/>
          <w:szCs w:val="24"/>
        </w:rPr>
      </w:pPr>
      <w:r>
        <w:rPr>
          <w:rFonts w:ascii="Century Gothic" w:hAnsi="Century Gothic" w:cs="Arial"/>
          <w:b/>
          <w:sz w:val="24"/>
          <w:szCs w:val="24"/>
        </w:rPr>
        <w:t>L.</w:t>
      </w:r>
      <w:r w:rsidRPr="00FE76ED">
        <w:rPr>
          <w:rFonts w:ascii="Century Gothic" w:hAnsi="Century Gothic" w:cs="Arial"/>
          <w:b/>
          <w:sz w:val="24"/>
          <w:szCs w:val="24"/>
        </w:rPr>
        <w:t>C.</w:t>
      </w:r>
      <w:r>
        <w:rPr>
          <w:rFonts w:ascii="Century Gothic" w:hAnsi="Century Gothic" w:cs="Arial"/>
          <w:b/>
          <w:sz w:val="24"/>
          <w:szCs w:val="24"/>
        </w:rPr>
        <w:t>P.</w:t>
      </w:r>
      <w:r w:rsidRPr="00FE76ED">
        <w:rPr>
          <w:rFonts w:ascii="Century Gothic" w:hAnsi="Century Gothic" w:cs="Arial"/>
          <w:b/>
          <w:sz w:val="24"/>
          <w:szCs w:val="24"/>
        </w:rPr>
        <w:t xml:space="preserve"> JOSE LUIS FIGUEROA MEZA</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 xml:space="preserve">Regidor Vocal de la Comisión Edilicia de </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Cooperación Internacional</w:t>
      </w: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Pr="005C259B" w:rsidRDefault="0041436F" w:rsidP="0041436F">
      <w:pPr>
        <w:spacing w:after="0"/>
        <w:jc w:val="center"/>
        <w:rPr>
          <w:rFonts w:ascii="Century Gothic" w:hAnsi="Century Gothic" w:cs="Arial"/>
          <w:b/>
          <w:sz w:val="28"/>
          <w:szCs w:val="28"/>
        </w:rPr>
      </w:pPr>
      <w:r w:rsidRPr="005C259B">
        <w:rPr>
          <w:rFonts w:ascii="Century Gothic" w:hAnsi="Century Gothic" w:cs="Arial"/>
          <w:b/>
          <w:sz w:val="28"/>
          <w:szCs w:val="28"/>
        </w:rPr>
        <w:t>“COMISIÓN EDILICIA DE GOBERNACIÓN”</w:t>
      </w:r>
    </w:p>
    <w:p w:rsidR="0041436F" w:rsidRDefault="0041436F" w:rsidP="0041436F">
      <w:pPr>
        <w:spacing w:after="0"/>
        <w:jc w:val="center"/>
        <w:rPr>
          <w:rFonts w:ascii="Century Gothic" w:hAnsi="Century Gothic" w:cs="Arial"/>
          <w:b/>
          <w:sz w:val="24"/>
          <w:szCs w:val="24"/>
        </w:rPr>
      </w:pPr>
    </w:p>
    <w:p w:rsidR="0041436F" w:rsidRDefault="0041436F" w:rsidP="0041436F">
      <w:pPr>
        <w:spacing w:after="0"/>
        <w:jc w:val="center"/>
        <w:rPr>
          <w:rFonts w:ascii="Century Gothic" w:hAnsi="Century Gothic" w:cs="Arial"/>
          <w:b/>
          <w:sz w:val="24"/>
          <w:szCs w:val="24"/>
        </w:rPr>
      </w:pPr>
    </w:p>
    <w:p w:rsidR="0041436F" w:rsidRDefault="0041436F" w:rsidP="0041436F">
      <w:pPr>
        <w:spacing w:after="0"/>
        <w:jc w:val="center"/>
        <w:rPr>
          <w:rFonts w:ascii="Century Gothic" w:hAnsi="Century Gothic" w:cs="Arial"/>
          <w:b/>
          <w:sz w:val="24"/>
          <w:szCs w:val="24"/>
        </w:rPr>
      </w:pPr>
    </w:p>
    <w:p w:rsidR="0041436F" w:rsidRDefault="0041436F" w:rsidP="0041436F">
      <w:pPr>
        <w:spacing w:after="0"/>
        <w:jc w:val="center"/>
        <w:rPr>
          <w:rFonts w:ascii="Century Gothic" w:hAnsi="Century Gothic" w:cs="Arial"/>
          <w:b/>
          <w:sz w:val="24"/>
          <w:szCs w:val="24"/>
        </w:rPr>
      </w:pPr>
    </w:p>
    <w:p w:rsidR="0041436F" w:rsidRDefault="0041436F" w:rsidP="0041436F">
      <w:pPr>
        <w:spacing w:after="0"/>
        <w:jc w:val="center"/>
        <w:rPr>
          <w:rFonts w:ascii="Century Gothic" w:hAnsi="Century Gothic" w:cs="Arial"/>
          <w:b/>
          <w:sz w:val="24"/>
          <w:szCs w:val="24"/>
        </w:rPr>
      </w:pPr>
    </w:p>
    <w:p w:rsidR="0041436F" w:rsidRDefault="0041436F" w:rsidP="0041436F">
      <w:pPr>
        <w:spacing w:after="0"/>
        <w:jc w:val="center"/>
        <w:rPr>
          <w:rFonts w:ascii="Century Gothic" w:hAnsi="Century Gothic" w:cs="Arial"/>
          <w:b/>
          <w:sz w:val="24"/>
          <w:szCs w:val="24"/>
        </w:rPr>
      </w:pPr>
      <w:r>
        <w:rPr>
          <w:rFonts w:ascii="Century Gothic" w:hAnsi="Century Gothic" w:cs="Arial"/>
          <w:b/>
          <w:sz w:val="24"/>
          <w:szCs w:val="24"/>
        </w:rPr>
        <w:t>LIC. HÉCTOR MANUEL PERFECTO RODRIGUEZ</w:t>
      </w:r>
    </w:p>
    <w:p w:rsidR="0041436F" w:rsidRDefault="0041436F" w:rsidP="0041436F">
      <w:pPr>
        <w:spacing w:after="0"/>
        <w:jc w:val="center"/>
        <w:rPr>
          <w:rFonts w:ascii="Century Gothic" w:hAnsi="Century Gothic" w:cs="Arial"/>
          <w:sz w:val="24"/>
          <w:szCs w:val="24"/>
        </w:rPr>
      </w:pPr>
      <w:r w:rsidRPr="00FE76ED">
        <w:rPr>
          <w:rFonts w:ascii="Century Gothic" w:hAnsi="Century Gothic" w:cs="Arial"/>
          <w:sz w:val="24"/>
          <w:szCs w:val="24"/>
        </w:rPr>
        <w:t>Regidor Presidente de la Comisión</w:t>
      </w:r>
      <w:r>
        <w:rPr>
          <w:rFonts w:ascii="Century Gothic" w:hAnsi="Century Gothic" w:cs="Arial"/>
          <w:sz w:val="24"/>
          <w:szCs w:val="24"/>
        </w:rPr>
        <w:t xml:space="preserve"> Edilicia de</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Gobernación</w:t>
      </w: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Pr="00FE76ED" w:rsidRDefault="0041436F" w:rsidP="0041436F">
      <w:pPr>
        <w:spacing w:after="0"/>
        <w:jc w:val="center"/>
        <w:rPr>
          <w:rFonts w:ascii="Century Gothic" w:hAnsi="Century Gothic" w:cs="Arial"/>
          <w:b/>
          <w:sz w:val="24"/>
          <w:szCs w:val="24"/>
        </w:rPr>
      </w:pPr>
      <w:r w:rsidRPr="00FE76ED">
        <w:rPr>
          <w:rFonts w:ascii="Century Gothic" w:hAnsi="Century Gothic" w:cs="Arial"/>
          <w:b/>
          <w:sz w:val="24"/>
          <w:szCs w:val="24"/>
        </w:rPr>
        <w:t>LIC. JOSÉ LUIS SALAZAR MARTÍNEZ</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 xml:space="preserve">Sindico Vocal de la Comisión Edilicia de </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Gobernación.</w:t>
      </w: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spacing w:after="0"/>
        <w:jc w:val="center"/>
        <w:rPr>
          <w:rFonts w:ascii="Century Gothic" w:hAnsi="Century Gothic" w:cs="Arial"/>
          <w:sz w:val="24"/>
          <w:szCs w:val="24"/>
        </w:rPr>
      </w:pPr>
    </w:p>
    <w:p w:rsidR="0041436F" w:rsidRDefault="0041436F" w:rsidP="0041436F">
      <w:pPr>
        <w:autoSpaceDE w:val="0"/>
        <w:autoSpaceDN w:val="0"/>
        <w:adjustRightInd w:val="0"/>
        <w:spacing w:after="0" w:line="240" w:lineRule="auto"/>
        <w:rPr>
          <w:rFonts w:ascii="Century Gothic" w:hAnsi="Century Gothic" w:cs="Arial"/>
          <w:b/>
          <w:sz w:val="24"/>
          <w:szCs w:val="24"/>
        </w:rPr>
      </w:pPr>
    </w:p>
    <w:p w:rsidR="0041436F" w:rsidRPr="0041436F" w:rsidRDefault="0041436F" w:rsidP="0041436F">
      <w:pPr>
        <w:autoSpaceDE w:val="0"/>
        <w:autoSpaceDN w:val="0"/>
        <w:adjustRightInd w:val="0"/>
        <w:spacing w:after="0" w:line="240" w:lineRule="auto"/>
        <w:rPr>
          <w:rFonts w:ascii="Century Gothic" w:hAnsi="Century Gothic" w:cs="Arial"/>
          <w:b/>
          <w:sz w:val="24"/>
          <w:szCs w:val="24"/>
        </w:rPr>
      </w:pPr>
    </w:p>
    <w:p w:rsidR="0041436F" w:rsidRPr="00FE76ED" w:rsidRDefault="0041436F" w:rsidP="0041436F">
      <w:pPr>
        <w:spacing w:after="0"/>
        <w:jc w:val="center"/>
        <w:rPr>
          <w:rFonts w:ascii="Century Gothic" w:hAnsi="Century Gothic" w:cs="Arial"/>
          <w:b/>
          <w:sz w:val="24"/>
          <w:szCs w:val="24"/>
        </w:rPr>
      </w:pPr>
      <w:r w:rsidRPr="00FE76ED">
        <w:rPr>
          <w:rFonts w:ascii="Century Gothic" w:hAnsi="Century Gothic" w:cs="Arial"/>
          <w:b/>
          <w:sz w:val="24"/>
          <w:szCs w:val="24"/>
        </w:rPr>
        <w:t>LIC. JORGE ANTONIO CHÁVEZ AMBRIZ</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 xml:space="preserve">Regidor Vocal de la Comisión de </w:t>
      </w:r>
    </w:p>
    <w:p w:rsidR="0041436F" w:rsidRDefault="0041436F" w:rsidP="0041436F">
      <w:pPr>
        <w:spacing w:after="0"/>
        <w:jc w:val="center"/>
        <w:rPr>
          <w:rFonts w:ascii="Century Gothic" w:hAnsi="Century Gothic" w:cs="Arial"/>
          <w:sz w:val="24"/>
          <w:szCs w:val="24"/>
        </w:rPr>
      </w:pPr>
      <w:r>
        <w:rPr>
          <w:rFonts w:ascii="Century Gothic" w:hAnsi="Century Gothic" w:cs="Arial"/>
          <w:sz w:val="24"/>
          <w:szCs w:val="24"/>
        </w:rPr>
        <w:t>Gobernación</w:t>
      </w:r>
    </w:p>
    <w:p w:rsidR="00635066" w:rsidRDefault="00635066"/>
    <w:sectPr w:rsidR="00635066" w:rsidSect="008A6A2C">
      <w:footerReference w:type="default" r:id="rId8"/>
      <w:pgSz w:w="12240" w:h="20160" w:code="5"/>
      <w:pgMar w:top="1417" w:right="1701" w:bottom="1417" w:left="1701"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5E" w:rsidRDefault="00F02D5E" w:rsidP="0041436F">
      <w:pPr>
        <w:spacing w:after="0" w:line="240" w:lineRule="auto"/>
      </w:pPr>
      <w:r>
        <w:separator/>
      </w:r>
    </w:p>
  </w:endnote>
  <w:endnote w:type="continuationSeparator" w:id="0">
    <w:p w:rsidR="00F02D5E" w:rsidRDefault="00F02D5E" w:rsidP="0041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6F" w:rsidRPr="00BE6C23" w:rsidRDefault="0041436F" w:rsidP="0041436F">
    <w:pPr>
      <w:pStyle w:val="Piedepgina"/>
      <w:jc w:val="center"/>
      <w:rPr>
        <w:rFonts w:ascii="Century Gothic" w:hAnsi="Century Gothic"/>
        <w:sz w:val="16"/>
        <w:szCs w:val="16"/>
      </w:rPr>
    </w:pPr>
    <w:r>
      <w:rPr>
        <w:rFonts w:ascii="Century Gothic" w:hAnsi="Century Gothic"/>
        <w:sz w:val="16"/>
        <w:szCs w:val="16"/>
      </w:rPr>
      <w:t>Esta hoja forma parte la minuta de la Sesión Conjunta de</w:t>
    </w:r>
    <w:r w:rsidRPr="00BE6C23">
      <w:rPr>
        <w:rFonts w:ascii="Century Gothic" w:hAnsi="Century Gothic"/>
        <w:sz w:val="16"/>
        <w:szCs w:val="16"/>
      </w:rPr>
      <w:t xml:space="preserve"> la</w:t>
    </w:r>
    <w:r>
      <w:rPr>
        <w:rFonts w:ascii="Century Gothic" w:hAnsi="Century Gothic"/>
        <w:sz w:val="16"/>
        <w:szCs w:val="16"/>
      </w:rPr>
      <w:t>s</w:t>
    </w:r>
    <w:r w:rsidRPr="00BE6C23">
      <w:rPr>
        <w:rFonts w:ascii="Century Gothic" w:hAnsi="Century Gothic"/>
        <w:sz w:val="16"/>
        <w:szCs w:val="16"/>
      </w:rPr>
      <w:t xml:space="preserve"> Comisi</w:t>
    </w:r>
    <w:r>
      <w:rPr>
        <w:rFonts w:ascii="Century Gothic" w:hAnsi="Century Gothic"/>
        <w:sz w:val="16"/>
        <w:szCs w:val="16"/>
      </w:rPr>
      <w:t>o</w:t>
    </w:r>
    <w:r w:rsidRPr="00BE6C23">
      <w:rPr>
        <w:rFonts w:ascii="Century Gothic" w:hAnsi="Century Gothic"/>
        <w:sz w:val="16"/>
        <w:szCs w:val="16"/>
      </w:rPr>
      <w:t>n</w:t>
    </w:r>
    <w:r>
      <w:rPr>
        <w:rFonts w:ascii="Century Gothic" w:hAnsi="Century Gothic"/>
        <w:sz w:val="16"/>
        <w:szCs w:val="16"/>
      </w:rPr>
      <w:t>es</w:t>
    </w:r>
    <w:r w:rsidRPr="00BE6C23">
      <w:rPr>
        <w:rFonts w:ascii="Century Gothic" w:hAnsi="Century Gothic"/>
        <w:sz w:val="16"/>
        <w:szCs w:val="16"/>
      </w:rPr>
      <w:t xml:space="preserve"> Edilicia</w:t>
    </w:r>
    <w:r>
      <w:rPr>
        <w:rFonts w:ascii="Century Gothic" w:hAnsi="Century Gothic"/>
        <w:sz w:val="16"/>
        <w:szCs w:val="16"/>
      </w:rPr>
      <w:t>s</w:t>
    </w:r>
    <w:r w:rsidRPr="00BE6C23">
      <w:rPr>
        <w:rFonts w:ascii="Century Gothic" w:hAnsi="Century Gothic"/>
        <w:sz w:val="16"/>
        <w:szCs w:val="16"/>
      </w:rPr>
      <w:t xml:space="preserve"> de </w:t>
    </w:r>
    <w:r>
      <w:rPr>
        <w:rFonts w:ascii="Century Gothic" w:hAnsi="Century Gothic"/>
        <w:sz w:val="16"/>
        <w:szCs w:val="16"/>
      </w:rPr>
      <w:t>Cooperación Internacional y Gobernación celebrada el día 22 de febrero de 2019</w:t>
    </w:r>
    <w:r w:rsidRPr="00BE6C23">
      <w:rPr>
        <w:rFonts w:ascii="Century Gothic" w:hAnsi="Century Gothic"/>
        <w:sz w:val="16"/>
        <w:szCs w:val="16"/>
      </w:rPr>
      <w:t>.</w:t>
    </w:r>
  </w:p>
  <w:p w:rsidR="0041436F" w:rsidRDefault="0041436F">
    <w:pPr>
      <w:pStyle w:val="Piedepgina"/>
    </w:pPr>
  </w:p>
  <w:p w:rsidR="0041436F" w:rsidRDefault="004143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5E" w:rsidRDefault="00F02D5E" w:rsidP="0041436F">
      <w:pPr>
        <w:spacing w:after="0" w:line="240" w:lineRule="auto"/>
      </w:pPr>
      <w:r>
        <w:separator/>
      </w:r>
    </w:p>
  </w:footnote>
  <w:footnote w:type="continuationSeparator" w:id="0">
    <w:p w:rsidR="00F02D5E" w:rsidRDefault="00F02D5E" w:rsidP="00414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21"/>
    <w:rsid w:val="00352FF3"/>
    <w:rsid w:val="0041436F"/>
    <w:rsid w:val="004B5B1F"/>
    <w:rsid w:val="00635066"/>
    <w:rsid w:val="006A2103"/>
    <w:rsid w:val="008A6A2C"/>
    <w:rsid w:val="00A05EF5"/>
    <w:rsid w:val="00A11221"/>
    <w:rsid w:val="00F02D5E"/>
    <w:rsid w:val="00F74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2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221"/>
    <w:pPr>
      <w:spacing w:after="200" w:line="276" w:lineRule="auto"/>
      <w:ind w:left="720"/>
      <w:contextualSpacing/>
    </w:pPr>
  </w:style>
  <w:style w:type="table" w:styleId="Tablaconcuadrcula">
    <w:name w:val="Table Grid"/>
    <w:basedOn w:val="Tablanormal"/>
    <w:uiPriority w:val="59"/>
    <w:rsid w:val="00A11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4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36F"/>
  </w:style>
  <w:style w:type="paragraph" w:styleId="Piedepgina">
    <w:name w:val="footer"/>
    <w:basedOn w:val="Normal"/>
    <w:link w:val="PiedepginaCar"/>
    <w:uiPriority w:val="99"/>
    <w:unhideWhenUsed/>
    <w:rsid w:val="00414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36F"/>
  </w:style>
  <w:style w:type="paragraph" w:styleId="Textodeglobo">
    <w:name w:val="Balloon Text"/>
    <w:basedOn w:val="Normal"/>
    <w:link w:val="TextodegloboCar"/>
    <w:uiPriority w:val="99"/>
    <w:semiHidden/>
    <w:unhideWhenUsed/>
    <w:rsid w:val="0041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2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221"/>
    <w:pPr>
      <w:spacing w:after="200" w:line="276" w:lineRule="auto"/>
      <w:ind w:left="720"/>
      <w:contextualSpacing/>
    </w:pPr>
  </w:style>
  <w:style w:type="table" w:styleId="Tablaconcuadrcula">
    <w:name w:val="Table Grid"/>
    <w:basedOn w:val="Tablanormal"/>
    <w:uiPriority w:val="59"/>
    <w:rsid w:val="00A11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4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36F"/>
  </w:style>
  <w:style w:type="paragraph" w:styleId="Piedepgina">
    <w:name w:val="footer"/>
    <w:basedOn w:val="Normal"/>
    <w:link w:val="PiedepginaCar"/>
    <w:uiPriority w:val="99"/>
    <w:unhideWhenUsed/>
    <w:rsid w:val="00414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36F"/>
  </w:style>
  <w:style w:type="paragraph" w:styleId="Textodeglobo">
    <w:name w:val="Balloon Text"/>
    <w:basedOn w:val="Normal"/>
    <w:link w:val="TextodegloboCar"/>
    <w:uiPriority w:val="99"/>
    <w:semiHidden/>
    <w:unhideWhenUsed/>
    <w:rsid w:val="0041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Laura Elena Alonso Marquez</cp:lastModifiedBy>
  <cp:revision>3</cp:revision>
  <dcterms:created xsi:type="dcterms:W3CDTF">2019-02-27T17:41:00Z</dcterms:created>
  <dcterms:modified xsi:type="dcterms:W3CDTF">2019-02-27T19:41:00Z</dcterms:modified>
</cp:coreProperties>
</file>