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941E0" w14:textId="5273C6D6" w:rsidR="00D42FE2" w:rsidRDefault="00C37218">
      <w:pPr>
        <w:pBdr>
          <w:bottom w:val="single" w:sz="12" w:space="1" w:color="000000"/>
        </w:pBd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23"/>
          <w:szCs w:val="23"/>
        </w:rPr>
        <w:t xml:space="preserve">Minuta de la Sesión de la Comisión Edilicia de Deporte y Atención a la Juventud. </w:t>
      </w:r>
    </w:p>
    <w:p w14:paraId="417941E1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b/>
          <w:sz w:val="23"/>
          <w:szCs w:val="23"/>
        </w:rPr>
      </w:pPr>
    </w:p>
    <w:p w14:paraId="417941E2" w14:textId="1946458A" w:rsidR="00D42FE2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Hace uso de la Voz: Regidor Francisco Juárez Piña:</w:t>
      </w:r>
      <w:r w:rsidR="000E72B6">
        <w:rPr>
          <w:rFonts w:ascii="Arial" w:eastAsia="Arial" w:hAnsi="Arial" w:cs="Arial"/>
          <w:b/>
          <w:sz w:val="23"/>
          <w:szCs w:val="23"/>
        </w:rPr>
        <w:t xml:space="preserve"> </w:t>
      </w:r>
      <w:r w:rsidR="0033751D">
        <w:rPr>
          <w:rFonts w:ascii="Arial" w:eastAsia="Arial" w:hAnsi="Arial" w:cs="Arial"/>
          <w:bCs/>
          <w:sz w:val="23"/>
          <w:szCs w:val="23"/>
        </w:rPr>
        <w:t>Muy buenos días a todas y a todos, le doy la bienvenida a mis compañeros Regidores, Regidora y Regidor, como al personal de la Secretaría General, de la Unidad de Transparencia, asesores y público en general que nos acompaña, siendo las 12 con 35 minutos del día 28 de enero del 2021</w:t>
      </w:r>
      <w:r>
        <w:rPr>
          <w:rFonts w:ascii="Arial" w:eastAsia="Arial" w:hAnsi="Arial" w:cs="Arial"/>
          <w:sz w:val="23"/>
          <w:szCs w:val="23"/>
        </w:rPr>
        <w:t>, encontrándonos en Sala de Regidores y con fundamento en lo dispuesto por los artículos 36, 41 fracción VI, 84, 86, 87, 90 y 112 del Reglamento del Gobierno y de la Administración Pública del Ayuntamiento Constitucional de San Pedro Tlaquepaque, damos inicio a la Sesión de la Comisión Edilicia de Deporte y Atención a la Juventud.</w:t>
      </w:r>
    </w:p>
    <w:p w14:paraId="417941E3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4" w14:textId="2902203E" w:rsidR="00D42FE2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En estos momentos me dispongo a tomar la lista de asistencia para verificar si existe quórum legal:</w:t>
      </w:r>
      <w:r w:rsidR="0033751D">
        <w:rPr>
          <w:rFonts w:ascii="Arial" w:eastAsia="Arial" w:hAnsi="Arial" w:cs="Arial"/>
          <w:sz w:val="23"/>
          <w:szCs w:val="23"/>
        </w:rPr>
        <w:t xml:space="preserve"> Regidora Betsabé Dolores Almaguer Esparza “Presente”;</w:t>
      </w:r>
      <w:r>
        <w:rPr>
          <w:rFonts w:ascii="Arial" w:eastAsia="Arial" w:hAnsi="Arial" w:cs="Arial"/>
          <w:sz w:val="23"/>
          <w:szCs w:val="23"/>
        </w:rPr>
        <w:t xml:space="preserve"> Regidor Oscar Vásquez Llamas “Presente”; Regidor Francisco Juárez Piña “Presente”; declara</w:t>
      </w:r>
      <w:r w:rsidR="0033751D">
        <w:rPr>
          <w:rFonts w:ascii="Arial" w:eastAsia="Arial" w:hAnsi="Arial" w:cs="Arial"/>
          <w:sz w:val="23"/>
          <w:szCs w:val="23"/>
        </w:rPr>
        <w:t>mos</w:t>
      </w:r>
      <w:r>
        <w:rPr>
          <w:rFonts w:ascii="Arial" w:eastAsia="Arial" w:hAnsi="Arial" w:cs="Arial"/>
          <w:sz w:val="23"/>
          <w:szCs w:val="23"/>
        </w:rPr>
        <w:t xml:space="preserve"> entonces que existe quórum legal para sesionar por lo que les propongo el siguiente orden del día: </w:t>
      </w:r>
    </w:p>
    <w:p w14:paraId="417941E5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6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Lista de asistencia y verificación del quórum legal.</w:t>
      </w:r>
    </w:p>
    <w:p w14:paraId="417941E7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Lectura y aprobación del orden del día.</w:t>
      </w:r>
    </w:p>
    <w:p w14:paraId="417941E8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Informe de la Comisión Edilicia de Deporte y Atención a la Juventud.</w:t>
      </w:r>
    </w:p>
    <w:p w14:paraId="417941E9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Asuntos Generales.</w:t>
      </w:r>
    </w:p>
    <w:p w14:paraId="417941EA" w14:textId="77777777" w:rsidR="00D42FE2" w:rsidRDefault="00C37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 w:hanging="357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Clausura de la Sesión.</w:t>
      </w:r>
    </w:p>
    <w:p w14:paraId="417941EB" w14:textId="1708E82E" w:rsidR="00D42FE2" w:rsidRDefault="00C37218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14:paraId="4BBFF41E" w14:textId="1E0500B6" w:rsidR="00561C24" w:rsidRDefault="00561C24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0F9097A" w14:textId="2CED727A" w:rsidR="00561C24" w:rsidRDefault="00561C24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2C4D6E0A" w14:textId="3183468E" w:rsidR="00561C24" w:rsidRDefault="00561C24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14369606" w14:textId="0D260EE4" w:rsidR="00561C24" w:rsidRDefault="00561C24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081608D7" w14:textId="77777777" w:rsidR="00561C24" w:rsidRDefault="00561C24">
      <w:pPr>
        <w:spacing w:after="0" w:line="360" w:lineRule="auto"/>
        <w:jc w:val="both"/>
        <w:rPr>
          <w:rFonts w:ascii="Arial" w:eastAsia="Arial" w:hAnsi="Arial" w:cs="Arial"/>
          <w:sz w:val="23"/>
          <w:szCs w:val="23"/>
        </w:rPr>
      </w:pPr>
    </w:p>
    <w:p w14:paraId="417941EC" w14:textId="799F91C5" w:rsidR="00D42FE2" w:rsidRDefault="00C37218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lastRenderedPageBreak/>
        <w:t>Por lo que en votación económica, lo someto a su</w:t>
      </w:r>
      <w:r w:rsidR="003025D1">
        <w:rPr>
          <w:rFonts w:ascii="Arial" w:eastAsia="Arial" w:hAnsi="Arial" w:cs="Arial"/>
          <w:color w:val="000000"/>
          <w:sz w:val="23"/>
          <w:szCs w:val="23"/>
        </w:rPr>
        <w:t xml:space="preserve"> consideración</w:t>
      </w:r>
      <w:r w:rsidR="00455D66">
        <w:rPr>
          <w:rFonts w:ascii="Arial" w:eastAsia="Arial" w:hAnsi="Arial" w:cs="Arial"/>
          <w:color w:val="000000"/>
          <w:sz w:val="23"/>
          <w:szCs w:val="23"/>
        </w:rPr>
        <w:t xml:space="preserve"> si están a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favor, muchas grac</w:t>
      </w:r>
      <w:r>
        <w:rPr>
          <w:rFonts w:ascii="Arial" w:eastAsia="Arial" w:hAnsi="Arial" w:cs="Arial"/>
          <w:sz w:val="23"/>
          <w:szCs w:val="23"/>
        </w:rPr>
        <w:t xml:space="preserve">ias </w:t>
      </w:r>
      <w:r w:rsidR="00455D66"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z w:val="23"/>
          <w:szCs w:val="23"/>
        </w:rPr>
        <w:t>egidores</w:t>
      </w:r>
      <w:r>
        <w:rPr>
          <w:rFonts w:ascii="Arial" w:eastAsia="Arial" w:hAnsi="Arial" w:cs="Arial"/>
          <w:color w:val="000000"/>
          <w:sz w:val="23"/>
          <w:szCs w:val="23"/>
        </w:rPr>
        <w:t>.</w:t>
      </w:r>
    </w:p>
    <w:p w14:paraId="417941ED" w14:textId="77777777" w:rsidR="00D42FE2" w:rsidRDefault="00D42FE2">
      <w:pPr>
        <w:spacing w:after="0" w:line="360" w:lineRule="auto"/>
        <w:jc w:val="both"/>
        <w:rPr>
          <w:rFonts w:ascii="Arial" w:eastAsia="Arial" w:hAnsi="Arial" w:cs="Arial"/>
          <w:color w:val="000000"/>
          <w:sz w:val="23"/>
          <w:szCs w:val="23"/>
        </w:rPr>
      </w:pPr>
    </w:p>
    <w:p w14:paraId="330AE6C2" w14:textId="1B38F568" w:rsidR="00455D66" w:rsidRDefault="00C37218" w:rsidP="00455D66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Respecto al </w:t>
      </w:r>
      <w:r>
        <w:rPr>
          <w:rFonts w:ascii="Arial" w:eastAsia="Arial" w:hAnsi="Arial" w:cs="Arial"/>
          <w:b/>
          <w:sz w:val="23"/>
          <w:szCs w:val="23"/>
        </w:rPr>
        <w:t>TERCER PUNTO</w:t>
      </w:r>
      <w:r>
        <w:rPr>
          <w:rFonts w:ascii="Arial" w:eastAsia="Arial" w:hAnsi="Arial" w:cs="Arial"/>
          <w:sz w:val="23"/>
          <w:szCs w:val="23"/>
        </w:rPr>
        <w:t xml:space="preserve"> del orden del día, </w:t>
      </w:r>
      <w:r w:rsidR="00455D66" w:rsidRPr="00455D66">
        <w:rPr>
          <w:rFonts w:ascii="Arial" w:hAnsi="Arial" w:cs="Arial"/>
          <w:sz w:val="23"/>
          <w:szCs w:val="23"/>
        </w:rPr>
        <w:t>les informo que el 15 de enero, la Dirección de Procesos e Informática, nos hizo entrega de la plataforma La Creativa, por lo que estaremos próximamente presentándola a todos ustedes. Con esta plataforma es que se podrán presentar proyectos deportivos, así como culturales en los cuales intervengan también los jóvenes ya que es una plataforma triple hélice</w:t>
      </w:r>
      <w:r w:rsidR="00455D66">
        <w:rPr>
          <w:rFonts w:ascii="Arial" w:hAnsi="Arial" w:cs="Arial"/>
          <w:sz w:val="23"/>
          <w:szCs w:val="23"/>
        </w:rPr>
        <w:t xml:space="preserve"> en donde esta involucrado</w:t>
      </w:r>
      <w:r w:rsidR="00455D66" w:rsidRPr="00455D66">
        <w:rPr>
          <w:rFonts w:ascii="Arial" w:hAnsi="Arial" w:cs="Arial"/>
          <w:sz w:val="23"/>
          <w:szCs w:val="23"/>
        </w:rPr>
        <w:t xml:space="preserve"> e</w:t>
      </w:r>
      <w:r w:rsidR="00455D66">
        <w:rPr>
          <w:rFonts w:ascii="Arial" w:hAnsi="Arial" w:cs="Arial"/>
          <w:sz w:val="23"/>
          <w:szCs w:val="23"/>
        </w:rPr>
        <w:t xml:space="preserve">l </w:t>
      </w:r>
      <w:r w:rsidR="00455D66" w:rsidRPr="00455D66">
        <w:rPr>
          <w:rFonts w:ascii="Arial" w:hAnsi="Arial" w:cs="Arial"/>
          <w:sz w:val="23"/>
          <w:szCs w:val="23"/>
        </w:rPr>
        <w:t>gobierno, ciudadanía y universidades.</w:t>
      </w:r>
    </w:p>
    <w:p w14:paraId="732B612F" w14:textId="623C3013" w:rsidR="00455D66" w:rsidRDefault="00455D66" w:rsidP="00455D66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37727B63" w14:textId="77777777" w:rsidR="002A2585" w:rsidRDefault="00455D66" w:rsidP="00455D66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Recuerdan entonces que estuvimos trabajando desde el principio de la iniciativa en comisiones unidas junto con cultura</w:t>
      </w:r>
      <w:r w:rsidR="00EA3F17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el espíritu de esta iniciativa que ahora ya fue dictaminado por unanimidad </w:t>
      </w:r>
      <w:r w:rsidR="00EA3F17">
        <w:rPr>
          <w:rFonts w:ascii="Arial" w:hAnsi="Arial" w:cs="Arial"/>
          <w:sz w:val="23"/>
          <w:szCs w:val="23"/>
        </w:rPr>
        <w:t>y que después de largos meses, ya esta lista su plataforma esta es la propuesta que nos presentó el área de tecnologías de la información los invito a que puedan visitarla el link es creativa.tlaquepaque.gob.mx en esta plataforma se pretende que la ciudadanía pueda presentar propuestas de proyectos culturales, artísticos de emprendimiento social y lo que nos ocupa en materia deportiva, tenemos un presupuesto hasta por un millón y medio de pesos que es un presupuesto poco, pequeño pero que podríamos hacer cosas interesantes con poco podríamos hacer mucho la instalación del consejo de cultura y mecenazgo que es el consejo que va a determinar y a lanzar convocatoria a recibir los proyectos de la ciudadanía y a determinar que proyecto es susceptible de mecenazgo es decir susceptible de un apoyo para poder implementar su proyecto en estas ramas, industrias creativas y culturales y deportivas, en ese sentido el consejo se instalara el</w:t>
      </w:r>
      <w:r w:rsidR="002A2585">
        <w:rPr>
          <w:rFonts w:ascii="Arial" w:hAnsi="Arial" w:cs="Arial"/>
          <w:sz w:val="23"/>
          <w:szCs w:val="23"/>
        </w:rPr>
        <w:t xml:space="preserve"> próximo</w:t>
      </w:r>
      <w:r w:rsidR="00EA3F17">
        <w:rPr>
          <w:rFonts w:ascii="Arial" w:hAnsi="Arial" w:cs="Arial"/>
          <w:sz w:val="23"/>
          <w:szCs w:val="23"/>
        </w:rPr>
        <w:t xml:space="preserve"> 3 de febrero, es decir el miércoles</w:t>
      </w:r>
      <w:r w:rsidR="002A2585">
        <w:rPr>
          <w:rFonts w:ascii="Arial" w:hAnsi="Arial" w:cs="Arial"/>
          <w:sz w:val="23"/>
          <w:szCs w:val="23"/>
        </w:rPr>
        <w:t xml:space="preserve"> de la siguiente semana, y a partir de ahí se lanzara una convocatoria que a la brevedad lo haremos de su conocimiento de los integrantes de esta comisión, es una plataforma muy limpia que se manipula de manera sencilla y que la verdad bien dicen que lo que sale bien tarda un poco mas pero creo que ha valido la pena próximamente </w:t>
      </w:r>
      <w:r w:rsidR="002A2585">
        <w:rPr>
          <w:rFonts w:ascii="Arial" w:hAnsi="Arial" w:cs="Arial"/>
          <w:sz w:val="23"/>
          <w:szCs w:val="23"/>
        </w:rPr>
        <w:lastRenderedPageBreak/>
        <w:t xml:space="preserve">también le estaremos avisando del lanzamiento oficial pero aquí les traemos la primicia a esta comisión, ¿algún comentario al respecto? </w:t>
      </w:r>
      <w:r w:rsidR="00EA3F17">
        <w:rPr>
          <w:rFonts w:ascii="Arial" w:hAnsi="Arial" w:cs="Arial"/>
          <w:sz w:val="23"/>
          <w:szCs w:val="23"/>
        </w:rPr>
        <w:t xml:space="preserve"> </w:t>
      </w:r>
    </w:p>
    <w:p w14:paraId="0C6886F3" w14:textId="77777777" w:rsidR="002A2585" w:rsidRDefault="002A2585" w:rsidP="00455D66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14:paraId="4179420E" w14:textId="5169CDDA" w:rsidR="00D42FE2" w:rsidRPr="002A2585" w:rsidRDefault="002A2585">
      <w:pPr>
        <w:spacing w:after="0" w:line="360" w:lineRule="auto"/>
        <w:jc w:val="both"/>
        <w:rPr>
          <w:rFonts w:cstheme="minorHAnsi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Pasando al cuarto punto del orden del día les pregunto si tienen algún asunto general que tratar así como se los propuse hace un instante, por lo anterior </w:t>
      </w:r>
      <w:r w:rsidR="00747E68">
        <w:rPr>
          <w:rFonts w:ascii="Arial" w:eastAsia="Arial" w:hAnsi="Arial" w:cs="Arial"/>
          <w:sz w:val="23"/>
          <w:szCs w:val="23"/>
        </w:rPr>
        <w:t>entonces</w:t>
      </w:r>
      <w:r>
        <w:rPr>
          <w:rFonts w:ascii="Arial" w:eastAsia="Arial" w:hAnsi="Arial" w:cs="Arial"/>
          <w:sz w:val="23"/>
          <w:szCs w:val="23"/>
        </w:rPr>
        <w:t xml:space="preserve"> pasamos</w:t>
      </w:r>
      <w:r w:rsidR="00747E68">
        <w:rPr>
          <w:rFonts w:ascii="Arial" w:eastAsia="Arial" w:hAnsi="Arial" w:cs="Arial"/>
          <w:sz w:val="23"/>
          <w:szCs w:val="23"/>
        </w:rPr>
        <w:t xml:space="preserve"> al quinto punto</w:t>
      </w:r>
      <w:r>
        <w:rPr>
          <w:rFonts w:ascii="Arial" w:eastAsia="Arial" w:hAnsi="Arial" w:cs="Arial"/>
          <w:sz w:val="23"/>
          <w:szCs w:val="23"/>
        </w:rPr>
        <w:t xml:space="preserve"> del orden del día que es el que se refiere</w:t>
      </w:r>
      <w:r w:rsidR="00747E68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a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 w:rsidR="00C37218">
        <w:rPr>
          <w:rFonts w:ascii="Arial" w:eastAsia="Arial" w:hAnsi="Arial" w:cs="Arial"/>
          <w:color w:val="000000"/>
          <w:sz w:val="23"/>
          <w:szCs w:val="23"/>
        </w:rPr>
        <w:t xml:space="preserve">la clausura de </w:t>
      </w:r>
      <w:r w:rsidR="00747E68">
        <w:rPr>
          <w:rFonts w:ascii="Arial" w:eastAsia="Arial" w:hAnsi="Arial" w:cs="Arial"/>
          <w:color w:val="000000"/>
          <w:sz w:val="23"/>
          <w:szCs w:val="23"/>
        </w:rPr>
        <w:t>l</w:t>
      </w:r>
      <w:r w:rsidR="00C37218">
        <w:rPr>
          <w:rFonts w:ascii="Arial" w:eastAsia="Arial" w:hAnsi="Arial" w:cs="Arial"/>
          <w:color w:val="000000"/>
          <w:sz w:val="23"/>
          <w:szCs w:val="23"/>
        </w:rPr>
        <w:t>a</w:t>
      </w:r>
      <w:r w:rsidR="00747E68">
        <w:rPr>
          <w:rFonts w:ascii="Arial" w:eastAsia="Arial" w:hAnsi="Arial" w:cs="Arial"/>
          <w:color w:val="000000"/>
          <w:sz w:val="23"/>
          <w:szCs w:val="23"/>
        </w:rPr>
        <w:t xml:space="preserve"> sesión</w:t>
      </w:r>
      <w:r w:rsidR="00C37218">
        <w:rPr>
          <w:rFonts w:ascii="Arial" w:eastAsia="Arial" w:hAnsi="Arial" w:cs="Arial"/>
          <w:color w:val="000000"/>
          <w:sz w:val="23"/>
          <w:szCs w:val="23"/>
        </w:rPr>
        <w:t>, por lo que siendo las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12</w:t>
      </w:r>
      <w:r w:rsidR="00C37218">
        <w:rPr>
          <w:rFonts w:ascii="Arial" w:eastAsia="Arial" w:hAnsi="Arial" w:cs="Arial"/>
          <w:color w:val="000000"/>
          <w:sz w:val="23"/>
          <w:szCs w:val="23"/>
        </w:rPr>
        <w:t xml:space="preserve"> horas con 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40 </w:t>
      </w:r>
      <w:r w:rsidR="00C37218">
        <w:rPr>
          <w:rFonts w:ascii="Arial" w:eastAsia="Arial" w:hAnsi="Arial" w:cs="Arial"/>
          <w:color w:val="000000"/>
          <w:sz w:val="23"/>
          <w:szCs w:val="23"/>
        </w:rPr>
        <w:t>minutos del</w:t>
      </w:r>
      <w:r w:rsidR="00561C24">
        <w:rPr>
          <w:rFonts w:ascii="Arial" w:eastAsia="Arial" w:hAnsi="Arial" w:cs="Arial"/>
          <w:color w:val="000000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28 de enero del presente año se da por terminada la sesión deseándoles que tengan un buen jueves.</w:t>
      </w:r>
    </w:p>
    <w:p w14:paraId="4179420F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0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ATENTAMENTE</w:t>
      </w:r>
    </w:p>
    <w:p w14:paraId="41794211" w14:textId="6B60F7C8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San Pedro Tlaquepaque, Jalisco; </w:t>
      </w:r>
      <w:r w:rsidR="00EC4262">
        <w:rPr>
          <w:rFonts w:ascii="Arial" w:eastAsia="Arial" w:hAnsi="Arial" w:cs="Arial"/>
          <w:b/>
          <w:sz w:val="23"/>
          <w:szCs w:val="23"/>
        </w:rPr>
        <w:t>28</w:t>
      </w:r>
      <w:r>
        <w:rPr>
          <w:rFonts w:ascii="Arial" w:eastAsia="Arial" w:hAnsi="Arial" w:cs="Arial"/>
          <w:b/>
          <w:sz w:val="23"/>
          <w:szCs w:val="23"/>
        </w:rPr>
        <w:t xml:space="preserve"> de </w:t>
      </w:r>
      <w:r w:rsidR="00EC4262">
        <w:rPr>
          <w:rFonts w:ascii="Arial" w:eastAsia="Arial" w:hAnsi="Arial" w:cs="Arial"/>
          <w:b/>
          <w:sz w:val="23"/>
          <w:szCs w:val="23"/>
        </w:rPr>
        <w:t>enero</w:t>
      </w:r>
      <w:r>
        <w:rPr>
          <w:rFonts w:ascii="Arial" w:eastAsia="Arial" w:hAnsi="Arial" w:cs="Arial"/>
          <w:b/>
          <w:sz w:val="23"/>
          <w:szCs w:val="23"/>
        </w:rPr>
        <w:t xml:space="preserve"> de 202</w:t>
      </w:r>
      <w:r w:rsidR="00EC4262">
        <w:rPr>
          <w:rFonts w:ascii="Arial" w:eastAsia="Arial" w:hAnsi="Arial" w:cs="Arial"/>
          <w:b/>
          <w:sz w:val="23"/>
          <w:szCs w:val="23"/>
        </w:rPr>
        <w:t>1</w:t>
      </w:r>
    </w:p>
    <w:p w14:paraId="41794212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</w:rPr>
      </w:pPr>
    </w:p>
    <w:p w14:paraId="41794213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INTEGRANTES DE LA COMISIÓN DE DEPORTE Y ATENCIÓN A LA JUVENTUD.</w:t>
      </w:r>
    </w:p>
    <w:p w14:paraId="41794214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5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6" w14:textId="77777777" w:rsidR="00D42FE2" w:rsidRDefault="00D42FE2">
      <w:pPr>
        <w:spacing w:after="0" w:line="36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14:paraId="41794217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FRANCISCO JUÁREZ PIÑA</w:t>
      </w:r>
    </w:p>
    <w:p w14:paraId="41794218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PRESIDENTE</w:t>
      </w:r>
    </w:p>
    <w:p w14:paraId="41794219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A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B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C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BETSABÉ DOLORES ALMAGUER ESPARZA</w:t>
      </w:r>
    </w:p>
    <w:p w14:paraId="4179421D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VOCAL</w:t>
      </w:r>
    </w:p>
    <w:p w14:paraId="4179421E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1F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0" w14:textId="77777777" w:rsidR="00D42FE2" w:rsidRDefault="00D42FE2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</w:p>
    <w:p w14:paraId="41794221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OSCAR VASQUEZ LLAMAS</w:t>
      </w:r>
    </w:p>
    <w:p w14:paraId="41794222" w14:textId="77777777" w:rsidR="00D42FE2" w:rsidRDefault="00C37218">
      <w:pPr>
        <w:spacing w:after="0" w:line="360" w:lineRule="auto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VOCAL</w:t>
      </w:r>
    </w:p>
    <w:p w14:paraId="41794223" w14:textId="77777777" w:rsidR="00D42FE2" w:rsidRDefault="00D42FE2">
      <w:pPr>
        <w:spacing w:after="0" w:line="360" w:lineRule="auto"/>
        <w:rPr>
          <w:rFonts w:ascii="Arial" w:eastAsia="Arial" w:hAnsi="Arial" w:cs="Arial"/>
          <w:sz w:val="23"/>
          <w:szCs w:val="23"/>
        </w:rPr>
      </w:pPr>
    </w:p>
    <w:sectPr w:rsidR="00D42FE2">
      <w:headerReference w:type="default" r:id="rId8"/>
      <w:footerReference w:type="default" r:id="rId9"/>
      <w:pgSz w:w="12240" w:h="15840"/>
      <w:pgMar w:top="1418" w:right="1418" w:bottom="1418" w:left="1985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9422E" w14:textId="77777777" w:rsidR="004904B0" w:rsidRDefault="00C37218">
      <w:pPr>
        <w:spacing w:after="0" w:line="240" w:lineRule="auto"/>
      </w:pPr>
      <w:r>
        <w:separator/>
      </w:r>
    </w:p>
  </w:endnote>
  <w:endnote w:type="continuationSeparator" w:id="0">
    <w:p w14:paraId="41794230" w14:textId="77777777" w:rsidR="004904B0" w:rsidRDefault="00C3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8" w14:textId="1E93CC29" w:rsidR="00D42FE2" w:rsidRDefault="00C372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5941AC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5941AC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41794229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9422A" w14:textId="77777777" w:rsidR="004904B0" w:rsidRDefault="00C37218">
      <w:pPr>
        <w:spacing w:after="0" w:line="240" w:lineRule="auto"/>
      </w:pPr>
      <w:r>
        <w:separator/>
      </w:r>
    </w:p>
  </w:footnote>
  <w:footnote w:type="continuationSeparator" w:id="0">
    <w:p w14:paraId="4179422C" w14:textId="77777777" w:rsidR="004904B0" w:rsidRDefault="00C3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94224" w14:textId="77777777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179422A" wp14:editId="4179422B">
          <wp:simplePos x="0" y="0"/>
          <wp:positionH relativeFrom="column">
            <wp:posOffset>-3174</wp:posOffset>
          </wp:positionH>
          <wp:positionV relativeFrom="paragraph">
            <wp:posOffset>-279399</wp:posOffset>
          </wp:positionV>
          <wp:extent cx="695325" cy="956945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0661" r="19008"/>
                  <a:stretch>
                    <a:fillRect/>
                  </a:stretch>
                </pic:blipFill>
                <pic:spPr>
                  <a:xfrm>
                    <a:off x="0" y="0"/>
                    <a:ext cx="695325" cy="956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79422C" wp14:editId="4179422D">
          <wp:simplePos x="0" y="0"/>
          <wp:positionH relativeFrom="column">
            <wp:posOffset>520700</wp:posOffset>
          </wp:positionH>
          <wp:positionV relativeFrom="paragraph">
            <wp:posOffset>-31749</wp:posOffset>
          </wp:positionV>
          <wp:extent cx="1103630" cy="304800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63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1794225" w14:textId="7E6C79C8" w:rsidR="00D42FE2" w:rsidRDefault="00C37218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 xml:space="preserve">                 Minuta de la Sesión de la Comisión Edilicia de Deporte y Atención a la Juventud, celebrada con fecha </w:t>
    </w:r>
    <w:r w:rsidR="00EC4262">
      <w:rPr>
        <w:sz w:val="20"/>
        <w:szCs w:val="20"/>
      </w:rPr>
      <w:t>28</w:t>
    </w:r>
    <w:r>
      <w:rPr>
        <w:sz w:val="20"/>
        <w:szCs w:val="20"/>
      </w:rPr>
      <w:t xml:space="preserve"> de </w:t>
    </w:r>
    <w:r w:rsidR="00EC4262">
      <w:rPr>
        <w:sz w:val="20"/>
        <w:szCs w:val="20"/>
      </w:rPr>
      <w:t>enero</w:t>
    </w:r>
    <w:r>
      <w:rPr>
        <w:sz w:val="20"/>
        <w:szCs w:val="20"/>
      </w:rPr>
      <w:t xml:space="preserve"> del 202</w:t>
    </w:r>
    <w:r w:rsidR="00EC4262">
      <w:rPr>
        <w:sz w:val="20"/>
        <w:szCs w:val="20"/>
      </w:rPr>
      <w:t>1</w:t>
    </w:r>
    <w:r>
      <w:rPr>
        <w:sz w:val="20"/>
        <w:szCs w:val="20"/>
      </w:rPr>
      <w:t>.</w:t>
    </w:r>
  </w:p>
  <w:p w14:paraId="41794226" w14:textId="77777777" w:rsidR="00D42FE2" w:rsidRDefault="00D42FE2">
    <w:pPr>
      <w:spacing w:after="0" w:line="240" w:lineRule="auto"/>
      <w:jc w:val="right"/>
      <w:rPr>
        <w:sz w:val="20"/>
        <w:szCs w:val="20"/>
      </w:rPr>
    </w:pPr>
  </w:p>
  <w:p w14:paraId="41794227" w14:textId="77777777" w:rsidR="00D42FE2" w:rsidRDefault="00D42F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4B60"/>
    <w:multiLevelType w:val="multilevel"/>
    <w:tmpl w:val="C2D4B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2"/>
    <w:rsid w:val="000E72B6"/>
    <w:rsid w:val="000F61AA"/>
    <w:rsid w:val="002A2585"/>
    <w:rsid w:val="003025D1"/>
    <w:rsid w:val="0033751D"/>
    <w:rsid w:val="00455D66"/>
    <w:rsid w:val="004904B0"/>
    <w:rsid w:val="00561C24"/>
    <w:rsid w:val="005941AC"/>
    <w:rsid w:val="006A2588"/>
    <w:rsid w:val="00747E68"/>
    <w:rsid w:val="00AA6188"/>
    <w:rsid w:val="00B1316F"/>
    <w:rsid w:val="00C37218"/>
    <w:rsid w:val="00D42FE2"/>
    <w:rsid w:val="00EA3F17"/>
    <w:rsid w:val="00E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41E0"/>
  <w15:docId w15:val="{521AF23D-FC9C-49E8-8A21-D7A3EA9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efdecomentario">
    <w:name w:val="annotation reference"/>
    <w:basedOn w:val="Fuentedeprrafopredeter"/>
    <w:uiPriority w:val="99"/>
    <w:semiHidden/>
    <w:unhideWhenUsed/>
    <w:rsid w:val="00156F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F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F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F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F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6F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92B2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8CC"/>
  </w:style>
  <w:style w:type="paragraph" w:styleId="Piedepgina">
    <w:name w:val="footer"/>
    <w:basedOn w:val="Normal"/>
    <w:link w:val="PiedepginaCar"/>
    <w:uiPriority w:val="99"/>
    <w:unhideWhenUsed/>
    <w:rsid w:val="00D3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8CC"/>
  </w:style>
  <w:style w:type="paragraph" w:styleId="NormalWeb">
    <w:name w:val="Normal (Web)"/>
    <w:basedOn w:val="Normal"/>
    <w:uiPriority w:val="99"/>
    <w:unhideWhenUsed/>
    <w:rsid w:val="0062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71576A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shO/K3eAG0WXcAkorr8Bdfz8w==">AMUW2mWkD1VLa83LKHorYTS962CYoy6ZTId7KF7luF2R4Nj6AMTAD2T/qUfGoNVRNwJwAJIVn6MghWTAPi1PrXCXqse20bcjX+ga5g8xjnBhSp47cxShyjk=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Dueñas Cabrales</dc:creator>
  <cp:lastModifiedBy>Cesar Ignacio Bocanegra Alvarado</cp:lastModifiedBy>
  <cp:revision>2</cp:revision>
  <dcterms:created xsi:type="dcterms:W3CDTF">2021-08-09T15:46:00Z</dcterms:created>
  <dcterms:modified xsi:type="dcterms:W3CDTF">2021-08-09T15:46:00Z</dcterms:modified>
</cp:coreProperties>
</file>