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DD" w:rsidRDefault="008262DD" w:rsidP="008262DD">
      <w:pPr>
        <w:spacing w:after="0" w:line="240" w:lineRule="auto"/>
        <w:jc w:val="both"/>
        <w:rPr>
          <w:rFonts w:cs="Calibri"/>
          <w:b/>
          <w:sz w:val="28"/>
          <w:szCs w:val="28"/>
        </w:rPr>
      </w:pPr>
      <w:bookmarkStart w:id="0" w:name="_GoBack"/>
      <w:bookmarkEnd w:id="0"/>
    </w:p>
    <w:p w:rsidR="008262DD" w:rsidRDefault="008262DD" w:rsidP="008262DD">
      <w:pPr>
        <w:spacing w:after="0" w:line="240" w:lineRule="auto"/>
        <w:jc w:val="both"/>
        <w:rPr>
          <w:rFonts w:cs="Calibri"/>
          <w:b/>
          <w:sz w:val="28"/>
          <w:szCs w:val="28"/>
        </w:rPr>
      </w:pPr>
    </w:p>
    <w:p w:rsidR="008262DD" w:rsidRPr="008262DD" w:rsidRDefault="008262DD" w:rsidP="008262DD">
      <w:pPr>
        <w:spacing w:after="0" w:line="240" w:lineRule="auto"/>
        <w:jc w:val="center"/>
        <w:rPr>
          <w:rFonts w:cs="Calibri"/>
          <w:b/>
          <w:sz w:val="26"/>
          <w:szCs w:val="26"/>
          <w:u w:val="single"/>
        </w:rPr>
      </w:pPr>
      <w:r w:rsidRPr="008262DD">
        <w:rPr>
          <w:rFonts w:cs="Calibri"/>
          <w:b/>
          <w:sz w:val="26"/>
          <w:szCs w:val="26"/>
          <w:u w:val="single"/>
        </w:rPr>
        <w:t>Minuta de la Sesión de la</w:t>
      </w:r>
      <w:r>
        <w:rPr>
          <w:rFonts w:cs="Calibri"/>
          <w:b/>
          <w:sz w:val="26"/>
          <w:szCs w:val="26"/>
          <w:u w:val="single"/>
        </w:rPr>
        <w:t xml:space="preserve"> Comisión</w:t>
      </w:r>
      <w:r w:rsidRPr="008262DD">
        <w:rPr>
          <w:rFonts w:cs="Calibri"/>
          <w:b/>
          <w:sz w:val="26"/>
          <w:szCs w:val="26"/>
          <w:u w:val="single"/>
        </w:rPr>
        <w:t xml:space="preserve"> Edilicia de Planeación Socioeconómica y Urbana</w:t>
      </w:r>
      <w:r>
        <w:rPr>
          <w:rFonts w:cs="Calibri"/>
          <w:b/>
          <w:sz w:val="26"/>
          <w:szCs w:val="26"/>
          <w:u w:val="single"/>
        </w:rPr>
        <w:t xml:space="preserve"> celebrada el</w:t>
      </w:r>
      <w:r w:rsidRPr="008262DD">
        <w:rPr>
          <w:rFonts w:cs="Calibri"/>
          <w:b/>
          <w:sz w:val="26"/>
          <w:szCs w:val="26"/>
          <w:u w:val="single"/>
        </w:rPr>
        <w:t xml:space="preserve"> 05 de Abril del 2019.</w:t>
      </w:r>
    </w:p>
    <w:p w:rsidR="008262DD" w:rsidRPr="00442CE9" w:rsidRDefault="008262DD" w:rsidP="008262DD">
      <w:pPr>
        <w:spacing w:after="0" w:line="240" w:lineRule="auto"/>
        <w:jc w:val="both"/>
        <w:rPr>
          <w:rFonts w:cs="Calibri"/>
          <w:b/>
          <w:i/>
          <w:sz w:val="28"/>
          <w:szCs w:val="28"/>
          <w:u w:val="single"/>
        </w:rPr>
      </w:pPr>
    </w:p>
    <w:p w:rsidR="008262DD" w:rsidRDefault="008262DD" w:rsidP="008262DD">
      <w:pPr>
        <w:spacing w:after="0" w:line="240" w:lineRule="auto"/>
        <w:jc w:val="both"/>
        <w:rPr>
          <w:rFonts w:cs="Calibri"/>
          <w:sz w:val="28"/>
          <w:szCs w:val="28"/>
        </w:rPr>
      </w:pPr>
      <w:r w:rsidRPr="00F77537">
        <w:rPr>
          <w:rFonts w:cs="Calibri"/>
          <w:b/>
          <w:i/>
          <w:sz w:val="28"/>
          <w:szCs w:val="28"/>
        </w:rPr>
        <w:t xml:space="preserve">Hace uso de la voz la Regidora Presidente </w:t>
      </w:r>
      <w:proofErr w:type="spellStart"/>
      <w:r w:rsidRPr="00F77537">
        <w:rPr>
          <w:rFonts w:cs="Calibri"/>
          <w:b/>
          <w:i/>
          <w:sz w:val="28"/>
          <w:szCs w:val="28"/>
        </w:rPr>
        <w:t>Betsabé</w:t>
      </w:r>
      <w:proofErr w:type="spellEnd"/>
      <w:r w:rsidRPr="00F77537">
        <w:rPr>
          <w:rFonts w:cs="Calibri"/>
          <w:b/>
          <w:i/>
          <w:sz w:val="28"/>
          <w:szCs w:val="28"/>
        </w:rPr>
        <w:t xml:space="preserve"> Dolores Almaguer Esparza.-</w:t>
      </w:r>
      <w:r w:rsidRPr="00F77537">
        <w:rPr>
          <w:rFonts w:cs="Calibri"/>
          <w:b/>
          <w:sz w:val="28"/>
          <w:szCs w:val="28"/>
        </w:rPr>
        <w:t xml:space="preserve"> </w:t>
      </w:r>
      <w:r>
        <w:rPr>
          <w:rFonts w:cs="Calibri"/>
          <w:sz w:val="28"/>
          <w:szCs w:val="28"/>
        </w:rPr>
        <w:t>Buenos días, bienvenidos sean todos compañeros regidores, directores que nos acompañan como apoyo técnico para realizar los trabajos de esta Comisión, asesores y todos los presentes, gracias por acompañarnos.</w:t>
      </w:r>
    </w:p>
    <w:p w:rsidR="008262DD" w:rsidRDefault="008262DD" w:rsidP="008262DD">
      <w:pPr>
        <w:spacing w:after="0" w:line="240" w:lineRule="auto"/>
        <w:jc w:val="both"/>
        <w:rPr>
          <w:rFonts w:cs="Calibri"/>
          <w:sz w:val="28"/>
          <w:szCs w:val="28"/>
        </w:rPr>
      </w:pPr>
      <w:r>
        <w:rPr>
          <w:rFonts w:cs="Calibri"/>
          <w:sz w:val="28"/>
          <w:szCs w:val="28"/>
        </w:rPr>
        <w:t>S</w:t>
      </w:r>
      <w:r w:rsidRPr="009012B9">
        <w:rPr>
          <w:rFonts w:cs="Calibri"/>
          <w:sz w:val="28"/>
          <w:szCs w:val="28"/>
        </w:rPr>
        <w:t xml:space="preserve">iendo </w:t>
      </w:r>
      <w:r w:rsidRPr="00A56C05">
        <w:rPr>
          <w:rFonts w:cs="Calibri"/>
          <w:sz w:val="28"/>
          <w:szCs w:val="28"/>
        </w:rPr>
        <w:t xml:space="preserve">las </w:t>
      </w:r>
      <w:r>
        <w:rPr>
          <w:rFonts w:cs="Calibri"/>
          <w:sz w:val="28"/>
          <w:szCs w:val="28"/>
        </w:rPr>
        <w:t>09</w:t>
      </w:r>
      <w:r w:rsidRPr="00A56C05">
        <w:rPr>
          <w:rFonts w:cs="Calibri"/>
          <w:sz w:val="28"/>
          <w:szCs w:val="28"/>
        </w:rPr>
        <w:t>:</w:t>
      </w:r>
      <w:r>
        <w:rPr>
          <w:rFonts w:cs="Calibri"/>
          <w:sz w:val="28"/>
          <w:szCs w:val="28"/>
        </w:rPr>
        <w:t xml:space="preserve">30 </w:t>
      </w:r>
      <w:r w:rsidRPr="00A56C05">
        <w:rPr>
          <w:rFonts w:cs="Calibri"/>
          <w:sz w:val="28"/>
          <w:szCs w:val="28"/>
        </w:rPr>
        <w:t xml:space="preserve">horas del día </w:t>
      </w:r>
      <w:r>
        <w:rPr>
          <w:rFonts w:cs="Calibri"/>
          <w:sz w:val="28"/>
          <w:szCs w:val="28"/>
        </w:rPr>
        <w:t>05</w:t>
      </w:r>
      <w:r w:rsidRPr="00A56C05">
        <w:rPr>
          <w:rFonts w:cs="Calibri"/>
          <w:sz w:val="28"/>
          <w:szCs w:val="28"/>
        </w:rPr>
        <w:t xml:space="preserve"> de </w:t>
      </w:r>
      <w:r>
        <w:rPr>
          <w:rFonts w:cs="Calibri"/>
          <w:sz w:val="28"/>
          <w:szCs w:val="28"/>
        </w:rPr>
        <w:t>Abril</w:t>
      </w:r>
      <w:r w:rsidRPr="00A56C05">
        <w:rPr>
          <w:rFonts w:cs="Calibri"/>
          <w:sz w:val="28"/>
          <w:szCs w:val="28"/>
        </w:rPr>
        <w:t xml:space="preserve"> del 2019,</w:t>
      </w:r>
      <w:r w:rsidRPr="00DD4A4E">
        <w:rPr>
          <w:rFonts w:cs="Calibri"/>
          <w:b/>
          <w:sz w:val="28"/>
          <w:szCs w:val="28"/>
        </w:rPr>
        <w:t xml:space="preserve"> </w:t>
      </w:r>
      <w:r w:rsidRPr="009012B9">
        <w:rPr>
          <w:rFonts w:cs="Calibri"/>
          <w:sz w:val="28"/>
          <w:szCs w:val="28"/>
        </w:rPr>
        <w:t>encontr</w:t>
      </w:r>
      <w:r>
        <w:rPr>
          <w:rFonts w:cs="Calibri"/>
          <w:sz w:val="28"/>
          <w:szCs w:val="28"/>
        </w:rPr>
        <w:t xml:space="preserve">ándonos en la  </w:t>
      </w:r>
      <w:r w:rsidRPr="00876993">
        <w:rPr>
          <w:rFonts w:cs="Calibri"/>
          <w:sz w:val="28"/>
          <w:szCs w:val="28"/>
        </w:rPr>
        <w:t>Sala  R</w:t>
      </w:r>
      <w:r>
        <w:rPr>
          <w:rFonts w:cs="Calibri"/>
          <w:sz w:val="28"/>
          <w:szCs w:val="28"/>
        </w:rPr>
        <w:t>egidores</w:t>
      </w:r>
      <w:r w:rsidRPr="009012B9">
        <w:rPr>
          <w:rFonts w:cs="Calibri"/>
          <w:sz w:val="28"/>
          <w:szCs w:val="28"/>
        </w:rPr>
        <w:t xml:space="preserve">, y con fundamento en lo dispuesto por los artículos </w:t>
      </w:r>
      <w:r>
        <w:rPr>
          <w:rFonts w:cs="Calibri"/>
          <w:sz w:val="28"/>
          <w:szCs w:val="28"/>
        </w:rPr>
        <w:t>84,</w:t>
      </w:r>
      <w:r w:rsidRPr="0010565F">
        <w:rPr>
          <w:rFonts w:cs="Calibri"/>
          <w:sz w:val="28"/>
          <w:szCs w:val="28"/>
        </w:rPr>
        <w:t xml:space="preserve"> 87</w:t>
      </w:r>
      <w:r>
        <w:rPr>
          <w:rFonts w:cs="Calibri"/>
          <w:sz w:val="28"/>
          <w:szCs w:val="28"/>
        </w:rPr>
        <w:t xml:space="preserve"> y </w:t>
      </w:r>
      <w:r w:rsidRPr="00876993">
        <w:rPr>
          <w:rFonts w:cs="Calibri"/>
          <w:sz w:val="28"/>
          <w:szCs w:val="28"/>
        </w:rPr>
        <w:t>107 d</w:t>
      </w:r>
      <w:r w:rsidRPr="009012B9">
        <w:rPr>
          <w:rFonts w:cs="Calibri"/>
          <w:sz w:val="28"/>
          <w:szCs w:val="28"/>
        </w:rPr>
        <w:t>el Reglamento del Gobierno y la Administración Pública del Ayuntamiento Constitucional de San Pedro Tlaquepaque, damos inicio</w:t>
      </w:r>
      <w:r>
        <w:rPr>
          <w:rFonts w:cs="Calibri"/>
          <w:sz w:val="28"/>
          <w:szCs w:val="28"/>
        </w:rPr>
        <w:t xml:space="preserve"> a esta Sesión de la  Comisión Edilicia de Planeación Socioeconómica y Urbana. </w:t>
      </w:r>
    </w:p>
    <w:p w:rsidR="008262DD" w:rsidRDefault="008262DD" w:rsidP="008262DD">
      <w:pPr>
        <w:spacing w:line="240" w:lineRule="auto"/>
        <w:jc w:val="both"/>
        <w:rPr>
          <w:rFonts w:cs="Calibri"/>
          <w:sz w:val="28"/>
          <w:szCs w:val="28"/>
        </w:rPr>
      </w:pPr>
      <w:r w:rsidRPr="00C52826">
        <w:rPr>
          <w:rFonts w:cs="Calibri"/>
          <w:sz w:val="28"/>
          <w:szCs w:val="28"/>
        </w:rPr>
        <w:t xml:space="preserve"> </w:t>
      </w:r>
    </w:p>
    <w:p w:rsidR="008262DD" w:rsidRPr="00F77537" w:rsidRDefault="008262DD" w:rsidP="008262DD">
      <w:pPr>
        <w:spacing w:line="240" w:lineRule="auto"/>
        <w:jc w:val="both"/>
        <w:rPr>
          <w:rFonts w:cs="Calibri"/>
          <w:sz w:val="28"/>
          <w:szCs w:val="28"/>
        </w:rPr>
      </w:pPr>
      <w:r>
        <w:rPr>
          <w:rFonts w:cs="Calibri"/>
          <w:sz w:val="28"/>
          <w:szCs w:val="28"/>
        </w:rPr>
        <w:t xml:space="preserve">Por lo que procedo a tomar </w:t>
      </w:r>
      <w:r w:rsidRPr="009012B9">
        <w:rPr>
          <w:rFonts w:cs="Calibri"/>
          <w:sz w:val="28"/>
          <w:szCs w:val="28"/>
        </w:rPr>
        <w:t>lista</w:t>
      </w:r>
      <w:r>
        <w:rPr>
          <w:rFonts w:cs="Calibri"/>
          <w:sz w:val="28"/>
          <w:szCs w:val="28"/>
        </w:rPr>
        <w:t xml:space="preserve"> de asistencia a efecto </w:t>
      </w:r>
      <w:r w:rsidRPr="009012B9">
        <w:rPr>
          <w:rFonts w:cs="Calibri"/>
          <w:sz w:val="28"/>
          <w:szCs w:val="28"/>
        </w:rPr>
        <w:t>de verificar si existe quór</w:t>
      </w:r>
      <w:r>
        <w:rPr>
          <w:rFonts w:cs="Calibri"/>
          <w:sz w:val="28"/>
          <w:szCs w:val="28"/>
        </w:rPr>
        <w:t>u</w:t>
      </w:r>
      <w:r w:rsidRPr="009012B9">
        <w:rPr>
          <w:rFonts w:cs="Calibri"/>
          <w:sz w:val="28"/>
          <w:szCs w:val="28"/>
        </w:rPr>
        <w:t xml:space="preserve">m legal para sesionar.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8262DD" w:rsidRPr="00F77537" w:rsidTr="00EC1FD3">
        <w:trPr>
          <w:trHeight w:val="309"/>
        </w:trPr>
        <w:tc>
          <w:tcPr>
            <w:tcW w:w="6199" w:type="dxa"/>
            <w:shd w:val="clear" w:color="auto" w:fill="auto"/>
            <w:noWrap/>
            <w:vAlign w:val="bottom"/>
          </w:tcPr>
          <w:p w:rsidR="008262DD" w:rsidRPr="00F77537" w:rsidRDefault="008262DD" w:rsidP="00EC1FD3">
            <w:pPr>
              <w:spacing w:after="0" w:line="240" w:lineRule="auto"/>
              <w:rPr>
                <w:rFonts w:eastAsia="BatangChe" w:cs="Calibri"/>
                <w:sz w:val="28"/>
                <w:szCs w:val="28"/>
                <w:lang w:eastAsia="es-MX"/>
              </w:rPr>
            </w:pPr>
            <w:r>
              <w:rPr>
                <w:rFonts w:eastAsia="BatangChe" w:cs="Calibri"/>
                <w:sz w:val="28"/>
                <w:szCs w:val="28"/>
                <w:lang w:eastAsia="es-MX"/>
              </w:rPr>
              <w:t xml:space="preserve">Presidenta </w:t>
            </w:r>
            <w:proofErr w:type="spellStart"/>
            <w:r w:rsidRPr="00F77537">
              <w:rPr>
                <w:rFonts w:eastAsia="BatangChe" w:cs="Calibri"/>
                <w:sz w:val="28"/>
                <w:szCs w:val="28"/>
                <w:lang w:eastAsia="es-MX"/>
              </w:rPr>
              <w:t>Betsabé</w:t>
            </w:r>
            <w:proofErr w:type="spellEnd"/>
            <w:r w:rsidRPr="00F77537">
              <w:rPr>
                <w:rFonts w:eastAsia="BatangChe" w:cs="Calibri"/>
                <w:sz w:val="28"/>
                <w:szCs w:val="28"/>
                <w:lang w:eastAsia="es-MX"/>
              </w:rPr>
              <w:t xml:space="preserve">  Dolores Almaguer Esparza.</w:t>
            </w:r>
          </w:p>
        </w:tc>
        <w:tc>
          <w:tcPr>
            <w:tcW w:w="2781" w:type="dxa"/>
            <w:shd w:val="clear" w:color="auto" w:fill="auto"/>
            <w:noWrap/>
            <w:vAlign w:val="bottom"/>
          </w:tcPr>
          <w:p w:rsidR="008262DD" w:rsidRPr="00F77537" w:rsidRDefault="008262DD" w:rsidP="00EC1FD3">
            <w:pPr>
              <w:spacing w:after="0" w:line="240" w:lineRule="auto"/>
              <w:rPr>
                <w:rFonts w:eastAsia="Times New Roman" w:cs="Calibri"/>
                <w:sz w:val="28"/>
                <w:szCs w:val="28"/>
                <w:lang w:eastAsia="es-MX"/>
              </w:rPr>
            </w:pPr>
            <w:r>
              <w:rPr>
                <w:rFonts w:eastAsia="Times New Roman" w:cs="Calibri"/>
                <w:sz w:val="28"/>
                <w:szCs w:val="28"/>
                <w:lang w:eastAsia="es-MX"/>
              </w:rPr>
              <w:t xml:space="preserve">            </w:t>
            </w:r>
            <w:r w:rsidRPr="00F77537">
              <w:rPr>
                <w:rFonts w:eastAsia="Times New Roman" w:cs="Calibri"/>
                <w:sz w:val="28"/>
                <w:szCs w:val="28"/>
                <w:lang w:eastAsia="es-MX"/>
              </w:rPr>
              <w:t>Presente.</w:t>
            </w:r>
          </w:p>
        </w:tc>
      </w:tr>
      <w:tr w:rsidR="008262DD" w:rsidRPr="00F77537" w:rsidTr="00EC1FD3">
        <w:trPr>
          <w:trHeight w:val="309"/>
        </w:trPr>
        <w:tc>
          <w:tcPr>
            <w:tcW w:w="6199" w:type="dxa"/>
            <w:shd w:val="clear" w:color="auto" w:fill="auto"/>
            <w:noWrap/>
            <w:vAlign w:val="bottom"/>
            <w:hideMark/>
          </w:tcPr>
          <w:p w:rsidR="008262DD" w:rsidRPr="00F77537" w:rsidRDefault="008262DD" w:rsidP="00EC1FD3">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Regidora vocal. </w:t>
            </w:r>
            <w:proofErr w:type="spellStart"/>
            <w:r w:rsidRPr="00F77537">
              <w:rPr>
                <w:rFonts w:eastAsia="BatangChe" w:cs="Calibri"/>
                <w:sz w:val="28"/>
                <w:szCs w:val="28"/>
                <w:lang w:eastAsia="es-MX"/>
              </w:rPr>
              <w:t>Hogla</w:t>
            </w:r>
            <w:proofErr w:type="spellEnd"/>
            <w:r w:rsidRPr="00F77537">
              <w:rPr>
                <w:rFonts w:eastAsia="BatangChe" w:cs="Calibri"/>
                <w:sz w:val="28"/>
                <w:szCs w:val="28"/>
                <w:lang w:eastAsia="es-MX"/>
              </w:rPr>
              <w:t xml:space="preserve"> Bustos Serrano.</w:t>
            </w:r>
          </w:p>
        </w:tc>
        <w:tc>
          <w:tcPr>
            <w:tcW w:w="2781" w:type="dxa"/>
            <w:shd w:val="clear" w:color="auto" w:fill="auto"/>
            <w:noWrap/>
            <w:vAlign w:val="bottom"/>
            <w:hideMark/>
          </w:tcPr>
          <w:p w:rsidR="008262DD" w:rsidRPr="00F77537" w:rsidRDefault="008262DD" w:rsidP="00EC1FD3">
            <w:pPr>
              <w:spacing w:after="0" w:line="240" w:lineRule="auto"/>
              <w:jc w:val="center"/>
              <w:rPr>
                <w:rFonts w:eastAsia="Times New Roman" w:cs="Calibri"/>
                <w:sz w:val="28"/>
                <w:szCs w:val="28"/>
                <w:lang w:eastAsia="es-MX"/>
              </w:rPr>
            </w:pPr>
            <w:r>
              <w:rPr>
                <w:rFonts w:eastAsia="Times New Roman" w:cs="Calibri"/>
                <w:sz w:val="28"/>
                <w:szCs w:val="28"/>
                <w:lang w:eastAsia="es-MX"/>
              </w:rPr>
              <w:t>Presente</w:t>
            </w:r>
            <w:r w:rsidRPr="00F77537">
              <w:rPr>
                <w:rFonts w:eastAsia="Times New Roman" w:cs="Calibri"/>
                <w:sz w:val="28"/>
                <w:szCs w:val="28"/>
                <w:lang w:eastAsia="es-MX"/>
              </w:rPr>
              <w:t>.</w:t>
            </w:r>
          </w:p>
        </w:tc>
      </w:tr>
      <w:tr w:rsidR="008262DD" w:rsidRPr="00F77537" w:rsidTr="00EC1FD3">
        <w:trPr>
          <w:trHeight w:val="309"/>
        </w:trPr>
        <w:tc>
          <w:tcPr>
            <w:tcW w:w="6199" w:type="dxa"/>
            <w:shd w:val="clear" w:color="auto" w:fill="auto"/>
            <w:noWrap/>
            <w:vAlign w:val="bottom"/>
            <w:hideMark/>
          </w:tcPr>
          <w:p w:rsidR="008262DD" w:rsidRPr="00F77537" w:rsidRDefault="008262DD" w:rsidP="00EC1FD3">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Francisco Juárez Piña. </w:t>
            </w:r>
          </w:p>
        </w:tc>
        <w:tc>
          <w:tcPr>
            <w:tcW w:w="2781" w:type="dxa"/>
            <w:shd w:val="clear" w:color="auto" w:fill="auto"/>
            <w:noWrap/>
            <w:vAlign w:val="bottom"/>
            <w:hideMark/>
          </w:tcPr>
          <w:p w:rsidR="008262DD" w:rsidRPr="00F77537" w:rsidRDefault="008262DD" w:rsidP="00EC1FD3">
            <w:pPr>
              <w:spacing w:after="0" w:line="240" w:lineRule="auto"/>
              <w:jc w:val="center"/>
              <w:rPr>
                <w:rFonts w:eastAsia="Times New Roman" w:cs="Calibri"/>
                <w:sz w:val="28"/>
                <w:szCs w:val="28"/>
                <w:lang w:eastAsia="es-MX"/>
              </w:rPr>
            </w:pPr>
            <w:r w:rsidRPr="00F77537">
              <w:rPr>
                <w:rFonts w:eastAsia="Times New Roman" w:cs="Calibri"/>
                <w:sz w:val="28"/>
                <w:szCs w:val="28"/>
                <w:lang w:eastAsia="es-MX"/>
              </w:rPr>
              <w:t>Presente.</w:t>
            </w:r>
          </w:p>
        </w:tc>
      </w:tr>
      <w:tr w:rsidR="008262DD" w:rsidRPr="00F77537" w:rsidTr="00EC1FD3">
        <w:trPr>
          <w:trHeight w:val="309"/>
        </w:trPr>
        <w:tc>
          <w:tcPr>
            <w:tcW w:w="6199" w:type="dxa"/>
            <w:shd w:val="clear" w:color="auto" w:fill="auto"/>
            <w:noWrap/>
            <w:vAlign w:val="bottom"/>
          </w:tcPr>
          <w:p w:rsidR="008262DD" w:rsidRPr="00F77537" w:rsidRDefault="008262DD" w:rsidP="00EC1FD3">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Regidora vocal. </w:t>
            </w:r>
            <w:proofErr w:type="spellStart"/>
            <w:r w:rsidRPr="00F77537">
              <w:rPr>
                <w:rFonts w:eastAsia="BatangChe" w:cs="Calibri"/>
                <w:sz w:val="28"/>
                <w:szCs w:val="28"/>
                <w:lang w:eastAsia="es-MX"/>
              </w:rPr>
              <w:t>Miroslava</w:t>
            </w:r>
            <w:proofErr w:type="spellEnd"/>
            <w:r w:rsidRPr="00F77537">
              <w:rPr>
                <w:rFonts w:eastAsia="BatangChe" w:cs="Calibri"/>
                <w:sz w:val="28"/>
                <w:szCs w:val="28"/>
                <w:lang w:eastAsia="es-MX"/>
              </w:rPr>
              <w:t xml:space="preserve"> Maya Ávila.</w:t>
            </w:r>
          </w:p>
        </w:tc>
        <w:tc>
          <w:tcPr>
            <w:tcW w:w="2781" w:type="dxa"/>
            <w:shd w:val="clear" w:color="auto" w:fill="auto"/>
            <w:noWrap/>
            <w:vAlign w:val="bottom"/>
          </w:tcPr>
          <w:p w:rsidR="008262DD" w:rsidRPr="00F77537" w:rsidRDefault="008262DD" w:rsidP="00EC1FD3">
            <w:pPr>
              <w:spacing w:after="0" w:line="240" w:lineRule="auto"/>
              <w:jc w:val="center"/>
              <w:rPr>
                <w:rFonts w:eastAsia="Times New Roman" w:cs="Calibri"/>
                <w:sz w:val="28"/>
                <w:szCs w:val="28"/>
                <w:lang w:eastAsia="es-MX"/>
              </w:rPr>
            </w:pPr>
            <w:r w:rsidRPr="00F77537">
              <w:rPr>
                <w:rFonts w:eastAsia="Times New Roman" w:cs="Calibri"/>
                <w:sz w:val="28"/>
                <w:szCs w:val="28"/>
                <w:lang w:eastAsia="es-MX"/>
              </w:rPr>
              <w:t>Pr</w:t>
            </w:r>
            <w:r w:rsidRPr="002004FC">
              <w:rPr>
                <w:rFonts w:eastAsia="Times New Roman" w:cs="Calibri"/>
                <w:sz w:val="28"/>
                <w:szCs w:val="28"/>
                <w:lang w:eastAsia="es-MX"/>
              </w:rPr>
              <w:t>ese</w:t>
            </w:r>
            <w:r w:rsidRPr="00F77537">
              <w:rPr>
                <w:rFonts w:eastAsia="Times New Roman" w:cs="Calibri"/>
                <w:sz w:val="28"/>
                <w:szCs w:val="28"/>
                <w:lang w:eastAsia="es-MX"/>
              </w:rPr>
              <w:t>nte.</w:t>
            </w:r>
          </w:p>
        </w:tc>
      </w:tr>
      <w:tr w:rsidR="008262DD" w:rsidRPr="00F77537" w:rsidTr="00EC1FD3">
        <w:trPr>
          <w:trHeight w:val="309"/>
        </w:trPr>
        <w:tc>
          <w:tcPr>
            <w:tcW w:w="6199" w:type="dxa"/>
            <w:shd w:val="clear" w:color="auto" w:fill="auto"/>
            <w:noWrap/>
            <w:vAlign w:val="bottom"/>
          </w:tcPr>
          <w:p w:rsidR="008262DD" w:rsidRPr="00F77537" w:rsidRDefault="008262DD" w:rsidP="00EC1FD3">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Alfredo Barba Mariscal. </w:t>
            </w:r>
          </w:p>
        </w:tc>
        <w:tc>
          <w:tcPr>
            <w:tcW w:w="2781" w:type="dxa"/>
            <w:shd w:val="clear" w:color="auto" w:fill="auto"/>
            <w:noWrap/>
            <w:vAlign w:val="bottom"/>
          </w:tcPr>
          <w:p w:rsidR="008262DD" w:rsidRPr="00F77537" w:rsidRDefault="008262DD" w:rsidP="008262DD">
            <w:pPr>
              <w:spacing w:after="0" w:line="240" w:lineRule="auto"/>
              <w:rPr>
                <w:rFonts w:eastAsia="Times New Roman" w:cs="Calibri"/>
                <w:sz w:val="28"/>
                <w:szCs w:val="28"/>
                <w:lang w:eastAsia="es-MX"/>
              </w:rPr>
            </w:pPr>
            <w:r>
              <w:rPr>
                <w:rFonts w:eastAsia="Times New Roman" w:cs="Calibri"/>
                <w:sz w:val="28"/>
                <w:szCs w:val="28"/>
                <w:lang w:eastAsia="es-MX"/>
              </w:rPr>
              <w:t xml:space="preserve">            Presente</w:t>
            </w:r>
            <w:r w:rsidRPr="00F77537">
              <w:rPr>
                <w:rFonts w:eastAsia="Times New Roman" w:cs="Calibri"/>
                <w:sz w:val="28"/>
                <w:szCs w:val="28"/>
                <w:lang w:eastAsia="es-MX"/>
              </w:rPr>
              <w:t>.</w:t>
            </w:r>
          </w:p>
        </w:tc>
      </w:tr>
      <w:tr w:rsidR="008262DD" w:rsidRPr="00F77537" w:rsidTr="00EC1FD3">
        <w:trPr>
          <w:trHeight w:val="309"/>
        </w:trPr>
        <w:tc>
          <w:tcPr>
            <w:tcW w:w="6199" w:type="dxa"/>
            <w:shd w:val="clear" w:color="auto" w:fill="auto"/>
            <w:noWrap/>
            <w:vAlign w:val="bottom"/>
          </w:tcPr>
          <w:p w:rsidR="008262DD" w:rsidRPr="00F77537" w:rsidRDefault="008262DD" w:rsidP="00EC1FD3">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Alberto Maldonado </w:t>
            </w:r>
            <w:proofErr w:type="spellStart"/>
            <w:r w:rsidRPr="00F77537">
              <w:rPr>
                <w:rFonts w:eastAsia="BatangChe" w:cs="Calibri"/>
                <w:sz w:val="28"/>
                <w:szCs w:val="28"/>
                <w:lang w:eastAsia="es-MX"/>
              </w:rPr>
              <w:t>Chavarín</w:t>
            </w:r>
            <w:proofErr w:type="spellEnd"/>
            <w:r w:rsidRPr="00F77537">
              <w:rPr>
                <w:rFonts w:eastAsia="BatangChe" w:cs="Calibri"/>
                <w:sz w:val="28"/>
                <w:szCs w:val="28"/>
                <w:lang w:eastAsia="es-MX"/>
              </w:rPr>
              <w:t>.</w:t>
            </w:r>
          </w:p>
        </w:tc>
        <w:tc>
          <w:tcPr>
            <w:tcW w:w="2781" w:type="dxa"/>
            <w:shd w:val="clear" w:color="auto" w:fill="auto"/>
            <w:noWrap/>
            <w:vAlign w:val="bottom"/>
          </w:tcPr>
          <w:p w:rsidR="008262DD" w:rsidRPr="00F77537" w:rsidRDefault="008262DD" w:rsidP="00EC1FD3">
            <w:pPr>
              <w:spacing w:after="0" w:line="240" w:lineRule="auto"/>
              <w:jc w:val="center"/>
              <w:rPr>
                <w:rFonts w:eastAsia="Times New Roman" w:cs="Calibri"/>
                <w:sz w:val="28"/>
                <w:szCs w:val="28"/>
                <w:lang w:eastAsia="es-MX"/>
              </w:rPr>
            </w:pPr>
            <w:r>
              <w:rPr>
                <w:rFonts w:eastAsia="Times New Roman" w:cs="Calibri"/>
                <w:sz w:val="28"/>
                <w:szCs w:val="28"/>
                <w:lang w:eastAsia="es-MX"/>
              </w:rPr>
              <w:t>Presente</w:t>
            </w:r>
            <w:r w:rsidRPr="00F77537">
              <w:rPr>
                <w:rFonts w:eastAsia="Times New Roman" w:cs="Calibri"/>
                <w:sz w:val="28"/>
                <w:szCs w:val="28"/>
                <w:lang w:eastAsia="es-MX"/>
              </w:rPr>
              <w:t>.</w:t>
            </w:r>
          </w:p>
        </w:tc>
      </w:tr>
      <w:tr w:rsidR="008262DD" w:rsidRPr="00F77537" w:rsidTr="00EC1FD3">
        <w:trPr>
          <w:trHeight w:val="309"/>
        </w:trPr>
        <w:tc>
          <w:tcPr>
            <w:tcW w:w="6199" w:type="dxa"/>
            <w:shd w:val="clear" w:color="auto" w:fill="auto"/>
            <w:noWrap/>
            <w:vAlign w:val="bottom"/>
          </w:tcPr>
          <w:p w:rsidR="008262DD" w:rsidRPr="00F77537" w:rsidRDefault="008262DD" w:rsidP="00EC1FD3">
            <w:pPr>
              <w:spacing w:after="0" w:line="240" w:lineRule="auto"/>
              <w:rPr>
                <w:rFonts w:eastAsia="BatangChe" w:cs="Calibri"/>
                <w:sz w:val="28"/>
                <w:szCs w:val="28"/>
                <w:lang w:eastAsia="es-MX"/>
              </w:rPr>
            </w:pPr>
            <w:r w:rsidRPr="00F77537">
              <w:rPr>
                <w:rFonts w:eastAsia="BatangChe" w:cs="Calibri"/>
                <w:sz w:val="28"/>
                <w:szCs w:val="28"/>
                <w:lang w:eastAsia="es-MX"/>
              </w:rPr>
              <w:t>Regidor vocal. Alberto Alfaro García.</w:t>
            </w:r>
          </w:p>
        </w:tc>
        <w:tc>
          <w:tcPr>
            <w:tcW w:w="2781" w:type="dxa"/>
            <w:shd w:val="clear" w:color="auto" w:fill="auto"/>
            <w:noWrap/>
            <w:vAlign w:val="bottom"/>
          </w:tcPr>
          <w:p w:rsidR="008262DD" w:rsidRPr="00F77537" w:rsidRDefault="008262DD" w:rsidP="00EC1FD3">
            <w:pPr>
              <w:spacing w:after="0" w:line="240" w:lineRule="auto"/>
              <w:rPr>
                <w:rFonts w:eastAsia="Times New Roman" w:cs="Calibri"/>
                <w:sz w:val="28"/>
                <w:szCs w:val="28"/>
                <w:lang w:eastAsia="es-MX"/>
              </w:rPr>
            </w:pPr>
            <w:r>
              <w:rPr>
                <w:rFonts w:eastAsia="Times New Roman" w:cs="Calibri"/>
                <w:sz w:val="28"/>
                <w:szCs w:val="28"/>
                <w:lang w:eastAsia="es-MX"/>
              </w:rPr>
              <w:t xml:space="preserve">            </w:t>
            </w:r>
            <w:r w:rsidRPr="00FB6CEA">
              <w:rPr>
                <w:rFonts w:eastAsia="Times New Roman" w:cs="Calibri"/>
                <w:sz w:val="28"/>
                <w:szCs w:val="28"/>
                <w:lang w:eastAsia="es-MX"/>
              </w:rPr>
              <w:t>Presente.</w:t>
            </w:r>
          </w:p>
        </w:tc>
      </w:tr>
    </w:tbl>
    <w:p w:rsidR="008262DD" w:rsidRDefault="008262DD" w:rsidP="008262DD">
      <w:pPr>
        <w:spacing w:line="240" w:lineRule="auto"/>
        <w:jc w:val="both"/>
        <w:rPr>
          <w:rFonts w:cs="Calibri"/>
          <w:sz w:val="28"/>
          <w:szCs w:val="28"/>
        </w:rPr>
      </w:pPr>
    </w:p>
    <w:p w:rsidR="006F2BA6" w:rsidRDefault="008262DD" w:rsidP="006F2BA6">
      <w:pPr>
        <w:spacing w:line="240" w:lineRule="auto"/>
        <w:jc w:val="both"/>
        <w:rPr>
          <w:rFonts w:cs="Calibri"/>
          <w:sz w:val="28"/>
          <w:szCs w:val="28"/>
        </w:rPr>
      </w:pPr>
      <w:r>
        <w:rPr>
          <w:rFonts w:cs="Calibri"/>
          <w:sz w:val="28"/>
          <w:szCs w:val="28"/>
        </w:rPr>
        <w:t xml:space="preserve">Se encuentran presentes siete </w:t>
      </w:r>
      <w:r w:rsidRPr="009012B9">
        <w:rPr>
          <w:rFonts w:cs="Calibri"/>
          <w:sz w:val="28"/>
          <w:szCs w:val="28"/>
        </w:rPr>
        <w:t>de</w:t>
      </w:r>
      <w:r>
        <w:rPr>
          <w:rFonts w:cs="Calibri"/>
          <w:sz w:val="28"/>
          <w:szCs w:val="28"/>
        </w:rPr>
        <w:t xml:space="preserve"> </w:t>
      </w:r>
      <w:r w:rsidRPr="009012B9">
        <w:rPr>
          <w:rFonts w:cs="Calibri"/>
          <w:sz w:val="28"/>
          <w:szCs w:val="28"/>
        </w:rPr>
        <w:t>los</w:t>
      </w:r>
      <w:r>
        <w:rPr>
          <w:rFonts w:cs="Calibri"/>
          <w:sz w:val="28"/>
          <w:szCs w:val="28"/>
        </w:rPr>
        <w:t xml:space="preserve"> </w:t>
      </w:r>
      <w:r w:rsidRPr="00D53D63">
        <w:rPr>
          <w:rFonts w:cs="Calibri"/>
          <w:sz w:val="28"/>
          <w:szCs w:val="28"/>
        </w:rPr>
        <w:t>integrantes</w:t>
      </w:r>
      <w:r>
        <w:rPr>
          <w:rFonts w:cs="Calibri"/>
          <w:sz w:val="28"/>
          <w:szCs w:val="28"/>
        </w:rPr>
        <w:t xml:space="preserve"> de la Comisión de Planeación Socioeconómica y Urbana</w:t>
      </w:r>
      <w:r w:rsidRPr="00D53D63">
        <w:rPr>
          <w:rFonts w:cs="Calibri"/>
          <w:sz w:val="28"/>
          <w:szCs w:val="28"/>
        </w:rPr>
        <w:t>,</w:t>
      </w:r>
      <w:r w:rsidRPr="009012B9">
        <w:rPr>
          <w:rFonts w:cs="Calibri"/>
          <w:sz w:val="28"/>
          <w:szCs w:val="28"/>
        </w:rPr>
        <w:t xml:space="preserve"> </w:t>
      </w:r>
      <w:r>
        <w:rPr>
          <w:rFonts w:cs="Calibri"/>
          <w:sz w:val="28"/>
          <w:szCs w:val="28"/>
        </w:rPr>
        <w:t xml:space="preserve">por lo que </w:t>
      </w:r>
      <w:r w:rsidRPr="009012B9">
        <w:rPr>
          <w:rFonts w:cs="Calibri"/>
          <w:sz w:val="28"/>
          <w:szCs w:val="28"/>
        </w:rPr>
        <w:t>declaro que e</w:t>
      </w:r>
      <w:r>
        <w:rPr>
          <w:rFonts w:cs="Calibri"/>
          <w:sz w:val="28"/>
          <w:szCs w:val="28"/>
        </w:rPr>
        <w:t>xiste quórum legal.</w:t>
      </w:r>
    </w:p>
    <w:p w:rsidR="006F2BA6" w:rsidRDefault="006F2BA6" w:rsidP="006F2BA6">
      <w:pPr>
        <w:spacing w:line="240" w:lineRule="auto"/>
        <w:jc w:val="both"/>
        <w:rPr>
          <w:rFonts w:cs="Calibri"/>
          <w:sz w:val="28"/>
          <w:szCs w:val="28"/>
        </w:rPr>
      </w:pPr>
    </w:p>
    <w:p w:rsidR="008262DD" w:rsidRPr="006F2BA6" w:rsidRDefault="008262DD" w:rsidP="006F2BA6">
      <w:pPr>
        <w:spacing w:line="240" w:lineRule="auto"/>
        <w:jc w:val="both"/>
        <w:rPr>
          <w:rFonts w:cs="Calibri"/>
          <w:sz w:val="28"/>
          <w:szCs w:val="28"/>
        </w:rPr>
      </w:pPr>
      <w:r w:rsidRPr="00FB2707">
        <w:rPr>
          <w:rFonts w:ascii="Verdana" w:hAnsi="Verdana" w:cs="Calibri"/>
          <w:sz w:val="24"/>
          <w:szCs w:val="24"/>
        </w:rPr>
        <w:t>Continuando con la sesión, les propongo el siguiente orden</w:t>
      </w:r>
      <w:r>
        <w:rPr>
          <w:rFonts w:ascii="Verdana" w:hAnsi="Verdana" w:cs="Calibri"/>
          <w:sz w:val="24"/>
          <w:szCs w:val="24"/>
        </w:rPr>
        <w:t xml:space="preserve"> del</w:t>
      </w:r>
      <w:r w:rsidRPr="00FB2707">
        <w:rPr>
          <w:rFonts w:ascii="Verdana" w:hAnsi="Verdana" w:cs="Calibri"/>
          <w:sz w:val="24"/>
          <w:szCs w:val="24"/>
        </w:rPr>
        <w:t xml:space="preserve"> día de conformidad a la convocatoria realizada:</w:t>
      </w:r>
    </w:p>
    <w:p w:rsidR="008262DD" w:rsidRPr="00FB2707" w:rsidRDefault="008262DD" w:rsidP="008262DD">
      <w:pPr>
        <w:spacing w:after="0" w:line="360" w:lineRule="auto"/>
        <w:ind w:right="81" w:firstLine="708"/>
        <w:jc w:val="both"/>
        <w:rPr>
          <w:rFonts w:ascii="Verdana" w:hAnsi="Verdana" w:cs="Calibri"/>
          <w:sz w:val="24"/>
          <w:szCs w:val="24"/>
        </w:rPr>
      </w:pPr>
      <w:r w:rsidRPr="00FB2707">
        <w:rPr>
          <w:rFonts w:ascii="Verdana" w:hAnsi="Verdana" w:cs="Calibri"/>
          <w:sz w:val="24"/>
          <w:szCs w:val="24"/>
        </w:rPr>
        <w:t>1.-Lista de asistencia y verificación de Quórum legal para sesionar.</w:t>
      </w:r>
    </w:p>
    <w:p w:rsidR="008262DD" w:rsidRPr="00FB2707" w:rsidRDefault="008262DD" w:rsidP="008262DD">
      <w:pPr>
        <w:spacing w:after="0" w:line="360" w:lineRule="auto"/>
        <w:ind w:right="81" w:firstLine="708"/>
        <w:jc w:val="both"/>
        <w:rPr>
          <w:rFonts w:ascii="Verdana" w:hAnsi="Verdana" w:cs="Calibri"/>
          <w:sz w:val="24"/>
          <w:szCs w:val="24"/>
        </w:rPr>
      </w:pPr>
      <w:r w:rsidRPr="00FB2707">
        <w:rPr>
          <w:rFonts w:ascii="Verdana" w:hAnsi="Verdana" w:cs="Calibri"/>
          <w:sz w:val="24"/>
          <w:szCs w:val="24"/>
        </w:rPr>
        <w:t>2.-Lectura y aprobación del orden del día.</w:t>
      </w:r>
    </w:p>
    <w:p w:rsidR="008262DD" w:rsidRPr="00FB2707" w:rsidRDefault="008262DD" w:rsidP="008262DD">
      <w:pPr>
        <w:spacing w:after="0" w:line="360" w:lineRule="auto"/>
        <w:ind w:left="708"/>
        <w:jc w:val="both"/>
        <w:rPr>
          <w:rFonts w:ascii="Verdana" w:hAnsi="Verdana" w:cs="Calibri"/>
          <w:b/>
          <w:sz w:val="24"/>
          <w:szCs w:val="24"/>
        </w:rPr>
      </w:pPr>
      <w:r w:rsidRPr="00FB2707">
        <w:rPr>
          <w:rFonts w:ascii="Verdana" w:hAnsi="Verdana" w:cs="Calibri"/>
          <w:sz w:val="24"/>
          <w:szCs w:val="24"/>
        </w:rPr>
        <w:lastRenderedPageBreak/>
        <w:t>3.-</w:t>
      </w:r>
      <w:r w:rsidRPr="00FB2707">
        <w:rPr>
          <w:rFonts w:ascii="Verdana" w:hAnsi="Verdana"/>
          <w:sz w:val="24"/>
          <w:szCs w:val="24"/>
        </w:rPr>
        <w:t xml:space="preserve"> Estudio, análisis y en su caso aprobación de dictamen que resuelve el t</w:t>
      </w:r>
      <w:r w:rsidRPr="00FB2707">
        <w:rPr>
          <w:rFonts w:ascii="Verdana" w:hAnsi="Verdana" w:cs="Arial"/>
          <w:sz w:val="24"/>
          <w:szCs w:val="24"/>
        </w:rPr>
        <w:t xml:space="preserve">urno a comisión asignado como el acuerdo de cabildo número </w:t>
      </w:r>
      <w:r w:rsidRPr="00FB2707">
        <w:rPr>
          <w:rFonts w:ascii="Verdana" w:hAnsi="Verdana" w:cs="Arial"/>
          <w:b/>
          <w:sz w:val="24"/>
          <w:szCs w:val="24"/>
        </w:rPr>
        <w:t>381/2017/TC</w:t>
      </w:r>
      <w:r w:rsidRPr="00FB2707">
        <w:rPr>
          <w:rFonts w:ascii="Verdana" w:hAnsi="Verdana" w:cs="Arial"/>
          <w:sz w:val="24"/>
          <w:szCs w:val="24"/>
        </w:rPr>
        <w:t xml:space="preserve"> respecto a que “se establezcan guías para personas con discapacidad visual en el Centro Histórico de la cabecera del Municipio de San Pedro Tlaquepaque, así como semáforos auditivos y escritura en sistema braille en los módulos de información y en las placas históricas de los monumentos existentes en el municipio”</w:t>
      </w:r>
      <w:r w:rsidRPr="00FB2707">
        <w:rPr>
          <w:rFonts w:ascii="Verdana" w:hAnsi="Verdana" w:cs="Calibri"/>
          <w:b/>
          <w:sz w:val="24"/>
          <w:szCs w:val="24"/>
        </w:rPr>
        <w:t xml:space="preserve">. </w:t>
      </w:r>
    </w:p>
    <w:p w:rsidR="008262DD" w:rsidRPr="00FB2707" w:rsidRDefault="008262DD" w:rsidP="008262DD">
      <w:pPr>
        <w:spacing w:after="0" w:line="360" w:lineRule="auto"/>
        <w:ind w:right="81" w:firstLine="708"/>
        <w:jc w:val="both"/>
        <w:rPr>
          <w:rFonts w:ascii="Verdana" w:hAnsi="Verdana" w:cs="Calibri"/>
          <w:sz w:val="24"/>
          <w:szCs w:val="24"/>
        </w:rPr>
      </w:pPr>
      <w:r w:rsidRPr="00FB2707">
        <w:rPr>
          <w:rFonts w:ascii="Verdana" w:hAnsi="Verdana" w:cs="Calibri"/>
          <w:sz w:val="24"/>
          <w:szCs w:val="24"/>
        </w:rPr>
        <w:t>4.-Asuntos Generales.</w:t>
      </w:r>
    </w:p>
    <w:p w:rsidR="008262DD" w:rsidRPr="00FB2707" w:rsidRDefault="008262DD" w:rsidP="008262DD">
      <w:pPr>
        <w:spacing w:after="0" w:line="360" w:lineRule="auto"/>
        <w:ind w:right="81" w:firstLine="708"/>
        <w:jc w:val="both"/>
        <w:rPr>
          <w:rFonts w:ascii="Verdana" w:hAnsi="Verdana" w:cs="Calibri"/>
          <w:sz w:val="24"/>
          <w:szCs w:val="24"/>
        </w:rPr>
      </w:pPr>
      <w:r w:rsidRPr="00FB2707">
        <w:rPr>
          <w:rFonts w:ascii="Verdana" w:hAnsi="Verdana" w:cs="Calibri"/>
          <w:sz w:val="24"/>
          <w:szCs w:val="24"/>
        </w:rPr>
        <w:t>5.-Clausura de la Sesión.</w:t>
      </w:r>
    </w:p>
    <w:p w:rsidR="008262DD" w:rsidRPr="00FB2707" w:rsidRDefault="008262DD" w:rsidP="008262DD">
      <w:pPr>
        <w:pStyle w:val="Sinespaciado"/>
        <w:spacing w:line="360" w:lineRule="auto"/>
        <w:jc w:val="both"/>
        <w:rPr>
          <w:rFonts w:ascii="Verdana" w:hAnsi="Verdana" w:cs="Calibri"/>
          <w:sz w:val="24"/>
          <w:szCs w:val="24"/>
        </w:rPr>
      </w:pPr>
    </w:p>
    <w:p w:rsidR="008262DD" w:rsidRPr="00FB2707" w:rsidRDefault="008262DD" w:rsidP="008262DD">
      <w:pPr>
        <w:pStyle w:val="Sinespaciado"/>
        <w:spacing w:line="360" w:lineRule="auto"/>
        <w:jc w:val="both"/>
        <w:rPr>
          <w:rFonts w:ascii="Verdana" w:hAnsi="Verdana" w:cs="Calibri"/>
          <w:sz w:val="24"/>
          <w:szCs w:val="24"/>
        </w:rPr>
      </w:pPr>
      <w:r w:rsidRPr="00FB2707">
        <w:rPr>
          <w:rFonts w:ascii="Verdana" w:hAnsi="Verdana" w:cs="Calibri"/>
          <w:sz w:val="24"/>
          <w:szCs w:val="24"/>
        </w:rPr>
        <w:t>Leído el orden del día, les pido si están por la afirmativa de su aprobación les pido lo manifiesten levantando su mano.</w:t>
      </w:r>
      <w:r>
        <w:rPr>
          <w:rFonts w:ascii="Verdana" w:hAnsi="Verdana" w:cs="Calibri"/>
          <w:sz w:val="24"/>
          <w:szCs w:val="24"/>
        </w:rPr>
        <w:t xml:space="preserve"> Aprobado.</w:t>
      </w:r>
    </w:p>
    <w:p w:rsidR="008262DD" w:rsidRDefault="008262DD" w:rsidP="008262DD">
      <w:pPr>
        <w:spacing w:line="360" w:lineRule="auto"/>
        <w:ind w:right="81"/>
        <w:jc w:val="both"/>
        <w:rPr>
          <w:rFonts w:ascii="Verdana" w:hAnsi="Verdana" w:cs="Calibri"/>
          <w:sz w:val="24"/>
          <w:szCs w:val="24"/>
        </w:rPr>
      </w:pPr>
    </w:p>
    <w:p w:rsidR="008262DD" w:rsidRPr="00FB2707" w:rsidRDefault="008262DD" w:rsidP="008262DD">
      <w:pPr>
        <w:spacing w:line="360" w:lineRule="auto"/>
        <w:ind w:right="81"/>
        <w:jc w:val="both"/>
        <w:rPr>
          <w:rFonts w:ascii="Verdana" w:hAnsi="Verdana" w:cs="Calibri"/>
          <w:sz w:val="24"/>
          <w:szCs w:val="24"/>
        </w:rPr>
      </w:pPr>
      <w:r w:rsidRPr="00FB2707">
        <w:rPr>
          <w:rFonts w:ascii="Verdana" w:hAnsi="Verdana" w:cs="Calibri"/>
          <w:sz w:val="24"/>
          <w:szCs w:val="24"/>
        </w:rPr>
        <w:t xml:space="preserve">Toda vez que ya se ha desahogado el primero y segundo punto del Orden del día; para continuar con el itinerario de la sesión, procedo a abordar el: </w:t>
      </w:r>
      <w:r w:rsidRPr="00FB2707">
        <w:rPr>
          <w:rFonts w:ascii="Verdana" w:hAnsi="Verdana" w:cs="Calibri"/>
          <w:b/>
          <w:sz w:val="24"/>
          <w:szCs w:val="24"/>
        </w:rPr>
        <w:t>Tercer punto</w:t>
      </w:r>
      <w:r w:rsidRPr="00FB2707">
        <w:rPr>
          <w:rFonts w:ascii="Verdana" w:hAnsi="Verdana" w:cs="Calibri"/>
          <w:sz w:val="24"/>
          <w:szCs w:val="24"/>
        </w:rPr>
        <w:t xml:space="preserve"> </w:t>
      </w:r>
      <w:r w:rsidRPr="00FB2707">
        <w:rPr>
          <w:rFonts w:ascii="Verdana" w:hAnsi="Verdana" w:cs="Calibri"/>
          <w:b/>
          <w:sz w:val="24"/>
          <w:szCs w:val="24"/>
        </w:rPr>
        <w:t xml:space="preserve">del orden del día, </w:t>
      </w:r>
      <w:r w:rsidRPr="00FB2707">
        <w:rPr>
          <w:rFonts w:ascii="Verdana" w:hAnsi="Verdana" w:cs="Calibri"/>
          <w:sz w:val="24"/>
          <w:szCs w:val="24"/>
        </w:rPr>
        <w:t xml:space="preserve">mismo que corresponde al </w:t>
      </w:r>
      <w:r>
        <w:rPr>
          <w:rFonts w:ascii="Verdana" w:hAnsi="Verdana"/>
        </w:rPr>
        <w:t>Estudio, análisis y en su caso aprobación de</w:t>
      </w:r>
      <w:r w:rsidR="006F2BA6">
        <w:rPr>
          <w:rFonts w:ascii="Verdana" w:hAnsi="Verdana"/>
        </w:rPr>
        <w:t>l</w:t>
      </w:r>
      <w:r>
        <w:rPr>
          <w:rFonts w:ascii="Verdana" w:hAnsi="Verdana"/>
        </w:rPr>
        <w:t xml:space="preserve"> dictamen que resuelve el t</w:t>
      </w:r>
      <w:r>
        <w:rPr>
          <w:rFonts w:ascii="Verdana" w:hAnsi="Verdana" w:cs="Arial"/>
        </w:rPr>
        <w:t xml:space="preserve">urno a comisión asignado como el acuerdo de cabildo número </w:t>
      </w:r>
      <w:r>
        <w:rPr>
          <w:rFonts w:ascii="Verdana" w:hAnsi="Verdana" w:cs="Arial"/>
          <w:b/>
        </w:rPr>
        <w:t>381/2017/TC</w:t>
      </w:r>
      <w:r>
        <w:rPr>
          <w:rFonts w:ascii="Verdana" w:hAnsi="Verdana" w:cs="Arial"/>
        </w:rPr>
        <w:t xml:space="preserve"> respecto a que “se establezcan guías para personas con discapacidad visual en el Centro Histórico de la cabecera del Municipio de San Pedro Tlaquepaque, así como semáforos auditivos y escritura en sistema braille en los módulos de información y en las placas históricas de los monumentos existentes en el municipio”</w:t>
      </w:r>
      <w:r w:rsidRPr="00FB2707">
        <w:rPr>
          <w:rFonts w:ascii="Verdana" w:hAnsi="Verdana" w:cs="Calibri"/>
          <w:b/>
          <w:sz w:val="24"/>
          <w:szCs w:val="24"/>
        </w:rPr>
        <w:t>,</w:t>
      </w:r>
      <w:r w:rsidRPr="00FB2707">
        <w:rPr>
          <w:rFonts w:ascii="Verdana" w:hAnsi="Verdana" w:cs="Calibri"/>
          <w:sz w:val="24"/>
          <w:szCs w:val="24"/>
        </w:rPr>
        <w:t xml:space="preserve"> mismo proyecto que les hice llegar de manera digital, al correo electrónico que para tal efecto nos proporcionaron, compañeros Regidores, para su conocimiento previo y respecto del cual les propongo los siguientes acuerdos: </w:t>
      </w:r>
    </w:p>
    <w:p w:rsidR="006F2BA6" w:rsidRDefault="006F2BA6" w:rsidP="008262DD">
      <w:pPr>
        <w:pBdr>
          <w:top w:val="nil"/>
          <w:left w:val="nil"/>
          <w:bottom w:val="nil"/>
          <w:right w:val="nil"/>
          <w:between w:val="nil"/>
        </w:pBdr>
        <w:spacing w:after="0"/>
        <w:ind w:left="2124"/>
        <w:jc w:val="both"/>
        <w:rPr>
          <w:rFonts w:ascii="Verdana" w:eastAsia="Verdana" w:hAnsi="Verdana" w:cs="Verdana"/>
          <w:b/>
          <w:color w:val="000000"/>
          <w:sz w:val="24"/>
          <w:szCs w:val="24"/>
        </w:rPr>
      </w:pPr>
    </w:p>
    <w:p w:rsidR="006F2BA6" w:rsidRDefault="006F2BA6" w:rsidP="008262DD">
      <w:pPr>
        <w:pBdr>
          <w:top w:val="nil"/>
          <w:left w:val="nil"/>
          <w:bottom w:val="nil"/>
          <w:right w:val="nil"/>
          <w:between w:val="nil"/>
        </w:pBdr>
        <w:spacing w:after="0"/>
        <w:ind w:left="2124"/>
        <w:jc w:val="both"/>
        <w:rPr>
          <w:rFonts w:ascii="Verdana" w:eastAsia="Verdana" w:hAnsi="Verdana" w:cs="Verdana"/>
          <w:b/>
          <w:color w:val="000000"/>
          <w:sz w:val="24"/>
          <w:szCs w:val="24"/>
        </w:rPr>
      </w:pPr>
    </w:p>
    <w:p w:rsidR="006F2BA6" w:rsidRDefault="006F2BA6" w:rsidP="008262DD">
      <w:pPr>
        <w:pBdr>
          <w:top w:val="nil"/>
          <w:left w:val="nil"/>
          <w:bottom w:val="nil"/>
          <w:right w:val="nil"/>
          <w:between w:val="nil"/>
        </w:pBdr>
        <w:spacing w:after="0"/>
        <w:ind w:left="2124"/>
        <w:jc w:val="both"/>
        <w:rPr>
          <w:rFonts w:ascii="Verdana" w:eastAsia="Verdana" w:hAnsi="Verdana" w:cs="Verdana"/>
          <w:b/>
          <w:color w:val="000000"/>
          <w:sz w:val="24"/>
          <w:szCs w:val="24"/>
        </w:rPr>
      </w:pPr>
    </w:p>
    <w:p w:rsidR="008262DD" w:rsidRPr="00F341B5" w:rsidRDefault="008262DD" w:rsidP="008262DD">
      <w:pPr>
        <w:pBdr>
          <w:top w:val="nil"/>
          <w:left w:val="nil"/>
          <w:bottom w:val="nil"/>
          <w:right w:val="nil"/>
          <w:between w:val="nil"/>
        </w:pBdr>
        <w:spacing w:after="0"/>
        <w:ind w:left="2124"/>
        <w:jc w:val="both"/>
        <w:rPr>
          <w:rFonts w:ascii="Verdana" w:eastAsia="Verdana" w:hAnsi="Verdana" w:cs="Verdana"/>
          <w:b/>
          <w:color w:val="000000"/>
          <w:sz w:val="24"/>
          <w:szCs w:val="24"/>
        </w:rPr>
      </w:pPr>
      <w:r w:rsidRPr="00F341B5">
        <w:rPr>
          <w:rFonts w:ascii="Verdana" w:eastAsia="Verdana" w:hAnsi="Verdana" w:cs="Verdana"/>
          <w:b/>
          <w:color w:val="000000"/>
          <w:sz w:val="24"/>
          <w:szCs w:val="24"/>
        </w:rPr>
        <w:t>ÚNICO. -</w:t>
      </w:r>
      <w:r w:rsidRPr="00F341B5">
        <w:rPr>
          <w:rFonts w:ascii="Verdana" w:eastAsia="Verdana" w:hAnsi="Verdana" w:cs="Verdana"/>
          <w:b/>
          <w:color w:val="000000"/>
          <w:sz w:val="24"/>
          <w:szCs w:val="24"/>
        </w:rPr>
        <w:tab/>
      </w:r>
      <w:bookmarkStart w:id="1" w:name="_gjdgxs" w:colFirst="0" w:colLast="0"/>
      <w:bookmarkEnd w:id="1"/>
      <w:r w:rsidRPr="00F341B5">
        <w:rPr>
          <w:rFonts w:ascii="Verdana" w:eastAsia="Verdana" w:hAnsi="Verdana" w:cs="Verdana"/>
          <w:b/>
          <w:color w:val="000000"/>
          <w:sz w:val="24"/>
          <w:szCs w:val="24"/>
        </w:rPr>
        <w:t xml:space="preserve">La Comisión Edilicia de Planeación Socioeconómica y Urbana, </w:t>
      </w:r>
      <w:r w:rsidRPr="00F341B5">
        <w:rPr>
          <w:rFonts w:ascii="Verdana" w:eastAsia="Verdana" w:hAnsi="Verdana" w:cs="Verdana"/>
          <w:b/>
          <w:sz w:val="24"/>
          <w:szCs w:val="24"/>
        </w:rPr>
        <w:t xml:space="preserve">dictamina </w:t>
      </w:r>
      <w:r w:rsidRPr="00F341B5">
        <w:rPr>
          <w:rFonts w:ascii="Verdana" w:eastAsia="Verdana" w:hAnsi="Verdana" w:cs="Verdana"/>
          <w:b/>
          <w:color w:val="000000"/>
          <w:sz w:val="24"/>
          <w:szCs w:val="24"/>
        </w:rPr>
        <w:t xml:space="preserve">rechazar el Turno a Comisión </w:t>
      </w:r>
      <w:r w:rsidRPr="00F341B5">
        <w:rPr>
          <w:rFonts w:ascii="Verdana" w:hAnsi="Verdana" w:cs="Arial"/>
          <w:b/>
        </w:rPr>
        <w:t>381/2017/TC.</w:t>
      </w:r>
    </w:p>
    <w:p w:rsidR="008262DD" w:rsidRDefault="008262DD" w:rsidP="008262DD">
      <w:pPr>
        <w:pBdr>
          <w:top w:val="nil"/>
          <w:left w:val="nil"/>
          <w:bottom w:val="nil"/>
          <w:right w:val="nil"/>
          <w:between w:val="nil"/>
        </w:pBdr>
        <w:spacing w:after="0"/>
        <w:ind w:left="2124"/>
        <w:jc w:val="both"/>
        <w:rPr>
          <w:rFonts w:ascii="Verdana" w:eastAsia="Verdana" w:hAnsi="Verdana" w:cs="Verdana"/>
          <w:color w:val="000000"/>
          <w:sz w:val="24"/>
          <w:szCs w:val="24"/>
        </w:rPr>
      </w:pPr>
    </w:p>
    <w:p w:rsidR="006F2BA6" w:rsidRDefault="006F2BA6" w:rsidP="008262DD">
      <w:pPr>
        <w:spacing w:line="360" w:lineRule="auto"/>
        <w:ind w:right="81"/>
        <w:jc w:val="both"/>
        <w:rPr>
          <w:rFonts w:ascii="Verdana" w:hAnsi="Verdana" w:cs="Calibri"/>
          <w:sz w:val="24"/>
          <w:szCs w:val="24"/>
        </w:rPr>
      </w:pPr>
    </w:p>
    <w:p w:rsidR="008262DD" w:rsidRDefault="008262DD" w:rsidP="008262DD">
      <w:pPr>
        <w:spacing w:line="360" w:lineRule="auto"/>
        <w:ind w:right="81"/>
        <w:jc w:val="both"/>
        <w:rPr>
          <w:rFonts w:ascii="Verdana" w:hAnsi="Verdana" w:cs="Calibri"/>
          <w:sz w:val="24"/>
          <w:szCs w:val="24"/>
        </w:rPr>
      </w:pPr>
      <w:r w:rsidRPr="00FB2707">
        <w:rPr>
          <w:rFonts w:ascii="Verdana" w:hAnsi="Verdana" w:cs="Calibri"/>
          <w:sz w:val="24"/>
          <w:szCs w:val="24"/>
        </w:rPr>
        <w:t>Se abre el turno de oradores para emitir sus observaciones sobre el dictamen propuesto.</w:t>
      </w:r>
    </w:p>
    <w:p w:rsidR="008262DD" w:rsidRDefault="008262DD" w:rsidP="008262DD">
      <w:pPr>
        <w:spacing w:after="0" w:line="240" w:lineRule="auto"/>
        <w:jc w:val="both"/>
        <w:rPr>
          <w:rFonts w:cs="Calibri"/>
          <w:sz w:val="28"/>
          <w:szCs w:val="28"/>
        </w:rPr>
      </w:pPr>
    </w:p>
    <w:p w:rsidR="003C625D" w:rsidRDefault="006F2BA6" w:rsidP="00CF42F9">
      <w:pPr>
        <w:spacing w:after="0" w:line="240" w:lineRule="auto"/>
        <w:jc w:val="both"/>
        <w:rPr>
          <w:rFonts w:ascii="Verdana" w:hAnsi="Verdana" w:cs="Calibri"/>
          <w:sz w:val="24"/>
          <w:szCs w:val="24"/>
        </w:rPr>
      </w:pPr>
      <w:r w:rsidRPr="00D33E14">
        <w:rPr>
          <w:rFonts w:ascii="Verdana" w:hAnsi="Verdana" w:cs="Calibri"/>
          <w:b/>
          <w:i/>
          <w:sz w:val="24"/>
          <w:szCs w:val="24"/>
        </w:rPr>
        <w:t>Hace</w:t>
      </w:r>
      <w:r>
        <w:rPr>
          <w:rFonts w:ascii="Verdana" w:hAnsi="Verdana" w:cs="Calibri"/>
          <w:b/>
          <w:i/>
          <w:sz w:val="24"/>
          <w:szCs w:val="24"/>
        </w:rPr>
        <w:t xml:space="preserve"> uso de la voz él Regidor Alfredo Barba Mariscal</w:t>
      </w:r>
      <w:r w:rsidRPr="00D33E14">
        <w:rPr>
          <w:rFonts w:ascii="Verdana" w:hAnsi="Verdana" w:cs="Calibri"/>
          <w:b/>
          <w:i/>
          <w:sz w:val="24"/>
          <w:szCs w:val="24"/>
        </w:rPr>
        <w:t>.-</w:t>
      </w:r>
      <w:r>
        <w:rPr>
          <w:rFonts w:ascii="Verdana" w:hAnsi="Verdana" w:cs="Calibri"/>
          <w:sz w:val="24"/>
          <w:szCs w:val="24"/>
        </w:rPr>
        <w:t>Buenos días, yo tengo una observación al proyecto donde quiero ponerlo a consideración de ustedes compañeros regidores</w:t>
      </w:r>
      <w:r w:rsidR="003C625D">
        <w:rPr>
          <w:rFonts w:ascii="Verdana" w:hAnsi="Verdana" w:cs="Calibri"/>
          <w:sz w:val="24"/>
          <w:szCs w:val="24"/>
        </w:rPr>
        <w:t xml:space="preserve">. </w:t>
      </w:r>
    </w:p>
    <w:p w:rsidR="003C625D" w:rsidRDefault="003C625D" w:rsidP="00CF42F9">
      <w:pPr>
        <w:spacing w:after="0" w:line="240" w:lineRule="auto"/>
        <w:jc w:val="both"/>
        <w:rPr>
          <w:rFonts w:ascii="Verdana" w:hAnsi="Verdana" w:cs="Calibri"/>
          <w:sz w:val="24"/>
          <w:szCs w:val="24"/>
        </w:rPr>
      </w:pPr>
    </w:p>
    <w:p w:rsidR="00CF42F9" w:rsidRDefault="003C625D" w:rsidP="00CF42F9">
      <w:pPr>
        <w:spacing w:after="0" w:line="240" w:lineRule="auto"/>
        <w:jc w:val="both"/>
        <w:rPr>
          <w:rFonts w:ascii="Verdana" w:hAnsi="Verdana" w:cs="Calibri"/>
          <w:sz w:val="24"/>
          <w:szCs w:val="24"/>
        </w:rPr>
      </w:pPr>
      <w:r>
        <w:rPr>
          <w:rFonts w:ascii="Verdana" w:hAnsi="Verdana" w:cs="Calibri"/>
          <w:sz w:val="24"/>
          <w:szCs w:val="24"/>
        </w:rPr>
        <w:t>E</w:t>
      </w:r>
      <w:r w:rsidR="006F2BA6">
        <w:rPr>
          <w:rFonts w:ascii="Verdana" w:hAnsi="Verdana" w:cs="Calibri"/>
          <w:sz w:val="24"/>
          <w:szCs w:val="24"/>
        </w:rPr>
        <w:t>l punto número uno debe de estar o debería de estar ubicado al final de los considerandos porque no es de acuerdo a su descripción no es un punto de acuerdo y proponer que el punto de acuerdo sea el siguiente:</w:t>
      </w:r>
    </w:p>
    <w:p w:rsidR="00CF42F9" w:rsidRDefault="006F2BA6" w:rsidP="00CF42F9">
      <w:pPr>
        <w:pStyle w:val="Sinespaciado"/>
        <w:jc w:val="both"/>
        <w:rPr>
          <w:rFonts w:ascii="Verdana" w:hAnsi="Verdana"/>
          <w:sz w:val="24"/>
          <w:szCs w:val="24"/>
        </w:rPr>
      </w:pPr>
      <w:r w:rsidRPr="00CF42F9">
        <w:rPr>
          <w:rFonts w:ascii="Verdana" w:hAnsi="Verdana"/>
          <w:sz w:val="24"/>
          <w:szCs w:val="24"/>
        </w:rPr>
        <w:t>“</w:t>
      </w:r>
      <w:r w:rsidR="00CF42F9" w:rsidRPr="00CF42F9">
        <w:rPr>
          <w:rFonts w:ascii="Verdana" w:hAnsi="Verdana"/>
          <w:sz w:val="24"/>
          <w:szCs w:val="24"/>
        </w:rPr>
        <w:t xml:space="preserve">El pleno del Ayuntamiento Constitucional de San Pedro Tlaquepaque aprueba rechazar la iniciativa que tiene por objeto se establezcan </w:t>
      </w:r>
      <w:r w:rsidR="00CF42F9">
        <w:rPr>
          <w:rFonts w:ascii="Verdana" w:hAnsi="Verdana"/>
          <w:sz w:val="24"/>
          <w:szCs w:val="24"/>
        </w:rPr>
        <w:t>guías para personas con discapacidad visual en el centro histórico de la cabecera del municipio de San Pedro Tlaquepaque, así como semáforos auditivos y escritura en sistema braille en los módulos de información y en las placas históricas de los monumentos existentes del municipio”.</w:t>
      </w:r>
    </w:p>
    <w:p w:rsidR="00CF42F9" w:rsidRDefault="00CF42F9" w:rsidP="00CF42F9">
      <w:pPr>
        <w:pStyle w:val="Sinespaciado"/>
        <w:jc w:val="both"/>
        <w:rPr>
          <w:rFonts w:ascii="Verdana" w:hAnsi="Verdana"/>
          <w:sz w:val="24"/>
          <w:szCs w:val="24"/>
        </w:rPr>
      </w:pPr>
    </w:p>
    <w:p w:rsidR="006F2BA6" w:rsidRDefault="00CF42F9" w:rsidP="00CF42F9">
      <w:pPr>
        <w:pStyle w:val="Sinespaciado"/>
        <w:jc w:val="both"/>
        <w:rPr>
          <w:rFonts w:ascii="Verdana" w:hAnsi="Verdana"/>
          <w:sz w:val="24"/>
          <w:szCs w:val="24"/>
        </w:rPr>
      </w:pPr>
      <w:r>
        <w:rPr>
          <w:rFonts w:ascii="Verdana" w:hAnsi="Verdana"/>
          <w:sz w:val="24"/>
          <w:szCs w:val="24"/>
        </w:rPr>
        <w:t xml:space="preserve">Punto tres, se propone un segundo punto de acuerdo que versa lo siguiente: se le solicita a la presidenta municipal que de manera ejecutiva gire instrucciones a las coordinaciones correspondientes para que realicen un proyecto ejecutivo en donde se establezcan guías para personas con discapacidad visual en el centro histórico de la cabecera del municipio de San Pedro Tlaquepaque, así como semáforos auditivos y escritura en sistema braille en los módulos de información y en las placas históricas </w:t>
      </w:r>
      <w:r w:rsidR="003C625D">
        <w:rPr>
          <w:rFonts w:ascii="Verdana" w:hAnsi="Verdana"/>
          <w:sz w:val="24"/>
          <w:szCs w:val="24"/>
        </w:rPr>
        <w:t xml:space="preserve">de los monumentos existentes en el municipio. </w:t>
      </w:r>
    </w:p>
    <w:p w:rsidR="003C625D" w:rsidRPr="00CF42F9" w:rsidRDefault="003C625D" w:rsidP="00CF42F9">
      <w:pPr>
        <w:pStyle w:val="Sinespaciado"/>
        <w:jc w:val="both"/>
        <w:rPr>
          <w:rFonts w:ascii="Verdana" w:hAnsi="Verdana"/>
          <w:sz w:val="24"/>
          <w:szCs w:val="24"/>
        </w:rPr>
      </w:pPr>
      <w:r>
        <w:rPr>
          <w:rFonts w:ascii="Verdana" w:hAnsi="Verdana"/>
          <w:sz w:val="24"/>
          <w:szCs w:val="24"/>
        </w:rPr>
        <w:t xml:space="preserve">Y ya realizado dicho proyecto se turnen a las comisiones edilicias de Hacienda, Patrimonio y Presupuesto y Planeación Socioeconómica y Urbana. </w:t>
      </w:r>
    </w:p>
    <w:p w:rsidR="004E3B61" w:rsidRDefault="003C625D" w:rsidP="00CF42F9">
      <w:pPr>
        <w:spacing w:after="0" w:line="240" w:lineRule="auto"/>
        <w:jc w:val="both"/>
        <w:rPr>
          <w:rFonts w:ascii="Verdana" w:hAnsi="Verdana" w:cs="Calibri"/>
          <w:sz w:val="24"/>
          <w:szCs w:val="24"/>
        </w:rPr>
      </w:pPr>
      <w:r>
        <w:rPr>
          <w:rFonts w:ascii="Verdana" w:hAnsi="Verdana" w:cs="Calibri"/>
          <w:sz w:val="24"/>
          <w:szCs w:val="24"/>
        </w:rPr>
        <w:t xml:space="preserve">Punto Cuatro, se propone agregar un notifíquese con el siguiente contenido a la presidenta municipal, a la presidenta de la comisión edilicia de Planeación Socioeconómica y Urbana y al presidente de la comisión de Hacienda, Patrimonio y Presupuesto para su conocimiento y efecto de que haya lugar, con esto quiero decir que estoy de acuerdo en que se rechace </w:t>
      </w:r>
    </w:p>
    <w:p w:rsidR="004E3B61" w:rsidRDefault="004E3B61" w:rsidP="00CF42F9">
      <w:pPr>
        <w:spacing w:after="0" w:line="240" w:lineRule="auto"/>
        <w:jc w:val="both"/>
        <w:rPr>
          <w:rFonts w:ascii="Verdana" w:hAnsi="Verdana" w:cs="Calibri"/>
          <w:sz w:val="24"/>
          <w:szCs w:val="24"/>
        </w:rPr>
      </w:pPr>
    </w:p>
    <w:p w:rsidR="006F2BA6" w:rsidRDefault="003C625D" w:rsidP="00CF42F9">
      <w:pPr>
        <w:spacing w:after="0" w:line="240" w:lineRule="auto"/>
        <w:jc w:val="both"/>
        <w:rPr>
          <w:rFonts w:ascii="Verdana" w:hAnsi="Verdana" w:cs="Calibri"/>
          <w:sz w:val="24"/>
          <w:szCs w:val="24"/>
        </w:rPr>
      </w:pPr>
      <w:proofErr w:type="gramStart"/>
      <w:r>
        <w:rPr>
          <w:rFonts w:ascii="Verdana" w:hAnsi="Verdana" w:cs="Calibri"/>
          <w:sz w:val="24"/>
          <w:szCs w:val="24"/>
        </w:rPr>
        <w:t>como</w:t>
      </w:r>
      <w:proofErr w:type="gramEnd"/>
      <w:r>
        <w:rPr>
          <w:rFonts w:ascii="Verdana" w:hAnsi="Verdana" w:cs="Calibri"/>
          <w:sz w:val="24"/>
          <w:szCs w:val="24"/>
        </w:rPr>
        <w:t xml:space="preserve"> regidor, porque no hay un proyecto ejecutivo pero que a la vez se agregue el acuerdo donde se le solicita a la presidenta de manera ejecutiva en que se haga un proyecto. </w:t>
      </w:r>
    </w:p>
    <w:p w:rsidR="003C625D" w:rsidRDefault="003C625D" w:rsidP="00CF42F9">
      <w:pPr>
        <w:spacing w:after="0" w:line="240" w:lineRule="auto"/>
        <w:jc w:val="both"/>
        <w:rPr>
          <w:rFonts w:ascii="Verdana" w:hAnsi="Verdana" w:cs="Calibri"/>
          <w:sz w:val="24"/>
          <w:szCs w:val="24"/>
        </w:rPr>
      </w:pPr>
    </w:p>
    <w:p w:rsidR="003C625D" w:rsidRPr="00CF42F9" w:rsidRDefault="003C625D" w:rsidP="00CF42F9">
      <w:pPr>
        <w:spacing w:after="0" w:line="240" w:lineRule="auto"/>
        <w:jc w:val="both"/>
        <w:rPr>
          <w:rFonts w:ascii="Verdana" w:hAnsi="Verdana" w:cs="Calibri"/>
          <w:sz w:val="24"/>
          <w:szCs w:val="24"/>
        </w:rPr>
      </w:pPr>
      <w:r>
        <w:rPr>
          <w:rFonts w:ascii="Verdana" w:hAnsi="Verdana" w:cs="Calibri"/>
          <w:sz w:val="24"/>
          <w:szCs w:val="24"/>
        </w:rPr>
        <w:t xml:space="preserve">Eso es lo que quiero proponer que se agregue al dictamen. </w:t>
      </w:r>
    </w:p>
    <w:p w:rsidR="006F2BA6" w:rsidRDefault="006F2BA6" w:rsidP="008262DD">
      <w:pPr>
        <w:spacing w:after="0" w:line="240" w:lineRule="auto"/>
        <w:jc w:val="both"/>
        <w:rPr>
          <w:rFonts w:ascii="Verdana" w:hAnsi="Verdana" w:cs="Calibri"/>
          <w:sz w:val="24"/>
          <w:szCs w:val="24"/>
        </w:rPr>
      </w:pPr>
    </w:p>
    <w:p w:rsidR="003C625D" w:rsidRDefault="003C625D" w:rsidP="008262DD">
      <w:pPr>
        <w:spacing w:after="0" w:line="240" w:lineRule="auto"/>
        <w:ind w:right="81"/>
        <w:jc w:val="both"/>
        <w:rPr>
          <w:rFonts w:ascii="Verdana" w:hAnsi="Verdana" w:cs="Arial"/>
          <w:b/>
          <w:i/>
          <w:sz w:val="24"/>
          <w:szCs w:val="24"/>
        </w:rPr>
      </w:pPr>
    </w:p>
    <w:p w:rsidR="003C625D" w:rsidRDefault="003C625D" w:rsidP="008262DD">
      <w:pPr>
        <w:spacing w:after="0" w:line="240" w:lineRule="auto"/>
        <w:ind w:right="81"/>
        <w:jc w:val="both"/>
        <w:rPr>
          <w:rFonts w:ascii="Verdana" w:hAnsi="Verdana" w:cs="Calibri"/>
          <w:sz w:val="24"/>
          <w:szCs w:val="24"/>
        </w:rPr>
      </w:pPr>
      <w:r w:rsidRPr="007C7CD6">
        <w:rPr>
          <w:rFonts w:ascii="Verdana" w:hAnsi="Verdana" w:cs="Calibri"/>
          <w:b/>
          <w:i/>
          <w:sz w:val="24"/>
          <w:szCs w:val="24"/>
        </w:rPr>
        <w:t xml:space="preserve">Hace uso de la voz la Regidora Presidente </w:t>
      </w:r>
      <w:proofErr w:type="spellStart"/>
      <w:r w:rsidRPr="007C7CD6">
        <w:rPr>
          <w:rFonts w:ascii="Verdana" w:hAnsi="Verdana" w:cs="Calibri"/>
          <w:b/>
          <w:i/>
          <w:sz w:val="24"/>
          <w:szCs w:val="24"/>
        </w:rPr>
        <w:t>Betsabé</w:t>
      </w:r>
      <w:proofErr w:type="spellEnd"/>
      <w:r w:rsidRPr="007C7CD6">
        <w:rPr>
          <w:rFonts w:ascii="Verdana" w:hAnsi="Verdana" w:cs="Calibri"/>
          <w:b/>
          <w:i/>
          <w:sz w:val="24"/>
          <w:szCs w:val="24"/>
        </w:rPr>
        <w:t xml:space="preserve"> Dolores Almaguer Esparza.-</w:t>
      </w:r>
      <w:r>
        <w:rPr>
          <w:rFonts w:ascii="Verdana" w:hAnsi="Verdana" w:cs="Calibri"/>
          <w:sz w:val="24"/>
          <w:szCs w:val="24"/>
        </w:rPr>
        <w:t>En cuanto al primer punto ya en la propuesta de dictamen ya está el cambio que está pidiendo, ya está hecho.</w:t>
      </w:r>
    </w:p>
    <w:p w:rsidR="003C625D" w:rsidRDefault="003C625D" w:rsidP="008262DD">
      <w:pPr>
        <w:spacing w:after="0" w:line="240" w:lineRule="auto"/>
        <w:ind w:right="81"/>
        <w:jc w:val="both"/>
        <w:rPr>
          <w:rFonts w:ascii="Verdana" w:hAnsi="Verdana" w:cs="Calibri"/>
          <w:sz w:val="24"/>
          <w:szCs w:val="24"/>
        </w:rPr>
      </w:pPr>
    </w:p>
    <w:p w:rsidR="003C625D" w:rsidRDefault="003C625D" w:rsidP="008262DD">
      <w:pPr>
        <w:spacing w:after="0" w:line="240" w:lineRule="auto"/>
        <w:ind w:right="81"/>
        <w:jc w:val="both"/>
        <w:rPr>
          <w:rFonts w:ascii="Verdana" w:hAnsi="Verdana" w:cs="Calibri"/>
          <w:sz w:val="24"/>
          <w:szCs w:val="24"/>
        </w:rPr>
      </w:pPr>
    </w:p>
    <w:p w:rsidR="003C625D" w:rsidRDefault="003C625D" w:rsidP="008262DD">
      <w:pPr>
        <w:spacing w:after="0" w:line="240" w:lineRule="auto"/>
        <w:ind w:right="81"/>
        <w:jc w:val="both"/>
        <w:rPr>
          <w:rFonts w:ascii="Verdana" w:hAnsi="Verdana" w:cs="Calibri"/>
          <w:sz w:val="24"/>
          <w:szCs w:val="24"/>
        </w:rPr>
      </w:pPr>
      <w:r w:rsidRPr="00D33E14">
        <w:rPr>
          <w:rFonts w:ascii="Verdana" w:hAnsi="Verdana" w:cs="Calibri"/>
          <w:b/>
          <w:i/>
          <w:sz w:val="24"/>
          <w:szCs w:val="24"/>
        </w:rPr>
        <w:t>Hace</w:t>
      </w:r>
      <w:r>
        <w:rPr>
          <w:rFonts w:ascii="Verdana" w:hAnsi="Verdana" w:cs="Calibri"/>
          <w:b/>
          <w:i/>
          <w:sz w:val="24"/>
          <w:szCs w:val="24"/>
        </w:rPr>
        <w:t xml:space="preserve"> uso de la voz él Regidor Alberto Maldonado </w:t>
      </w:r>
      <w:proofErr w:type="spellStart"/>
      <w:r>
        <w:rPr>
          <w:rFonts w:ascii="Verdana" w:hAnsi="Verdana" w:cs="Calibri"/>
          <w:b/>
          <w:i/>
          <w:sz w:val="24"/>
          <w:szCs w:val="24"/>
        </w:rPr>
        <w:t>Chavarín</w:t>
      </w:r>
      <w:proofErr w:type="spellEnd"/>
      <w:r w:rsidRPr="00D33E14">
        <w:rPr>
          <w:rFonts w:ascii="Verdana" w:hAnsi="Verdana" w:cs="Calibri"/>
          <w:b/>
          <w:i/>
          <w:sz w:val="24"/>
          <w:szCs w:val="24"/>
        </w:rPr>
        <w:t>.-</w:t>
      </w:r>
      <w:r>
        <w:rPr>
          <w:rFonts w:ascii="Verdana" w:hAnsi="Verdana" w:cs="Calibri"/>
          <w:sz w:val="24"/>
          <w:szCs w:val="24"/>
        </w:rPr>
        <w:t xml:space="preserve">Para sumarme a la propuesta del regidor Alfredo Barba. </w:t>
      </w:r>
    </w:p>
    <w:p w:rsidR="003C625D" w:rsidRDefault="003C625D" w:rsidP="008262DD">
      <w:pPr>
        <w:spacing w:after="0" w:line="240" w:lineRule="auto"/>
        <w:ind w:right="81"/>
        <w:jc w:val="both"/>
        <w:rPr>
          <w:rFonts w:ascii="Verdana" w:hAnsi="Verdana" w:cs="Calibri"/>
          <w:sz w:val="24"/>
          <w:szCs w:val="24"/>
        </w:rPr>
      </w:pPr>
    </w:p>
    <w:p w:rsidR="003C625D" w:rsidRDefault="003C625D" w:rsidP="008262DD">
      <w:pPr>
        <w:spacing w:after="0" w:line="240" w:lineRule="auto"/>
        <w:ind w:right="81"/>
        <w:jc w:val="both"/>
        <w:rPr>
          <w:rFonts w:ascii="Verdana" w:hAnsi="Verdana" w:cs="Calibri"/>
          <w:b/>
          <w:i/>
          <w:sz w:val="24"/>
          <w:szCs w:val="24"/>
        </w:rPr>
      </w:pPr>
    </w:p>
    <w:p w:rsidR="008262DD" w:rsidRPr="004E3B61" w:rsidRDefault="003C625D" w:rsidP="008262DD">
      <w:pPr>
        <w:spacing w:after="0" w:line="240" w:lineRule="auto"/>
        <w:ind w:right="81"/>
        <w:jc w:val="both"/>
        <w:rPr>
          <w:rFonts w:ascii="Verdana" w:hAnsi="Verdana" w:cs="Arial"/>
          <w:b/>
          <w:i/>
          <w:sz w:val="24"/>
          <w:szCs w:val="24"/>
        </w:rPr>
      </w:pPr>
      <w:r w:rsidRPr="00D33E14">
        <w:rPr>
          <w:rFonts w:ascii="Verdana" w:hAnsi="Verdana" w:cs="Calibri"/>
          <w:b/>
          <w:i/>
          <w:sz w:val="24"/>
          <w:szCs w:val="24"/>
        </w:rPr>
        <w:t>Hace</w:t>
      </w:r>
      <w:r>
        <w:rPr>
          <w:rFonts w:ascii="Verdana" w:hAnsi="Verdana" w:cs="Calibri"/>
          <w:b/>
          <w:i/>
          <w:sz w:val="24"/>
          <w:szCs w:val="24"/>
        </w:rPr>
        <w:t xml:space="preserve"> uso de la voz él Regidor Alberto Alfaro García</w:t>
      </w:r>
      <w:r w:rsidRPr="00D33E14">
        <w:rPr>
          <w:rFonts w:ascii="Verdana" w:hAnsi="Verdana" w:cs="Calibri"/>
          <w:b/>
          <w:i/>
          <w:sz w:val="24"/>
          <w:szCs w:val="24"/>
        </w:rPr>
        <w:t>.-</w:t>
      </w:r>
      <w:r w:rsidR="003524A1">
        <w:rPr>
          <w:rFonts w:ascii="Verdana" w:hAnsi="Verdana" w:cs="Calibri"/>
          <w:sz w:val="24"/>
          <w:szCs w:val="24"/>
        </w:rPr>
        <w:t xml:space="preserve">Yo también. </w:t>
      </w:r>
    </w:p>
    <w:p w:rsidR="008262DD" w:rsidRDefault="008262DD" w:rsidP="008262DD">
      <w:pPr>
        <w:spacing w:after="0" w:line="240" w:lineRule="auto"/>
        <w:ind w:right="81"/>
        <w:jc w:val="both"/>
        <w:rPr>
          <w:rFonts w:ascii="Verdana" w:hAnsi="Verdana" w:cs="Calibri"/>
          <w:sz w:val="24"/>
          <w:szCs w:val="24"/>
        </w:rPr>
      </w:pPr>
    </w:p>
    <w:p w:rsidR="008262DD" w:rsidRPr="00477032" w:rsidRDefault="008262DD" w:rsidP="008262DD">
      <w:pPr>
        <w:spacing w:after="0" w:line="240" w:lineRule="auto"/>
        <w:ind w:right="81"/>
        <w:jc w:val="both"/>
        <w:rPr>
          <w:rFonts w:ascii="Verdana" w:hAnsi="Verdana" w:cs="Calibri"/>
          <w:sz w:val="24"/>
          <w:szCs w:val="24"/>
        </w:rPr>
      </w:pPr>
    </w:p>
    <w:p w:rsidR="008262DD" w:rsidRDefault="008262DD" w:rsidP="008262DD">
      <w:pPr>
        <w:spacing w:line="240" w:lineRule="auto"/>
        <w:ind w:right="81"/>
        <w:jc w:val="both"/>
        <w:rPr>
          <w:rFonts w:ascii="Verdana" w:hAnsi="Verdana" w:cs="Calibri"/>
          <w:sz w:val="24"/>
          <w:szCs w:val="24"/>
        </w:rPr>
      </w:pPr>
      <w:r w:rsidRPr="007C7CD6">
        <w:rPr>
          <w:rFonts w:ascii="Verdana" w:hAnsi="Verdana" w:cs="Calibri"/>
          <w:b/>
          <w:i/>
          <w:sz w:val="24"/>
          <w:szCs w:val="24"/>
        </w:rPr>
        <w:t xml:space="preserve">Hace uso de la voz la Regidora Presidente </w:t>
      </w:r>
      <w:proofErr w:type="spellStart"/>
      <w:r w:rsidRPr="007C7CD6">
        <w:rPr>
          <w:rFonts w:ascii="Verdana" w:hAnsi="Verdana" w:cs="Calibri"/>
          <w:b/>
          <w:i/>
          <w:sz w:val="24"/>
          <w:szCs w:val="24"/>
        </w:rPr>
        <w:t>Betsabé</w:t>
      </w:r>
      <w:proofErr w:type="spellEnd"/>
      <w:r w:rsidRPr="007C7CD6">
        <w:rPr>
          <w:rFonts w:ascii="Verdana" w:hAnsi="Verdana" w:cs="Calibri"/>
          <w:b/>
          <w:i/>
          <w:sz w:val="24"/>
          <w:szCs w:val="24"/>
        </w:rPr>
        <w:t xml:space="preserve"> Dolores Almaguer Esparza.-</w:t>
      </w:r>
      <w:r>
        <w:rPr>
          <w:rFonts w:ascii="Verdana" w:hAnsi="Verdana" w:cs="Calibri"/>
          <w:sz w:val="24"/>
          <w:szCs w:val="24"/>
        </w:rPr>
        <w:t>Muy bien</w:t>
      </w:r>
      <w:r w:rsidR="004E3B61">
        <w:rPr>
          <w:rFonts w:ascii="Verdana" w:hAnsi="Verdana" w:cs="Calibri"/>
          <w:sz w:val="24"/>
          <w:szCs w:val="24"/>
        </w:rPr>
        <w:t xml:space="preserve">, es lo que habíamos platicado la vez pasada en la sesión de estudio que podíamos rechazarlo, es un tema interesante que si se debe hacer pero con estas adecuaciones, que les parece entonces con esos cambios hacemos el dictamen y se los mando para su firma. </w:t>
      </w:r>
    </w:p>
    <w:p w:rsidR="004E3B61" w:rsidRDefault="004E3B61" w:rsidP="008262DD">
      <w:pPr>
        <w:spacing w:line="240" w:lineRule="auto"/>
        <w:ind w:right="81"/>
        <w:jc w:val="both"/>
        <w:rPr>
          <w:rFonts w:ascii="Verdana" w:hAnsi="Verdana" w:cs="Calibri"/>
          <w:sz w:val="24"/>
          <w:szCs w:val="24"/>
        </w:rPr>
      </w:pPr>
      <w:r>
        <w:rPr>
          <w:rFonts w:ascii="Verdana" w:hAnsi="Verdana" w:cs="Calibri"/>
          <w:sz w:val="24"/>
          <w:szCs w:val="24"/>
        </w:rPr>
        <w:t xml:space="preserve">Los que estén por la afirmativa con el cambio que se está haciendo favor de manifestarlo. Aprobado. </w:t>
      </w:r>
    </w:p>
    <w:p w:rsidR="004E3B61" w:rsidRPr="00FB2707" w:rsidRDefault="004E3B61" w:rsidP="004E3B61">
      <w:pPr>
        <w:pStyle w:val="Sinespaciado"/>
        <w:spacing w:line="360" w:lineRule="auto"/>
        <w:jc w:val="both"/>
        <w:rPr>
          <w:rFonts w:ascii="Verdana" w:hAnsi="Verdana" w:cs="Calibri"/>
          <w:b/>
          <w:sz w:val="24"/>
          <w:szCs w:val="24"/>
        </w:rPr>
      </w:pPr>
    </w:p>
    <w:p w:rsidR="004E3B61" w:rsidRDefault="004E3B61" w:rsidP="004E3B61">
      <w:pPr>
        <w:spacing w:line="360" w:lineRule="auto"/>
        <w:jc w:val="both"/>
        <w:rPr>
          <w:rFonts w:ascii="Verdana" w:hAnsi="Verdana" w:cs="Calibri"/>
          <w:sz w:val="24"/>
          <w:szCs w:val="24"/>
        </w:rPr>
      </w:pPr>
      <w:r w:rsidRPr="004E3B61">
        <w:rPr>
          <w:rFonts w:ascii="Verdana" w:hAnsi="Verdana"/>
          <w:sz w:val="24"/>
          <w:szCs w:val="24"/>
        </w:rPr>
        <w:t>Para abordar el punto</w:t>
      </w:r>
      <w:r w:rsidRPr="004E3B61">
        <w:rPr>
          <w:rFonts w:ascii="Verdana" w:hAnsi="Verdana"/>
          <w:b/>
          <w:sz w:val="24"/>
          <w:szCs w:val="24"/>
        </w:rPr>
        <w:t xml:space="preserve"> cuarto punto </w:t>
      </w:r>
      <w:r w:rsidRPr="004E3B61">
        <w:rPr>
          <w:rFonts w:ascii="Verdana" w:hAnsi="Verdana"/>
          <w:sz w:val="24"/>
          <w:szCs w:val="24"/>
        </w:rPr>
        <w:t>d</w:t>
      </w:r>
      <w:r w:rsidRPr="00FB2707">
        <w:rPr>
          <w:rFonts w:ascii="Verdana" w:hAnsi="Verdana"/>
          <w:sz w:val="24"/>
          <w:szCs w:val="24"/>
        </w:rPr>
        <w:t>el orden del día,</w:t>
      </w:r>
      <w:r w:rsidRPr="00FB2707">
        <w:rPr>
          <w:rFonts w:ascii="Verdana" w:hAnsi="Verdana" w:cs="Calibri"/>
          <w:sz w:val="24"/>
          <w:szCs w:val="24"/>
        </w:rPr>
        <w:t xml:space="preserve"> asuntos varios, pregunto a los asistentes si tienen algún asunto que tratar, favor de manifestarlo.</w:t>
      </w:r>
    </w:p>
    <w:p w:rsidR="004E3B61" w:rsidRPr="00FB2707" w:rsidRDefault="004E3B61" w:rsidP="004E3B61">
      <w:pPr>
        <w:spacing w:line="360" w:lineRule="auto"/>
        <w:jc w:val="both"/>
        <w:rPr>
          <w:rFonts w:ascii="Verdana" w:hAnsi="Verdana" w:cs="Calibri"/>
          <w:sz w:val="24"/>
          <w:szCs w:val="24"/>
        </w:rPr>
      </w:pPr>
    </w:p>
    <w:p w:rsidR="004E3B61" w:rsidRPr="00FB2707" w:rsidRDefault="004E3B61" w:rsidP="004E3B61">
      <w:pPr>
        <w:spacing w:line="360" w:lineRule="auto"/>
        <w:jc w:val="both"/>
        <w:rPr>
          <w:rFonts w:ascii="Verdana" w:hAnsi="Verdana" w:cs="Calibri"/>
          <w:sz w:val="24"/>
          <w:szCs w:val="24"/>
        </w:rPr>
      </w:pPr>
      <w:r w:rsidRPr="00FB2707">
        <w:rPr>
          <w:rFonts w:ascii="Verdana" w:hAnsi="Verdana" w:cs="Calibri"/>
          <w:sz w:val="24"/>
          <w:szCs w:val="24"/>
        </w:rPr>
        <w:t>No habiendo más asuntos que tratar, se declara clausurada la sesión s</w:t>
      </w:r>
      <w:r>
        <w:rPr>
          <w:rFonts w:ascii="Verdana" w:hAnsi="Verdana" w:cs="Calibri"/>
          <w:sz w:val="24"/>
          <w:szCs w:val="24"/>
        </w:rPr>
        <w:t>iendo las 09</w:t>
      </w:r>
      <w:r w:rsidRPr="00FB2707">
        <w:rPr>
          <w:rFonts w:ascii="Verdana" w:hAnsi="Verdana" w:cs="Calibri"/>
          <w:sz w:val="24"/>
          <w:szCs w:val="24"/>
        </w:rPr>
        <w:t>:</w:t>
      </w:r>
      <w:r>
        <w:rPr>
          <w:rFonts w:ascii="Verdana" w:hAnsi="Verdana" w:cs="Calibri"/>
          <w:sz w:val="24"/>
          <w:szCs w:val="24"/>
        </w:rPr>
        <w:t xml:space="preserve">36 </w:t>
      </w:r>
      <w:r w:rsidRPr="00FB2707">
        <w:rPr>
          <w:rFonts w:ascii="Verdana" w:hAnsi="Verdana" w:cs="Calibri"/>
          <w:sz w:val="24"/>
          <w:szCs w:val="24"/>
        </w:rPr>
        <w:t xml:space="preserve">horas del día de su inicio. </w:t>
      </w:r>
    </w:p>
    <w:p w:rsidR="004E3B61" w:rsidRDefault="004E3B61" w:rsidP="008262DD">
      <w:pPr>
        <w:spacing w:line="240" w:lineRule="auto"/>
        <w:jc w:val="both"/>
        <w:rPr>
          <w:rFonts w:ascii="Verdana" w:hAnsi="Verdana" w:cs="Calibri"/>
          <w:sz w:val="24"/>
          <w:szCs w:val="24"/>
        </w:rPr>
      </w:pPr>
    </w:p>
    <w:p w:rsidR="004E3B61" w:rsidRPr="00A009CE" w:rsidRDefault="004E3B61" w:rsidP="008262DD">
      <w:pPr>
        <w:spacing w:line="240" w:lineRule="auto"/>
        <w:jc w:val="both"/>
        <w:rPr>
          <w:rFonts w:ascii="Verdana" w:hAnsi="Verdana" w:cs="Calibri"/>
          <w:sz w:val="24"/>
          <w:szCs w:val="24"/>
        </w:rPr>
      </w:pPr>
    </w:p>
    <w:p w:rsidR="008262DD" w:rsidRDefault="008262DD" w:rsidP="008262DD">
      <w:pPr>
        <w:pStyle w:val="Prrafodelista"/>
        <w:rPr>
          <w:rFonts w:ascii="Verdana" w:hAnsi="Verdana" w:cs="Calibri"/>
          <w:b/>
        </w:rPr>
      </w:pPr>
      <w:r>
        <w:rPr>
          <w:rFonts w:ascii="Verdana" w:hAnsi="Verdana" w:cs="Calibri"/>
          <w:b/>
        </w:rPr>
        <w:t xml:space="preserve">                                     </w:t>
      </w:r>
      <w:r w:rsidRPr="00F77537">
        <w:rPr>
          <w:rFonts w:ascii="Verdana" w:hAnsi="Verdana" w:cs="Calibri"/>
          <w:b/>
        </w:rPr>
        <w:t>A T E N T A M E N T E</w:t>
      </w:r>
    </w:p>
    <w:p w:rsidR="008262DD" w:rsidRPr="00F77537" w:rsidRDefault="008262DD" w:rsidP="008262DD">
      <w:pPr>
        <w:pStyle w:val="Prrafodelista"/>
        <w:ind w:left="0"/>
        <w:rPr>
          <w:rFonts w:ascii="Verdana" w:hAnsi="Verdana" w:cs="Calibri"/>
          <w:b/>
        </w:rPr>
      </w:pPr>
      <w:r>
        <w:rPr>
          <w:rFonts w:ascii="Verdana" w:hAnsi="Verdana" w:cs="Calibri"/>
          <w:b/>
        </w:rPr>
        <w:t xml:space="preserve">                    </w:t>
      </w:r>
      <w:r w:rsidRPr="00F77537">
        <w:rPr>
          <w:rFonts w:ascii="Verdana" w:hAnsi="Verdana" w:cs="Calibri"/>
          <w:b/>
        </w:rPr>
        <w:t xml:space="preserve">San Pedro Tlaquepaque, Jalisco </w:t>
      </w:r>
      <w:r>
        <w:rPr>
          <w:rFonts w:ascii="Verdana" w:hAnsi="Verdana" w:cs="Calibri"/>
          <w:b/>
        </w:rPr>
        <w:t>a 05 de Abril del 2019</w:t>
      </w:r>
      <w:r w:rsidRPr="00F77537">
        <w:rPr>
          <w:rFonts w:ascii="Verdana" w:hAnsi="Verdana" w:cs="Calibri"/>
          <w:b/>
        </w:rPr>
        <w:t>.</w:t>
      </w:r>
    </w:p>
    <w:p w:rsidR="008262DD" w:rsidRDefault="008262DD" w:rsidP="008262DD">
      <w:pPr>
        <w:pStyle w:val="Standard"/>
        <w:spacing w:line="276" w:lineRule="auto"/>
        <w:ind w:right="44" w:firstLine="720"/>
        <w:jc w:val="both"/>
        <w:rPr>
          <w:rFonts w:ascii="Verdana" w:hAnsi="Verdana" w:cs="Calibri"/>
          <w:sz w:val="22"/>
          <w:szCs w:val="22"/>
        </w:rPr>
      </w:pPr>
    </w:p>
    <w:p w:rsidR="008262DD" w:rsidRDefault="008262DD" w:rsidP="008262DD">
      <w:pPr>
        <w:pStyle w:val="Standard"/>
        <w:spacing w:line="276" w:lineRule="auto"/>
        <w:ind w:right="44" w:firstLine="720"/>
        <w:jc w:val="both"/>
        <w:rPr>
          <w:rFonts w:ascii="Verdana" w:hAnsi="Verdana" w:cs="Calibri"/>
          <w:sz w:val="22"/>
          <w:szCs w:val="22"/>
        </w:rPr>
      </w:pPr>
    </w:p>
    <w:p w:rsidR="008262DD" w:rsidRDefault="008262DD" w:rsidP="008262DD">
      <w:pPr>
        <w:pStyle w:val="Standard"/>
        <w:spacing w:line="276" w:lineRule="auto"/>
        <w:ind w:right="44"/>
        <w:jc w:val="both"/>
        <w:rPr>
          <w:rFonts w:ascii="Verdana" w:hAnsi="Verdana" w:cs="Calibri"/>
          <w:sz w:val="22"/>
          <w:szCs w:val="22"/>
        </w:rPr>
      </w:pPr>
    </w:p>
    <w:p w:rsidR="008262DD" w:rsidRPr="00356571" w:rsidRDefault="008262DD" w:rsidP="008262DD">
      <w:pPr>
        <w:pStyle w:val="Standard"/>
        <w:spacing w:line="276" w:lineRule="auto"/>
        <w:ind w:right="44"/>
        <w:jc w:val="both"/>
        <w:rPr>
          <w:rFonts w:ascii="Verdana" w:hAnsi="Verdana" w:cs="Calibri"/>
          <w:sz w:val="22"/>
          <w:szCs w:val="22"/>
        </w:rPr>
      </w:pPr>
    </w:p>
    <w:tbl>
      <w:tblPr>
        <w:tblW w:w="0" w:type="auto"/>
        <w:tblLook w:val="04A0" w:firstRow="1" w:lastRow="0" w:firstColumn="1" w:lastColumn="0" w:noHBand="0" w:noVBand="1"/>
      </w:tblPr>
      <w:tblGrid>
        <w:gridCol w:w="3911"/>
        <w:gridCol w:w="4927"/>
      </w:tblGrid>
      <w:tr w:rsidR="008262DD" w:rsidRPr="00F77537" w:rsidTr="00EC1FD3">
        <w:trPr>
          <w:trHeight w:val="80"/>
        </w:trPr>
        <w:tc>
          <w:tcPr>
            <w:tcW w:w="9923" w:type="dxa"/>
            <w:gridSpan w:val="2"/>
            <w:shd w:val="clear" w:color="auto" w:fill="auto"/>
          </w:tcPr>
          <w:p w:rsidR="008262DD" w:rsidRPr="00350263" w:rsidRDefault="008262DD" w:rsidP="00EC1FD3">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REGIDORA BETSABÉ DOLORES ALMAGUER ESPARZA.</w:t>
            </w:r>
          </w:p>
          <w:p w:rsidR="008262DD" w:rsidRPr="00F77537" w:rsidRDefault="008262DD" w:rsidP="00EC1FD3">
            <w:pPr>
              <w:pStyle w:val="Standard"/>
              <w:spacing w:line="276" w:lineRule="auto"/>
              <w:ind w:right="44"/>
              <w:rPr>
                <w:rFonts w:ascii="Verdana" w:hAnsi="Verdana" w:cs="Calibri"/>
                <w:i/>
                <w:sz w:val="22"/>
                <w:szCs w:val="22"/>
                <w:lang w:val="es-ES"/>
              </w:rPr>
            </w:pPr>
            <w:r w:rsidRPr="00F77537">
              <w:rPr>
                <w:rFonts w:ascii="Verdana" w:hAnsi="Verdana" w:cs="Calibri"/>
                <w:i/>
                <w:sz w:val="22"/>
                <w:szCs w:val="22"/>
                <w:lang w:val="es-ES"/>
              </w:rPr>
              <w:t>Presidente de la Comisión Edilicia de Planeación Socioeconómica y Urbana.</w:t>
            </w:r>
          </w:p>
          <w:p w:rsidR="008262DD" w:rsidRDefault="008262DD" w:rsidP="00EC1FD3">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8262DD" w:rsidRDefault="008262DD" w:rsidP="00EC1FD3">
            <w:pPr>
              <w:pStyle w:val="Prrafodelista"/>
              <w:ind w:left="0"/>
              <w:jc w:val="center"/>
              <w:rPr>
                <w:rFonts w:ascii="Verdana" w:hAnsi="Verdana" w:cs="Calibri"/>
                <w:i/>
                <w:sz w:val="24"/>
                <w:szCs w:val="24"/>
              </w:rPr>
            </w:pPr>
          </w:p>
          <w:p w:rsidR="008262DD" w:rsidRDefault="008262DD" w:rsidP="00EC1FD3">
            <w:pPr>
              <w:pStyle w:val="Prrafodelista"/>
              <w:ind w:left="0"/>
              <w:rPr>
                <w:rFonts w:ascii="Verdana" w:hAnsi="Verdana" w:cs="Calibri"/>
                <w:i/>
                <w:sz w:val="24"/>
                <w:szCs w:val="24"/>
              </w:rPr>
            </w:pPr>
          </w:p>
          <w:p w:rsidR="008262DD" w:rsidRDefault="008262DD" w:rsidP="00EC1FD3">
            <w:pPr>
              <w:pStyle w:val="Prrafodelista"/>
              <w:ind w:left="0"/>
              <w:jc w:val="center"/>
              <w:rPr>
                <w:rFonts w:ascii="Verdana" w:hAnsi="Verdana" w:cs="Calibri"/>
                <w:i/>
                <w:sz w:val="24"/>
                <w:szCs w:val="24"/>
              </w:rPr>
            </w:pPr>
          </w:p>
          <w:p w:rsidR="008262DD" w:rsidRPr="00233EE3" w:rsidRDefault="008262DD" w:rsidP="00EC1FD3">
            <w:pPr>
              <w:pStyle w:val="Prrafodelista"/>
              <w:ind w:left="0"/>
              <w:jc w:val="center"/>
              <w:rPr>
                <w:rFonts w:ascii="Verdana" w:hAnsi="Verdana" w:cs="Calibri"/>
                <w:i/>
                <w:sz w:val="24"/>
                <w:szCs w:val="24"/>
              </w:rPr>
            </w:pPr>
          </w:p>
        </w:tc>
      </w:tr>
      <w:tr w:rsidR="008262DD" w:rsidRPr="00E3223D" w:rsidTr="00EC1FD3">
        <w:tc>
          <w:tcPr>
            <w:tcW w:w="4319" w:type="dxa"/>
            <w:shd w:val="clear" w:color="auto" w:fill="auto"/>
          </w:tcPr>
          <w:p w:rsidR="008262DD" w:rsidRPr="00350263" w:rsidRDefault="008262DD" w:rsidP="00EC1FD3">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8262DD" w:rsidRPr="00F77537" w:rsidRDefault="008262DD" w:rsidP="00EC1FD3">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8262DD" w:rsidRPr="00D33E14" w:rsidRDefault="008262DD" w:rsidP="00EC1FD3">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8262DD" w:rsidRPr="00F77537" w:rsidRDefault="008262DD" w:rsidP="00EC1FD3">
            <w:pPr>
              <w:pStyle w:val="Standard"/>
              <w:spacing w:line="276" w:lineRule="auto"/>
              <w:ind w:right="44"/>
              <w:jc w:val="center"/>
              <w:rPr>
                <w:rFonts w:ascii="Verdana" w:hAnsi="Verdana" w:cs="Calibri"/>
                <w:sz w:val="22"/>
                <w:szCs w:val="22"/>
                <w:lang w:val="es-ES"/>
              </w:rPr>
            </w:pPr>
          </w:p>
        </w:tc>
        <w:tc>
          <w:tcPr>
            <w:tcW w:w="5604" w:type="dxa"/>
            <w:shd w:val="clear" w:color="auto" w:fill="auto"/>
          </w:tcPr>
          <w:p w:rsidR="008262DD" w:rsidRDefault="008262DD" w:rsidP="00EC1FD3">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         </w:t>
            </w:r>
            <w:r w:rsidRPr="00E3223D">
              <w:rPr>
                <w:rFonts w:ascii="Cambria" w:hAnsi="Cambria" w:cs="Calibri"/>
                <w:b/>
                <w:sz w:val="28"/>
                <w:szCs w:val="28"/>
                <w:lang w:val="es-ES"/>
              </w:rPr>
              <w:t>REGIDORA HOGLA BUSTOS</w:t>
            </w:r>
          </w:p>
          <w:p w:rsidR="008262DD" w:rsidRDefault="008262DD" w:rsidP="00EC1FD3">
            <w:pPr>
              <w:pStyle w:val="Prrafodelista"/>
              <w:ind w:left="0"/>
              <w:jc w:val="center"/>
              <w:rPr>
                <w:rFonts w:ascii="Cambria" w:hAnsi="Cambria" w:cs="Calibri"/>
                <w:b/>
                <w:sz w:val="28"/>
                <w:szCs w:val="28"/>
                <w:lang w:val="es-ES"/>
              </w:rPr>
            </w:pPr>
            <w:r>
              <w:rPr>
                <w:rFonts w:ascii="Cambria" w:hAnsi="Cambria" w:cs="Calibri"/>
                <w:b/>
                <w:sz w:val="28"/>
                <w:szCs w:val="28"/>
                <w:lang w:val="es-ES"/>
              </w:rPr>
              <w:t>SERRANO.</w:t>
            </w:r>
          </w:p>
          <w:p w:rsidR="008262DD" w:rsidRPr="00E3223D" w:rsidRDefault="008262DD" w:rsidP="00EC1FD3">
            <w:pPr>
              <w:pStyle w:val="Prrafodelista"/>
              <w:ind w:left="0"/>
              <w:jc w:val="center"/>
              <w:rPr>
                <w:rFonts w:ascii="Verdana" w:hAnsi="Verdana" w:cs="Calibri"/>
                <w:lang w:val="es-ES"/>
              </w:rPr>
            </w:pPr>
            <w:r w:rsidRPr="00E3223D">
              <w:rPr>
                <w:rFonts w:ascii="Verdana" w:hAnsi="Verdana" w:cs="Calibri"/>
                <w:lang w:val="es-ES"/>
              </w:rPr>
              <w:t>Vocal</w:t>
            </w:r>
          </w:p>
          <w:p w:rsidR="008262DD" w:rsidRPr="00E3223D" w:rsidRDefault="008262DD" w:rsidP="00EC1FD3">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8262DD" w:rsidRPr="00F77537" w:rsidTr="00EC1FD3">
        <w:tc>
          <w:tcPr>
            <w:tcW w:w="4319" w:type="dxa"/>
            <w:shd w:val="clear" w:color="auto" w:fill="auto"/>
          </w:tcPr>
          <w:p w:rsidR="008262DD" w:rsidRDefault="008262DD" w:rsidP="00EC1FD3">
            <w:pPr>
              <w:pStyle w:val="Standard"/>
              <w:spacing w:line="276" w:lineRule="auto"/>
              <w:ind w:right="44"/>
              <w:jc w:val="center"/>
              <w:rPr>
                <w:rFonts w:ascii="Verdana" w:hAnsi="Verdana" w:cs="Calibri"/>
                <w:b/>
                <w:sz w:val="22"/>
                <w:szCs w:val="22"/>
                <w:lang w:val="es-ES"/>
              </w:rPr>
            </w:pPr>
          </w:p>
          <w:p w:rsidR="008262DD" w:rsidRPr="00F77537" w:rsidRDefault="008262DD" w:rsidP="00EC1FD3">
            <w:pPr>
              <w:pStyle w:val="Standard"/>
              <w:spacing w:line="276" w:lineRule="auto"/>
              <w:ind w:right="44"/>
              <w:jc w:val="center"/>
              <w:rPr>
                <w:rFonts w:ascii="Verdana" w:hAnsi="Verdana" w:cs="Calibri"/>
                <w:b/>
                <w:sz w:val="22"/>
                <w:szCs w:val="22"/>
                <w:lang w:val="es-ES"/>
              </w:rPr>
            </w:pPr>
          </w:p>
        </w:tc>
        <w:tc>
          <w:tcPr>
            <w:tcW w:w="5604" w:type="dxa"/>
            <w:shd w:val="clear" w:color="auto" w:fill="auto"/>
          </w:tcPr>
          <w:p w:rsidR="008262DD" w:rsidRDefault="008262DD" w:rsidP="00EC1FD3">
            <w:pPr>
              <w:pStyle w:val="Standard"/>
              <w:spacing w:line="276" w:lineRule="auto"/>
              <w:ind w:right="44"/>
              <w:jc w:val="center"/>
              <w:rPr>
                <w:rFonts w:ascii="Verdana" w:hAnsi="Verdana" w:cs="Calibri"/>
                <w:i/>
                <w:sz w:val="22"/>
                <w:szCs w:val="22"/>
                <w:lang w:val="es-ES"/>
              </w:rPr>
            </w:pPr>
          </w:p>
          <w:p w:rsidR="008262DD" w:rsidRDefault="008262DD" w:rsidP="00EC1FD3">
            <w:pPr>
              <w:pStyle w:val="Standard"/>
              <w:spacing w:line="276" w:lineRule="auto"/>
              <w:ind w:right="44"/>
              <w:jc w:val="center"/>
              <w:rPr>
                <w:rFonts w:ascii="Verdana" w:hAnsi="Verdana" w:cs="Calibri"/>
                <w:i/>
                <w:sz w:val="22"/>
                <w:szCs w:val="22"/>
                <w:lang w:val="es-ES"/>
              </w:rPr>
            </w:pPr>
          </w:p>
          <w:p w:rsidR="008262DD" w:rsidRPr="00F77537" w:rsidRDefault="008262DD" w:rsidP="00EC1FD3">
            <w:pPr>
              <w:pStyle w:val="Standard"/>
              <w:spacing w:line="276" w:lineRule="auto"/>
              <w:ind w:right="44"/>
              <w:jc w:val="center"/>
              <w:rPr>
                <w:rFonts w:ascii="Verdana" w:hAnsi="Verdana" w:cs="Calibri"/>
                <w:i/>
                <w:sz w:val="22"/>
                <w:szCs w:val="22"/>
                <w:lang w:val="es-ES"/>
              </w:rPr>
            </w:pPr>
          </w:p>
          <w:p w:rsidR="008262DD" w:rsidRPr="00F77537" w:rsidRDefault="008262DD" w:rsidP="00EC1FD3">
            <w:pPr>
              <w:pStyle w:val="Standard"/>
              <w:spacing w:line="276" w:lineRule="auto"/>
              <w:ind w:right="44"/>
              <w:jc w:val="center"/>
              <w:rPr>
                <w:rFonts w:ascii="Verdana" w:hAnsi="Verdana" w:cs="Calibri"/>
                <w:sz w:val="22"/>
                <w:szCs w:val="22"/>
                <w:lang w:val="es-ES"/>
              </w:rPr>
            </w:pPr>
          </w:p>
        </w:tc>
      </w:tr>
      <w:tr w:rsidR="008262DD" w:rsidRPr="00F77537" w:rsidTr="00EC1FD3">
        <w:trPr>
          <w:trHeight w:val="2008"/>
        </w:trPr>
        <w:tc>
          <w:tcPr>
            <w:tcW w:w="4319" w:type="dxa"/>
            <w:shd w:val="clear" w:color="auto" w:fill="auto"/>
          </w:tcPr>
          <w:p w:rsidR="008262DD" w:rsidRPr="00350263" w:rsidRDefault="008262DD" w:rsidP="00EC1FD3">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 xml:space="preserve">REGIDOR ALBERTO </w:t>
            </w:r>
            <w:r>
              <w:rPr>
                <w:rFonts w:ascii="Cambria" w:hAnsi="Cambria" w:cs="Calibri"/>
                <w:b/>
                <w:sz w:val="28"/>
                <w:szCs w:val="28"/>
                <w:lang w:val="es-ES"/>
              </w:rPr>
              <w:t xml:space="preserve">  </w:t>
            </w:r>
            <w:r w:rsidRPr="00350263">
              <w:rPr>
                <w:rFonts w:ascii="Cambria" w:hAnsi="Cambria" w:cs="Calibri"/>
                <w:b/>
                <w:sz w:val="28"/>
                <w:szCs w:val="28"/>
                <w:lang w:val="es-ES"/>
              </w:rPr>
              <w:t>MALDONADO CHAVARÍN.</w:t>
            </w:r>
          </w:p>
          <w:p w:rsidR="008262DD" w:rsidRPr="00F77537" w:rsidRDefault="008262DD" w:rsidP="00EC1FD3">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8262DD" w:rsidRPr="00A009CE" w:rsidRDefault="008262DD" w:rsidP="00EC1FD3">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tc>
        <w:tc>
          <w:tcPr>
            <w:tcW w:w="5604" w:type="dxa"/>
            <w:shd w:val="clear" w:color="auto" w:fill="auto"/>
          </w:tcPr>
          <w:p w:rsidR="008262DD" w:rsidRDefault="008262DD" w:rsidP="00EC1FD3">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 xml:space="preserve">REGIDOR FRANCISCO </w:t>
            </w:r>
          </w:p>
          <w:p w:rsidR="008262DD" w:rsidRPr="00350263" w:rsidRDefault="008262DD" w:rsidP="00EC1FD3">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JUÁREZ</w:t>
            </w:r>
            <w:r>
              <w:rPr>
                <w:rFonts w:ascii="Cambria" w:hAnsi="Cambria" w:cs="Calibri"/>
                <w:b/>
                <w:sz w:val="28"/>
                <w:szCs w:val="28"/>
                <w:lang w:val="es-ES"/>
              </w:rPr>
              <w:t xml:space="preserve"> </w:t>
            </w:r>
            <w:r w:rsidRPr="00350263">
              <w:rPr>
                <w:rFonts w:ascii="Cambria" w:hAnsi="Cambria" w:cs="Calibri"/>
                <w:b/>
                <w:sz w:val="28"/>
                <w:szCs w:val="28"/>
                <w:lang w:val="es-ES"/>
              </w:rPr>
              <w:t>PIÑA.</w:t>
            </w:r>
          </w:p>
          <w:p w:rsidR="008262DD" w:rsidRPr="00F77537" w:rsidRDefault="008262DD" w:rsidP="00EC1FD3">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8262DD" w:rsidRPr="00F77537" w:rsidRDefault="008262DD" w:rsidP="00EC1FD3">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8262DD" w:rsidRDefault="008262DD" w:rsidP="00EC1FD3">
            <w:pPr>
              <w:pStyle w:val="Standard"/>
              <w:spacing w:line="276" w:lineRule="auto"/>
              <w:ind w:right="44"/>
              <w:jc w:val="center"/>
              <w:rPr>
                <w:rFonts w:ascii="Verdana" w:hAnsi="Verdana" w:cs="Calibri"/>
                <w:sz w:val="22"/>
                <w:szCs w:val="22"/>
                <w:lang w:val="es-ES"/>
              </w:rPr>
            </w:pPr>
          </w:p>
          <w:p w:rsidR="008262DD" w:rsidRDefault="008262DD" w:rsidP="00EC1FD3">
            <w:pPr>
              <w:pStyle w:val="Standard"/>
              <w:spacing w:line="276" w:lineRule="auto"/>
              <w:ind w:right="44"/>
              <w:jc w:val="center"/>
              <w:rPr>
                <w:rFonts w:ascii="Verdana" w:hAnsi="Verdana" w:cs="Calibri"/>
                <w:sz w:val="22"/>
                <w:szCs w:val="22"/>
                <w:lang w:val="es-ES"/>
              </w:rPr>
            </w:pPr>
          </w:p>
          <w:p w:rsidR="008262DD" w:rsidRDefault="008262DD" w:rsidP="00EC1FD3">
            <w:pPr>
              <w:pStyle w:val="Standard"/>
              <w:spacing w:line="276" w:lineRule="auto"/>
              <w:ind w:right="44"/>
              <w:jc w:val="center"/>
              <w:rPr>
                <w:rFonts w:ascii="Verdana" w:hAnsi="Verdana" w:cs="Calibri"/>
                <w:sz w:val="22"/>
                <w:szCs w:val="22"/>
                <w:lang w:val="es-ES"/>
              </w:rPr>
            </w:pPr>
          </w:p>
          <w:p w:rsidR="008262DD" w:rsidRDefault="008262DD" w:rsidP="00EC1FD3">
            <w:pPr>
              <w:pStyle w:val="Standard"/>
              <w:spacing w:line="276" w:lineRule="auto"/>
              <w:ind w:right="44"/>
              <w:jc w:val="center"/>
              <w:rPr>
                <w:rFonts w:ascii="Verdana" w:hAnsi="Verdana" w:cs="Calibri"/>
                <w:sz w:val="22"/>
                <w:szCs w:val="22"/>
                <w:lang w:val="es-ES"/>
              </w:rPr>
            </w:pPr>
          </w:p>
          <w:p w:rsidR="008262DD" w:rsidRPr="00F77537" w:rsidRDefault="008262DD" w:rsidP="00EC1FD3">
            <w:pPr>
              <w:pStyle w:val="Standard"/>
              <w:spacing w:line="276" w:lineRule="auto"/>
              <w:ind w:right="44"/>
              <w:jc w:val="center"/>
              <w:rPr>
                <w:rFonts w:ascii="Verdana" w:hAnsi="Verdana" w:cs="Calibri"/>
                <w:sz w:val="22"/>
                <w:szCs w:val="22"/>
                <w:lang w:val="es-ES"/>
              </w:rPr>
            </w:pPr>
          </w:p>
        </w:tc>
      </w:tr>
    </w:tbl>
    <w:p w:rsidR="008262DD" w:rsidRDefault="008262DD" w:rsidP="008262DD">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ALFARO</w:t>
      </w:r>
      <w:r w:rsidRPr="00E3223D">
        <w:rPr>
          <w:rFonts w:ascii="Cambria" w:hAnsi="Cambria" w:cs="Calibri"/>
          <w:b/>
          <w:sz w:val="28"/>
          <w:szCs w:val="28"/>
          <w:lang w:val="es-ES"/>
        </w:rPr>
        <w:t xml:space="preserve"> </w:t>
      </w:r>
      <w:r>
        <w:rPr>
          <w:rFonts w:ascii="Cambria" w:hAnsi="Cambria" w:cs="Calibri"/>
          <w:b/>
          <w:sz w:val="28"/>
          <w:szCs w:val="28"/>
          <w:lang w:val="es-ES"/>
        </w:rPr>
        <w:t xml:space="preserve">             REGIDOR ALF</w:t>
      </w:r>
      <w:r w:rsidRPr="00350263">
        <w:rPr>
          <w:rFonts w:ascii="Cambria" w:hAnsi="Cambria" w:cs="Calibri"/>
          <w:b/>
          <w:sz w:val="28"/>
          <w:szCs w:val="28"/>
          <w:lang w:val="es-ES"/>
        </w:rPr>
        <w:t>R</w:t>
      </w:r>
      <w:r>
        <w:rPr>
          <w:rFonts w:ascii="Cambria" w:hAnsi="Cambria" w:cs="Calibri"/>
          <w:b/>
          <w:sz w:val="28"/>
          <w:szCs w:val="28"/>
          <w:lang w:val="es-ES"/>
        </w:rPr>
        <w:t>EDO BARBA</w:t>
      </w:r>
    </w:p>
    <w:p w:rsidR="008262DD" w:rsidRPr="00B20BB2" w:rsidRDefault="008262DD" w:rsidP="008262DD">
      <w:pPr>
        <w:pStyle w:val="Standard"/>
        <w:spacing w:line="276" w:lineRule="auto"/>
        <w:ind w:right="44"/>
        <w:jc w:val="center"/>
        <w:rPr>
          <w:rFonts w:ascii="Cambria" w:hAnsi="Cambria" w:cs="Calibri"/>
          <w:b/>
          <w:i/>
          <w:sz w:val="28"/>
          <w:szCs w:val="28"/>
          <w:lang w:val="es-ES"/>
        </w:rPr>
      </w:pP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r>
        <w:rPr>
          <w:rFonts w:ascii="Verdana" w:hAnsi="Verdana" w:cs="Calibri"/>
          <w:i/>
          <w:sz w:val="22"/>
          <w:szCs w:val="22"/>
          <w:lang w:val="es-ES"/>
        </w:rPr>
        <w:t xml:space="preserve">                                             </w:t>
      </w:r>
      <w:r w:rsidRPr="00B20BB2">
        <w:rPr>
          <w:rFonts w:ascii="Cambria" w:hAnsi="Cambria" w:cs="Calibri"/>
          <w:b/>
          <w:i/>
          <w:sz w:val="28"/>
          <w:szCs w:val="28"/>
          <w:lang w:val="es-ES"/>
        </w:rPr>
        <w:t>MARISCAL</w:t>
      </w:r>
    </w:p>
    <w:p w:rsidR="008262DD" w:rsidRPr="00F77537" w:rsidRDefault="008262DD" w:rsidP="008262DD">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r>
        <w:rPr>
          <w:rFonts w:ascii="Verdana" w:hAnsi="Verdana" w:cs="Calibri"/>
          <w:i/>
          <w:sz w:val="22"/>
          <w:szCs w:val="22"/>
          <w:lang w:val="es-ES"/>
        </w:rPr>
        <w:tab/>
        <w:t xml:space="preserve">                                                 </w:t>
      </w:r>
      <w:proofErr w:type="spellStart"/>
      <w:r w:rsidRPr="00F77537">
        <w:rPr>
          <w:rFonts w:ascii="Verdana" w:hAnsi="Verdana" w:cs="Calibri"/>
          <w:i/>
          <w:sz w:val="22"/>
          <w:szCs w:val="22"/>
          <w:lang w:val="es-ES"/>
        </w:rPr>
        <w:t>Vocal</w:t>
      </w:r>
      <w:proofErr w:type="spellEnd"/>
    </w:p>
    <w:p w:rsidR="00FF34EA" w:rsidRPr="004E3B61" w:rsidRDefault="008262DD" w:rsidP="004E3B61">
      <w:pPr>
        <w:spacing w:after="0"/>
        <w:jc w:val="center"/>
        <w:rPr>
          <w:rFonts w:ascii="Verdana" w:hAnsi="Verdana" w:cs="Arial"/>
          <w:sz w:val="16"/>
          <w:szCs w:val="16"/>
        </w:rPr>
      </w:pPr>
      <w:r>
        <w:rPr>
          <w:rFonts w:ascii="Verdana" w:hAnsi="Verdana" w:cs="Calibri"/>
          <w:i/>
          <w:sz w:val="24"/>
          <w:szCs w:val="24"/>
        </w:rPr>
        <w:t>Presen</w:t>
      </w:r>
      <w:r w:rsidRPr="00F77537">
        <w:rPr>
          <w:rFonts w:ascii="Verdana" w:hAnsi="Verdana" w:cs="Calibri"/>
          <w:i/>
          <w:sz w:val="24"/>
          <w:szCs w:val="24"/>
        </w:rPr>
        <w:t>te.</w:t>
      </w:r>
      <w:r>
        <w:rPr>
          <w:rFonts w:ascii="Verdana" w:hAnsi="Verdana" w:cs="Calibri"/>
          <w:i/>
          <w:sz w:val="24"/>
          <w:szCs w:val="24"/>
        </w:rPr>
        <w:t xml:space="preserve">                                           Presen</w:t>
      </w:r>
      <w:r w:rsidRPr="00F77537">
        <w:rPr>
          <w:rFonts w:ascii="Verdana" w:hAnsi="Verdana" w:cs="Calibri"/>
          <w:i/>
          <w:sz w:val="24"/>
          <w:szCs w:val="24"/>
        </w:rPr>
        <w:t>te.</w:t>
      </w:r>
    </w:p>
    <w:sectPr w:rsidR="00FF34EA" w:rsidRPr="004E3B6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2E" w:rsidRDefault="0048182E" w:rsidP="008262DD">
      <w:pPr>
        <w:spacing w:after="0" w:line="240" w:lineRule="auto"/>
      </w:pPr>
      <w:r>
        <w:separator/>
      </w:r>
    </w:p>
  </w:endnote>
  <w:endnote w:type="continuationSeparator" w:id="0">
    <w:p w:rsidR="0048182E" w:rsidRDefault="0048182E" w:rsidP="0082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2E" w:rsidRDefault="0048182E" w:rsidP="008262DD">
      <w:pPr>
        <w:spacing w:after="0" w:line="240" w:lineRule="auto"/>
      </w:pPr>
      <w:r>
        <w:separator/>
      </w:r>
    </w:p>
  </w:footnote>
  <w:footnote w:type="continuationSeparator" w:id="0">
    <w:p w:rsidR="0048182E" w:rsidRDefault="0048182E" w:rsidP="0082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DD" w:rsidRPr="005A4B7B" w:rsidRDefault="008262DD" w:rsidP="008262DD">
    <w:pPr>
      <w:spacing w:after="0" w:line="240" w:lineRule="auto"/>
      <w:jc w:val="both"/>
      <w:rPr>
        <w:rFonts w:cs="Calibri"/>
        <w:sz w:val="18"/>
        <w:szCs w:val="18"/>
      </w:rPr>
    </w:pPr>
    <w:r w:rsidRPr="005A4B7B">
      <w:rPr>
        <w:rFonts w:cs="Calibri"/>
        <w:noProof/>
        <w:sz w:val="18"/>
        <w:szCs w:val="18"/>
        <w:lang w:eastAsia="es-MX"/>
      </w:rPr>
      <w:drawing>
        <wp:anchor distT="0" distB="0" distL="114300" distR="114300" simplePos="0" relativeHeight="251659264" behindDoc="1" locked="0" layoutInCell="1" allowOverlap="0" wp14:anchorId="313AA41D" wp14:editId="31B6C3FA">
          <wp:simplePos x="0" y="0"/>
          <wp:positionH relativeFrom="column">
            <wp:posOffset>-258445</wp:posOffset>
          </wp:positionH>
          <wp:positionV relativeFrom="paragraph">
            <wp:posOffset>-233045</wp:posOffset>
          </wp:positionV>
          <wp:extent cx="1268095" cy="876300"/>
          <wp:effectExtent l="19050" t="0" r="8255" b="0"/>
          <wp:wrapTight wrapText="bothSides">
            <wp:wrapPolygon edited="0">
              <wp:start x="-324" y="0"/>
              <wp:lineTo x="-324" y="21130"/>
              <wp:lineTo x="21741" y="21130"/>
              <wp:lineTo x="21741"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8095" cy="876300"/>
                  </a:xfrm>
                  <a:prstGeom prst="rect">
                    <a:avLst/>
                  </a:prstGeom>
                  <a:noFill/>
                </pic:spPr>
              </pic:pic>
            </a:graphicData>
          </a:graphic>
        </wp:anchor>
      </w:drawing>
    </w:r>
    <w:r>
      <w:rPr>
        <w:rFonts w:cs="Calibri"/>
        <w:sz w:val="18"/>
        <w:szCs w:val="18"/>
      </w:rPr>
      <w:t>Minuta de la Sesión de la Comisión Edilicia</w:t>
    </w:r>
    <w:r w:rsidRPr="005A4B7B">
      <w:rPr>
        <w:rFonts w:cs="Calibri"/>
        <w:sz w:val="18"/>
        <w:szCs w:val="18"/>
      </w:rPr>
      <w:t xml:space="preserve"> de Plane</w:t>
    </w:r>
    <w:r>
      <w:rPr>
        <w:rFonts w:cs="Calibri"/>
        <w:sz w:val="18"/>
        <w:szCs w:val="18"/>
      </w:rPr>
      <w:t>ación Socioeconómica y Urbana celebrada el</w:t>
    </w:r>
    <w:r w:rsidRPr="005A4B7B">
      <w:rPr>
        <w:rFonts w:cs="Calibri"/>
        <w:sz w:val="18"/>
        <w:szCs w:val="18"/>
      </w:rPr>
      <w:t xml:space="preserve"> 05 de Abril del 2019.</w:t>
    </w:r>
  </w:p>
  <w:p w:rsidR="008262DD" w:rsidRDefault="008262DD" w:rsidP="008262DD">
    <w:pPr>
      <w:pStyle w:val="Encabezado"/>
    </w:pPr>
  </w:p>
  <w:p w:rsidR="008262DD" w:rsidRDefault="008262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DD"/>
    <w:rsid w:val="003524A1"/>
    <w:rsid w:val="003C625D"/>
    <w:rsid w:val="0048182E"/>
    <w:rsid w:val="004C71B2"/>
    <w:rsid w:val="004E3B61"/>
    <w:rsid w:val="006F2BA6"/>
    <w:rsid w:val="008262DD"/>
    <w:rsid w:val="00CF42F9"/>
    <w:rsid w:val="00FF3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89287-94AA-48DC-BEFE-35D00089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D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F4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42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F42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42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CF42F9"/>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CF42F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62DD"/>
    <w:pPr>
      <w:spacing w:after="0" w:line="240" w:lineRule="auto"/>
    </w:pPr>
    <w:rPr>
      <w:rFonts w:ascii="Calibri" w:eastAsia="Calibri" w:hAnsi="Calibri" w:cs="Times New Roman"/>
    </w:rPr>
  </w:style>
  <w:style w:type="paragraph" w:styleId="Prrafodelista">
    <w:name w:val="List Paragraph"/>
    <w:basedOn w:val="Normal"/>
    <w:uiPriority w:val="34"/>
    <w:qFormat/>
    <w:rsid w:val="008262DD"/>
    <w:pPr>
      <w:ind w:left="720"/>
      <w:contextualSpacing/>
    </w:pPr>
  </w:style>
  <w:style w:type="paragraph" w:customStyle="1" w:styleId="Standard">
    <w:name w:val="Standard"/>
    <w:rsid w:val="008262D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Estilo">
    <w:name w:val="Estilo"/>
    <w:basedOn w:val="Normal"/>
    <w:link w:val="EstiloCar"/>
    <w:uiPriority w:val="99"/>
    <w:rsid w:val="008262DD"/>
    <w:pPr>
      <w:spacing w:after="0" w:line="240" w:lineRule="auto"/>
      <w:jc w:val="both"/>
    </w:pPr>
    <w:rPr>
      <w:rFonts w:ascii="Arial" w:hAnsi="Arial"/>
      <w:sz w:val="24"/>
      <w:szCs w:val="24"/>
    </w:rPr>
  </w:style>
  <w:style w:type="character" w:customStyle="1" w:styleId="EstiloCar">
    <w:name w:val="Estilo Car"/>
    <w:link w:val="Estilo"/>
    <w:uiPriority w:val="99"/>
    <w:locked/>
    <w:rsid w:val="008262DD"/>
    <w:rPr>
      <w:rFonts w:ascii="Arial" w:eastAsia="Calibri" w:hAnsi="Arial" w:cs="Times New Roman"/>
      <w:sz w:val="24"/>
      <w:szCs w:val="24"/>
    </w:rPr>
  </w:style>
  <w:style w:type="paragraph" w:styleId="Encabezado">
    <w:name w:val="header"/>
    <w:basedOn w:val="Normal"/>
    <w:link w:val="EncabezadoCar"/>
    <w:uiPriority w:val="99"/>
    <w:unhideWhenUsed/>
    <w:rsid w:val="008262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2DD"/>
    <w:rPr>
      <w:rFonts w:ascii="Calibri" w:eastAsia="Calibri" w:hAnsi="Calibri" w:cs="Times New Roman"/>
    </w:rPr>
  </w:style>
  <w:style w:type="paragraph" w:styleId="Piedepgina">
    <w:name w:val="footer"/>
    <w:basedOn w:val="Normal"/>
    <w:link w:val="PiedepginaCar"/>
    <w:uiPriority w:val="99"/>
    <w:unhideWhenUsed/>
    <w:rsid w:val="008262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2DD"/>
    <w:rPr>
      <w:rFonts w:ascii="Calibri" w:eastAsia="Calibri" w:hAnsi="Calibri" w:cs="Times New Roman"/>
    </w:rPr>
  </w:style>
  <w:style w:type="character" w:customStyle="1" w:styleId="Ttulo1Car">
    <w:name w:val="Título 1 Car"/>
    <w:basedOn w:val="Fuentedeprrafopredeter"/>
    <w:link w:val="Ttulo1"/>
    <w:uiPriority w:val="9"/>
    <w:rsid w:val="00CF42F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42F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F42F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CF42F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CF42F9"/>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CF42F9"/>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4E3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3B6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6207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2019-04-10T19:38:00Z</cp:lastPrinted>
  <dcterms:created xsi:type="dcterms:W3CDTF">2021-08-16T18:18:00Z</dcterms:created>
  <dcterms:modified xsi:type="dcterms:W3CDTF">2021-08-16T18:18:00Z</dcterms:modified>
</cp:coreProperties>
</file>