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55BC61A3" w14:textId="77777777" w:rsidTr="009A2C5D">
        <w:tc>
          <w:tcPr>
            <w:tcW w:w="1450"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179" w:type="dxa"/>
            <w:gridSpan w:val="5"/>
          </w:tcPr>
          <w:p w14:paraId="17498D4D" w14:textId="427A30FF" w:rsidR="009A2C5D" w:rsidRDefault="00BF6A02">
            <w:r w:rsidRPr="00BF6A02">
              <w:t>Dirección de Alumbrado Público</w:t>
            </w:r>
          </w:p>
        </w:tc>
        <w:tc>
          <w:tcPr>
            <w:tcW w:w="2365"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9A2C5D">
        <w:tc>
          <w:tcPr>
            <w:tcW w:w="1450"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46356167" w14:textId="583F8F92" w:rsidR="009A2C5D" w:rsidRPr="0035569B" w:rsidRDefault="005F3314" w:rsidP="0034725E">
            <w:r>
              <w:rPr>
                <w:sz w:val="21"/>
                <w:szCs w:val="21"/>
              </w:rPr>
              <w:t>Programa especial de equipamiento para la Dirección de Alumbrado Público</w:t>
            </w:r>
          </w:p>
        </w:tc>
        <w:tc>
          <w:tcPr>
            <w:tcW w:w="2365" w:type="dxa"/>
            <w:vMerge/>
          </w:tcPr>
          <w:p w14:paraId="08E6770D" w14:textId="77777777" w:rsidR="009A2C5D" w:rsidRDefault="009A2C5D" w:rsidP="0034725E"/>
        </w:tc>
      </w:tr>
      <w:tr w:rsidR="00731998" w14:paraId="7F23AA18" w14:textId="77777777" w:rsidTr="00731998">
        <w:tc>
          <w:tcPr>
            <w:tcW w:w="4560" w:type="dxa"/>
            <w:gridSpan w:val="3"/>
            <w:shd w:val="clear" w:color="auto" w:fill="BFBFBF" w:themeFill="background1" w:themeFillShade="BF"/>
          </w:tcPr>
          <w:p w14:paraId="075AB8E5" w14:textId="77777777" w:rsidR="00731998" w:rsidRPr="0035569B" w:rsidRDefault="00731998" w:rsidP="00947234">
            <w:pPr>
              <w:jc w:val="center"/>
            </w:pPr>
            <w:r w:rsidRPr="00BD0ECA">
              <w:rPr>
                <w:rFonts w:ascii="Arial Narrow" w:hAnsi="Arial Narrow"/>
                <w:b/>
              </w:rPr>
              <w:t>Gasto Corriente</w:t>
            </w:r>
          </w:p>
        </w:tc>
        <w:tc>
          <w:tcPr>
            <w:tcW w:w="7069"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731998">
        <w:trPr>
          <w:trHeight w:val="524"/>
        </w:trPr>
        <w:tc>
          <w:tcPr>
            <w:tcW w:w="1450"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731998">
        <w:tc>
          <w:tcPr>
            <w:tcW w:w="1450"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556" w:type="dxa"/>
            <w:shd w:val="clear" w:color="auto" w:fill="auto"/>
          </w:tcPr>
          <w:p w14:paraId="314D9D4F" w14:textId="6E38421D" w:rsidR="00731998" w:rsidRPr="001777B2" w:rsidRDefault="00717D9D" w:rsidP="0034725E">
            <w:pPr>
              <w:jc w:val="center"/>
              <w:rPr>
                <w:b/>
              </w:rPr>
            </w:pPr>
            <w:r>
              <w:rPr>
                <w:b/>
              </w:rPr>
              <w:t>X</w:t>
            </w:r>
          </w:p>
        </w:tc>
        <w:tc>
          <w:tcPr>
            <w:tcW w:w="1554" w:type="dxa"/>
            <w:shd w:val="clear" w:color="auto" w:fill="auto"/>
          </w:tcPr>
          <w:p w14:paraId="0998A60F" w14:textId="77777777" w:rsidR="00947234" w:rsidRDefault="00947234" w:rsidP="0034725E">
            <w:pPr>
              <w:jc w:val="center"/>
              <w:rPr>
                <w:b/>
              </w:rPr>
            </w:pPr>
          </w:p>
          <w:p w14:paraId="4027566E" w14:textId="77777777" w:rsidR="00731998" w:rsidRPr="001777B2" w:rsidRDefault="00731998" w:rsidP="0034725E">
            <w:pPr>
              <w:jc w:val="center"/>
              <w:rPr>
                <w:b/>
              </w:rPr>
            </w:pPr>
          </w:p>
        </w:tc>
        <w:tc>
          <w:tcPr>
            <w:tcW w:w="2687" w:type="dxa"/>
            <w:shd w:val="clear" w:color="auto" w:fill="auto"/>
          </w:tcPr>
          <w:p w14:paraId="402B90A7" w14:textId="77777777" w:rsidR="00731998" w:rsidRDefault="00731998" w:rsidP="00731998">
            <w:pPr>
              <w:jc w:val="center"/>
            </w:pPr>
          </w:p>
        </w:tc>
        <w:tc>
          <w:tcPr>
            <w:tcW w:w="2529" w:type="dxa"/>
            <w:shd w:val="clear" w:color="auto" w:fill="auto"/>
          </w:tcPr>
          <w:p w14:paraId="62593693" w14:textId="77777777" w:rsidR="00731998" w:rsidRDefault="00731998" w:rsidP="00731998">
            <w:pPr>
              <w:jc w:val="center"/>
            </w:pPr>
          </w:p>
        </w:tc>
        <w:tc>
          <w:tcPr>
            <w:tcW w:w="1853" w:type="dxa"/>
          </w:tcPr>
          <w:p w14:paraId="138F926D" w14:textId="77777777" w:rsidR="00731998" w:rsidRDefault="00731998" w:rsidP="00731998">
            <w:pPr>
              <w:jc w:val="center"/>
            </w:pPr>
          </w:p>
        </w:tc>
        <w:tc>
          <w:tcPr>
            <w:tcW w:w="2365" w:type="dxa"/>
          </w:tcPr>
          <w:p w14:paraId="05F11E17" w14:textId="77777777" w:rsidR="00731998" w:rsidRDefault="00731998" w:rsidP="00731998">
            <w:pPr>
              <w:jc w:val="center"/>
            </w:pPr>
          </w:p>
        </w:tc>
      </w:tr>
      <w:tr w:rsidR="00880669" w14:paraId="6A1CC687" w14:textId="77777777" w:rsidTr="00C76E9F">
        <w:tc>
          <w:tcPr>
            <w:tcW w:w="4560" w:type="dxa"/>
            <w:gridSpan w:val="3"/>
            <w:shd w:val="clear" w:color="auto" w:fill="D0CECE" w:themeFill="background2" w:themeFillShade="E6"/>
          </w:tcPr>
          <w:p w14:paraId="62EB3C69" w14:textId="77777777" w:rsidR="00880669" w:rsidRDefault="007F7C8B" w:rsidP="00880669">
            <w:pPr>
              <w:rPr>
                <w:rFonts w:ascii="Arial Narrow" w:hAnsi="Arial Narrow"/>
                <w:b/>
                <w:sz w:val="24"/>
              </w:rPr>
            </w:pPr>
            <w:r>
              <w:rPr>
                <w:rFonts w:ascii="Arial Narrow" w:hAnsi="Arial Narrow"/>
                <w:b/>
                <w:sz w:val="24"/>
              </w:rPr>
              <w:t xml:space="preserve">Problemática </w:t>
            </w:r>
          </w:p>
          <w:p w14:paraId="51739B62" w14:textId="77777777" w:rsidR="00902DC4" w:rsidRDefault="00902DC4" w:rsidP="00880669">
            <w:pPr>
              <w:rPr>
                <w:rFonts w:ascii="Arial Narrow" w:hAnsi="Arial Narrow"/>
                <w:b/>
                <w:sz w:val="24"/>
              </w:rPr>
            </w:pPr>
          </w:p>
          <w:p w14:paraId="67CD5BB8" w14:textId="757981C0" w:rsidR="00902DC4" w:rsidRPr="00C76E9F" w:rsidRDefault="00902DC4" w:rsidP="00880669">
            <w:pPr>
              <w:rPr>
                <w:rFonts w:ascii="Arial Narrow" w:hAnsi="Arial Narrow"/>
                <w:b/>
                <w:sz w:val="24"/>
              </w:rPr>
            </w:pPr>
          </w:p>
        </w:tc>
        <w:tc>
          <w:tcPr>
            <w:tcW w:w="9434" w:type="dxa"/>
            <w:gridSpan w:val="4"/>
          </w:tcPr>
          <w:p w14:paraId="59A6ABE1" w14:textId="2D1DB243" w:rsidR="00765AB3" w:rsidRPr="0035569B" w:rsidRDefault="00255305" w:rsidP="00880669">
            <w:r>
              <w:t xml:space="preserve">Se requiere de 4 vehículos operativos que facilitan los trabajos del personal, que se trabaja con cableado energizado de CFE, por ende la seguridad al trabajar en alturas promedio de 7 a 12 metros dentro de una canastilla de 80x80x1.20 metros de profundidad con los brazos entre cables, se requiere estabilidad en el vehículo, así como anclaje para evitar cualquier movimiento además de soportar un peso muerto del sistema hidráulico de una tonelada 100 kilos, más el peso del personal, herramienta </w:t>
            </w:r>
            <w:r w:rsidR="009966C1">
              <w:t>y material eléctrico, se requiere neumáticos, chasis, estructura y partes mecánicas capaces de soportar esto y las fuerzas del movimiento; por ende, solo un vehículo nuevo puede garantizar dicho esfuerzo.</w:t>
            </w:r>
            <w:r>
              <w:t xml:space="preserve"> </w:t>
            </w:r>
          </w:p>
        </w:tc>
      </w:tr>
      <w:tr w:rsidR="00880669" w14:paraId="7DC78563" w14:textId="77777777" w:rsidTr="00C76E9F">
        <w:tc>
          <w:tcPr>
            <w:tcW w:w="4560" w:type="dxa"/>
            <w:gridSpan w:val="3"/>
            <w:shd w:val="clear" w:color="auto" w:fill="D0CECE" w:themeFill="background2" w:themeFillShade="E6"/>
          </w:tcPr>
          <w:p w14:paraId="7F379B3C" w14:textId="77777777" w:rsidR="00880669" w:rsidRDefault="007F7C8B" w:rsidP="007F7C8B">
            <w:pPr>
              <w:rPr>
                <w:rFonts w:ascii="Arial Narrow" w:hAnsi="Arial Narrow"/>
                <w:b/>
                <w:sz w:val="24"/>
              </w:rPr>
            </w:pPr>
            <w:r>
              <w:rPr>
                <w:rFonts w:ascii="Arial Narrow" w:hAnsi="Arial Narrow"/>
                <w:b/>
                <w:sz w:val="24"/>
              </w:rPr>
              <w:t>Objetivos</w:t>
            </w:r>
          </w:p>
          <w:p w14:paraId="47F02C1D" w14:textId="77777777" w:rsidR="00902DC4" w:rsidRDefault="00902DC4" w:rsidP="007F7C8B">
            <w:pPr>
              <w:rPr>
                <w:rFonts w:ascii="Arial Narrow" w:hAnsi="Arial Narrow"/>
                <w:b/>
                <w:sz w:val="24"/>
              </w:rPr>
            </w:pPr>
          </w:p>
          <w:p w14:paraId="6CF9298B" w14:textId="134B39AC" w:rsidR="00902DC4" w:rsidRPr="00C76E9F" w:rsidRDefault="00902DC4" w:rsidP="007F7C8B">
            <w:pPr>
              <w:rPr>
                <w:rFonts w:ascii="Arial Narrow" w:hAnsi="Arial Narrow"/>
                <w:b/>
                <w:sz w:val="24"/>
              </w:rPr>
            </w:pPr>
          </w:p>
        </w:tc>
        <w:tc>
          <w:tcPr>
            <w:tcW w:w="9434" w:type="dxa"/>
            <w:gridSpan w:val="4"/>
          </w:tcPr>
          <w:p w14:paraId="1F684263" w14:textId="13A51B99" w:rsidR="00765AB3" w:rsidRPr="0035569B" w:rsidRDefault="005B1D5B" w:rsidP="007F7C8B">
            <w:r>
              <w:t xml:space="preserve">Contar con </w:t>
            </w:r>
            <w:r w:rsidR="009966C1">
              <w:t>el equipamiento necesario para realizar trabajos con calidad, rapidez y con la seguridad para el personal y los habitantes de la zona en donde se realiza el trabajo solicitado, y sea calificado como lo es el ramo eléctrico del alumbrado público.</w:t>
            </w:r>
          </w:p>
        </w:tc>
      </w:tr>
      <w:tr w:rsidR="00880669" w14:paraId="010EF48D" w14:textId="77777777" w:rsidTr="00C76E9F">
        <w:tc>
          <w:tcPr>
            <w:tcW w:w="4560" w:type="dxa"/>
            <w:gridSpan w:val="3"/>
            <w:shd w:val="clear" w:color="auto" w:fill="D0CECE" w:themeFill="background2" w:themeFillShade="E6"/>
          </w:tcPr>
          <w:p w14:paraId="1D2B522E" w14:textId="77777777" w:rsidR="00880669"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p w14:paraId="6C2FA782" w14:textId="77777777" w:rsidR="00902DC4" w:rsidRDefault="00902DC4" w:rsidP="007F7C8B">
            <w:pPr>
              <w:rPr>
                <w:rFonts w:ascii="Arial Narrow" w:hAnsi="Arial Narrow"/>
                <w:b/>
                <w:sz w:val="24"/>
              </w:rPr>
            </w:pPr>
          </w:p>
          <w:p w14:paraId="6A55145C" w14:textId="21FC6EB4" w:rsidR="00902DC4" w:rsidRPr="00C76E9F" w:rsidRDefault="00902DC4" w:rsidP="007F7C8B">
            <w:pPr>
              <w:rPr>
                <w:rFonts w:ascii="Arial Narrow" w:hAnsi="Arial Narrow"/>
                <w:b/>
                <w:sz w:val="24"/>
              </w:rPr>
            </w:pPr>
          </w:p>
        </w:tc>
        <w:tc>
          <w:tcPr>
            <w:tcW w:w="9434" w:type="dxa"/>
            <w:gridSpan w:val="4"/>
          </w:tcPr>
          <w:p w14:paraId="3E571995" w14:textId="685B0059" w:rsidR="00BF6A02" w:rsidRPr="004F1644" w:rsidRDefault="004F1644" w:rsidP="004F1644">
            <w:pPr>
              <w:autoSpaceDE w:val="0"/>
              <w:autoSpaceDN w:val="0"/>
              <w:adjustRightInd w:val="0"/>
              <w:rPr>
                <w:rFonts w:ascii="Calibri" w:hAnsi="Calibri" w:cs="Calibri"/>
                <w:lang w:val="es-MX"/>
              </w:rPr>
            </w:pPr>
            <w:r w:rsidRPr="004F1644">
              <w:rPr>
                <w:rFonts w:ascii="Calibri" w:hAnsi="Calibri" w:cs="Calibri"/>
                <w:lang w:val="es-MX"/>
              </w:rPr>
              <w:t>2.2. Fortalecimiento institucional para la provisión de los servicios públicos municipales</w:t>
            </w:r>
            <w:r>
              <w:rPr>
                <w:rFonts w:ascii="Calibri" w:hAnsi="Calibri" w:cs="Calibri"/>
                <w:lang w:val="es-MX"/>
              </w:rPr>
              <w:t xml:space="preserve"> </w:t>
            </w:r>
            <w:r w:rsidRPr="004F1644">
              <w:rPr>
                <w:rFonts w:ascii="Calibri" w:hAnsi="Calibri" w:cs="Calibri"/>
                <w:lang w:val="es-MX"/>
              </w:rPr>
              <w:t>bajo criterios de calidad, eficiencia y oportunidad, tanto financiera como operativa.</w:t>
            </w:r>
          </w:p>
          <w:p w14:paraId="3160CFB4" w14:textId="77777777" w:rsidR="004F1644" w:rsidRPr="004F1644" w:rsidRDefault="004F1644" w:rsidP="004F1644">
            <w:pPr>
              <w:autoSpaceDE w:val="0"/>
              <w:autoSpaceDN w:val="0"/>
              <w:adjustRightInd w:val="0"/>
              <w:rPr>
                <w:rFonts w:ascii="Calibri" w:hAnsi="Calibri" w:cs="Calibri"/>
                <w:lang w:val="es-MX"/>
              </w:rPr>
            </w:pPr>
            <w:r w:rsidRPr="004F1644">
              <w:rPr>
                <w:rFonts w:ascii="Calibri" w:hAnsi="Calibri" w:cs="Calibri"/>
                <w:lang w:val="es-MX"/>
              </w:rPr>
              <w:t>2.2.5. Fortalecer las capacidades operativas de las dependencias municipales y el manejo eficiente</w:t>
            </w:r>
          </w:p>
          <w:p w14:paraId="21A63A15" w14:textId="6A0CFA3D" w:rsidR="004F1644" w:rsidRPr="0035569B" w:rsidRDefault="004F1644" w:rsidP="004F1644">
            <w:pPr>
              <w:jc w:val="both"/>
            </w:pPr>
            <w:r w:rsidRPr="004F1644">
              <w:rPr>
                <w:rFonts w:ascii="Calibri" w:hAnsi="Calibri" w:cs="Calibri"/>
                <w:lang w:val="es-MX"/>
              </w:rPr>
              <w:t>de los insumos.</w:t>
            </w:r>
          </w:p>
        </w:tc>
      </w:tr>
      <w:tr w:rsidR="00E808A6" w14:paraId="530E9F63" w14:textId="77777777" w:rsidTr="00E808A6">
        <w:tc>
          <w:tcPr>
            <w:tcW w:w="4560" w:type="dxa"/>
            <w:gridSpan w:val="3"/>
            <w:shd w:val="clear" w:color="auto" w:fill="BFBFBF" w:themeFill="background1" w:themeFillShade="BF"/>
          </w:tcPr>
          <w:p w14:paraId="35C86C30" w14:textId="77777777" w:rsidR="00E808A6" w:rsidRDefault="00E808A6" w:rsidP="00E808A6">
            <w:pPr>
              <w:jc w:val="center"/>
              <w:rPr>
                <w:b/>
              </w:rPr>
            </w:pPr>
          </w:p>
          <w:p w14:paraId="64EB324C" w14:textId="77777777" w:rsidR="00E808A6" w:rsidRPr="00CE4CAD" w:rsidRDefault="00E808A6" w:rsidP="00E808A6">
            <w:pPr>
              <w:jc w:val="center"/>
              <w:rPr>
                <w:b/>
              </w:rPr>
            </w:pPr>
            <w:r w:rsidRPr="00CE4CAD">
              <w:rPr>
                <w:b/>
              </w:rPr>
              <w:t xml:space="preserve">Nombre del Indicador </w:t>
            </w:r>
          </w:p>
          <w:p w14:paraId="2DF57024" w14:textId="77777777" w:rsidR="00E808A6" w:rsidRPr="001324C2" w:rsidRDefault="00E808A6" w:rsidP="00E808A6">
            <w:pPr>
              <w:jc w:val="center"/>
              <w:rPr>
                <w:b/>
              </w:rPr>
            </w:pPr>
          </w:p>
        </w:tc>
        <w:tc>
          <w:tcPr>
            <w:tcW w:w="5216" w:type="dxa"/>
            <w:gridSpan w:val="2"/>
            <w:shd w:val="clear" w:color="auto" w:fill="BFBFBF" w:themeFill="background1" w:themeFillShade="BF"/>
          </w:tcPr>
          <w:p w14:paraId="3BDBE973" w14:textId="77777777" w:rsidR="00E808A6" w:rsidRDefault="00E808A6" w:rsidP="00E808A6">
            <w:pPr>
              <w:jc w:val="center"/>
              <w:rPr>
                <w:b/>
              </w:rPr>
            </w:pPr>
            <w:r w:rsidRPr="001324C2">
              <w:rPr>
                <w:b/>
              </w:rPr>
              <w:t>Unidad de medida</w:t>
            </w:r>
          </w:p>
          <w:p w14:paraId="7E97A87B"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1B27705F"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0F559263" w14:textId="77777777" w:rsidTr="00E808A6">
        <w:tc>
          <w:tcPr>
            <w:tcW w:w="4560" w:type="dxa"/>
            <w:gridSpan w:val="3"/>
            <w:shd w:val="clear" w:color="auto" w:fill="auto"/>
          </w:tcPr>
          <w:p w14:paraId="0128F867" w14:textId="77777777" w:rsidR="00E808A6" w:rsidRDefault="00E808A6" w:rsidP="00081AED">
            <w:pPr>
              <w:jc w:val="center"/>
              <w:rPr>
                <w:rFonts w:ascii="Calibri" w:hAnsi="Calibri" w:cs="Calibri"/>
                <w:bCs/>
              </w:rPr>
            </w:pPr>
          </w:p>
          <w:p w14:paraId="4A3065E4" w14:textId="4D7AA673" w:rsidR="00902DC4" w:rsidRDefault="004F1644" w:rsidP="00081AED">
            <w:pPr>
              <w:jc w:val="center"/>
              <w:rPr>
                <w:rFonts w:ascii="Calibri" w:hAnsi="Calibri" w:cs="Calibri"/>
                <w:bCs/>
              </w:rPr>
            </w:pPr>
            <w:r>
              <w:rPr>
                <w:rFonts w:ascii="Calibri" w:hAnsi="Calibri" w:cs="Calibri"/>
                <w:bCs/>
              </w:rPr>
              <w:t>Porcentaje de avance en el proceso de equipamiento de la Dirección del Alumbrado Público.</w:t>
            </w:r>
          </w:p>
          <w:p w14:paraId="01988200" w14:textId="08FF6E20" w:rsidR="00902DC4" w:rsidRPr="00BC2050" w:rsidRDefault="00902DC4" w:rsidP="00081AED">
            <w:pPr>
              <w:jc w:val="center"/>
              <w:rPr>
                <w:rFonts w:ascii="Calibri" w:hAnsi="Calibri" w:cs="Calibri"/>
                <w:bCs/>
              </w:rPr>
            </w:pPr>
          </w:p>
        </w:tc>
        <w:tc>
          <w:tcPr>
            <w:tcW w:w="5216" w:type="dxa"/>
            <w:gridSpan w:val="2"/>
          </w:tcPr>
          <w:p w14:paraId="5A6B5AE3" w14:textId="77777777" w:rsidR="00081AED" w:rsidRDefault="00081AED" w:rsidP="00081AED">
            <w:pPr>
              <w:jc w:val="center"/>
              <w:rPr>
                <w:rFonts w:ascii="Calibri" w:hAnsi="Calibri" w:cs="Calibri"/>
                <w:bCs/>
              </w:rPr>
            </w:pPr>
          </w:p>
          <w:p w14:paraId="59F0A26A" w14:textId="77777777" w:rsidR="00081AED" w:rsidRDefault="00081AED" w:rsidP="00081AED">
            <w:pPr>
              <w:jc w:val="center"/>
              <w:rPr>
                <w:rFonts w:ascii="Calibri" w:hAnsi="Calibri" w:cs="Calibri"/>
                <w:bCs/>
              </w:rPr>
            </w:pPr>
          </w:p>
          <w:p w14:paraId="32EC18B9" w14:textId="638AABE0" w:rsidR="00E808A6" w:rsidRDefault="00081AED" w:rsidP="00081AED">
            <w:pPr>
              <w:jc w:val="center"/>
              <w:rPr>
                <w:rFonts w:ascii="Calibri" w:hAnsi="Calibri" w:cs="Calibri"/>
                <w:bCs/>
              </w:rPr>
            </w:pPr>
            <w:r>
              <w:rPr>
                <w:rFonts w:ascii="Calibri" w:hAnsi="Calibri" w:cs="Calibri"/>
                <w:bCs/>
              </w:rPr>
              <w:t>Número de vehículos adquiridos</w:t>
            </w:r>
          </w:p>
          <w:p w14:paraId="52BFDC2B" w14:textId="06277625" w:rsidR="00081AED" w:rsidRPr="00BC2050" w:rsidRDefault="00081AED" w:rsidP="00081AED">
            <w:pPr>
              <w:jc w:val="center"/>
              <w:rPr>
                <w:rFonts w:ascii="Calibri" w:hAnsi="Calibri" w:cs="Calibri"/>
                <w:bCs/>
              </w:rPr>
            </w:pPr>
          </w:p>
        </w:tc>
        <w:tc>
          <w:tcPr>
            <w:tcW w:w="4218" w:type="dxa"/>
            <w:gridSpan w:val="2"/>
          </w:tcPr>
          <w:p w14:paraId="5E9C47BD" w14:textId="77777777" w:rsidR="00081AED" w:rsidRDefault="00081AED" w:rsidP="00081AED">
            <w:pPr>
              <w:jc w:val="center"/>
              <w:rPr>
                <w:rFonts w:ascii="Calibri" w:hAnsi="Calibri" w:cs="Calibri"/>
                <w:bCs/>
              </w:rPr>
            </w:pPr>
          </w:p>
          <w:p w14:paraId="3CA102C9" w14:textId="77777777" w:rsidR="00081AED" w:rsidRDefault="00081AED" w:rsidP="00081AED">
            <w:pPr>
              <w:jc w:val="center"/>
              <w:rPr>
                <w:rFonts w:ascii="Calibri" w:hAnsi="Calibri" w:cs="Calibri"/>
                <w:bCs/>
              </w:rPr>
            </w:pPr>
          </w:p>
          <w:p w14:paraId="256E30DF" w14:textId="2C79182B" w:rsidR="00E808A6" w:rsidRPr="00BC2050" w:rsidRDefault="00081AED" w:rsidP="00081AED">
            <w:pPr>
              <w:jc w:val="center"/>
              <w:rPr>
                <w:rFonts w:ascii="Calibri" w:hAnsi="Calibri" w:cs="Calibri"/>
                <w:bCs/>
              </w:rPr>
            </w:pPr>
            <w:r>
              <w:rPr>
                <w:rFonts w:ascii="Calibri" w:hAnsi="Calibri" w:cs="Calibri"/>
                <w:bCs/>
              </w:rPr>
              <w:t>4</w:t>
            </w:r>
          </w:p>
        </w:tc>
      </w:tr>
    </w:tbl>
    <w:p w14:paraId="60DD9C5B" w14:textId="77777777" w:rsidR="00AB2661" w:rsidRDefault="00AB2661"/>
    <w:p w14:paraId="30C4385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72B1F695" w14:textId="77777777" w:rsidR="00AB2661" w:rsidRDefault="00130710">
      <w:r>
        <w:rPr>
          <w:b/>
          <w:noProof/>
          <w:sz w:val="24"/>
          <w:szCs w:val="24"/>
          <w:lang w:val="es-MX" w:eastAsia="es-MX"/>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val="es-MX" w:eastAsia="es-MX"/>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AF5D" w14:textId="77777777" w:rsidR="00DB7A25" w:rsidRDefault="00DB7A25" w:rsidP="0034725E">
      <w:pPr>
        <w:spacing w:after="0" w:line="240" w:lineRule="auto"/>
      </w:pPr>
      <w:r>
        <w:separator/>
      </w:r>
    </w:p>
  </w:endnote>
  <w:endnote w:type="continuationSeparator" w:id="0">
    <w:p w14:paraId="2FAAE2BC" w14:textId="77777777" w:rsidR="00DB7A25" w:rsidRDefault="00DB7A25"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D6BA" w14:textId="77777777" w:rsidR="00DB7A25" w:rsidRDefault="00DB7A25" w:rsidP="0034725E">
      <w:pPr>
        <w:spacing w:after="0" w:line="240" w:lineRule="auto"/>
      </w:pPr>
      <w:r>
        <w:separator/>
      </w:r>
    </w:p>
  </w:footnote>
  <w:footnote w:type="continuationSeparator" w:id="0">
    <w:p w14:paraId="1107BA56" w14:textId="77777777" w:rsidR="00DB7A25" w:rsidRDefault="00DB7A25"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768" w14:textId="77777777" w:rsidR="0034725E" w:rsidRDefault="0034725E">
    <w:pPr>
      <w:pStyle w:val="Encabezado"/>
    </w:pPr>
    <w:r>
      <w:rPr>
        <w:rFonts w:ascii="Arial" w:hAnsi="Arial" w:cs="Arial"/>
        <w:b/>
        <w:bCs/>
        <w:noProof/>
        <w:sz w:val="20"/>
        <w:szCs w:val="20"/>
        <w:lang w:val="es-MX" w:eastAsia="es-MX"/>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5E"/>
    <w:rsid w:val="00081AED"/>
    <w:rsid w:val="000A21C8"/>
    <w:rsid w:val="00130710"/>
    <w:rsid w:val="001777B2"/>
    <w:rsid w:val="00255305"/>
    <w:rsid w:val="00293691"/>
    <w:rsid w:val="0034725E"/>
    <w:rsid w:val="0035569B"/>
    <w:rsid w:val="00390884"/>
    <w:rsid w:val="003C6333"/>
    <w:rsid w:val="003F5755"/>
    <w:rsid w:val="00440617"/>
    <w:rsid w:val="004B7D1F"/>
    <w:rsid w:val="004C4E1A"/>
    <w:rsid w:val="004F1644"/>
    <w:rsid w:val="005B1D5B"/>
    <w:rsid w:val="005C396B"/>
    <w:rsid w:val="005F3314"/>
    <w:rsid w:val="00642489"/>
    <w:rsid w:val="00680AAA"/>
    <w:rsid w:val="00685B58"/>
    <w:rsid w:val="00717D9D"/>
    <w:rsid w:val="00731998"/>
    <w:rsid w:val="00763DC6"/>
    <w:rsid w:val="00765AB3"/>
    <w:rsid w:val="007F7C8B"/>
    <w:rsid w:val="00880669"/>
    <w:rsid w:val="00884657"/>
    <w:rsid w:val="0089213A"/>
    <w:rsid w:val="008D58F7"/>
    <w:rsid w:val="008E310A"/>
    <w:rsid w:val="00902DC4"/>
    <w:rsid w:val="009306FD"/>
    <w:rsid w:val="00947234"/>
    <w:rsid w:val="009650B5"/>
    <w:rsid w:val="00970FDC"/>
    <w:rsid w:val="009966C1"/>
    <w:rsid w:val="009A2C5D"/>
    <w:rsid w:val="00A158A4"/>
    <w:rsid w:val="00A207F0"/>
    <w:rsid w:val="00AB2661"/>
    <w:rsid w:val="00AD18FB"/>
    <w:rsid w:val="00B00210"/>
    <w:rsid w:val="00BC2050"/>
    <w:rsid w:val="00BD0ECA"/>
    <w:rsid w:val="00BF6A02"/>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921-7406-406A-8ADD-B29F914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Laura Beatriz Perez Niheus</cp:lastModifiedBy>
  <cp:revision>6</cp:revision>
  <cp:lastPrinted>2019-09-11T20:03:00Z</cp:lastPrinted>
  <dcterms:created xsi:type="dcterms:W3CDTF">2020-10-26T16:20:00Z</dcterms:created>
  <dcterms:modified xsi:type="dcterms:W3CDTF">2020-11-04T16:37:00Z</dcterms:modified>
</cp:coreProperties>
</file>