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663835" w14:textId="77777777" w:rsidR="00945282" w:rsidRDefault="00945282" w:rsidP="0094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Técnica Y De Planeación Estratégica</w:t>
            </w:r>
          </w:p>
          <w:p w14:paraId="47E9F8E7" w14:textId="503AE4E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756CA529" w14:textId="77777777" w:rsidR="00945282" w:rsidRDefault="00945282" w:rsidP="0094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actualización de Licencias Colectivas de armamento de los elementos de la Comisaría </w:t>
            </w:r>
          </w:p>
          <w:p w14:paraId="5C1B748A" w14:textId="06C7D77F" w:rsidR="009A2C5D" w:rsidRPr="0035569B" w:rsidRDefault="009A2C5D" w:rsidP="0034725E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5BF8CAE4" w:rsidR="00731998" w:rsidRDefault="00C03687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39F9CF9E" w:rsidR="00765AB3" w:rsidRPr="0035569B" w:rsidRDefault="00765AB3" w:rsidP="00597CF1"/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3F9EA735" w:rsidR="00765AB3" w:rsidRPr="0035569B" w:rsidRDefault="00765AB3" w:rsidP="00597CF1"/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5E51DA5" w14:textId="77777777" w:rsidR="005F49E9" w:rsidRDefault="005F49E9" w:rsidP="005F49E9">
            <w:r w:rsidRPr="00B51EA9">
              <w:t>5.6. Profesionalizar el servicio de seguridad pública.</w:t>
            </w:r>
          </w:p>
          <w:p w14:paraId="075B2BE5" w14:textId="2EF5329F" w:rsidR="00E808A6" w:rsidRPr="0035569B" w:rsidRDefault="005F49E9" w:rsidP="005F49E9">
            <w:pPr>
              <w:spacing w:after="209" w:line="269" w:lineRule="auto"/>
              <w:ind w:right="74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5.6.5 </w:t>
            </w:r>
            <w:r w:rsidRPr="005A52B4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Equipamiento táctico-operativo para los elementos operativos de Comisaría de la Policía Preventiva Municipal. 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2020600F" w14:textId="77777777" w:rsidR="00945282" w:rsidRDefault="00945282" w:rsidP="00945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el cumplimiento de los procesos requeridos para la renovación de las licencias colectivas de armamento para los elementos de la Comisaría Municipal</w:t>
            </w:r>
          </w:p>
          <w:p w14:paraId="7B66FD83" w14:textId="49AEAC56" w:rsidR="00E808A6" w:rsidRPr="00C76E9F" w:rsidRDefault="00E808A6" w:rsidP="00A0316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F9742DB" w14:textId="77777777" w:rsidR="00945282" w:rsidRDefault="00945282" w:rsidP="009452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Licencias de armamento actualizadas 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C9004B" w14:textId="0D24EEB2" w:rsidR="00945282" w:rsidRPr="00597CF1" w:rsidRDefault="007D756A" w:rsidP="009452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97CF1"/>
    <w:rsid w:val="005C396B"/>
    <w:rsid w:val="005F49E9"/>
    <w:rsid w:val="00642489"/>
    <w:rsid w:val="00685B58"/>
    <w:rsid w:val="00731998"/>
    <w:rsid w:val="00763DC6"/>
    <w:rsid w:val="00765AB3"/>
    <w:rsid w:val="007D756A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5282"/>
    <w:rsid w:val="00947234"/>
    <w:rsid w:val="009650B5"/>
    <w:rsid w:val="00970FDC"/>
    <w:rsid w:val="00995912"/>
    <w:rsid w:val="009A2C5D"/>
    <w:rsid w:val="00A0316B"/>
    <w:rsid w:val="00A207F0"/>
    <w:rsid w:val="00AB2661"/>
    <w:rsid w:val="00B00210"/>
    <w:rsid w:val="00C03687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A64F-0F24-4C89-A7CE-B8BC5F8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2020-10-23T15:19:00Z</dcterms:created>
  <dcterms:modified xsi:type="dcterms:W3CDTF">2020-11-04T18:04:00Z</dcterms:modified>
</cp:coreProperties>
</file>