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885" w:type="dxa"/>
        <w:tblInd w:w="-431" w:type="dxa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3283"/>
        <w:gridCol w:w="2529"/>
        <w:gridCol w:w="1853"/>
        <w:gridCol w:w="2825"/>
      </w:tblGrid>
      <w:tr w:rsidR="009A2C5D" w14:paraId="55BC61A3" w14:textId="77777777" w:rsidTr="005A4408">
        <w:tc>
          <w:tcPr>
            <w:tcW w:w="156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500" w:type="dxa"/>
            <w:gridSpan w:val="5"/>
          </w:tcPr>
          <w:p w14:paraId="17498D4D" w14:textId="571BB0E6" w:rsidR="009A2C5D" w:rsidRDefault="00174E48">
            <w:r w:rsidRPr="00174E48">
              <w:t>IMJUVET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5A4408">
        <w:tc>
          <w:tcPr>
            <w:tcW w:w="156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500" w:type="dxa"/>
            <w:gridSpan w:val="5"/>
          </w:tcPr>
          <w:p w14:paraId="46356167" w14:textId="75474303" w:rsidR="009A2C5D" w:rsidRPr="0035569B" w:rsidRDefault="00174E48" w:rsidP="0034725E">
            <w:r>
              <w:rPr>
                <w:sz w:val="24"/>
              </w:rPr>
              <w:t>P</w:t>
            </w:r>
            <w:r>
              <w:rPr>
                <w:sz w:val="24"/>
              </w:rPr>
              <w:t>rogramas</w:t>
            </w:r>
            <w:r>
              <w:rPr>
                <w:sz w:val="24"/>
              </w:rPr>
              <w:t xml:space="preserve"> E</w:t>
            </w:r>
            <w:r>
              <w:rPr>
                <w:sz w:val="24"/>
              </w:rPr>
              <w:t xml:space="preserve">speciales </w:t>
            </w:r>
            <w:r>
              <w:rPr>
                <w:sz w:val="24"/>
              </w:rPr>
              <w:t>IMJUVET: Q</w:t>
            </w:r>
            <w:r>
              <w:rPr>
                <w:sz w:val="24"/>
              </w:rPr>
              <w:t>uererte es prevenir</w:t>
            </w:r>
            <w:r>
              <w:rPr>
                <w:sz w:val="24"/>
              </w:rPr>
              <w:t xml:space="preserve">, </w:t>
            </w:r>
            <w:r w:rsidR="00D92D06">
              <w:rPr>
                <w:sz w:val="24"/>
              </w:rPr>
              <w:t>P</w:t>
            </w:r>
            <w:r>
              <w:rPr>
                <w:sz w:val="24"/>
              </w:rPr>
              <w:t>areja es parejo</w:t>
            </w:r>
            <w:r w:rsidR="00D92D0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 xml:space="preserve">onstruyendo mi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arrio</w:t>
            </w:r>
          </w:p>
        </w:tc>
        <w:tc>
          <w:tcPr>
            <w:tcW w:w="282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5A4408">
        <w:tc>
          <w:tcPr>
            <w:tcW w:w="4395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665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82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5A4408">
        <w:trPr>
          <w:trHeight w:val="524"/>
        </w:trPr>
        <w:tc>
          <w:tcPr>
            <w:tcW w:w="156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3283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82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5A4408">
        <w:tc>
          <w:tcPr>
            <w:tcW w:w="156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14D9D4F" w14:textId="02BAFAF2" w:rsidR="00731998" w:rsidRPr="001777B2" w:rsidRDefault="00D92D06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3283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27AC2001" w:rsidR="00731998" w:rsidRDefault="00D92D06" w:rsidP="00731998">
            <w:pPr>
              <w:jc w:val="center"/>
            </w:pPr>
            <w:r>
              <w:t>$294,333.00</w:t>
            </w:r>
          </w:p>
        </w:tc>
        <w:tc>
          <w:tcPr>
            <w:tcW w:w="282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5A4408">
        <w:tc>
          <w:tcPr>
            <w:tcW w:w="4395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490" w:type="dxa"/>
            <w:gridSpan w:val="4"/>
          </w:tcPr>
          <w:p w14:paraId="59A6ABE1" w14:textId="70462816" w:rsidR="00765AB3" w:rsidRPr="0035569B" w:rsidRDefault="00D92D06" w:rsidP="00D92D06">
            <w:pPr>
              <w:jc w:val="both"/>
            </w:pPr>
            <w:r>
              <w:t>Embarazo adolescente</w:t>
            </w:r>
            <w:r>
              <w:t xml:space="preserve">, </w:t>
            </w:r>
            <w:r>
              <w:t>Enfermedades de transmisión Sexual</w:t>
            </w:r>
            <w:r>
              <w:t xml:space="preserve">, </w:t>
            </w:r>
            <w:r>
              <w:t xml:space="preserve">Violencia de </w:t>
            </w:r>
            <w:r>
              <w:t xml:space="preserve">género, </w:t>
            </w:r>
            <w:r>
              <w:t>Violencia en el noviazgo</w:t>
            </w:r>
            <w:r>
              <w:t xml:space="preserve">, </w:t>
            </w:r>
            <w:proofErr w:type="spellStart"/>
            <w:r>
              <w:t>Bullying</w:t>
            </w:r>
            <w:proofErr w:type="spellEnd"/>
            <w:r>
              <w:t xml:space="preserve">, </w:t>
            </w:r>
            <w:r>
              <w:t>Discriminación de las personas de la población LGBTI</w:t>
            </w:r>
            <w:r>
              <w:t xml:space="preserve">, </w:t>
            </w:r>
            <w:r>
              <w:t>Recuperación de espacios públicos.</w:t>
            </w:r>
          </w:p>
        </w:tc>
      </w:tr>
      <w:tr w:rsidR="00880669" w14:paraId="7DC78563" w14:textId="77777777" w:rsidTr="005A4408">
        <w:tc>
          <w:tcPr>
            <w:tcW w:w="4395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490" w:type="dxa"/>
            <w:gridSpan w:val="4"/>
          </w:tcPr>
          <w:p w14:paraId="73CB9897" w14:textId="77777777" w:rsidR="00D92D06" w:rsidRDefault="00D92D06" w:rsidP="00D92D06">
            <w:r>
              <w:t>Generar una cultura de la prevención en adolescentes y jóvenes, motivando la planeación de vida y la utilización de diversos métodos anticonceptivos.</w:t>
            </w:r>
          </w:p>
          <w:p w14:paraId="64A9C786" w14:textId="1CC22DA2" w:rsidR="00D92D06" w:rsidRDefault="00D92D06" w:rsidP="00D92D06">
            <w:r>
              <w:t xml:space="preserve">Generar conciencia sobre la normalización de la violencia, dando a conocer sus orígenes y consecuencias para poder motivar a su </w:t>
            </w:r>
            <w:r>
              <w:t>disminución, así</w:t>
            </w:r>
            <w:r>
              <w:t xml:space="preserve"> como acciones para prevenir y combatir todo tipo de discriminación de género, dentro del noviazgo, el </w:t>
            </w:r>
            <w:proofErr w:type="spellStart"/>
            <w:r>
              <w:t>Bullying</w:t>
            </w:r>
            <w:proofErr w:type="spellEnd"/>
            <w:r>
              <w:t xml:space="preserve"> y la población LGBTI.</w:t>
            </w:r>
          </w:p>
          <w:p w14:paraId="1F684263" w14:textId="60584475" w:rsidR="00765AB3" w:rsidRPr="006F56C0" w:rsidRDefault="00D92D06" w:rsidP="00D92D06">
            <w:pPr>
              <w:rPr>
                <w:rFonts w:cstheme="minorHAnsi"/>
              </w:rPr>
            </w:pPr>
            <w:r>
              <w:t>Fortalecer las habilidades de los jóvenes en materia de la resolución de conflictos y agentes de cambio.</w:t>
            </w:r>
          </w:p>
        </w:tc>
      </w:tr>
      <w:tr w:rsidR="00880669" w14:paraId="010EF48D" w14:textId="77777777" w:rsidTr="005A4408">
        <w:tc>
          <w:tcPr>
            <w:tcW w:w="4395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490" w:type="dxa"/>
            <w:gridSpan w:val="4"/>
          </w:tcPr>
          <w:p w14:paraId="59E1A1EB" w14:textId="2C0C3EAB" w:rsidR="00E808A6" w:rsidRPr="005A4408" w:rsidRDefault="005A4408" w:rsidP="005A44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5A4408">
              <w:rPr>
                <w:rFonts w:ascii="Calibri" w:hAnsi="Calibri" w:cs="Calibri"/>
                <w:lang w:val="es-MX"/>
              </w:rPr>
              <w:t>1.4.3. Promover y coordinar programas escolares para la el cuidado de la salud, la prevención de</w:t>
            </w:r>
            <w:r>
              <w:rPr>
                <w:rFonts w:ascii="Calibri" w:hAnsi="Calibri" w:cs="Calibri"/>
                <w:lang w:val="es-MX"/>
              </w:rPr>
              <w:t xml:space="preserve"> </w:t>
            </w:r>
            <w:r w:rsidRPr="005A4408">
              <w:rPr>
                <w:rFonts w:ascii="Calibri" w:hAnsi="Calibri" w:cs="Calibri"/>
                <w:lang w:val="es-MX"/>
              </w:rPr>
              <w:t>adicciones, accidentes y mejoramiento de la convivencia escolar, así como campañas para</w:t>
            </w:r>
            <w:r>
              <w:rPr>
                <w:rFonts w:ascii="Calibri" w:hAnsi="Calibri" w:cs="Calibri"/>
                <w:lang w:val="es-MX"/>
              </w:rPr>
              <w:t xml:space="preserve"> </w:t>
            </w:r>
            <w:r w:rsidRPr="005A4408">
              <w:rPr>
                <w:rFonts w:ascii="Calibri" w:hAnsi="Calibri" w:cs="Calibri"/>
                <w:lang w:val="es-MX"/>
              </w:rPr>
              <w:t xml:space="preserve">prevenir el </w:t>
            </w:r>
            <w:proofErr w:type="spellStart"/>
            <w:r w:rsidRPr="005A4408">
              <w:rPr>
                <w:rFonts w:ascii="Calibri" w:hAnsi="Calibri" w:cs="Calibri"/>
                <w:lang w:val="es-MX"/>
              </w:rPr>
              <w:t>Bullying</w:t>
            </w:r>
            <w:proofErr w:type="spellEnd"/>
            <w:r w:rsidRPr="005A4408">
              <w:rPr>
                <w:rFonts w:ascii="Calibri" w:hAnsi="Calibri" w:cs="Calibri"/>
                <w:lang w:val="es-MX"/>
              </w:rPr>
              <w:t>.</w:t>
            </w:r>
          </w:p>
          <w:p w14:paraId="21A63A15" w14:textId="49812CAA" w:rsidR="005A4408" w:rsidRPr="005A4408" w:rsidRDefault="005A4408" w:rsidP="005A44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5A4408">
              <w:rPr>
                <w:rFonts w:ascii="Calibri" w:hAnsi="Calibri" w:cs="Calibri"/>
                <w:lang w:val="es-MX"/>
              </w:rPr>
              <w:t>1.4.4. Promover acciones integrales de prevención de embarazos adolescentes dirigidas a la</w:t>
            </w:r>
            <w:r>
              <w:rPr>
                <w:rFonts w:ascii="Calibri" w:hAnsi="Calibri" w:cs="Calibri"/>
                <w:lang w:val="es-MX"/>
              </w:rPr>
              <w:t xml:space="preserve"> c</w:t>
            </w:r>
            <w:r w:rsidRPr="005A4408">
              <w:rPr>
                <w:rFonts w:ascii="Calibri" w:hAnsi="Calibri" w:cs="Calibri"/>
                <w:lang w:val="es-MX"/>
              </w:rPr>
              <w:t>omunidad escolar y a las colonias con rezago social</w:t>
            </w:r>
            <w:r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E808A6" w14:paraId="530E9F63" w14:textId="77777777" w:rsidTr="005A4408">
        <w:tc>
          <w:tcPr>
            <w:tcW w:w="4395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67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5A4408">
        <w:tc>
          <w:tcPr>
            <w:tcW w:w="4395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1AB10A36" w14:textId="77777777" w:rsidR="006F56C0" w:rsidRDefault="00D92D06" w:rsidP="000174D6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Porcentaje de avance de los Programas Especiales IMJUVET </w:t>
            </w:r>
          </w:p>
          <w:p w14:paraId="01988200" w14:textId="106C02B8" w:rsidR="00D92D06" w:rsidRPr="00BC2050" w:rsidRDefault="00D92D06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812" w:type="dxa"/>
            <w:gridSpan w:val="2"/>
          </w:tcPr>
          <w:p w14:paraId="21CBF462" w14:textId="77777777" w:rsidR="006F56C0" w:rsidRDefault="006F56C0" w:rsidP="009C4B7E">
            <w:pPr>
              <w:rPr>
                <w:rFonts w:ascii="Calibri" w:hAnsi="Calibri" w:cs="Calibri"/>
                <w:bCs/>
              </w:rPr>
            </w:pPr>
          </w:p>
          <w:p w14:paraId="3D50B10D" w14:textId="77777777" w:rsidR="00E808A6" w:rsidRDefault="009C4B7E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Número de jóvenes asistentes a las pláticas </w:t>
            </w:r>
          </w:p>
          <w:p w14:paraId="676AFFA3" w14:textId="77777777" w:rsidR="005A4408" w:rsidRDefault="005A4408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2E00FD58" w:rsidR="005A4408" w:rsidRPr="00BC2050" w:rsidRDefault="005A4408" w:rsidP="005A440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Número de espacios recuperados</w:t>
            </w:r>
          </w:p>
        </w:tc>
        <w:tc>
          <w:tcPr>
            <w:tcW w:w="467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68BE37F6" w14:textId="4F90FAB4" w:rsidR="00E808A6" w:rsidRDefault="009C4B7E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55,00</w:t>
            </w:r>
            <w:r w:rsidR="00742455">
              <w:rPr>
                <w:rFonts w:ascii="Calibri" w:hAnsi="Calibri" w:cs="Calibri"/>
                <w:bCs/>
              </w:rPr>
              <w:t xml:space="preserve">0 jóvenes </w:t>
            </w:r>
          </w:p>
          <w:p w14:paraId="0FDA6C80" w14:textId="77777777" w:rsidR="005A4408" w:rsidRDefault="005A4408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1B0C0546" w:rsidR="005A4408" w:rsidRPr="00BC2050" w:rsidRDefault="005A4408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  <w:r w:rsidR="00742455">
              <w:rPr>
                <w:rFonts w:ascii="Calibri" w:hAnsi="Calibri" w:cs="Calibri"/>
                <w:bCs/>
              </w:rPr>
              <w:t xml:space="preserve"> espacios 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lastRenderedPageBreak/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4E48"/>
    <w:rsid w:val="001777B2"/>
    <w:rsid w:val="00293691"/>
    <w:rsid w:val="0034725E"/>
    <w:rsid w:val="0035569B"/>
    <w:rsid w:val="00390884"/>
    <w:rsid w:val="003C6333"/>
    <w:rsid w:val="003F5755"/>
    <w:rsid w:val="00440617"/>
    <w:rsid w:val="00442D4B"/>
    <w:rsid w:val="004C4E1A"/>
    <w:rsid w:val="005A4408"/>
    <w:rsid w:val="005C396B"/>
    <w:rsid w:val="00642489"/>
    <w:rsid w:val="00680AAA"/>
    <w:rsid w:val="00685B58"/>
    <w:rsid w:val="006F56C0"/>
    <w:rsid w:val="00717D9D"/>
    <w:rsid w:val="00731998"/>
    <w:rsid w:val="00742455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9C4B7E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92D06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2020-11-12T20:06:00Z</dcterms:created>
  <dcterms:modified xsi:type="dcterms:W3CDTF">2020-11-12T20:06:00Z</dcterms:modified>
</cp:coreProperties>
</file>