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6791528A" w:rsidR="009A2C5D" w:rsidRDefault="00B12794">
            <w:r w:rsidRPr="00B12794">
              <w:t>Dirección de Proveeduría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22514D69" w:rsidR="009A2C5D" w:rsidRPr="0035569B" w:rsidRDefault="00B12794" w:rsidP="0034725E">
            <w:r w:rsidRPr="00B12794">
              <w:t>Contratos Abiertos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52F7A4FE" w:rsidR="00947234" w:rsidRDefault="00251A15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00BF1F9E" w:rsidR="00765AB3" w:rsidRPr="0035569B" w:rsidRDefault="00B12794" w:rsidP="00880669">
            <w:r>
              <w:t>El desabasto o ausencia de los bienes y servicios necesarios para el óptimo funcionamiento de las diversas dependencias Municipales en sus actividades cotidianas.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0373BC07" w:rsidR="00765AB3" w:rsidRPr="00B12794" w:rsidRDefault="00B12794" w:rsidP="00B12794">
            <w:pPr>
              <w:jc w:val="both"/>
              <w:rPr>
                <w:rFonts w:cstheme="minorHAnsi"/>
              </w:rPr>
            </w:pPr>
            <w:r w:rsidRPr="0029482D">
              <w:rPr>
                <w:rFonts w:cstheme="minorHAnsi"/>
              </w:rPr>
              <w:t>Se pretende</w:t>
            </w:r>
            <w:r w:rsidR="00BD2279">
              <w:rPr>
                <w:rFonts w:cstheme="minorHAnsi"/>
              </w:rPr>
              <w:t xml:space="preserve"> </w:t>
            </w:r>
            <w:r w:rsidRPr="0029482D">
              <w:rPr>
                <w:rFonts w:cstheme="minorHAnsi"/>
              </w:rPr>
              <w:t>implementar</w:t>
            </w:r>
            <w:r w:rsidR="00BD2279">
              <w:rPr>
                <w:rFonts w:cstheme="minorHAnsi"/>
              </w:rPr>
              <w:t xml:space="preserve"> l</w:t>
            </w:r>
            <w:r w:rsidRPr="0029482D">
              <w:rPr>
                <w:rFonts w:cstheme="minorHAnsi"/>
              </w:rPr>
              <w:t>os contratos abiertos para aquellos proveedores que son de se</w:t>
            </w:r>
            <w:r>
              <w:rPr>
                <w:rFonts w:cstheme="minorHAnsi"/>
              </w:rPr>
              <w:t>rvicios habituales. Se realizará</w:t>
            </w:r>
            <w:r w:rsidRPr="0029482D">
              <w:rPr>
                <w:rFonts w:cstheme="minorHAnsi"/>
              </w:rPr>
              <w:t xml:space="preserve"> un esquema de contrato abierto con los proveedores con los que habitualmente se realizan adquisición de bienes o servicios, estableciendo topes presupuestales, a fin de agilizar y hacer eficientes los procesos administrativos.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0E2BB901" w14:textId="77777777" w:rsidR="00251A15" w:rsidRPr="0029482D" w:rsidRDefault="00251A15" w:rsidP="00251A15">
            <w:pPr>
              <w:jc w:val="both"/>
              <w:rPr>
                <w:rFonts w:cstheme="minorHAnsi"/>
              </w:rPr>
            </w:pPr>
            <w:r w:rsidRPr="0029482D">
              <w:rPr>
                <w:rFonts w:cstheme="minorHAnsi"/>
              </w:rPr>
              <w:t>7.3. Desarrollo y consolidación de sistemas administrativos y financieros eficientes y transparentes.</w:t>
            </w:r>
          </w:p>
          <w:p w14:paraId="21A63A15" w14:textId="3B9B617C" w:rsidR="00E808A6" w:rsidRPr="00251A15" w:rsidRDefault="00251A15" w:rsidP="00251A1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482D">
              <w:rPr>
                <w:rFonts w:asciiTheme="minorHAnsi" w:hAnsiTheme="minorHAnsi" w:cstheme="minorHAnsi"/>
                <w:sz w:val="22"/>
                <w:szCs w:val="22"/>
              </w:rPr>
              <w:t xml:space="preserve">7.3.3 Administración eficiente de los recursos financieros del Gobierno Municipal. 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3057F9D" w14:textId="77777777" w:rsidR="00E808A6" w:rsidRPr="00B12794" w:rsidRDefault="00E808A6" w:rsidP="00B12794">
            <w:pPr>
              <w:jc w:val="center"/>
              <w:rPr>
                <w:rFonts w:ascii="Calibri" w:hAnsi="Calibri" w:cs="Calibri"/>
                <w:bCs/>
              </w:rPr>
            </w:pPr>
          </w:p>
          <w:p w14:paraId="34FDA465" w14:textId="2E4D6AC2" w:rsidR="00E808A6" w:rsidRPr="00B12794" w:rsidRDefault="00B12794" w:rsidP="00B12794">
            <w:pPr>
              <w:jc w:val="center"/>
              <w:rPr>
                <w:rFonts w:ascii="Calibri" w:hAnsi="Calibri" w:cs="Calibri"/>
                <w:bCs/>
              </w:rPr>
            </w:pPr>
            <w:r w:rsidRPr="00B12794">
              <w:rPr>
                <w:rFonts w:ascii="Calibri" w:hAnsi="Calibri" w:cs="Calibri"/>
                <w:bCs/>
              </w:rPr>
              <w:t>Porcentaje de avance en el proceso de establecimiento de contratos abiertos con proveedores ordinarios, para incrementar la eficiencia y control de las compras y adquisiciones que realiza el H. Ayuntamiento.</w:t>
            </w:r>
          </w:p>
          <w:p w14:paraId="01988200" w14:textId="77777777" w:rsidR="00E808A6" w:rsidRPr="00B12794" w:rsidRDefault="00E808A6" w:rsidP="00B1279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1165D4ED" w14:textId="77777777" w:rsidR="00B12794" w:rsidRDefault="00B12794" w:rsidP="00B12794">
            <w:pPr>
              <w:jc w:val="center"/>
              <w:rPr>
                <w:rFonts w:ascii="Calibri" w:hAnsi="Calibri" w:cs="Calibri"/>
                <w:bCs/>
              </w:rPr>
            </w:pPr>
          </w:p>
          <w:p w14:paraId="250096D2" w14:textId="77777777" w:rsidR="00B12794" w:rsidRDefault="00B12794" w:rsidP="00B12794">
            <w:pPr>
              <w:jc w:val="center"/>
              <w:rPr>
                <w:rFonts w:ascii="Calibri" w:hAnsi="Calibri" w:cs="Calibri"/>
                <w:bCs/>
              </w:rPr>
            </w:pPr>
          </w:p>
          <w:p w14:paraId="7024865A" w14:textId="77777777" w:rsidR="00B12794" w:rsidRDefault="00B12794" w:rsidP="00B12794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22A6B2C2" w:rsidR="00E808A6" w:rsidRPr="00B12794" w:rsidRDefault="00B12794" w:rsidP="00B12794">
            <w:pPr>
              <w:jc w:val="center"/>
              <w:rPr>
                <w:rFonts w:ascii="Calibri" w:hAnsi="Calibri" w:cs="Calibri"/>
                <w:bCs/>
              </w:rPr>
            </w:pPr>
            <w:r w:rsidRPr="00B12794">
              <w:rPr>
                <w:rFonts w:ascii="Calibri" w:hAnsi="Calibri" w:cs="Calibri"/>
                <w:bCs/>
              </w:rPr>
              <w:t>Núme</w:t>
            </w:r>
            <w:r w:rsidRPr="00B12794">
              <w:rPr>
                <w:rFonts w:ascii="Calibri" w:hAnsi="Calibri" w:cs="Calibri"/>
                <w:bCs/>
              </w:rPr>
              <w:t>r</w:t>
            </w:r>
            <w:r w:rsidRPr="00B12794">
              <w:rPr>
                <w:rFonts w:ascii="Calibri" w:hAnsi="Calibri" w:cs="Calibri"/>
                <w:bCs/>
              </w:rPr>
              <w:t>o de contratos establecidos</w:t>
            </w:r>
          </w:p>
        </w:tc>
        <w:tc>
          <w:tcPr>
            <w:tcW w:w="4218" w:type="dxa"/>
            <w:gridSpan w:val="2"/>
          </w:tcPr>
          <w:p w14:paraId="606144D5" w14:textId="77777777" w:rsidR="00B12794" w:rsidRDefault="00B12794" w:rsidP="00B12794">
            <w:pPr>
              <w:jc w:val="center"/>
              <w:rPr>
                <w:rFonts w:ascii="Calibri" w:hAnsi="Calibri" w:cs="Calibri"/>
                <w:bCs/>
              </w:rPr>
            </w:pPr>
          </w:p>
          <w:p w14:paraId="5BC0D61F" w14:textId="77777777" w:rsidR="00B12794" w:rsidRDefault="00B12794" w:rsidP="00B12794">
            <w:pPr>
              <w:jc w:val="center"/>
              <w:rPr>
                <w:rFonts w:ascii="Calibri" w:hAnsi="Calibri" w:cs="Calibri"/>
                <w:bCs/>
              </w:rPr>
            </w:pPr>
          </w:p>
          <w:p w14:paraId="1BF97CA1" w14:textId="77777777" w:rsidR="00B12794" w:rsidRDefault="00B12794" w:rsidP="00B12794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0FE33F21" w:rsidR="00E808A6" w:rsidRPr="00B12794" w:rsidRDefault="00B12794" w:rsidP="00B12794">
            <w:pPr>
              <w:jc w:val="center"/>
              <w:rPr>
                <w:rFonts w:ascii="Calibri" w:hAnsi="Calibri" w:cs="Calibri"/>
                <w:bCs/>
              </w:rPr>
            </w:pPr>
            <w:r w:rsidRPr="00B12794">
              <w:rPr>
                <w:rFonts w:ascii="Calibri" w:hAnsi="Calibri" w:cs="Calibri"/>
                <w:bCs/>
              </w:rPr>
              <w:t>24 contratos abiertos</w:t>
            </w:r>
          </w:p>
        </w:tc>
      </w:tr>
    </w:tbl>
    <w:p w14:paraId="60DD9C5B" w14:textId="77777777" w:rsidR="00AB2661" w:rsidRDefault="00AB2661"/>
    <w:p w14:paraId="30C43856" w14:textId="0E0F6C82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00C282C2" w:rsidR="00AB2661" w:rsidRDefault="00BD2279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34BB8D9A">
                <wp:simplePos x="0" y="0"/>
                <wp:positionH relativeFrom="margin">
                  <wp:posOffset>2786380</wp:posOffset>
                </wp:positionH>
                <wp:positionV relativeFrom="paragraph">
                  <wp:posOffset>33020</wp:posOffset>
                </wp:positionV>
                <wp:extent cx="3067050" cy="9525"/>
                <wp:effectExtent l="0" t="0" r="19050" b="2857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3B373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4pt,2.6pt" to="460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30710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07F7D1DF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9305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51A15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B12794"/>
    <w:rsid w:val="00BD2279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2020-10-22T16:21:00Z</dcterms:created>
  <dcterms:modified xsi:type="dcterms:W3CDTF">2020-10-22T17:14:00Z</dcterms:modified>
</cp:coreProperties>
</file>