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735B3EFD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386384" w:rsidRPr="00ED5557">
              <w:t>CCAPDIS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9C43792" w14:textId="77777777" w:rsidR="002B56AB" w:rsidRDefault="002B56AB" w:rsidP="002B56AB">
            <w:r w:rsidRPr="00ED5557">
              <w:t>Activación de Centros de Desarrollo Comunitario</w:t>
            </w:r>
            <w:r>
              <w:t xml:space="preserve">. </w:t>
            </w:r>
          </w:p>
          <w:p w14:paraId="5AEF171C" w14:textId="503C0622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777777" w:rsidR="00731998" w:rsidRDefault="00731998" w:rsidP="00731998">
            <w:pPr>
              <w:jc w:val="center"/>
            </w:pPr>
          </w:p>
        </w:tc>
      </w:tr>
      <w:tr w:rsidR="00026F9B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761ED469" w14:textId="771D7449" w:rsidR="00386384" w:rsidRPr="00966A37" w:rsidRDefault="00386384" w:rsidP="00386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adaptación de utilización optim</w:t>
            </w: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a y funcional de cada CDC´S</w:t>
            </w:r>
          </w:p>
          <w:p w14:paraId="1D00A917" w14:textId="17C7B423" w:rsidR="00026F9B" w:rsidRPr="00026F9B" w:rsidRDefault="00386384" w:rsidP="00386384">
            <w:r w:rsidRPr="00966A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  <w:tr w:rsidR="00026F9B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15EA31D6" w:rsidR="00026F9B" w:rsidRPr="00026F9B" w:rsidRDefault="00386384" w:rsidP="00026F9B">
            <w:r>
              <w:rPr>
                <w:rFonts w:eastAsia="Times New Roman" w:cstheme="minorHAnsi"/>
                <w:color w:val="2C2C2B"/>
                <w:sz w:val="24"/>
                <w:szCs w:val="24"/>
                <w:lang w:eastAsia="es-MX"/>
              </w:rPr>
              <w:t>R</w:t>
            </w:r>
            <w:r w:rsidRPr="00A5410E">
              <w:rPr>
                <w:rFonts w:eastAsia="Times New Roman" w:cstheme="minorHAnsi"/>
                <w:color w:val="2C2C2B"/>
                <w:sz w:val="24"/>
                <w:szCs w:val="24"/>
                <w:lang w:eastAsia="es-MX"/>
              </w:rPr>
              <w:t xml:space="preserve">ehabilitar optima y funcionalmente cada </w:t>
            </w:r>
            <w:proofErr w:type="spellStart"/>
            <w:r w:rsidRPr="00A5410E">
              <w:rPr>
                <w:rFonts w:eastAsia="Times New Roman" w:cstheme="minorHAnsi"/>
                <w:color w:val="2C2C2B"/>
                <w:sz w:val="24"/>
                <w:szCs w:val="24"/>
                <w:lang w:eastAsia="es-MX"/>
              </w:rPr>
              <w:t>CDC´s</w:t>
            </w:r>
            <w:proofErr w:type="spellEnd"/>
            <w:r w:rsidRPr="00A5410E">
              <w:rPr>
                <w:rFonts w:eastAsia="Times New Roman" w:cstheme="minorHAnsi"/>
                <w:color w:val="2C2C2B"/>
                <w:sz w:val="24"/>
                <w:szCs w:val="24"/>
                <w:lang w:eastAsia="es-MX"/>
              </w:rPr>
              <w:t xml:space="preserve"> para que este no solo sea un lugar que brinde servicios o capacitación, sino que se convierta en el lugar que cualquier persona desea asistir a desarrollarse física, mental y socialmente convirtiéndolos en un centro amigable para cada usuario</w:t>
            </w:r>
          </w:p>
        </w:tc>
      </w:tr>
      <w:tr w:rsidR="00026F9B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9BB4699" w14:textId="44F8F9B5" w:rsidR="00C27097" w:rsidRPr="00314E32" w:rsidRDefault="0080654F" w:rsidP="0080654F">
            <w:pPr>
              <w:pStyle w:val="Sinespaciado"/>
              <w:rPr>
                <w:bCs/>
              </w:rPr>
            </w:pPr>
            <w:r w:rsidRPr="00314E32">
              <w:rPr>
                <w:bCs/>
              </w:rPr>
              <w:t xml:space="preserve">5.3 </w:t>
            </w:r>
            <w:r w:rsidR="00C27097" w:rsidRPr="00314E32">
              <w:rPr>
                <w:bCs/>
              </w:rPr>
              <w:t xml:space="preserve">Rescate y Apropiación de los Espacios Públicos </w:t>
            </w:r>
          </w:p>
          <w:p w14:paraId="573861C8" w14:textId="7DACE078" w:rsidR="00026F9B" w:rsidRPr="00721E9F" w:rsidRDefault="00C27097" w:rsidP="0080654F">
            <w:pPr>
              <w:pStyle w:val="Sinespaciado"/>
              <w:rPr>
                <w:szCs w:val="20"/>
              </w:rPr>
            </w:pPr>
            <w:r w:rsidRPr="00314E32">
              <w:t>5</w:t>
            </w:r>
            <w:r w:rsidR="00344030" w:rsidRPr="00314E32">
              <w:t>.</w:t>
            </w:r>
            <w:r w:rsidRPr="00314E32">
              <w:t>3.1 Reconstrucción y/o reestructuración de los espacios</w:t>
            </w:r>
            <w:r w:rsidRPr="00C27097">
              <w:t xml:space="preserve"> de convivencia existentes, deteriorados o vandalizados. </w:t>
            </w:r>
          </w:p>
        </w:tc>
      </w:tr>
      <w:tr w:rsidR="00026F9B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026F9B" w:rsidRDefault="00026F9B" w:rsidP="00026F9B">
            <w:pPr>
              <w:jc w:val="center"/>
              <w:rPr>
                <w:b/>
              </w:rPr>
            </w:pPr>
          </w:p>
          <w:p w14:paraId="4F389C53" w14:textId="77777777" w:rsidR="00026F9B" w:rsidRPr="00CE4CAD" w:rsidRDefault="00026F9B" w:rsidP="00026F9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026F9B" w:rsidRPr="001324C2" w:rsidRDefault="00026F9B" w:rsidP="00026F9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026F9B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026F9B" w:rsidRDefault="00026F9B" w:rsidP="00026F9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026F9B" w:rsidRPr="001324C2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M</w:t>
            </w:r>
            <w:bookmarkStart w:id="0" w:name="_GoBack"/>
            <w:bookmarkEnd w:id="0"/>
            <w:r w:rsidRPr="001324C2">
              <w:rPr>
                <w:b/>
              </w:rPr>
              <w:t>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6384" w14:paraId="2D79A752" w14:textId="77777777" w:rsidTr="00386384">
        <w:tc>
          <w:tcPr>
            <w:tcW w:w="4560" w:type="dxa"/>
            <w:gridSpan w:val="3"/>
            <w:shd w:val="clear" w:color="auto" w:fill="auto"/>
          </w:tcPr>
          <w:p w14:paraId="71766F5F" w14:textId="24C3BF51" w:rsidR="00386384" w:rsidRPr="00314E32" w:rsidRDefault="0080654F" w:rsidP="00026F9B">
            <w:pPr>
              <w:jc w:val="center"/>
            </w:pPr>
            <w:r w:rsidRPr="00314E32">
              <w:t>Porcentaje de avance en la activación de los CDCs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177F3D9D" w14:textId="77777777" w:rsidR="0080654F" w:rsidRDefault="0080654F" w:rsidP="008065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CDCs activos con servicios a la comunidad</w:t>
            </w:r>
          </w:p>
          <w:p w14:paraId="679B8599" w14:textId="7EDFF744" w:rsidR="00386384" w:rsidRPr="001324C2" w:rsidRDefault="00386384" w:rsidP="0080654F">
            <w:pPr>
              <w:spacing w:after="240"/>
              <w:rPr>
                <w:b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33618B45" w14:textId="77777777" w:rsidR="0080654F" w:rsidRDefault="0080654F" w:rsidP="008065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total de CDCs</w:t>
            </w:r>
          </w:p>
          <w:p w14:paraId="5461229C" w14:textId="11FB5CCA" w:rsidR="00386384" w:rsidRPr="001324C2" w:rsidRDefault="00386384" w:rsidP="00CE028F">
            <w:pPr>
              <w:rPr>
                <w:b/>
              </w:rPr>
            </w:pPr>
          </w:p>
        </w:tc>
      </w:tr>
    </w:tbl>
    <w:p w14:paraId="13DA9E7E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04897CF8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7891EBF0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7BD96C0" w14:textId="298BF064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E3F4" w14:textId="77777777" w:rsidR="009C4E8A" w:rsidRDefault="009C4E8A" w:rsidP="0034725E">
      <w:pPr>
        <w:spacing w:after="0" w:line="240" w:lineRule="auto"/>
      </w:pPr>
      <w:r>
        <w:separator/>
      </w:r>
    </w:p>
  </w:endnote>
  <w:endnote w:type="continuationSeparator" w:id="0">
    <w:p w14:paraId="0F4E80FB" w14:textId="77777777" w:rsidR="009C4E8A" w:rsidRDefault="009C4E8A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A6D6" w14:textId="77777777" w:rsidR="009C4E8A" w:rsidRDefault="009C4E8A" w:rsidP="0034725E">
      <w:pPr>
        <w:spacing w:after="0" w:line="240" w:lineRule="auto"/>
      </w:pPr>
      <w:r>
        <w:separator/>
      </w:r>
    </w:p>
  </w:footnote>
  <w:footnote w:type="continuationSeparator" w:id="0">
    <w:p w14:paraId="557DC61C" w14:textId="77777777" w:rsidR="009C4E8A" w:rsidRDefault="009C4E8A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5F"/>
    <w:multiLevelType w:val="hybridMultilevel"/>
    <w:tmpl w:val="39805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6F9B"/>
    <w:rsid w:val="000638C1"/>
    <w:rsid w:val="00130710"/>
    <w:rsid w:val="001777B2"/>
    <w:rsid w:val="001A19CA"/>
    <w:rsid w:val="00256FC6"/>
    <w:rsid w:val="00293691"/>
    <w:rsid w:val="002B56AB"/>
    <w:rsid w:val="00300E65"/>
    <w:rsid w:val="00314E32"/>
    <w:rsid w:val="00344030"/>
    <w:rsid w:val="0034725E"/>
    <w:rsid w:val="0035569B"/>
    <w:rsid w:val="00386384"/>
    <w:rsid w:val="00390884"/>
    <w:rsid w:val="003C6333"/>
    <w:rsid w:val="003F5755"/>
    <w:rsid w:val="00440617"/>
    <w:rsid w:val="004C4E1A"/>
    <w:rsid w:val="005061AE"/>
    <w:rsid w:val="005C396B"/>
    <w:rsid w:val="005D5C59"/>
    <w:rsid w:val="00642489"/>
    <w:rsid w:val="0067558E"/>
    <w:rsid w:val="00685B58"/>
    <w:rsid w:val="00721E9F"/>
    <w:rsid w:val="00731998"/>
    <w:rsid w:val="00763DC6"/>
    <w:rsid w:val="00765AB3"/>
    <w:rsid w:val="007F7C8B"/>
    <w:rsid w:val="0080654F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9C4E8A"/>
    <w:rsid w:val="009D1CE6"/>
    <w:rsid w:val="00A207F0"/>
    <w:rsid w:val="00AB2661"/>
    <w:rsid w:val="00B00210"/>
    <w:rsid w:val="00B26157"/>
    <w:rsid w:val="00C27097"/>
    <w:rsid w:val="00C335EF"/>
    <w:rsid w:val="00C76E9F"/>
    <w:rsid w:val="00CD3ECE"/>
    <w:rsid w:val="00CD629B"/>
    <w:rsid w:val="00CE028F"/>
    <w:rsid w:val="00D51C81"/>
    <w:rsid w:val="00D5513D"/>
    <w:rsid w:val="00DA4011"/>
    <w:rsid w:val="00DB7A25"/>
    <w:rsid w:val="00E0530D"/>
    <w:rsid w:val="00E3196F"/>
    <w:rsid w:val="00E808A6"/>
    <w:rsid w:val="00E84FA9"/>
    <w:rsid w:val="00EE467F"/>
    <w:rsid w:val="00F206D1"/>
    <w:rsid w:val="00F864E0"/>
    <w:rsid w:val="00F91018"/>
    <w:rsid w:val="00F924EC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BE6C-EDD9-4437-A203-71203345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6</cp:revision>
  <cp:lastPrinted>2019-09-11T20:03:00Z</cp:lastPrinted>
  <dcterms:created xsi:type="dcterms:W3CDTF">2020-09-15T19:22:00Z</dcterms:created>
  <dcterms:modified xsi:type="dcterms:W3CDTF">2020-10-27T15:56:00Z</dcterms:modified>
</cp:coreProperties>
</file>