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7266948B" w:rsidR="00681C49" w:rsidRPr="00070800" w:rsidRDefault="00F24C4D" w:rsidP="00681C49">
      <w:pPr>
        <w:jc w:val="both"/>
        <w:rPr>
          <w:b/>
          <w:color w:val="000000"/>
          <w:sz w:val="17"/>
          <w:szCs w:val="17"/>
        </w:rPr>
      </w:pPr>
      <w:bookmarkStart w:id="0" w:name="_GoBack"/>
      <w:bookmarkEnd w:id="0"/>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5F3E94">
        <w:rPr>
          <w:b/>
          <w:color w:val="000000"/>
          <w:sz w:val="17"/>
          <w:szCs w:val="17"/>
        </w:rPr>
        <w:t>CONSTRUCTORA DOS VILLAS</w:t>
      </w:r>
      <w:r w:rsidR="005F3E94" w:rsidRPr="00FD355B">
        <w:rPr>
          <w:b/>
          <w:color w:val="000000"/>
          <w:sz w:val="17"/>
          <w:szCs w:val="17"/>
        </w:rPr>
        <w:t>, S.A. DE C.V.</w:t>
      </w:r>
      <w:r w:rsidR="005F3E94">
        <w:rPr>
          <w:b/>
          <w:color w:val="000000"/>
          <w:sz w:val="17"/>
          <w:szCs w:val="17"/>
        </w:rPr>
        <w:t>,</w:t>
      </w:r>
      <w:r w:rsidR="005F3E94" w:rsidRPr="00FD355B">
        <w:rPr>
          <w:color w:val="000000"/>
          <w:sz w:val="17"/>
          <w:szCs w:val="17"/>
        </w:rPr>
        <w:t xml:space="preserve"> REPRESENTADA POR EL </w:t>
      </w:r>
      <w:r w:rsidR="005F3E94">
        <w:rPr>
          <w:b/>
          <w:color w:val="000000"/>
          <w:sz w:val="17"/>
          <w:szCs w:val="17"/>
        </w:rPr>
        <w:t>ING. JUAN MANUEL GONZÁLEZ VILLASEÑOR</w:t>
      </w:r>
      <w:r w:rsidR="005F3E94" w:rsidRPr="00FD355B">
        <w:rPr>
          <w:b/>
          <w:color w:val="000000"/>
          <w:sz w:val="17"/>
          <w:szCs w:val="17"/>
        </w:rPr>
        <w:t xml:space="preserve">, </w:t>
      </w:r>
      <w:r w:rsidR="005F3E94" w:rsidRPr="00FD355B">
        <w:rPr>
          <w:color w:val="000000"/>
          <w:sz w:val="17"/>
          <w:szCs w:val="17"/>
        </w:rPr>
        <w:t xml:space="preserve">CON EL CARÁCTER DE </w:t>
      </w:r>
      <w:r w:rsidR="005F3E94">
        <w:rPr>
          <w:b/>
          <w:color w:val="000000"/>
          <w:sz w:val="17"/>
          <w:szCs w:val="17"/>
        </w:rPr>
        <w:t>ADMINISTRADOR GENERAL ÚNICO</w:t>
      </w:r>
      <w:r w:rsidR="005F3E94" w:rsidRPr="00FD355B">
        <w:rPr>
          <w:color w:val="000000"/>
          <w:sz w:val="17"/>
          <w:szCs w:val="17"/>
        </w:rPr>
        <w:t xml:space="preserve"> EL CUAL SE ACREDITA CON LA ESCRITURA PÚBLICA NÚMERO </w:t>
      </w:r>
      <w:r w:rsidR="005F3E94">
        <w:rPr>
          <w:b/>
          <w:color w:val="000000"/>
          <w:sz w:val="17"/>
          <w:szCs w:val="17"/>
        </w:rPr>
        <w:t>779</w:t>
      </w:r>
      <w:r w:rsidR="005F3E94" w:rsidRPr="00630405">
        <w:rPr>
          <w:b/>
          <w:color w:val="000000"/>
          <w:sz w:val="17"/>
          <w:szCs w:val="17"/>
        </w:rPr>
        <w:t xml:space="preserve"> </w:t>
      </w:r>
      <w:r w:rsidR="005F3E94" w:rsidRPr="00630405">
        <w:rPr>
          <w:color w:val="000000"/>
          <w:sz w:val="17"/>
          <w:szCs w:val="17"/>
        </w:rPr>
        <w:t xml:space="preserve">DE FECHA </w:t>
      </w:r>
      <w:r w:rsidR="005F3E94">
        <w:rPr>
          <w:b/>
          <w:color w:val="000000"/>
          <w:sz w:val="17"/>
          <w:szCs w:val="17"/>
        </w:rPr>
        <w:t>11 ONCE DE FEBRERO DE 2011 DOS MIL ONCE</w:t>
      </w:r>
      <w:r w:rsidR="005F3E94" w:rsidRPr="00630405">
        <w:rPr>
          <w:b/>
          <w:color w:val="000000"/>
          <w:sz w:val="17"/>
          <w:szCs w:val="17"/>
        </w:rPr>
        <w:t xml:space="preserve">, </w:t>
      </w:r>
      <w:r w:rsidR="005F3E94" w:rsidRPr="00630405">
        <w:rPr>
          <w:color w:val="000000"/>
          <w:sz w:val="17"/>
          <w:szCs w:val="17"/>
        </w:rPr>
        <w:t xml:space="preserve">EXPEDIDA POR EL </w:t>
      </w:r>
      <w:r w:rsidR="005F3E94">
        <w:rPr>
          <w:b/>
          <w:color w:val="000000"/>
          <w:sz w:val="17"/>
          <w:szCs w:val="17"/>
        </w:rPr>
        <w:t>LIC. SERGIO ODILÓN RAMÍREZ BRAMBILA</w:t>
      </w:r>
      <w:r w:rsidR="005F3E94" w:rsidRPr="00630405">
        <w:rPr>
          <w:b/>
          <w:color w:val="000000"/>
          <w:sz w:val="17"/>
          <w:szCs w:val="17"/>
        </w:rPr>
        <w:t>,</w:t>
      </w:r>
      <w:r w:rsidR="005F3E94" w:rsidRPr="00630405">
        <w:rPr>
          <w:color w:val="000000"/>
          <w:sz w:val="17"/>
          <w:szCs w:val="17"/>
        </w:rPr>
        <w:t xml:space="preserve"> NOTARIO PÚBLICO NÚMERO </w:t>
      </w:r>
      <w:r w:rsidR="005F3E94">
        <w:rPr>
          <w:b/>
          <w:color w:val="000000"/>
          <w:sz w:val="17"/>
          <w:szCs w:val="17"/>
        </w:rPr>
        <w:t>06 DEL MUNICIPIO DE PUERTO VALLARTA,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22AED2C9" w:rsidR="000770C7" w:rsidRDefault="00F24C4D" w:rsidP="00BD49CB">
      <w:pPr>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w:t>
      </w:r>
      <w:r w:rsidR="00B573C9">
        <w:rPr>
          <w:b/>
          <w:caps/>
          <w:sz w:val="17"/>
          <w:szCs w:val="17"/>
          <w:lang w:val="es-MX"/>
        </w:rPr>
        <w:t>5</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B573C9" w:rsidRPr="00B573C9">
        <w:rPr>
          <w:b/>
          <w:sz w:val="17"/>
          <w:szCs w:val="17"/>
        </w:rPr>
        <w:t>CONSTRUCCIÓN DE LÍNEA DE ALCANTARILLADO SANITARIO EN FRANCISCO I. MADERO ENTRE ABASOLO Y ANTIGUO CAMINO REAL A COLIMA, COLONIA SANTA ANITA,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605A2928" w14:textId="77777777" w:rsidR="00BD49CB" w:rsidRPr="00BD49CB" w:rsidRDefault="00BD49CB" w:rsidP="00BD49CB">
      <w:pPr>
        <w:jc w:val="both"/>
        <w:rPr>
          <w:b/>
          <w:sz w:val="18"/>
          <w:szCs w:val="18"/>
        </w:rPr>
      </w:pP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63E8A925" w14:textId="77777777" w:rsidR="006B17CB" w:rsidRPr="00A040D4" w:rsidRDefault="006B17CB" w:rsidP="006B17CB">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Pr>
          <w:b/>
          <w:sz w:val="17"/>
          <w:szCs w:val="17"/>
          <w:lang w:val="es-MX"/>
        </w:rPr>
        <w:t>PCT-909/2016</w:t>
      </w:r>
      <w:r>
        <w:rPr>
          <w:sz w:val="17"/>
          <w:szCs w:val="17"/>
          <w:lang w:val="es-MX"/>
        </w:rPr>
        <w:t xml:space="preserve"> Y QUE DICHO REGISTRO ESTÁ</w:t>
      </w:r>
      <w:r w:rsidRPr="00A040D4">
        <w:rPr>
          <w:sz w:val="17"/>
          <w:szCs w:val="17"/>
          <w:lang w:val="es-MX"/>
        </w:rPr>
        <w:t xml:space="preserve"> VIGENTE.</w:t>
      </w:r>
    </w:p>
    <w:p w14:paraId="6FADDE22" w14:textId="77777777" w:rsidR="006B17CB" w:rsidRPr="008E5CF5" w:rsidRDefault="006B17CB" w:rsidP="006B17CB">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6E2B2C">
        <w:rPr>
          <w:b/>
          <w:color w:val="000000"/>
          <w:sz w:val="17"/>
          <w:szCs w:val="17"/>
        </w:rPr>
        <w:t xml:space="preserve"> </w:t>
      </w:r>
      <w:r>
        <w:rPr>
          <w:b/>
          <w:color w:val="000000"/>
          <w:sz w:val="17"/>
          <w:szCs w:val="17"/>
        </w:rPr>
        <w:t>CDV 110211 4B6</w:t>
      </w:r>
      <w:r w:rsidRPr="00FD355B">
        <w:rPr>
          <w:b/>
          <w:sz w:val="17"/>
          <w:szCs w:val="17"/>
          <w:lang w:val="es-ES_tradnl"/>
        </w:rPr>
        <w:t>.</w:t>
      </w:r>
    </w:p>
    <w:p w14:paraId="7C2FBB8E" w14:textId="77777777" w:rsidR="006B17CB" w:rsidRPr="008E5CF5" w:rsidRDefault="006B17CB" w:rsidP="006B17CB">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4E3B2481" w14:textId="77777777" w:rsidR="006B17CB" w:rsidRPr="008E5CF5" w:rsidRDefault="006B17CB" w:rsidP="006B17CB">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4DF454AF" w:rsidR="00530170" w:rsidRPr="00BD49CB" w:rsidRDefault="006B17CB" w:rsidP="006B17CB">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Pr="008E5CF5">
        <w:rPr>
          <w:b/>
          <w:sz w:val="17"/>
          <w:szCs w:val="17"/>
          <w:lang w:val="es-MX"/>
        </w:rPr>
        <w:t xml:space="preserve"> </w:t>
      </w:r>
      <w:r w:rsidRPr="00FD355B">
        <w:rPr>
          <w:sz w:val="17"/>
          <w:szCs w:val="17"/>
          <w:lang w:val="es-ES_tradnl"/>
        </w:rPr>
        <w:t xml:space="preserve">CALLE </w:t>
      </w:r>
      <w:r>
        <w:rPr>
          <w:b/>
          <w:color w:val="000000"/>
          <w:sz w:val="17"/>
          <w:szCs w:val="17"/>
        </w:rPr>
        <w:t>PROLONGACIÓN SINALOA No. 344 INT. 1, COL. PRIMERO DE MAYO, C.P. 48325</w:t>
      </w:r>
      <w:r w:rsidRPr="00F4058F">
        <w:rPr>
          <w:b/>
          <w:color w:val="000000"/>
          <w:sz w:val="17"/>
          <w:szCs w:val="17"/>
        </w:rPr>
        <w:t xml:space="preserve">, </w:t>
      </w:r>
      <w:r w:rsidRPr="00F4058F">
        <w:rPr>
          <w:bCs/>
          <w:color w:val="000000"/>
          <w:sz w:val="17"/>
          <w:szCs w:val="17"/>
        </w:rPr>
        <w:t>EN</w:t>
      </w:r>
      <w:r w:rsidRPr="00F4058F">
        <w:rPr>
          <w:color w:val="000000"/>
          <w:sz w:val="17"/>
          <w:szCs w:val="17"/>
        </w:rPr>
        <w:t xml:space="preserve"> EL MUNICIPIO DE </w:t>
      </w:r>
      <w:r>
        <w:rPr>
          <w:b/>
          <w:color w:val="000000"/>
          <w:sz w:val="17"/>
          <w:szCs w:val="17"/>
        </w:rPr>
        <w:t>PUERTO VALLARTA</w:t>
      </w:r>
      <w:r w:rsidRPr="00F4058F">
        <w:rPr>
          <w:b/>
          <w:color w:val="000000"/>
          <w:sz w:val="17"/>
          <w:szCs w:val="17"/>
        </w:rPr>
        <w:t>, JALISCO</w:t>
      </w:r>
      <w:r w:rsidRPr="00FD355B">
        <w:rPr>
          <w:sz w:val="17"/>
          <w:szCs w:val="17"/>
        </w:rPr>
        <w:t xml:space="preserve">, </w:t>
      </w:r>
      <w:r w:rsidRPr="00FD355B">
        <w:rPr>
          <w:sz w:val="17"/>
          <w:szCs w:val="17"/>
          <w:lang w:val="es-ES_tradnl"/>
        </w:rPr>
        <w:t>MISMO QUE SEÑALA PARA TODOS LOS FINES Y EFECTOS LEGALES DE ESTE CONTRATO.</w:t>
      </w: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39E37018" w:rsidR="00F24C4D" w:rsidRPr="00BD49CB" w:rsidRDefault="00F24C4D" w:rsidP="00E901D2">
      <w:pPr>
        <w:spacing w:after="120"/>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6B17CB" w:rsidRPr="00B573C9">
        <w:rPr>
          <w:b/>
          <w:sz w:val="17"/>
          <w:szCs w:val="17"/>
        </w:rPr>
        <w:t>CONSTRUCCIÓN DE LÍNEA DE ALCANTARILLADO SANITARIO EN FRANCISCO I. MADERO ENTRE ABASOLO Y ANTIGUO CAMINO REAL A COLIMA, COLONIA SANTA ANITA,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2D958F1E" w:rsidR="00F24C4D" w:rsidRPr="00BD49CB" w:rsidRDefault="00F24C4D" w:rsidP="001A338B">
      <w:pPr>
        <w:autoSpaceDE w:val="0"/>
        <w:autoSpaceDN w:val="0"/>
        <w:adjustRightInd w:val="0"/>
        <w:spacing w:after="12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6B17CB" w:rsidRPr="006B17CB">
        <w:rPr>
          <w:b/>
          <w:snapToGrid w:val="0"/>
          <w:sz w:val="17"/>
          <w:szCs w:val="17"/>
          <w:lang w:val="es-MX"/>
        </w:rPr>
        <w:t>4,735,966.02</w:t>
      </w:r>
      <w:r w:rsidR="00BD49CB" w:rsidRPr="001151F5">
        <w:rPr>
          <w:b/>
          <w:snapToGrid w:val="0"/>
          <w:sz w:val="17"/>
          <w:szCs w:val="17"/>
          <w:lang w:val="es-MX"/>
        </w:rPr>
        <w:t xml:space="preserve"> (</w:t>
      </w:r>
      <w:r w:rsidR="006B17CB">
        <w:rPr>
          <w:b/>
          <w:snapToGrid w:val="0"/>
          <w:sz w:val="17"/>
          <w:szCs w:val="17"/>
          <w:lang w:val="es-MX"/>
        </w:rPr>
        <w:t>CUATRO</w:t>
      </w:r>
      <w:r w:rsidR="00BD49CB" w:rsidRPr="001151F5">
        <w:rPr>
          <w:b/>
          <w:snapToGrid w:val="0"/>
          <w:sz w:val="17"/>
          <w:szCs w:val="17"/>
          <w:lang w:val="es-MX"/>
        </w:rPr>
        <w:t xml:space="preserve"> MILLONES </w:t>
      </w:r>
      <w:r w:rsidR="006B17CB">
        <w:rPr>
          <w:b/>
          <w:snapToGrid w:val="0"/>
          <w:sz w:val="17"/>
          <w:szCs w:val="17"/>
          <w:lang w:val="es-MX"/>
        </w:rPr>
        <w:t>SETE</w:t>
      </w:r>
      <w:r w:rsidR="00CA20A8">
        <w:rPr>
          <w:b/>
          <w:snapToGrid w:val="0"/>
          <w:sz w:val="17"/>
          <w:szCs w:val="17"/>
          <w:lang w:val="es-MX"/>
        </w:rPr>
        <w:t>C</w:t>
      </w:r>
      <w:r w:rsidR="00BD49CB" w:rsidRPr="001151F5">
        <w:rPr>
          <w:b/>
          <w:snapToGrid w:val="0"/>
          <w:sz w:val="17"/>
          <w:szCs w:val="17"/>
          <w:lang w:val="es-MX"/>
        </w:rPr>
        <w:t xml:space="preserve">IENTOS </w:t>
      </w:r>
      <w:r w:rsidR="00CA20A8">
        <w:rPr>
          <w:b/>
          <w:snapToGrid w:val="0"/>
          <w:sz w:val="17"/>
          <w:szCs w:val="17"/>
          <w:lang w:val="es-MX"/>
        </w:rPr>
        <w:t>T</w:t>
      </w:r>
      <w:r w:rsidR="006B17CB">
        <w:rPr>
          <w:b/>
          <w:snapToGrid w:val="0"/>
          <w:sz w:val="17"/>
          <w:szCs w:val="17"/>
          <w:lang w:val="es-MX"/>
        </w:rPr>
        <w:t>R</w:t>
      </w:r>
      <w:r w:rsidR="00BD49CB" w:rsidRPr="001151F5">
        <w:rPr>
          <w:b/>
          <w:snapToGrid w:val="0"/>
          <w:sz w:val="17"/>
          <w:szCs w:val="17"/>
          <w:lang w:val="es-MX"/>
        </w:rPr>
        <w:t>E</w:t>
      </w:r>
      <w:r w:rsidR="006B17CB">
        <w:rPr>
          <w:b/>
          <w:snapToGrid w:val="0"/>
          <w:sz w:val="17"/>
          <w:szCs w:val="17"/>
          <w:lang w:val="es-MX"/>
        </w:rPr>
        <w:t>I</w:t>
      </w:r>
      <w:r w:rsidR="00BD49CB" w:rsidRPr="001151F5">
        <w:rPr>
          <w:b/>
          <w:snapToGrid w:val="0"/>
          <w:sz w:val="17"/>
          <w:szCs w:val="17"/>
          <w:lang w:val="es-MX"/>
        </w:rPr>
        <w:t xml:space="preserve">NTA Y </w:t>
      </w:r>
      <w:r w:rsidR="006B17CB">
        <w:rPr>
          <w:b/>
          <w:snapToGrid w:val="0"/>
          <w:sz w:val="17"/>
          <w:szCs w:val="17"/>
          <w:lang w:val="es-MX"/>
        </w:rPr>
        <w:t>CINC</w:t>
      </w:r>
      <w:r w:rsidR="00BD49CB" w:rsidRPr="001151F5">
        <w:rPr>
          <w:b/>
          <w:snapToGrid w:val="0"/>
          <w:sz w:val="17"/>
          <w:szCs w:val="17"/>
          <w:lang w:val="es-MX"/>
        </w:rPr>
        <w:t xml:space="preserve">O MIL </w:t>
      </w:r>
      <w:r w:rsidR="006B17CB">
        <w:rPr>
          <w:b/>
          <w:snapToGrid w:val="0"/>
          <w:sz w:val="17"/>
          <w:szCs w:val="17"/>
          <w:lang w:val="es-MX"/>
        </w:rPr>
        <w:t>NOVE</w:t>
      </w:r>
      <w:r w:rsidR="00BD49CB" w:rsidRPr="001151F5">
        <w:rPr>
          <w:b/>
          <w:snapToGrid w:val="0"/>
          <w:sz w:val="17"/>
          <w:szCs w:val="17"/>
          <w:lang w:val="es-MX"/>
        </w:rPr>
        <w:t>CIENTO</w:t>
      </w:r>
      <w:r w:rsidR="006B17CB">
        <w:rPr>
          <w:b/>
          <w:snapToGrid w:val="0"/>
          <w:sz w:val="17"/>
          <w:szCs w:val="17"/>
          <w:lang w:val="es-MX"/>
        </w:rPr>
        <w:t>S</w:t>
      </w:r>
      <w:r w:rsidR="00CA20A8">
        <w:rPr>
          <w:b/>
          <w:snapToGrid w:val="0"/>
          <w:sz w:val="17"/>
          <w:szCs w:val="17"/>
          <w:lang w:val="es-MX"/>
        </w:rPr>
        <w:t xml:space="preserve"> </w:t>
      </w:r>
      <w:r w:rsidR="00BD49CB" w:rsidRPr="001151F5">
        <w:rPr>
          <w:b/>
          <w:snapToGrid w:val="0"/>
          <w:sz w:val="17"/>
          <w:szCs w:val="17"/>
          <w:lang w:val="es-MX"/>
        </w:rPr>
        <w:t>S</w:t>
      </w:r>
      <w:r w:rsidR="00CA20A8">
        <w:rPr>
          <w:b/>
          <w:snapToGrid w:val="0"/>
          <w:sz w:val="17"/>
          <w:szCs w:val="17"/>
          <w:lang w:val="es-MX"/>
        </w:rPr>
        <w:t>E</w:t>
      </w:r>
      <w:r w:rsidR="006B17CB">
        <w:rPr>
          <w:b/>
          <w:snapToGrid w:val="0"/>
          <w:sz w:val="17"/>
          <w:szCs w:val="17"/>
          <w:lang w:val="es-MX"/>
        </w:rPr>
        <w:t>S</w:t>
      </w:r>
      <w:r w:rsidR="00BD49CB" w:rsidRPr="001151F5">
        <w:rPr>
          <w:b/>
          <w:snapToGrid w:val="0"/>
          <w:sz w:val="17"/>
          <w:szCs w:val="17"/>
          <w:lang w:val="es-MX"/>
        </w:rPr>
        <w:t>E</w:t>
      </w:r>
      <w:r w:rsidR="00CA20A8">
        <w:rPr>
          <w:b/>
          <w:snapToGrid w:val="0"/>
          <w:sz w:val="17"/>
          <w:szCs w:val="17"/>
          <w:lang w:val="es-MX"/>
        </w:rPr>
        <w:t xml:space="preserve">NTA Y </w:t>
      </w:r>
      <w:r w:rsidR="006B17CB">
        <w:rPr>
          <w:b/>
          <w:snapToGrid w:val="0"/>
          <w:sz w:val="17"/>
          <w:szCs w:val="17"/>
          <w:lang w:val="es-MX"/>
        </w:rPr>
        <w:t>S</w:t>
      </w:r>
      <w:r w:rsidR="00CA20A8">
        <w:rPr>
          <w:b/>
          <w:snapToGrid w:val="0"/>
          <w:sz w:val="17"/>
          <w:szCs w:val="17"/>
          <w:lang w:val="es-MX"/>
        </w:rPr>
        <w:t>E</w:t>
      </w:r>
      <w:r w:rsidR="006B17CB">
        <w:rPr>
          <w:b/>
          <w:snapToGrid w:val="0"/>
          <w:sz w:val="17"/>
          <w:szCs w:val="17"/>
          <w:lang w:val="es-MX"/>
        </w:rPr>
        <w:t>IS</w:t>
      </w:r>
      <w:r w:rsidR="00BD49CB" w:rsidRPr="001151F5">
        <w:rPr>
          <w:b/>
          <w:snapToGrid w:val="0"/>
          <w:sz w:val="17"/>
          <w:szCs w:val="17"/>
          <w:lang w:val="es-MX"/>
        </w:rPr>
        <w:t xml:space="preserve"> PESOS </w:t>
      </w:r>
      <w:r w:rsidR="006B17CB">
        <w:rPr>
          <w:b/>
          <w:snapToGrid w:val="0"/>
          <w:sz w:val="17"/>
          <w:szCs w:val="17"/>
          <w:lang w:val="es-MX"/>
        </w:rPr>
        <w:t>02</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3DF0937E"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6B17CB">
        <w:rPr>
          <w:b/>
          <w:sz w:val="17"/>
          <w:szCs w:val="17"/>
          <w:lang w:val="es-MX"/>
        </w:rPr>
        <w:t>05</w:t>
      </w:r>
      <w:r w:rsidRPr="00AA12E8">
        <w:rPr>
          <w:b/>
          <w:sz w:val="17"/>
          <w:szCs w:val="17"/>
          <w:lang w:val="es-MX"/>
        </w:rPr>
        <w:t xml:space="preserve"> DE </w:t>
      </w:r>
      <w:r w:rsidR="00CA20A8">
        <w:rPr>
          <w:b/>
          <w:sz w:val="17"/>
          <w:szCs w:val="17"/>
          <w:lang w:val="es-MX"/>
        </w:rPr>
        <w:t>OCTUBRE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6B17CB">
        <w:rPr>
          <w:b/>
          <w:sz w:val="17"/>
          <w:szCs w:val="17"/>
          <w:lang w:val="es-MX"/>
        </w:rPr>
        <w:t>70</w:t>
      </w:r>
      <w:r w:rsidR="00BD49CB">
        <w:rPr>
          <w:b/>
          <w:sz w:val="17"/>
          <w:szCs w:val="17"/>
          <w:lang w:val="es-MX"/>
        </w:rPr>
        <w:t xml:space="preserve"> </w:t>
      </w:r>
      <w:r w:rsidR="006B17CB">
        <w:rPr>
          <w:b/>
          <w:sz w:val="17"/>
          <w:szCs w:val="17"/>
          <w:lang w:val="es-MX"/>
        </w:rPr>
        <w:t>SET</w:t>
      </w:r>
      <w:r w:rsidR="00BD49CB">
        <w:rPr>
          <w:b/>
          <w:sz w:val="17"/>
          <w:szCs w:val="17"/>
          <w:lang w:val="es-MX"/>
        </w:rPr>
        <w:t>ENTA</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w:t>
      </w:r>
      <w:r w:rsidRPr="006511D1">
        <w:rPr>
          <w:sz w:val="17"/>
          <w:szCs w:val="17"/>
          <w:lang w:val="es-MX"/>
        </w:rPr>
        <w:lastRenderedPageBreak/>
        <w:t xml:space="preserve">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3147AEC8" w14:textId="77777777" w:rsidR="006B17CB" w:rsidRPr="006E2B2C" w:rsidRDefault="006B17CB" w:rsidP="006B17CB">
            <w:pPr>
              <w:jc w:val="center"/>
              <w:rPr>
                <w:color w:val="000000"/>
                <w:sz w:val="17"/>
                <w:szCs w:val="17"/>
                <w:lang w:val="es-MX"/>
              </w:rPr>
            </w:pPr>
            <w:r>
              <w:rPr>
                <w:b/>
                <w:color w:val="000000"/>
                <w:sz w:val="17"/>
                <w:szCs w:val="17"/>
              </w:rPr>
              <w:t>CONSTRUCTORA DOS VILLAS</w:t>
            </w:r>
            <w:r w:rsidRPr="00FD355B">
              <w:rPr>
                <w:b/>
                <w:color w:val="000000"/>
                <w:sz w:val="17"/>
                <w:szCs w:val="17"/>
              </w:rPr>
              <w:t>, S.A. DE C.V.</w:t>
            </w:r>
          </w:p>
          <w:p w14:paraId="2608F025" w14:textId="77777777" w:rsidR="006B17CB" w:rsidRDefault="006B17CB" w:rsidP="006B17CB">
            <w:pPr>
              <w:jc w:val="center"/>
              <w:rPr>
                <w:b/>
                <w:color w:val="000000"/>
                <w:sz w:val="17"/>
                <w:szCs w:val="17"/>
              </w:rPr>
            </w:pPr>
          </w:p>
          <w:p w14:paraId="3FF18BD7" w14:textId="77777777" w:rsidR="006B17CB" w:rsidRDefault="006B17CB" w:rsidP="006B17CB">
            <w:pPr>
              <w:jc w:val="center"/>
              <w:rPr>
                <w:b/>
                <w:color w:val="000000"/>
                <w:sz w:val="17"/>
                <w:szCs w:val="17"/>
              </w:rPr>
            </w:pPr>
          </w:p>
          <w:p w14:paraId="308E8D20" w14:textId="77777777" w:rsidR="006B17CB" w:rsidRDefault="006B17CB" w:rsidP="006B17CB">
            <w:pPr>
              <w:jc w:val="center"/>
              <w:rPr>
                <w:b/>
                <w:color w:val="000000"/>
                <w:sz w:val="17"/>
                <w:szCs w:val="17"/>
              </w:rPr>
            </w:pPr>
          </w:p>
          <w:p w14:paraId="67C8CC2E" w14:textId="77777777" w:rsidR="006B17CB" w:rsidRDefault="006B17CB" w:rsidP="006B17CB">
            <w:pPr>
              <w:jc w:val="center"/>
              <w:rPr>
                <w:b/>
                <w:color w:val="000000"/>
                <w:sz w:val="17"/>
                <w:szCs w:val="17"/>
              </w:rPr>
            </w:pPr>
          </w:p>
          <w:p w14:paraId="1D4DEC76" w14:textId="77777777" w:rsidR="006B17CB" w:rsidRDefault="006B17CB" w:rsidP="006B17CB">
            <w:pPr>
              <w:jc w:val="center"/>
              <w:rPr>
                <w:b/>
                <w:color w:val="000000"/>
                <w:sz w:val="17"/>
                <w:szCs w:val="17"/>
              </w:rPr>
            </w:pPr>
          </w:p>
          <w:p w14:paraId="692DD190" w14:textId="517525FC" w:rsidR="00241329" w:rsidRPr="00974420" w:rsidRDefault="006B17CB" w:rsidP="006B17CB">
            <w:pPr>
              <w:jc w:val="center"/>
              <w:rPr>
                <w:color w:val="000000"/>
                <w:sz w:val="17"/>
                <w:szCs w:val="17"/>
                <w:lang w:val="es-MX"/>
              </w:rPr>
            </w:pPr>
            <w:r>
              <w:rPr>
                <w:b/>
                <w:color w:val="000000"/>
                <w:sz w:val="17"/>
                <w:szCs w:val="17"/>
              </w:rPr>
              <w:t>ING. JUAN MANUEL GONZÁLEZ VILLASEÑOR</w:t>
            </w:r>
          </w:p>
          <w:p w14:paraId="74CEC106" w14:textId="77777777" w:rsidR="00790B34" w:rsidRPr="00974420" w:rsidRDefault="00790B34" w:rsidP="00E901D2">
            <w:pPr>
              <w:rPr>
                <w:color w:val="000000"/>
                <w:sz w:val="17"/>
                <w:szCs w:val="17"/>
                <w:lang w:val="es-MX"/>
              </w:rPr>
            </w:pPr>
          </w:p>
        </w:tc>
      </w:tr>
    </w:tbl>
    <w:p w14:paraId="4B0E6C89" w14:textId="01ADCF9E"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w:t>
      </w:r>
      <w:r w:rsidR="006B17CB">
        <w:rPr>
          <w:b/>
          <w:sz w:val="14"/>
          <w:szCs w:val="14"/>
        </w:rPr>
        <w:t>5</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CA20A8">
        <w:rPr>
          <w:b/>
          <w:sz w:val="14"/>
          <w:szCs w:val="14"/>
        </w:rPr>
        <w:t>CONSTRUC</w:t>
      </w:r>
      <w:r w:rsidR="006B17CB">
        <w:rPr>
          <w:b/>
          <w:sz w:val="14"/>
          <w:szCs w:val="14"/>
        </w:rPr>
        <w:t>TORA</w:t>
      </w:r>
      <w:r w:rsidR="00CA20A8">
        <w:rPr>
          <w:b/>
          <w:sz w:val="14"/>
          <w:szCs w:val="14"/>
        </w:rPr>
        <w:t xml:space="preserve"> </w:t>
      </w:r>
      <w:r w:rsidR="006B17CB">
        <w:rPr>
          <w:b/>
          <w:sz w:val="14"/>
          <w:szCs w:val="14"/>
        </w:rPr>
        <w:t>DOS VILLAS</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6B17CB" w:rsidRPr="006B17CB">
        <w:rPr>
          <w:b/>
          <w:sz w:val="14"/>
          <w:szCs w:val="14"/>
        </w:rPr>
        <w:t>CONSTRUCCIÓN DE LÍNEA DE ALCANTARILLADO SANITARIO EN FRANCISCO I. MADERO ENTRE ABASOLO Y ANTIGUO CAMINO REAL A COLIMA, COLONIA SANTA ANITA,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BA6B" w14:textId="77777777" w:rsidR="00130945" w:rsidRDefault="00130945" w:rsidP="00F24C4D">
      <w:r>
        <w:separator/>
      </w:r>
    </w:p>
  </w:endnote>
  <w:endnote w:type="continuationSeparator" w:id="0">
    <w:p w14:paraId="710D74CE" w14:textId="77777777" w:rsidR="00130945" w:rsidRDefault="00130945"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130945" w:rsidRDefault="001309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130945" w:rsidRDefault="001309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130945" w:rsidRPr="00BF33F9" w:rsidRDefault="00130945">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BD7468">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260F6" w14:textId="77777777" w:rsidR="00130945" w:rsidRDefault="00130945" w:rsidP="00F24C4D">
      <w:r>
        <w:separator/>
      </w:r>
    </w:p>
  </w:footnote>
  <w:footnote w:type="continuationSeparator" w:id="0">
    <w:p w14:paraId="167A9AC5" w14:textId="77777777" w:rsidR="00130945" w:rsidRDefault="00130945"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063D6553" w:rsidR="00130945" w:rsidRPr="00BF5B55" w:rsidRDefault="00130945"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35/2020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23F61"/>
    <w:rsid w:val="000326FC"/>
    <w:rsid w:val="00044535"/>
    <w:rsid w:val="00047CFA"/>
    <w:rsid w:val="00050218"/>
    <w:rsid w:val="0006029A"/>
    <w:rsid w:val="00070800"/>
    <w:rsid w:val="000770C7"/>
    <w:rsid w:val="00090607"/>
    <w:rsid w:val="000A29F6"/>
    <w:rsid w:val="000A42C2"/>
    <w:rsid w:val="000A48FF"/>
    <w:rsid w:val="001151F5"/>
    <w:rsid w:val="00130945"/>
    <w:rsid w:val="00134CE3"/>
    <w:rsid w:val="00152814"/>
    <w:rsid w:val="00154C71"/>
    <w:rsid w:val="00156354"/>
    <w:rsid w:val="00183AAF"/>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E40E3"/>
    <w:rsid w:val="005E73BA"/>
    <w:rsid w:val="005F3E94"/>
    <w:rsid w:val="00606CD8"/>
    <w:rsid w:val="00631F8F"/>
    <w:rsid w:val="006558A1"/>
    <w:rsid w:val="006558DF"/>
    <w:rsid w:val="006565AB"/>
    <w:rsid w:val="00663EFB"/>
    <w:rsid w:val="0066784D"/>
    <w:rsid w:val="00681C49"/>
    <w:rsid w:val="00694DC8"/>
    <w:rsid w:val="006B17CB"/>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C1A44"/>
    <w:rsid w:val="009D2091"/>
    <w:rsid w:val="009D3199"/>
    <w:rsid w:val="00A11ECC"/>
    <w:rsid w:val="00A35D4F"/>
    <w:rsid w:val="00A46FAC"/>
    <w:rsid w:val="00AA12E8"/>
    <w:rsid w:val="00AC2917"/>
    <w:rsid w:val="00B37F1C"/>
    <w:rsid w:val="00B46690"/>
    <w:rsid w:val="00B4707B"/>
    <w:rsid w:val="00B573C9"/>
    <w:rsid w:val="00BA19BD"/>
    <w:rsid w:val="00BC0BD6"/>
    <w:rsid w:val="00BC23D9"/>
    <w:rsid w:val="00BC387B"/>
    <w:rsid w:val="00BC7AA1"/>
    <w:rsid w:val="00BD0D92"/>
    <w:rsid w:val="00BD2A4C"/>
    <w:rsid w:val="00BD49CB"/>
    <w:rsid w:val="00BD6811"/>
    <w:rsid w:val="00BD7468"/>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84F48"/>
    <w:rsid w:val="00DD1F25"/>
    <w:rsid w:val="00E03BE2"/>
    <w:rsid w:val="00E21746"/>
    <w:rsid w:val="00E37443"/>
    <w:rsid w:val="00E56BF4"/>
    <w:rsid w:val="00E72D3C"/>
    <w:rsid w:val="00E73361"/>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6959</Words>
  <Characters>38277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6</cp:revision>
  <cp:lastPrinted>2020-07-17T16:08:00Z</cp:lastPrinted>
  <dcterms:created xsi:type="dcterms:W3CDTF">2020-07-15T15:49:00Z</dcterms:created>
  <dcterms:modified xsi:type="dcterms:W3CDTF">2020-07-17T16:08:00Z</dcterms:modified>
</cp:coreProperties>
</file>