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799"/>
        <w:gridCol w:w="1942"/>
      </w:tblGrid>
      <w:tr w:rsidR="000C34E2" w:rsidTr="009E08AF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611" w:type="dxa"/>
            <w:gridSpan w:val="5"/>
          </w:tcPr>
          <w:p w:rsidR="000C34E2" w:rsidRPr="008B3B2E" w:rsidRDefault="00843FCE" w:rsidP="000C34E2">
            <w:pPr>
              <w:rPr>
                <w:sz w:val="24"/>
              </w:rPr>
            </w:pPr>
            <w:r w:rsidRPr="00843FCE">
              <w:rPr>
                <w:sz w:val="24"/>
              </w:rPr>
              <w:t>ATENCION CIUDADANA POA 1</w:t>
            </w:r>
          </w:p>
        </w:tc>
        <w:tc>
          <w:tcPr>
            <w:tcW w:w="1942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9E08AF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611" w:type="dxa"/>
            <w:gridSpan w:val="5"/>
          </w:tcPr>
          <w:p w:rsidR="00843FCE" w:rsidRPr="00843FCE" w:rsidRDefault="00843FCE" w:rsidP="00843FCE">
            <w:pPr>
              <w:rPr>
                <w:sz w:val="24"/>
              </w:rPr>
            </w:pPr>
            <w:r w:rsidRPr="00843FCE">
              <w:rPr>
                <w:sz w:val="24"/>
              </w:rPr>
              <w:t>2 ETAPA</w:t>
            </w:r>
          </w:p>
          <w:p w:rsidR="00843FCE" w:rsidRPr="00843FCE" w:rsidRDefault="00843FCE" w:rsidP="00843FCE">
            <w:pPr>
              <w:rPr>
                <w:sz w:val="24"/>
              </w:rPr>
            </w:pPr>
            <w:r w:rsidRPr="00843FCE">
              <w:rPr>
                <w:sz w:val="24"/>
              </w:rPr>
              <w:t xml:space="preserve"> FORTALECIMIENTO DEL SISTEMA DE AUTOMATIZACIÓN DE ATENCION</w:t>
            </w:r>
          </w:p>
          <w:p w:rsidR="00843FCE" w:rsidRPr="00843FCE" w:rsidRDefault="00843FCE" w:rsidP="00843FCE">
            <w:pPr>
              <w:rPr>
                <w:sz w:val="24"/>
              </w:rPr>
            </w:pPr>
            <w:r w:rsidRPr="00843FCE">
              <w:rPr>
                <w:sz w:val="24"/>
              </w:rPr>
              <w:t>PLATAFORMA CIUDADANIA DIGITAL</w:t>
            </w:r>
          </w:p>
          <w:p w:rsidR="00843FCE" w:rsidRPr="00843FCE" w:rsidRDefault="00843FCE" w:rsidP="00843FCE">
            <w:pPr>
              <w:rPr>
                <w:sz w:val="24"/>
              </w:rPr>
            </w:pPr>
            <w:r w:rsidRPr="00843FCE">
              <w:rPr>
                <w:sz w:val="24"/>
              </w:rPr>
              <w:t>-</w:t>
            </w:r>
            <w:r w:rsidRPr="00843FCE">
              <w:rPr>
                <w:sz w:val="24"/>
              </w:rPr>
              <w:tab/>
              <w:t>SEGUIMIENTOS</w:t>
            </w:r>
          </w:p>
          <w:p w:rsidR="00843FCE" w:rsidRPr="00843FCE" w:rsidRDefault="00843FCE" w:rsidP="00843FCE">
            <w:pPr>
              <w:rPr>
                <w:sz w:val="24"/>
              </w:rPr>
            </w:pPr>
            <w:r w:rsidRPr="00843FCE">
              <w:rPr>
                <w:sz w:val="24"/>
              </w:rPr>
              <w:t>-</w:t>
            </w:r>
            <w:r w:rsidRPr="00843FCE">
              <w:rPr>
                <w:sz w:val="24"/>
              </w:rPr>
              <w:tab/>
              <w:t>EVALUACIÓN DE NUESTROS SERVICIOS</w:t>
            </w:r>
          </w:p>
          <w:p w:rsidR="000C34E2" w:rsidRPr="008B3B2E" w:rsidRDefault="00843FCE" w:rsidP="00843FCE">
            <w:pPr>
              <w:rPr>
                <w:sz w:val="24"/>
              </w:rPr>
            </w:pPr>
            <w:r w:rsidRPr="00843FCE">
              <w:rPr>
                <w:sz w:val="24"/>
              </w:rPr>
              <w:t>-</w:t>
            </w:r>
            <w:r w:rsidRPr="00843FCE">
              <w:rPr>
                <w:sz w:val="24"/>
              </w:rPr>
              <w:tab/>
              <w:t>EVALUACION DE DIRECCIONES</w:t>
            </w:r>
          </w:p>
        </w:tc>
        <w:tc>
          <w:tcPr>
            <w:tcW w:w="1942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9E08AF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9E08AF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9E08AF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99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9E08AF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799" w:type="dxa"/>
          </w:tcPr>
          <w:p w:rsidR="006925AB" w:rsidRDefault="00BB48A6" w:rsidP="009E08AF">
            <w:r>
              <w:t>A</w:t>
            </w:r>
            <w:r w:rsidR="009E08AF">
              <w:t xml:space="preserve">prox </w:t>
            </w:r>
            <w:r>
              <w:t>30,000.00</w:t>
            </w:r>
          </w:p>
        </w:tc>
        <w:tc>
          <w:tcPr>
            <w:tcW w:w="1942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E08AF" w:rsidRDefault="009E08AF" w:rsidP="000C34E2">
            <w:pPr>
              <w:rPr>
                <w:b/>
              </w:rPr>
            </w:pPr>
          </w:p>
          <w:p w:rsidR="000C34E2" w:rsidRPr="007E72C1" w:rsidRDefault="009E08AF" w:rsidP="000C34E2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E08AF" w:rsidRDefault="009E08AF" w:rsidP="009E08AF">
            <w:pPr>
              <w:pStyle w:val="Prrafodelista"/>
              <w:numPr>
                <w:ilvl w:val="0"/>
                <w:numId w:val="6"/>
              </w:numPr>
            </w:pPr>
            <w:r>
              <w:t xml:space="preserve">Concentrar las solicitudes de la ciudadanía </w:t>
            </w:r>
          </w:p>
          <w:p w:rsidR="009E08AF" w:rsidRDefault="009E08AF" w:rsidP="009E08AF">
            <w:pPr>
              <w:pStyle w:val="Prrafodelista"/>
              <w:numPr>
                <w:ilvl w:val="0"/>
                <w:numId w:val="6"/>
              </w:numPr>
            </w:pPr>
            <w:r>
              <w:t>Saber el status en el que se encuentran las solicitudes y de informar a la ciudadanía sobre el seguimiento de su reporte.</w:t>
            </w:r>
          </w:p>
          <w:p w:rsidR="006925AB" w:rsidRPr="00F67124" w:rsidRDefault="009E08AF" w:rsidP="009E08A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Evaluación de la realización y conclusión de su reporte (tiempo y forma)</w:t>
            </w:r>
          </w:p>
        </w:tc>
      </w:tr>
      <w:tr w:rsidR="009E08A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E08AF" w:rsidRPr="00C76E9F" w:rsidRDefault="009E08AF" w:rsidP="009E08A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E08AF" w:rsidRDefault="009E08AF" w:rsidP="009E08AF">
            <w:r w:rsidRPr="00C309C4">
              <w:t xml:space="preserve">7.4. Participación Social y Atención a la Ciudadanía. </w:t>
            </w:r>
          </w:p>
          <w:p w:rsidR="009E08AF" w:rsidRDefault="009E08AF" w:rsidP="009E08AF"/>
        </w:tc>
      </w:tr>
      <w:tr w:rsidR="009E08A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E08AF" w:rsidRPr="00C76E9F" w:rsidRDefault="009E08AF" w:rsidP="009E08A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E08AF" w:rsidRDefault="009E08AF" w:rsidP="009E08AF">
            <w:r>
              <w:t xml:space="preserve">7.4.5 Consolidar el sistema de atención ciudadana, asegurando su visibilidad y difusión entre la población. </w:t>
            </w:r>
          </w:p>
          <w:p w:rsidR="009E08AF" w:rsidRDefault="009E08AF" w:rsidP="009E08AF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C6920" w:rsidRDefault="003C6920" w:rsidP="003C6920">
            <w:r>
              <w:t>•</w:t>
            </w:r>
            <w:r>
              <w:tab/>
              <w:t xml:space="preserve">Estructura organizacional poco flexible, lo que impide la atención de un trámite o servicio de </w:t>
            </w:r>
            <w:r w:rsidR="009E08AF">
              <w:t xml:space="preserve">          </w:t>
            </w:r>
            <w:r>
              <w:t>manera integral</w:t>
            </w:r>
          </w:p>
          <w:p w:rsidR="003C6920" w:rsidRDefault="003C6920" w:rsidP="003C6920">
            <w:r>
              <w:t>•</w:t>
            </w:r>
            <w:r>
              <w:tab/>
              <w:t>Escasos canales de comunicación</w:t>
            </w:r>
          </w:p>
          <w:p w:rsidR="003C6920" w:rsidRDefault="003C6920" w:rsidP="003C6920">
            <w:r>
              <w:t>•</w:t>
            </w:r>
            <w:r>
              <w:tab/>
              <w:t>Poca respuesta por parte de las Direcciones a quien se les turna la solicitud o queja, Rezago de trámites, incumplimiento de tiempos de respuesta, sistemas poco efectivos y nula atención inmediata; Capacidad de respuesta insuficiente frente a la demanda</w:t>
            </w:r>
          </w:p>
          <w:p w:rsidR="00D758E5" w:rsidRDefault="003C6920" w:rsidP="00C75E81">
            <w:r>
              <w:t>•</w:t>
            </w:r>
            <w:r>
              <w:tab/>
              <w:t>Tecnología atrasada o subutilizada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C6920" w:rsidRDefault="003C6920" w:rsidP="003C6920">
            <w:r>
              <w:t>•</w:t>
            </w:r>
            <w:r>
              <w:tab/>
              <w:t>Acceso sencillo y rápido a la información</w:t>
            </w:r>
          </w:p>
          <w:p w:rsidR="003C6920" w:rsidRDefault="003C6920" w:rsidP="003C6920">
            <w:r>
              <w:t>•</w:t>
            </w:r>
            <w:r>
              <w:tab/>
              <w:t>Punto único de captura y consulta de información</w:t>
            </w:r>
          </w:p>
          <w:p w:rsidR="003C6920" w:rsidRDefault="003C6920" w:rsidP="003C6920">
            <w:r>
              <w:t>•</w:t>
            </w:r>
            <w:r>
              <w:tab/>
              <w:t>Canalización al instante a Dirección correspondiente</w:t>
            </w:r>
          </w:p>
          <w:p w:rsidR="003C6920" w:rsidRDefault="003C6920" w:rsidP="003C6920">
            <w:r>
              <w:t>•</w:t>
            </w:r>
            <w:r>
              <w:tab/>
              <w:t>Incremento de productividad de los funcionarios públicos</w:t>
            </w:r>
          </w:p>
          <w:p w:rsidR="003C6920" w:rsidRDefault="003C6920" w:rsidP="003C6920">
            <w:r>
              <w:t>•</w:t>
            </w:r>
            <w:r>
              <w:tab/>
              <w:t xml:space="preserve">Pronta atención a </w:t>
            </w:r>
            <w:r w:rsidR="00BB48A6">
              <w:t>solicitudes y</w:t>
            </w:r>
            <w:r>
              <w:t xml:space="preserve"> quejas, Reducción de tiempos de respuesta</w:t>
            </w:r>
          </w:p>
          <w:p w:rsidR="003C6920" w:rsidRDefault="003C6920" w:rsidP="003C6920">
            <w:r>
              <w:t>•</w:t>
            </w:r>
            <w:r>
              <w:tab/>
              <w:t>Incrementa y mejora la comunicación con los ciudadanos</w:t>
            </w:r>
          </w:p>
          <w:p w:rsidR="003C6920" w:rsidRDefault="003C6920" w:rsidP="003C6920">
            <w:r>
              <w:t>•</w:t>
            </w:r>
            <w:r>
              <w:tab/>
              <w:t>Optimiza el flujo de información, mejorando la comunicación entre las áreas</w:t>
            </w:r>
          </w:p>
          <w:p w:rsidR="003C6920" w:rsidRDefault="003C6920" w:rsidP="003C6920">
            <w:r>
              <w:t>•</w:t>
            </w:r>
            <w:r>
              <w:tab/>
              <w:t>Aumento de credibilidad y confianza</w:t>
            </w:r>
          </w:p>
          <w:p w:rsidR="003C6920" w:rsidRDefault="003C6920" w:rsidP="003C6920">
            <w:r>
              <w:t>•</w:t>
            </w:r>
            <w:r>
              <w:tab/>
              <w:t xml:space="preserve">Mejor </w:t>
            </w:r>
            <w:r w:rsidR="00BB48A6">
              <w:t>entendimiento, atención</w:t>
            </w:r>
            <w:r>
              <w:t xml:space="preserve"> y respuesta de las demandas de la ciudadanía. </w:t>
            </w:r>
          </w:p>
          <w:p w:rsidR="003C6920" w:rsidRDefault="003C6920" w:rsidP="003C6920">
            <w:r>
              <w:t>•</w:t>
            </w:r>
            <w:r>
              <w:tab/>
              <w:t>Información valiosa que apoya la ejecución de los planes de este gobierno</w:t>
            </w:r>
          </w:p>
          <w:p w:rsidR="009E08AF" w:rsidRDefault="009E08AF" w:rsidP="003C6920">
            <w:r>
              <w:t>•</w:t>
            </w:r>
            <w:r>
              <w:tab/>
              <w:t>Indicadores al instante</w:t>
            </w:r>
          </w:p>
          <w:p w:rsidR="00D758E5" w:rsidRDefault="003C6920" w:rsidP="009E08AF">
            <w:r>
              <w:t>MINIMIZAR COSTOS POR RECURSO HUMANO EN PUNTOS DE ATENCIÓN</w:t>
            </w:r>
            <w:r w:rsidR="000E69A9">
              <w:t xml:space="preserve"> A LA CIUDADANÍA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C6920" w:rsidP="003C6920">
            <w:pPr>
              <w:pStyle w:val="Prrafodelista"/>
              <w:numPr>
                <w:ilvl w:val="0"/>
                <w:numId w:val="3"/>
              </w:numPr>
            </w:pPr>
            <w:r>
              <w:t>HABILITAR A DELEGACIONES Y AGENCIAS PARA QUE OTORGUEN SERVICIOS PARA RECEPCIÓN DE REPORTES.</w:t>
            </w:r>
          </w:p>
          <w:p w:rsidR="00D758E5" w:rsidRDefault="000E69A9" w:rsidP="000E69A9">
            <w:pPr>
              <w:pStyle w:val="Prrafodelista"/>
              <w:numPr>
                <w:ilvl w:val="0"/>
                <w:numId w:val="3"/>
              </w:numPr>
            </w:pPr>
            <w:r>
              <w:t>MEJORAMIENTOS A LA PLATAFORMA DE ACUERDO A EXPERIENCIAS PRESENTADAS</w:t>
            </w:r>
          </w:p>
          <w:p w:rsidR="000E69A9" w:rsidRDefault="000E69A9" w:rsidP="000E69A9">
            <w:pPr>
              <w:pStyle w:val="Prrafodelista"/>
              <w:numPr>
                <w:ilvl w:val="0"/>
                <w:numId w:val="3"/>
              </w:numPr>
            </w:pPr>
            <w:r>
              <w:t xml:space="preserve">INCREMENTO EN LOS SERVICIOS PUBLICADOS EN LA PLATAFORMA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9E08A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E08AF" w:rsidP="009E08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atención a reportes o servicios mediante la Plataforma de Ciudadanía Digital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E08AF" w:rsidP="009E08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reportes o servicios atendidos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9E08AF" w:rsidRDefault="009E08AF" w:rsidP="00C75E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8AF">
              <w:rPr>
                <w:rFonts w:ascii="Calibri" w:hAnsi="Calibri" w:cs="Calibri"/>
                <w:b/>
                <w:color w:val="000000"/>
              </w:rPr>
              <w:t>*Definir meta</w:t>
            </w:r>
          </w:p>
        </w:tc>
      </w:tr>
    </w:tbl>
    <w:p w:rsidR="0057477E" w:rsidRDefault="0057477E" w:rsidP="006560DD"/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BB48A6" w:rsidRDefault="00BB48A6" w:rsidP="005C50F9">
      <w:pPr>
        <w:rPr>
          <w:b/>
          <w:sz w:val="40"/>
        </w:rPr>
      </w:pPr>
    </w:p>
    <w:p w:rsidR="00600442" w:rsidRDefault="00600442" w:rsidP="005C50F9">
      <w:pPr>
        <w:rPr>
          <w:b/>
          <w:sz w:val="40"/>
        </w:rPr>
      </w:pPr>
    </w:p>
    <w:p w:rsidR="00600442" w:rsidRDefault="00600442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BB48A6" w:rsidRPr="00A316F5" w:rsidRDefault="00BB48A6" w:rsidP="00BB48A6">
            <w:r>
              <w:t>HABILITAR A DELEGACIONES Y AGENCIAS PARA QUE OTORGUEN SERVICIOS PARA RECEPCIÓN DE REPORTES.</w:t>
            </w:r>
          </w:p>
          <w:p w:rsidR="00D758E5" w:rsidRPr="00A316F5" w:rsidRDefault="00D758E5" w:rsidP="00BB48A6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BB48A6" w:rsidRDefault="00BB48A6" w:rsidP="00BB48A6">
            <w:r>
              <w:t>MEJORAMIENTOS A LA PLATAFORMA DE ACUERDO A EXPERIENCIAS PRESENTADAS</w:t>
            </w:r>
          </w:p>
          <w:p w:rsidR="00D758E5" w:rsidRPr="00A316F5" w:rsidRDefault="00D758E5" w:rsidP="00BB48A6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B48A6" w:rsidP="00C75E81">
            <w:r w:rsidRPr="00BB48A6">
              <w:t>INCREMENTO EN LOS SERVICIOS PUBLICADOS EN LA PLATAFORMA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BB48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00442" w:rsidRPr="00600442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0442" w:rsidRPr="00600442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1E0"/>
    <w:multiLevelType w:val="hybridMultilevel"/>
    <w:tmpl w:val="16C258F4"/>
    <w:lvl w:ilvl="0" w:tplc="A3E291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73E2"/>
    <w:multiLevelType w:val="hybridMultilevel"/>
    <w:tmpl w:val="064CE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CB"/>
    <w:multiLevelType w:val="hybridMultilevel"/>
    <w:tmpl w:val="6ECCFF96"/>
    <w:lvl w:ilvl="0" w:tplc="A5BA54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CD9"/>
    <w:multiLevelType w:val="hybridMultilevel"/>
    <w:tmpl w:val="79B8F87C"/>
    <w:lvl w:ilvl="0" w:tplc="611265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2676"/>
    <w:multiLevelType w:val="hybridMultilevel"/>
    <w:tmpl w:val="E2E86014"/>
    <w:lvl w:ilvl="0" w:tplc="BCEAD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0E69A9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C6920"/>
    <w:rsid w:val="00476A3C"/>
    <w:rsid w:val="004B1033"/>
    <w:rsid w:val="005014C2"/>
    <w:rsid w:val="0057477E"/>
    <w:rsid w:val="005B7A11"/>
    <w:rsid w:val="005C50F9"/>
    <w:rsid w:val="005F6BB1"/>
    <w:rsid w:val="00600442"/>
    <w:rsid w:val="00613CE2"/>
    <w:rsid w:val="006560DD"/>
    <w:rsid w:val="0068072A"/>
    <w:rsid w:val="006925AB"/>
    <w:rsid w:val="007206CD"/>
    <w:rsid w:val="0076351F"/>
    <w:rsid w:val="007D08A5"/>
    <w:rsid w:val="007E72C1"/>
    <w:rsid w:val="00843FCE"/>
    <w:rsid w:val="008824CC"/>
    <w:rsid w:val="0089051B"/>
    <w:rsid w:val="008A3650"/>
    <w:rsid w:val="00946B9B"/>
    <w:rsid w:val="00985B24"/>
    <w:rsid w:val="009A2296"/>
    <w:rsid w:val="009B23B5"/>
    <w:rsid w:val="009E08AF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B48A6"/>
    <w:rsid w:val="00BD0CE5"/>
    <w:rsid w:val="00C3660A"/>
    <w:rsid w:val="00CB30CB"/>
    <w:rsid w:val="00D37300"/>
    <w:rsid w:val="00D758E5"/>
    <w:rsid w:val="00D86FEF"/>
    <w:rsid w:val="00D8768D"/>
    <w:rsid w:val="00D919E0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9E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E4C3-6DA1-4B27-A6E8-E44A10ED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5</cp:revision>
  <cp:lastPrinted>2019-11-08T20:42:00Z</cp:lastPrinted>
  <dcterms:created xsi:type="dcterms:W3CDTF">2019-11-08T21:24:00Z</dcterms:created>
  <dcterms:modified xsi:type="dcterms:W3CDTF">2020-01-08T19:54:00Z</dcterms:modified>
</cp:coreProperties>
</file>