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E46444" w:rsidP="000C34E2">
            <w:pPr>
              <w:rPr>
                <w:sz w:val="24"/>
              </w:rPr>
            </w:pPr>
            <w:r>
              <w:t xml:space="preserve">Contraloría Ciudadana </w:t>
            </w:r>
            <w:bookmarkStart w:id="0" w:name="_GoBack"/>
            <w:bookmarkEnd w:id="0"/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B26394" w:rsidP="000C34E2">
            <w:pPr>
              <w:rPr>
                <w:sz w:val="24"/>
              </w:rPr>
            </w:pPr>
            <w:r>
              <w:t>DETERMINACIONES ADMINISTRATIVAS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142A1E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0" b="9525"/>
                      <wp:wrapNone/>
                      <wp:docPr id="10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124B8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LfpAIAAKgFAAAOAAAAZHJzL2Uyb0RvYy54bWysVN1O2zAUvp+0d7B8P9JUFLaIFFUgpkkd&#10;VMDEtXHsNsL28Wy3afc2exZebMd2GliHNGlaLqwcn//P3zln51utyEY434KpaXk0okQYDk1rljX9&#10;dn/14SMlPjDTMAVG1HQnPD2fvn931tlKjGEFqhGOYBDjq87WdBWCrYrC85XQzB+BFQaVEpxmAUW3&#10;LBrHOoyuVTEejU6KDlxjHXDhPd5eZiWdpvhSCh5upPQiEFVTrC2k06XzMZ7F9IxVS8fsquV9Gewf&#10;qtCsNZh0CHXJAiNr1/4RSrfcgQcZjjjoAqRsuUg9YDfl6KCbuxWzIvWC4Hg7wOT/X1h+vVk40jb4&#10;dgiPYRrf6BZRe/5plmsFZBwR6qyv0PDOLlzs0ds58CePiuI3TRR8b7OVTkdb7JBsE9y7AW6xDYTj&#10;5XhyMjnGrBxV48lpeTqJyQpW7Z2t8+GzAE3iT00d1pVAZpu5D9l0bxJzKZOqA9U2V61SSYg8EhfK&#10;kQ1DBoRtmQKotf4KTb6bjPDLPMBrZMvBNdaT2BijpOr8SwLUxaQJhtx5wiDslMgF3QqJ4MZeU94h&#10;UM7BOBcmnPRdK4PW0U1i8YNjLvjAUYWyd+pto5tIdB8cR3/POHikrGDC4KxbA+6tAM3TkDnb77vP&#10;Pcf2H6HZIacc5GHzll+1+H5z5sOCOZwufHLcGOEGD6mgqyn0f5SswP146z7aI+lRS0mH01pT/33N&#10;nKBEfTE4Dp/K48ikkITjyekYBfda8/haY9b6ApAOJe4my9NvtA9q/ysd6AdcLLOYFVXMcMxdUx7c&#10;XrgIeYvgauJiNktmONKWhbm5szwGj6hGft5vH5izPYkDsv8a9pPNqgMuZ9voaWC2DiDbRPQXXHu8&#10;cR0kMvarK+6b13Kyelmw018AAAD//wMAUEsDBBQABgAIAAAAIQCotFyG2AAAAAYBAAAPAAAAZHJz&#10;L2Rvd25yZXYueG1sTI7NbsIwEITvlfoO1lbqrTghgGiIg6qq3CGU+xIvSdR4ncYOmLeve2qP86OZ&#10;r9gG04srja6zrCCdJSCIa6s7bhR8HncvaxDOI2vsLZOCOznYlo8PBeba3vhA18o3Io6wy1FB6/2Q&#10;S+nqlgy6mR2IY3axo0Ef5dhIPeItjptezpNkJQ12HB9aHOi9pfqrmoyC5d7s8DCmH6cw1+H+fdrj&#10;VDVKPT+Ftw0IT8H/leEXP6JDGZnOdmLtRK9gkS1jU0G2AhHjdfYK4hztRQqyLOR//PIHAAD//wMA&#10;UEsBAi0AFAAGAAgAAAAhALaDOJL+AAAA4QEAABMAAAAAAAAAAAAAAAAAAAAAAFtDb250ZW50X1R5&#10;cGVzXS54bWxQSwECLQAUAAYACAAAACEAOP0h/9YAAACUAQAACwAAAAAAAAAAAAAAAAAvAQAAX3Jl&#10;bHMvLnJlbHNQSwECLQAUAAYACAAAACEAbh/S36QCAACoBQAADgAAAAAAAAAAAAAAAAAuAgAAZHJz&#10;L2Uyb0RvYy54bWxQSwECLQAUAAYACAAAACEAqLRchtgAAAAGAQAADwAAAAAAAAAAAAAAAAD+BAAA&#10;ZHJzL2Rvd25yZXYueG1sUEsFBgAAAAAEAAQA8wAAAAMGAAAAAA=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142A1E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0" b="0"/>
                      <wp:wrapNone/>
                      <wp:docPr id="2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SoOpwIAAHIFAAAOAAAAZHJzL2Uyb0RvYy54bWysVEtu2zAQ3RfoHQjuG9mC46RC5MBI4KKA&#10;mwRNiqzHFGULJTksSVtyb9Oz9GIdUnLiJF0V5YLgfDifN5+Ly04rtpPON2hKPj4ZcSaNwKox65J/&#10;e1h8OOfMBzAVKDSy5Hvp+eXs/buL1hYyxw2qSjpGRowvWlvyTQi2yDIvNlKDP0ErDQlrdBoCkW6d&#10;VQ5asq5Vlo9G06xFV1mHQnpP3OteyGfJfl1LEW7r2svAVMkptpBul+5VvLPZBRRrB3bTiCEM+Ico&#10;NDSGnD6ZuoYAbOuaN6Z0Ixx6rMOJQJ1hXTdCphwom/HoVTb3G7Ay5ULgePsEk/9/ZsXN7s6xpip5&#10;zpkBTSX6SqD9/mXWW4VsHAFqrS9I797euZiit0sU3z0JsheSSPhBp6udjrqUIOsS2vsntGUXmCBm&#10;Pp2ejagmgkT55Gx6mqqRQXH4bJ0PnyRqFh8ldxRXwhh2Sx+ieygOKikuVE21aJRKxN5fKcd2QHWn&#10;dqmw5UyBD8Qs+SKdmBqZ8MfflGEttXHeBwbUkLWCQDFqSxB5s+YM1Jo6XQSXYnnx279x+kDJHjke&#10;pZM+qq3+glUf4Glk961IbGrYV+wYZTL9NuAIwDX4Tf8jRdMb0k2gwVKNLvl577VPV5kIj0yjMcD4&#10;XLj4Ct2qI9X4XGG1p+5w2I+Nt2LRkL8l4XgHjuaEqkezH27pqhUScji8ONug+/k3ftSn9iUpZy3N&#10;HaH6YwtOEkqfDTX2x/FkEgc1EZPTs5wIdyxZHUvMVl8hlXhMW8aK9Iz6QR2etUP9SCtiHr2SCIwg&#10;3339BuIq9PuAloyQ83lSo+G0EJbm3opoPEIWkX7oHsHZoR8D1fYGDzMKxau27HXjT4PzbcC6ST37&#10;jOswPzTYqazDEoqb45hOWs+rcvYH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A83SoO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34E2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142A1E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229235</wp:posOffset>
                      </wp:positionV>
                      <wp:extent cx="247015" cy="184785"/>
                      <wp:effectExtent l="0" t="0" r="0" b="0"/>
                      <wp:wrapNone/>
                      <wp:docPr id="1" name="Multiplica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015" cy="18478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EF009" id="Multiplicar 9" o:spid="_x0000_s1026" style="position:absolute;margin-left:21.6pt;margin-top:18.05pt;width:19.45pt;height:14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701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4xgAIAAFsFAAAOAAAAZHJzL2Uyb0RvYy54bWysVFFP2zAQfp+0/2D5fSSt2gERKapATJM6&#10;qICJZ+PYxJrt82y3affrd3bSwADtYVoeLNt3993dl+98dr4zmmyFDwpsTSdHJSXCcmiUfarp9/ur&#10;TyeUhMhswzRYUdO9CPR88fHDWecqMYUWdCM8QRAbqs7VtI3RVUUReCsMC0fghEWjBG9YxKN/KhrP&#10;OkQ3upiW5eeiA984D1yEgLeXvZEuMr6UgscbKYOIRNcUa4t59Xl9TGuxOGPVk2euVXwog/1DFYYp&#10;i0lHqEsWGdl49QbKKO4hgIxHHEwBUioucg/YzaR81c1dy5zIvSA5wY00hf8Hy6+3a09Ug/+OEssM&#10;/qJvGx2V04ozT04TQZ0LFfrdubVPLQa3Av4joKH4w5IOYfDZSW+SLzZIdpnt/ci22EXC8XI6Oy4n&#10;c0o4miYns+OTeUpWsOoQ7HyIXwQYkjY1RQW0Q237zDXbrkLsQw6uQ019GbmguNciVaLtrZDYaEqc&#10;o7PExIX2ZMtQHIxzYeOkN7WsEf31vMRvqGuMyFVmwIQsldYj9gCQ5PsWu6918E+hIit0DC7/Vlgf&#10;PEbkzGDjGGyUBf8egMauhsy9/4GknprE0iM0e5SBh34+guNXCjlfsRDXzONA4OjgkMcbXKSGrqYw&#10;7Chpwf967z75o07RSkmHA1bT8HPDvKBEf7Wo4NPJbJYmMh9m8+MpHvxLy+NLi92YC8DfhCrF6vI2&#10;+Ud92EoP5gHfgmXKiiZmOeauKY/+cLiI/eDja8LFcpndcAodiyt753gCT6wmLd3vHph3g/AiKvYa&#10;DsPIqle6631TpIXlJoJUWZTPvA584wRn4QyvTXoiXp6z1/ObuPgNAAD//wMAUEsDBBQABgAIAAAA&#10;IQCoHtis2wAAAAcBAAAPAAAAZHJzL2Rvd25yZXYueG1sTI7BTsMwEETvSPyDtUjcqNO0RCXNpipI&#10;nBEthasbb5NAvI5ipw1/z3KC02g0o5lXbCbXqTMNofWMMJ8loIgrb1uuEd72z3crUCEatqbzTAjf&#10;FGBTXl8VJrf+wq903sVayQiH3CA0Mfa51qFqyJkw8z2xZCc/OBPFDrW2g7nIuOt0miSZdqZleWhM&#10;T08NVV+70SF8PvK7HQ+H1nwkS93HF7ud7APi7c20XYOKNMW/MvziCzqUwnT0I9ugOoTlIpUmwiKb&#10;g5J8lYoeEbL7FHRZ6P/85Q8AAAD//wMAUEsBAi0AFAAGAAgAAAAhALaDOJL+AAAA4QEAABMAAAAA&#10;AAAAAAAAAAAAAAAAAFtDb250ZW50X1R5cGVzXS54bWxQSwECLQAUAAYACAAAACEAOP0h/9YAAACU&#10;AQAACwAAAAAAAAAAAAAAAAAvAQAAX3JlbHMvLnJlbHNQSwECLQAUAAYACAAAACEAS4+eMYACAABb&#10;BQAADgAAAAAAAAAAAAAAAAAuAgAAZHJzL2Uyb0RvYy54bWxQSwECLQAUAAYACAAAACEAqB7YrNsA&#10;AAAHAQAADwAAAAAAAAAAAAAAAADaBAAAZHJzL2Rvd25yZXYueG1sUEsFBgAAAAAEAAQA8wAAAOIF&#10;AAAAAA==&#10;" path="m46310,61781l72344,26980r51164,38274l174671,26980r26034,34801l159785,92393r40920,30611l174671,157805,123508,119531,72344,157805,46310,123004,87230,92393,46310,61781xe" fillcolor="#4f81bd [3204]" strokecolor="#243f60 [1604]" strokeweight="2pt">
                      <v:path arrowok="t" o:connecttype="custom" o:connectlocs="46310,61781;72344,26980;123508,65254;174671,26980;200705,61781;159785,92393;200705,123004;174671,157805;123508,119531;72344,157805;46310,123004;87230,92393;46310,61781" o:connectangles="0,0,0,0,0,0,0,0,0,0,0,0,0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0" b="952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34E2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142A1E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0" b="952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25AB"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142A1E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0" b="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25AB"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6925AB" w:rsidP="006925AB">
            <w:pPr>
              <w:jc w:val="center"/>
            </w:pP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B26394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B26394" w:rsidRPr="00C76E9F" w:rsidRDefault="00B26394" w:rsidP="00B2639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B26394" w:rsidRDefault="00B26394" w:rsidP="00B26394">
            <w:r>
              <w:t>Recibir, analizar, emitir resolución</w:t>
            </w:r>
            <w:r w:rsidRPr="00914488">
              <w:t xml:space="preserve"> y </w:t>
            </w:r>
            <w:r>
              <w:t>notificar a las partes, respecto de los procedimientos llevados por la Dirección de Área Substanciadora, para sancionar las faltas de los servidores públicos, para llevar mecanismos de prevención de conductas y posibles actos de corrupción.</w:t>
            </w:r>
          </w:p>
        </w:tc>
      </w:tr>
      <w:tr w:rsidR="00B2639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B26394" w:rsidRPr="00C76E9F" w:rsidRDefault="00B26394" w:rsidP="00B2639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26394" w:rsidRDefault="00B26394" w:rsidP="00B26394">
            <w:r>
              <w:t>Eje 7. Buen Gobierno, participación ciudadana, igualdad sustantiva, transparencia y rendición de cuentas.</w:t>
            </w:r>
          </w:p>
          <w:p w:rsidR="00B26394" w:rsidRDefault="00B26394" w:rsidP="00B26394">
            <w:r>
              <w:t>7.1. Gobierno confiable para la ciudadanía.</w:t>
            </w:r>
          </w:p>
          <w:p w:rsidR="00B26394" w:rsidRDefault="00B26394" w:rsidP="00B26394">
            <w:r>
              <w:t>7.4. Participación Social y Atención a la Ciudadanía.</w:t>
            </w:r>
          </w:p>
        </w:tc>
      </w:tr>
      <w:tr w:rsidR="00B2639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B26394" w:rsidRPr="00C76E9F" w:rsidRDefault="00B26394" w:rsidP="00B2639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26394" w:rsidRDefault="00B26394" w:rsidP="00B26394">
            <w:r>
              <w:t xml:space="preserve">7.1.1 Actualizar, analizar y dictaminar la normatividad municipal con enfoque de “Calidad De la Ley”, a la luz de los derechos humanos y la perspectiva de género. </w:t>
            </w:r>
          </w:p>
          <w:p w:rsidR="00B26394" w:rsidRDefault="00B26394" w:rsidP="00B26394">
            <w:r>
              <w:t xml:space="preserve">7.1.2 Consolidar el funcionamiento y operación de Sistema Municipal Anticorrupción. </w:t>
            </w:r>
          </w:p>
          <w:p w:rsidR="00B26394" w:rsidRDefault="00B26394" w:rsidP="00B26394">
            <w:r>
              <w:t>7.1.3 Asegurar la vigilancia y control en la aplicación de los recursos, así como la ejecución de sanciones ya sea por omisión o incumplimiento de funciones, o bien por actos de corrupción detectados.</w:t>
            </w:r>
          </w:p>
          <w:p w:rsidR="00B26394" w:rsidRDefault="00B26394" w:rsidP="00B26394">
            <w:r>
              <w:t>7.2.1 Garantizar la transparencia, el acceso a la información pública y la protección de datos personales dentro del Gobierno Municipal.</w:t>
            </w:r>
          </w:p>
          <w:p w:rsidR="00B26394" w:rsidRDefault="00B26394" w:rsidP="00B26394">
            <w:r>
              <w:lastRenderedPageBreak/>
              <w:t xml:space="preserve">7.4.7 Asegurar una respuesta pronta, clara e institucional a las peticiones y solicitudes ciudadanas que demandan mejoras en servicios públicos, infraestructura y equipamiento urbano, para consolidarse como un Gobierno Abierto. </w:t>
            </w:r>
          </w:p>
          <w:p w:rsidR="00B26394" w:rsidRDefault="00B26394" w:rsidP="00B26394">
            <w:r>
              <w:t>7.4.8 Comunicar eficientemente los logros, avances y obras realizadas por el gobierno local</w:t>
            </w:r>
          </w:p>
        </w:tc>
      </w:tr>
    </w:tbl>
    <w:p w:rsidR="00985B24" w:rsidRDefault="006560DD" w:rsidP="00985B24">
      <w:r>
        <w:lastRenderedPageBreak/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B44A27" w:rsidP="00C75E81">
            <w:r>
              <w:t>Resuelve</w:t>
            </w:r>
            <w:r w:rsidR="00B26394">
              <w:t xml:space="preserve"> de conformidad a</w:t>
            </w:r>
            <w:r>
              <w:t xml:space="preserve"> </w:t>
            </w:r>
            <w:r w:rsidR="00B26394">
              <w:t xml:space="preserve">lo establecido en la Ley General de Responsabilidades Administrativas; Reglamento de Gobierno y de la Administración Pública del Gobierno Municipal de San Pedro Tlaquepaque, </w:t>
            </w:r>
            <w:r>
              <w:t>en relación a</w:t>
            </w:r>
            <w:r w:rsidR="00B26394">
              <w:t xml:space="preserve"> lo</w:t>
            </w:r>
            <w:r>
              <w:t>s</w:t>
            </w:r>
            <w:r w:rsidR="00B26394">
              <w:t xml:space="preserve"> procedimientos por faltas administrativas de los servidores públicos municipales.</w:t>
            </w:r>
          </w:p>
          <w:p w:rsidR="00B26394" w:rsidRDefault="00B26394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B44A27" w:rsidP="00C75E81">
            <w:r>
              <w:t xml:space="preserve">La resolución de </w:t>
            </w:r>
            <w:r w:rsidR="00977C43">
              <w:t>los procedimientos iniciados por probables faltas por la Dirección de Área de Investigación Administrativa, y desahogados por la Dirección de Área de Responsabilidad Administrativa, así</w:t>
            </w:r>
            <w:r>
              <w:t xml:space="preserve"> como fijar las bases para reducir la incidencia de</w:t>
            </w:r>
            <w:r w:rsidR="00977C43">
              <w:t xml:space="preserve"> faltas cometidas por servidores públicos en contra de la administración municipal o de ciudadanos</w:t>
            </w:r>
            <w:r>
              <w:t xml:space="preserve">, realizando y mejorando los procesos. 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77C43" w:rsidRDefault="00182964" w:rsidP="002A32FD">
            <w:pPr>
              <w:pStyle w:val="Prrafodelista"/>
              <w:numPr>
                <w:ilvl w:val="0"/>
                <w:numId w:val="3"/>
              </w:numPr>
            </w:pPr>
            <w:r>
              <w:t>Avocarse al conocimiento de las i</w:t>
            </w:r>
            <w:r w:rsidR="00977C43">
              <w:t xml:space="preserve">rregularidades encontradas </w:t>
            </w:r>
          </w:p>
          <w:p w:rsidR="00182964" w:rsidRDefault="00182964" w:rsidP="002A32FD">
            <w:pPr>
              <w:pStyle w:val="Prrafodelista"/>
              <w:numPr>
                <w:ilvl w:val="0"/>
                <w:numId w:val="3"/>
              </w:numPr>
            </w:pPr>
            <w:r>
              <w:t>Resolver l</w:t>
            </w:r>
            <w:r w:rsidR="00977C43">
              <w:t xml:space="preserve">os procedimientos </w:t>
            </w:r>
          </w:p>
          <w:p w:rsidR="00182964" w:rsidRDefault="00182964" w:rsidP="00182964">
            <w:pPr>
              <w:pStyle w:val="Prrafodelista"/>
              <w:numPr>
                <w:ilvl w:val="0"/>
                <w:numId w:val="3"/>
              </w:numPr>
            </w:pPr>
            <w:r>
              <w:t>Informar a los inconformes,</w:t>
            </w:r>
            <w:r w:rsidR="00977C43">
              <w:t xml:space="preserve"> terceros interesados,</w:t>
            </w:r>
            <w:r>
              <w:t xml:space="preserve"> así como, a las autoridades correspondientes</w:t>
            </w:r>
          </w:p>
          <w:p w:rsidR="00182964" w:rsidRDefault="00182964" w:rsidP="00182964">
            <w:pPr>
              <w:pStyle w:val="Prrafodelista"/>
              <w:numPr>
                <w:ilvl w:val="0"/>
                <w:numId w:val="3"/>
              </w:numPr>
            </w:pPr>
            <w:r>
              <w:t>Verificar el cumplimiento de lo resuelto por esta autoridad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43" w:rsidRDefault="00977C43" w:rsidP="00C75E81">
            <w:pPr>
              <w:jc w:val="center"/>
            </w:pPr>
          </w:p>
          <w:p w:rsidR="00977C43" w:rsidRDefault="00977C43" w:rsidP="00C75E81">
            <w:pPr>
              <w:jc w:val="center"/>
            </w:pPr>
            <w:r>
              <w:t>DETERMINACIONES ADMINISTRATIVAS</w:t>
            </w:r>
          </w:p>
          <w:p w:rsidR="00D758E5" w:rsidRDefault="00977C43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43" w:rsidRDefault="00977C43" w:rsidP="00977C4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182964" w:rsidP="00977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</w:t>
            </w:r>
            <w:r w:rsidR="00977C43">
              <w:rPr>
                <w:rFonts w:ascii="Calibri" w:hAnsi="Calibri" w:cs="Calibri"/>
                <w:color w:val="000000"/>
              </w:rPr>
              <w:t>MERO DE RESOLUCIONES</w:t>
            </w:r>
          </w:p>
          <w:p w:rsidR="00977C43" w:rsidRDefault="00977C43" w:rsidP="00977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43" w:rsidRDefault="00977C43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18296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 DE RESOLUCIONES</w:t>
            </w:r>
          </w:p>
          <w:p w:rsidR="00977C43" w:rsidRDefault="00977C43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r w:rsidR="00182964">
              <w:rPr>
                <w:b/>
              </w:rPr>
              <w:t>–</w:t>
            </w:r>
            <w:r>
              <w:rPr>
                <w:b/>
              </w:rPr>
              <w:t xml:space="preserve">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182964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977C43" w:rsidP="00977C43">
            <w:pPr>
              <w:pStyle w:val="Prrafodelista"/>
              <w:numPr>
                <w:ilvl w:val="0"/>
                <w:numId w:val="4"/>
              </w:numPr>
            </w:pPr>
            <w:r>
              <w:t xml:space="preserve">Avocarse al conocimiento de las irregularidades encontradas </w:t>
            </w:r>
          </w:p>
        </w:tc>
        <w:tc>
          <w:tcPr>
            <w:tcW w:w="259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182964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977C43" w:rsidP="00977C43">
            <w:pPr>
              <w:pStyle w:val="Prrafodelista"/>
              <w:numPr>
                <w:ilvl w:val="0"/>
                <w:numId w:val="4"/>
              </w:numPr>
            </w:pPr>
            <w:r>
              <w:t xml:space="preserve">Resolver los procedimientos </w:t>
            </w:r>
          </w:p>
        </w:tc>
        <w:tc>
          <w:tcPr>
            <w:tcW w:w="259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182964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977C43" w:rsidP="00977C43">
            <w:pPr>
              <w:pStyle w:val="Prrafodelista"/>
              <w:numPr>
                <w:ilvl w:val="0"/>
                <w:numId w:val="4"/>
              </w:numPr>
            </w:pPr>
            <w:r>
              <w:t>Informar a los inconformes, terceros interesados, así como, a las autoridades correspondientes</w:t>
            </w:r>
          </w:p>
        </w:tc>
        <w:tc>
          <w:tcPr>
            <w:tcW w:w="259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182964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182964" w:rsidP="00C75E81">
            <w:pPr>
              <w:pStyle w:val="Prrafodelista"/>
              <w:numPr>
                <w:ilvl w:val="0"/>
                <w:numId w:val="4"/>
              </w:numPr>
            </w:pPr>
            <w:r>
              <w:t>Verificar el cumplimiento de lo resuelto por esta autoridad</w:t>
            </w:r>
          </w:p>
        </w:tc>
        <w:tc>
          <w:tcPr>
            <w:tcW w:w="259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6A6A6" w:themeFill="background1" w:themeFillShade="A6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182964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43C" w:rsidRDefault="00E7043C" w:rsidP="00985B24">
      <w:pPr>
        <w:spacing w:after="0" w:line="240" w:lineRule="auto"/>
      </w:pPr>
      <w:r>
        <w:separator/>
      </w:r>
    </w:p>
  </w:endnote>
  <w:endnote w:type="continuationSeparator" w:id="0">
    <w:p w:rsidR="00E7043C" w:rsidRDefault="00E7043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142A1E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7520EC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E46444" w:rsidRPr="00E46444">
                                  <w:rPr>
                                    <w:noProof/>
                                    <w:lang w:val="es-ES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7520EC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46444" w:rsidRPr="00E46444">
                            <w:rPr>
                              <w:noProof/>
                              <w:lang w:val="es-ES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43C" w:rsidRDefault="00E7043C" w:rsidP="00985B24">
      <w:pPr>
        <w:spacing w:after="0" w:line="240" w:lineRule="auto"/>
      </w:pPr>
      <w:r>
        <w:separator/>
      </w:r>
    </w:p>
  </w:footnote>
  <w:footnote w:type="continuationSeparator" w:id="0">
    <w:p w:rsidR="00E7043C" w:rsidRDefault="00E7043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6FA6"/>
    <w:multiLevelType w:val="hybridMultilevel"/>
    <w:tmpl w:val="1660C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A0932"/>
    <w:multiLevelType w:val="hybridMultilevel"/>
    <w:tmpl w:val="2E0838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2A1E"/>
    <w:rsid w:val="00144C96"/>
    <w:rsid w:val="001473C9"/>
    <w:rsid w:val="00182964"/>
    <w:rsid w:val="001A597F"/>
    <w:rsid w:val="001F5170"/>
    <w:rsid w:val="00210BB5"/>
    <w:rsid w:val="00233105"/>
    <w:rsid w:val="0024680E"/>
    <w:rsid w:val="002F08F4"/>
    <w:rsid w:val="002F5975"/>
    <w:rsid w:val="00391F54"/>
    <w:rsid w:val="00423080"/>
    <w:rsid w:val="00456374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7206CD"/>
    <w:rsid w:val="0072514F"/>
    <w:rsid w:val="007520EC"/>
    <w:rsid w:val="0076351F"/>
    <w:rsid w:val="007D08A5"/>
    <w:rsid w:val="007E72C1"/>
    <w:rsid w:val="008824CC"/>
    <w:rsid w:val="0089051B"/>
    <w:rsid w:val="008A3650"/>
    <w:rsid w:val="00946B9B"/>
    <w:rsid w:val="00977C43"/>
    <w:rsid w:val="00985B24"/>
    <w:rsid w:val="009A2296"/>
    <w:rsid w:val="009B043F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26394"/>
    <w:rsid w:val="00B3346E"/>
    <w:rsid w:val="00B44A27"/>
    <w:rsid w:val="00B64EE1"/>
    <w:rsid w:val="00BB3A69"/>
    <w:rsid w:val="00BC724A"/>
    <w:rsid w:val="00BD0CE5"/>
    <w:rsid w:val="00C3660A"/>
    <w:rsid w:val="00CB30CB"/>
    <w:rsid w:val="00D37300"/>
    <w:rsid w:val="00D758E5"/>
    <w:rsid w:val="00D86FEF"/>
    <w:rsid w:val="00D8768D"/>
    <w:rsid w:val="00E40804"/>
    <w:rsid w:val="00E46444"/>
    <w:rsid w:val="00E7043C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5C79F"/>
  <w15:docId w15:val="{7544B663-C902-475C-95F9-38B1100C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A1E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2CEB-69BC-4B16-9B8C-ECBDEF58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Carlos Raúl Magaña Ramírez</cp:lastModifiedBy>
  <cp:revision>4</cp:revision>
  <cp:lastPrinted>2019-11-08T19:07:00Z</cp:lastPrinted>
  <dcterms:created xsi:type="dcterms:W3CDTF">2019-11-08T19:26:00Z</dcterms:created>
  <dcterms:modified xsi:type="dcterms:W3CDTF">2019-11-12T16:50:00Z</dcterms:modified>
</cp:coreProperties>
</file>