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24" w:rsidRDefault="00985B24" w:rsidP="00985B24">
      <w:pPr>
        <w:rPr>
          <w:b/>
          <w:sz w:val="40"/>
        </w:rPr>
      </w:pPr>
      <w:bookmarkStart w:id="0" w:name="_GoBack"/>
      <w:bookmarkEnd w:id="0"/>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C34E2" w:rsidTr="00A248DA">
        <w:tc>
          <w:tcPr>
            <w:tcW w:w="1441" w:type="dxa"/>
            <w:shd w:val="clear" w:color="auto" w:fill="D9D9D9" w:themeFill="background1" w:themeFillShade="D9"/>
          </w:tcPr>
          <w:p w:rsidR="000C34E2" w:rsidRPr="005C396B" w:rsidRDefault="000C34E2" w:rsidP="000C34E2">
            <w:pPr>
              <w:rPr>
                <w:rFonts w:ascii="Arial Narrow" w:hAnsi="Arial Narrow"/>
                <w:b/>
              </w:rPr>
            </w:pPr>
            <w:r w:rsidRPr="005C396B">
              <w:rPr>
                <w:rFonts w:ascii="Arial Narrow" w:hAnsi="Arial Narrow"/>
                <w:b/>
              </w:rPr>
              <w:t>Dependencia:</w:t>
            </w:r>
          </w:p>
          <w:p w:rsidR="000C34E2" w:rsidRPr="005C396B" w:rsidRDefault="000C34E2" w:rsidP="000C34E2">
            <w:pPr>
              <w:rPr>
                <w:rFonts w:ascii="Arial Narrow" w:hAnsi="Arial Narrow"/>
                <w:b/>
              </w:rPr>
            </w:pPr>
          </w:p>
        </w:tc>
        <w:tc>
          <w:tcPr>
            <w:tcW w:w="9445" w:type="dxa"/>
            <w:gridSpan w:val="5"/>
          </w:tcPr>
          <w:p w:rsidR="000C34E2" w:rsidRPr="00FF395B" w:rsidRDefault="00100F77" w:rsidP="000C34E2">
            <w:pPr>
              <w:rPr>
                <w:rFonts w:ascii="Arial" w:hAnsi="Arial" w:cs="Arial"/>
                <w:sz w:val="24"/>
              </w:rPr>
            </w:pPr>
            <w:r w:rsidRPr="00FF395B">
              <w:rPr>
                <w:rFonts w:ascii="Arial" w:hAnsi="Arial" w:cs="Arial"/>
                <w:sz w:val="24"/>
              </w:rPr>
              <w:t>INSTITUTO DE LA JUVENTUD EN TLAQUEPAQUE</w:t>
            </w:r>
          </w:p>
        </w:tc>
        <w:tc>
          <w:tcPr>
            <w:tcW w:w="2108" w:type="dxa"/>
            <w:vMerge w:val="restart"/>
            <w:shd w:val="clear" w:color="auto" w:fill="FBD4B4" w:themeFill="accent6" w:themeFillTint="66"/>
          </w:tcPr>
          <w:p w:rsidR="000C34E2" w:rsidRDefault="000C34E2" w:rsidP="000C34E2">
            <w:pPr>
              <w:jc w:val="right"/>
              <w:rPr>
                <w:b/>
                <w:sz w:val="24"/>
              </w:rPr>
            </w:pPr>
          </w:p>
          <w:p w:rsidR="000C34E2" w:rsidRPr="00970FDC" w:rsidRDefault="000C34E2" w:rsidP="000C34E2">
            <w:pPr>
              <w:jc w:val="center"/>
              <w:rPr>
                <w:b/>
                <w:sz w:val="24"/>
              </w:rPr>
            </w:pPr>
            <w:r w:rsidRPr="009A2C5D">
              <w:rPr>
                <w:b/>
                <w:sz w:val="32"/>
              </w:rPr>
              <w:t>POA 2020</w:t>
            </w:r>
          </w:p>
        </w:tc>
      </w:tr>
      <w:tr w:rsidR="000C34E2" w:rsidTr="00A248DA">
        <w:tc>
          <w:tcPr>
            <w:tcW w:w="1441" w:type="dxa"/>
            <w:shd w:val="clear" w:color="auto" w:fill="D9D9D9" w:themeFill="background1" w:themeFillShade="D9"/>
          </w:tcPr>
          <w:p w:rsidR="000C34E2" w:rsidRPr="005C396B" w:rsidRDefault="000C34E2" w:rsidP="000C34E2">
            <w:pPr>
              <w:rPr>
                <w:rFonts w:ascii="Arial Narrow" w:hAnsi="Arial Narrow"/>
                <w:b/>
              </w:rPr>
            </w:pPr>
            <w:r w:rsidRPr="005C396B">
              <w:rPr>
                <w:rFonts w:ascii="Arial Narrow" w:hAnsi="Arial Narrow"/>
                <w:b/>
              </w:rPr>
              <w:t xml:space="preserve">Nombre de la Propuesta: </w:t>
            </w:r>
          </w:p>
        </w:tc>
        <w:tc>
          <w:tcPr>
            <w:tcW w:w="9445" w:type="dxa"/>
            <w:gridSpan w:val="5"/>
          </w:tcPr>
          <w:p w:rsidR="000C34E2" w:rsidRPr="00FF395B" w:rsidRDefault="00100F77" w:rsidP="000C34E2">
            <w:pPr>
              <w:rPr>
                <w:rFonts w:ascii="Arial" w:hAnsi="Arial" w:cs="Arial"/>
                <w:sz w:val="24"/>
              </w:rPr>
            </w:pPr>
            <w:r w:rsidRPr="00FF395B">
              <w:rPr>
                <w:rFonts w:ascii="Arial" w:hAnsi="Arial" w:cs="Arial"/>
                <w:sz w:val="24"/>
              </w:rPr>
              <w:t>BECAS PARA JOVENES</w:t>
            </w:r>
            <w:r w:rsidR="00C22090">
              <w:rPr>
                <w:rFonts w:ascii="Arial" w:hAnsi="Arial" w:cs="Arial"/>
                <w:sz w:val="24"/>
              </w:rPr>
              <w:t xml:space="preserve"> (voluntariado juvenil, becas y convenios, expo universidades, test de orientación vocacional</w:t>
            </w:r>
          </w:p>
        </w:tc>
        <w:tc>
          <w:tcPr>
            <w:tcW w:w="2108" w:type="dxa"/>
            <w:vMerge/>
            <w:shd w:val="clear" w:color="auto" w:fill="FBD4B4" w:themeFill="accent6" w:themeFillTint="66"/>
          </w:tcPr>
          <w:p w:rsidR="000C34E2" w:rsidRDefault="000C34E2" w:rsidP="000C34E2"/>
        </w:tc>
      </w:tr>
      <w:tr w:rsidR="000C34E2" w:rsidTr="00A248DA">
        <w:tc>
          <w:tcPr>
            <w:tcW w:w="1441"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rPr>
              <w:t>Campaña</w:t>
            </w:r>
          </w:p>
          <w:p w:rsidR="000C34E2" w:rsidRPr="005C396B" w:rsidRDefault="000C34E2" w:rsidP="000C34E2">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02272" behindDoc="0" locked="0" layoutInCell="1" allowOverlap="1" wp14:anchorId="175CAF60" wp14:editId="59C0AEAB">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A77209" id="Rectángulo 2" o:spid="_x0000_s1026" style="position:absolute;margin-left:21.75pt;margin-top:1.8pt;width:20.2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0C34E2" w:rsidRPr="005C396B" w:rsidRDefault="000C34E2" w:rsidP="000C34E2">
            <w:pPr>
              <w:jc w:val="center"/>
              <w:rPr>
                <w:rFonts w:ascii="Arial Narrow" w:hAnsi="Arial Narrow"/>
                <w:b/>
              </w:rPr>
            </w:pPr>
          </w:p>
        </w:tc>
        <w:tc>
          <w:tcPr>
            <w:tcW w:w="1462"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03296" behindDoc="0" locked="0" layoutInCell="1" allowOverlap="1" wp14:anchorId="4FF9CA2F" wp14:editId="3CCE54C7">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C34E2" w:rsidRDefault="00100F77"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left:0;text-align:left;margin-left:22.75pt;margin-top:15.2pt;width:21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yGnQIAAFk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" fillcolor="window" strokecolor="#7f7f7f" strokeweight="1pt">
                      <v:textbox>
                        <w:txbxContent>
                          <w:p w:rsidR="000C34E2" w:rsidRDefault="00100F77" w:rsidP="002F5975">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04320" behindDoc="0" locked="0" layoutInCell="1" allowOverlap="1" wp14:anchorId="529718C1" wp14:editId="099D8260">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C34E2" w:rsidRDefault="000C34E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9718C1" id="Rectángulo 4" o:spid="_x0000_s1027" style="position:absolute;left:0;text-align:left;margin-left:24.45pt;margin-top:15.2pt;width:20.2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0C34E2" w:rsidRDefault="000C34E2"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0C34E2" w:rsidRDefault="000C34E2" w:rsidP="000C34E2">
            <w:pPr>
              <w:jc w:val="center"/>
              <w:rPr>
                <w:rFonts w:ascii="Arial Narrow" w:hAnsi="Arial Narrow"/>
                <w:b/>
              </w:rPr>
            </w:pPr>
            <w:r w:rsidRPr="005C396B">
              <w:rPr>
                <w:rFonts w:ascii="Arial Narrow" w:hAnsi="Arial Narrow"/>
                <w:b/>
              </w:rPr>
              <w:t>Proyecto</w:t>
            </w:r>
          </w:p>
          <w:p w:rsidR="000C34E2" w:rsidRPr="005C396B" w:rsidRDefault="000C34E2" w:rsidP="000C34E2">
            <w:pPr>
              <w:jc w:val="center"/>
              <w:rPr>
                <w:rFonts w:ascii="Arial Narrow" w:hAnsi="Arial Narrow"/>
                <w:b/>
              </w:rPr>
            </w:pPr>
          </w:p>
        </w:tc>
        <w:tc>
          <w:tcPr>
            <w:tcW w:w="1633"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C34E2" w:rsidRPr="005C396B" w:rsidRDefault="000C34E2" w:rsidP="000C34E2">
            <w:pPr>
              <w:jc w:val="center"/>
              <w:rPr>
                <w:rFonts w:ascii="Arial Narrow" w:hAnsi="Arial Narrow"/>
                <w:b/>
              </w:rPr>
            </w:pPr>
            <w:r w:rsidRPr="005C396B">
              <w:rPr>
                <w:rFonts w:ascii="Arial Narrow" w:hAnsi="Arial Narrow"/>
                <w:b/>
              </w:rPr>
              <w:t>Duración en meses</w:t>
            </w:r>
          </w:p>
        </w:tc>
      </w:tr>
      <w:tr w:rsidR="006925AB" w:rsidTr="00A248DA">
        <w:tc>
          <w:tcPr>
            <w:tcW w:w="4337" w:type="dxa"/>
            <w:gridSpan w:val="3"/>
            <w:shd w:val="clear" w:color="auto" w:fill="FBD4B4" w:themeFill="accent6" w:themeFillTint="66"/>
          </w:tcPr>
          <w:p w:rsidR="006925AB" w:rsidRDefault="006925AB" w:rsidP="006925AB">
            <w:pPr>
              <w:jc w:val="center"/>
              <w:rPr>
                <w:b/>
              </w:rPr>
            </w:pPr>
            <w:r w:rsidRPr="001777B2">
              <w:rPr>
                <w:b/>
              </w:rPr>
              <w:t>Gasto Corriente</w:t>
            </w:r>
          </w:p>
          <w:p w:rsidR="006925AB" w:rsidRPr="001777B2" w:rsidRDefault="006925AB" w:rsidP="006925AB">
            <w:pPr>
              <w:jc w:val="center"/>
              <w:rPr>
                <w:b/>
              </w:rPr>
            </w:pPr>
          </w:p>
        </w:tc>
        <w:tc>
          <w:tcPr>
            <w:tcW w:w="2506" w:type="dxa"/>
            <w:shd w:val="clear" w:color="auto" w:fill="BFBFBF" w:themeFill="background1" w:themeFillShade="BF"/>
          </w:tcPr>
          <w:p w:rsidR="006925AB" w:rsidRDefault="006925AB" w:rsidP="006925AB">
            <w:pPr>
              <w:jc w:val="center"/>
            </w:pPr>
            <w:r>
              <w:rPr>
                <w:noProof/>
              </w:rPr>
              <mc:AlternateContent>
                <mc:Choice Requires="wps">
                  <w:drawing>
                    <wp:anchor distT="0" distB="0" distL="114300" distR="114300" simplePos="0" relativeHeight="251708416" behindDoc="0" locked="0" layoutInCell="1" allowOverlap="1" wp14:anchorId="0CD1A3FF" wp14:editId="618D2DEC">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6925AB" w:rsidRDefault="006925AB"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D1A3FF" id="Rectángulo 5" o:spid="_x0000_s1028" style="position:absolute;left:0;text-align:left;margin-left:9.75pt;margin-top:4.6pt;width:20.2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" fillcolor="window" strokecolor="#7f7f7f" strokeweight="1pt">
                      <v:textbox>
                        <w:txbxContent>
                          <w:p w:rsidR="006925AB" w:rsidRDefault="006925AB" w:rsidP="002F5975">
                            <w:pPr>
                              <w:jc w:val="center"/>
                            </w:pPr>
                          </w:p>
                        </w:txbxContent>
                      </v:textbox>
                    </v:rect>
                  </w:pict>
                </mc:Fallback>
              </mc:AlternateContent>
            </w:r>
            <w:r>
              <w:t xml:space="preserve">               Gasto Municipal </w:t>
            </w:r>
          </w:p>
          <w:p w:rsidR="006925AB" w:rsidRDefault="006925AB" w:rsidP="006925AB">
            <w:pPr>
              <w:jc w:val="right"/>
            </w:pPr>
            <w:r>
              <w:t>Complementario</w:t>
            </w:r>
          </w:p>
        </w:tc>
        <w:tc>
          <w:tcPr>
            <w:tcW w:w="2410" w:type="dxa"/>
            <w:shd w:val="clear" w:color="auto" w:fill="BFBFBF" w:themeFill="background1" w:themeFillShade="BF"/>
          </w:tcPr>
          <w:p w:rsidR="006925AB" w:rsidRDefault="006925AB" w:rsidP="006925AB">
            <w:pPr>
              <w:jc w:val="right"/>
            </w:pPr>
            <w:r>
              <w:rPr>
                <w:noProof/>
              </w:rPr>
              <mc:AlternateContent>
                <mc:Choice Requires="wps">
                  <w:drawing>
                    <wp:anchor distT="0" distB="0" distL="114300" distR="114300" simplePos="0" relativeHeight="251709440" behindDoc="0" locked="0" layoutInCell="1" allowOverlap="1" wp14:anchorId="0027B119" wp14:editId="0DC1B0F3">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6925AB" w:rsidRDefault="006925AB"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27B119" id="Rectángulo 6" o:spid="_x0000_s1029" style="position:absolute;left:0;text-align:left;margin-left:1.4pt;margin-top:5.35pt;width:20.2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AsXDXyogIAAGAFAAAOAAAAAAAAAAAAAAAAAC4CAABkcnMv&#10;ZTJvRG9jLnhtbFBLAQItABQABgAIAAAAIQBV+2462QAAAAYBAAAPAAAAAAAAAAAAAAAAAPwEAABk&#10;cnMvZG93bnJldi54bWxQSwUGAAAAAAQABADzAAAAAgYAAAAA&#10;" fillcolor="window" strokecolor="#7f7f7f" strokeweight="1pt">
                      <v:textbox>
                        <w:txbxContent>
                          <w:p w:rsidR="006925AB" w:rsidRDefault="006925AB" w:rsidP="006925AB">
                            <w:pPr>
                              <w:jc w:val="center"/>
                            </w:pPr>
                          </w:p>
                        </w:txbxContent>
                      </v:textbox>
                    </v:rect>
                  </w:pict>
                </mc:Fallback>
              </mc:AlternateContent>
            </w:r>
            <w:r>
              <w:t>Gestión de Fondo Federal/Estatal/IP</w:t>
            </w:r>
          </w:p>
        </w:tc>
        <w:tc>
          <w:tcPr>
            <w:tcW w:w="1633" w:type="dxa"/>
          </w:tcPr>
          <w:p w:rsidR="006925AB" w:rsidRPr="00FF395B" w:rsidRDefault="00100F77" w:rsidP="006925AB">
            <w:pPr>
              <w:rPr>
                <w:rFonts w:ascii="Arial" w:hAnsi="Arial" w:cs="Arial"/>
              </w:rPr>
            </w:pPr>
            <w:r w:rsidRPr="00FF395B">
              <w:rPr>
                <w:rFonts w:ascii="Arial" w:hAnsi="Arial" w:cs="Arial"/>
              </w:rPr>
              <w:t>$147,000.00</w:t>
            </w:r>
          </w:p>
        </w:tc>
        <w:tc>
          <w:tcPr>
            <w:tcW w:w="2108" w:type="dxa"/>
          </w:tcPr>
          <w:p w:rsidR="006925AB" w:rsidRPr="00FF395B" w:rsidRDefault="00100F77" w:rsidP="006925AB">
            <w:pPr>
              <w:jc w:val="center"/>
              <w:rPr>
                <w:rFonts w:ascii="Arial" w:hAnsi="Arial" w:cs="Arial"/>
              </w:rPr>
            </w:pPr>
            <w:r w:rsidRPr="00FF395B">
              <w:rPr>
                <w:rFonts w:ascii="Arial" w:hAnsi="Arial" w:cs="Arial"/>
              </w:rPr>
              <w:t>12 MESES</w:t>
            </w:r>
          </w:p>
        </w:tc>
      </w:tr>
      <w:tr w:rsidR="000C34E2" w:rsidTr="00A248DA">
        <w:tc>
          <w:tcPr>
            <w:tcW w:w="4337" w:type="dxa"/>
            <w:gridSpan w:val="3"/>
            <w:shd w:val="clear" w:color="auto" w:fill="BFBFBF" w:themeFill="background1" w:themeFillShade="BF"/>
          </w:tcPr>
          <w:p w:rsidR="000C34E2" w:rsidRPr="001777B2" w:rsidRDefault="000C34E2" w:rsidP="000C34E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0C34E2" w:rsidRPr="007E72C1" w:rsidRDefault="000C34E2" w:rsidP="000C34E2">
            <w:pPr>
              <w:rPr>
                <w:b/>
              </w:rPr>
            </w:pPr>
          </w:p>
        </w:tc>
      </w:tr>
      <w:tr w:rsidR="006925AB" w:rsidTr="00A248D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100F77" w:rsidRPr="00100F77" w:rsidRDefault="00100F77" w:rsidP="00100F77">
            <w:pPr>
              <w:jc w:val="both"/>
              <w:rPr>
                <w:rFonts w:ascii="Arial" w:hAnsi="Arial" w:cs="Arial"/>
              </w:rPr>
            </w:pPr>
            <w:r>
              <w:rPr>
                <w:rFonts w:ascii="Arial" w:hAnsi="Arial" w:cs="Arial"/>
                <w:lang w:val="es-ES_tradnl"/>
              </w:rPr>
              <w:t>C</w:t>
            </w:r>
            <w:proofErr w:type="spellStart"/>
            <w:r w:rsidRPr="00F729B1">
              <w:rPr>
                <w:rFonts w:ascii="Arial" w:hAnsi="Arial" w:cs="Arial"/>
              </w:rPr>
              <w:t>ombatir</w:t>
            </w:r>
            <w:proofErr w:type="spellEnd"/>
            <w:r w:rsidRPr="00F729B1">
              <w:rPr>
                <w:rFonts w:ascii="Arial" w:hAnsi="Arial" w:cs="Arial"/>
              </w:rPr>
              <w:t xml:space="preserve"> el rezago educativo en el municipio y la deserción escolar en jóvenes el instituto municipal implementa el programa de becas para jóvenes el cual se ha dado a la tarea de entablar Convenios con diversas Instituciones Educativas para el Beneficio de las y los jóvenes del Municipio de San Pedro Tlaquepaque, otorgando porcentajes de descuento en becas académicas, inscripciones colegiaturas, mensualidades, cuatrimestres y semestres, en Bachillerato, Licenciaturas, Ingenierías, Maestrías, idiomas, así com</w:t>
            </w:r>
            <w:r>
              <w:rPr>
                <w:rFonts w:ascii="Arial" w:hAnsi="Arial" w:cs="Arial"/>
              </w:rPr>
              <w:t xml:space="preserve">o también brindar apoyo de servicio social y profesional.     </w:t>
            </w:r>
          </w:p>
        </w:tc>
      </w:tr>
      <w:tr w:rsidR="006925AB" w:rsidTr="00FE0BA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6925AB" w:rsidRPr="00FF395B" w:rsidRDefault="00FF395B" w:rsidP="006925AB">
            <w:pPr>
              <w:rPr>
                <w:rFonts w:ascii="Arial" w:hAnsi="Arial" w:cs="Arial"/>
              </w:rPr>
            </w:pPr>
            <w:r w:rsidRPr="00FF395B">
              <w:rPr>
                <w:rFonts w:ascii="Arial" w:hAnsi="Arial" w:cs="Arial"/>
              </w:rPr>
              <w:t>1.4 La Educación como derecho humano que reduce el rezago social</w:t>
            </w:r>
          </w:p>
        </w:tc>
      </w:tr>
      <w:tr w:rsidR="006925AB" w:rsidTr="00FE0BA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6925AB" w:rsidRPr="00FF395B" w:rsidRDefault="00FF395B" w:rsidP="006925AB">
            <w:pPr>
              <w:rPr>
                <w:rFonts w:ascii="Arial" w:hAnsi="Arial" w:cs="Arial"/>
              </w:rPr>
            </w:pPr>
            <w:r w:rsidRPr="00FF395B">
              <w:rPr>
                <w:rFonts w:ascii="Arial" w:hAnsi="Arial" w:cs="Arial"/>
              </w:rPr>
              <w:t xml:space="preserve">1.4.5 Coadyuvar para que los jóvenes terminen sus estudios de educación primaria, secundaria y preparatoria </w:t>
            </w:r>
          </w:p>
          <w:p w:rsidR="006925AB" w:rsidRPr="00FF395B" w:rsidRDefault="006925AB" w:rsidP="00210BB5">
            <w:pPr>
              <w:rPr>
                <w:rFonts w:ascii="Arial" w:hAnsi="Arial" w:cs="Arial"/>
              </w:rPr>
            </w:pP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601"/>
        <w:gridCol w:w="866"/>
        <w:gridCol w:w="4471"/>
        <w:gridCol w:w="4068"/>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D758E5" w:rsidRPr="00035367" w:rsidRDefault="00FF395B" w:rsidP="00C75E81">
            <w:pPr>
              <w:rPr>
                <w:rFonts w:ascii="Arial" w:hAnsi="Arial" w:cs="Arial"/>
              </w:rPr>
            </w:pPr>
            <w:r w:rsidRPr="00035367">
              <w:rPr>
                <w:rFonts w:ascii="Arial" w:hAnsi="Arial" w:cs="Arial"/>
              </w:rPr>
              <w:t>La problemática que atiende el presente programa  es disminuir la deserción escolar de los Jóvenes del Municipio de Tlaquepaque siendo la principal causante la falta de recursos para lograr continuar sus estudios.</w:t>
            </w:r>
          </w:p>
          <w:p w:rsidR="00D758E5" w:rsidRPr="00035367" w:rsidRDefault="00D758E5" w:rsidP="00C75E81">
            <w:pPr>
              <w:rPr>
                <w:rFonts w:ascii="Arial" w:hAnsi="Arial" w:cs="Arial"/>
              </w:rPr>
            </w:pPr>
          </w:p>
          <w:p w:rsidR="00D758E5" w:rsidRPr="00035367" w:rsidRDefault="00D758E5" w:rsidP="00C75E81">
            <w:pPr>
              <w:rPr>
                <w:rFonts w:ascii="Arial" w:hAnsi="Arial" w:cs="Arial"/>
              </w:rPr>
            </w:pPr>
          </w:p>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D758E5" w:rsidRPr="00035367" w:rsidRDefault="00D415F0" w:rsidP="00C75E81">
            <w:pPr>
              <w:rPr>
                <w:rFonts w:ascii="Arial" w:hAnsi="Arial" w:cs="Arial"/>
              </w:rPr>
            </w:pPr>
            <w:r w:rsidRPr="00035367">
              <w:rPr>
                <w:rFonts w:ascii="Arial" w:hAnsi="Arial" w:cs="Arial"/>
              </w:rPr>
              <w:t>Tramites gestionados para que el joven solicitante adquiera el beneficio.</w:t>
            </w:r>
          </w:p>
          <w:p w:rsidR="00D758E5" w:rsidRPr="00035367" w:rsidRDefault="00D758E5" w:rsidP="00C75E81">
            <w:pPr>
              <w:rPr>
                <w:rFonts w:ascii="Arial" w:hAnsi="Arial" w:cs="Arial"/>
              </w:rPr>
            </w:pPr>
          </w:p>
          <w:p w:rsidR="00D758E5" w:rsidRPr="00035367" w:rsidRDefault="00D758E5" w:rsidP="00C75E81">
            <w:pPr>
              <w:rPr>
                <w:rFonts w:ascii="Arial" w:hAnsi="Arial" w:cs="Arial"/>
              </w:rPr>
            </w:pPr>
          </w:p>
        </w:tc>
      </w:tr>
      <w:tr w:rsidR="00D758E5" w:rsidTr="00C75E81">
        <w:trPr>
          <w:trHeight w:val="547"/>
        </w:trPr>
        <w:tc>
          <w:tcPr>
            <w:tcW w:w="1384" w:type="pct"/>
            <w:shd w:val="clear" w:color="auto" w:fill="D9D9D9" w:themeFill="background1" w:themeFillShade="D9"/>
          </w:tcPr>
          <w:p w:rsidR="00D758E5" w:rsidRDefault="00D758E5" w:rsidP="00C75E81">
            <w:r>
              <w:t>Actividades a realizar para la obtención del producto esperado</w:t>
            </w:r>
          </w:p>
        </w:tc>
        <w:tc>
          <w:tcPr>
            <w:tcW w:w="3616" w:type="pct"/>
            <w:gridSpan w:val="3"/>
            <w:shd w:val="clear" w:color="auto" w:fill="auto"/>
          </w:tcPr>
          <w:p w:rsidR="00D415F0" w:rsidRPr="00035367" w:rsidRDefault="00D415F0" w:rsidP="00D415F0">
            <w:pPr>
              <w:rPr>
                <w:rFonts w:ascii="Arial" w:hAnsi="Arial" w:cs="Arial"/>
              </w:rPr>
            </w:pPr>
            <w:r w:rsidRPr="00035367">
              <w:rPr>
                <w:rFonts w:ascii="Arial" w:hAnsi="Arial" w:cs="Arial"/>
              </w:rPr>
              <w:t xml:space="preserve">Difusión </w:t>
            </w:r>
          </w:p>
          <w:p w:rsidR="00D415F0" w:rsidRPr="00035367" w:rsidRDefault="00D415F0" w:rsidP="00D415F0">
            <w:pPr>
              <w:rPr>
                <w:rFonts w:ascii="Arial" w:hAnsi="Arial" w:cs="Arial"/>
              </w:rPr>
            </w:pPr>
            <w:r w:rsidRPr="00035367">
              <w:rPr>
                <w:rFonts w:ascii="Arial" w:hAnsi="Arial" w:cs="Arial"/>
              </w:rPr>
              <w:t xml:space="preserve">Solicitud de alta en el voluntariado por parte del solicitante </w:t>
            </w:r>
          </w:p>
          <w:p w:rsidR="00D415F0" w:rsidRPr="00035367" w:rsidRDefault="00D415F0" w:rsidP="00D415F0">
            <w:pPr>
              <w:rPr>
                <w:rFonts w:ascii="Arial" w:hAnsi="Arial" w:cs="Arial"/>
              </w:rPr>
            </w:pPr>
            <w:r w:rsidRPr="00035367">
              <w:rPr>
                <w:rFonts w:ascii="Arial" w:hAnsi="Arial" w:cs="Arial"/>
              </w:rPr>
              <w:t>Solicitar el beneficio especificando el plantel educativo.</w:t>
            </w:r>
          </w:p>
          <w:p w:rsidR="00D415F0" w:rsidRPr="00035367" w:rsidRDefault="00D415F0" w:rsidP="00D415F0">
            <w:pPr>
              <w:rPr>
                <w:rFonts w:ascii="Arial" w:hAnsi="Arial" w:cs="Arial"/>
              </w:rPr>
            </w:pPr>
            <w:r w:rsidRPr="00035367">
              <w:rPr>
                <w:rFonts w:ascii="Arial" w:hAnsi="Arial" w:cs="Arial"/>
              </w:rPr>
              <w:t xml:space="preserve">Presentación de documentos </w:t>
            </w:r>
          </w:p>
          <w:p w:rsidR="00D415F0" w:rsidRPr="00035367" w:rsidRDefault="00D415F0" w:rsidP="00D415F0">
            <w:pPr>
              <w:rPr>
                <w:rFonts w:ascii="Arial" w:hAnsi="Arial" w:cs="Arial"/>
              </w:rPr>
            </w:pPr>
            <w:r w:rsidRPr="00035367">
              <w:rPr>
                <w:rFonts w:ascii="Arial" w:hAnsi="Arial" w:cs="Arial"/>
              </w:rPr>
              <w:t>Inicio de tramite</w:t>
            </w:r>
          </w:p>
          <w:p w:rsidR="00D758E5" w:rsidRPr="00035367" w:rsidRDefault="00D415F0" w:rsidP="00C75E81">
            <w:pPr>
              <w:rPr>
                <w:rFonts w:ascii="Arial" w:hAnsi="Arial" w:cs="Arial"/>
              </w:rPr>
            </w:pPr>
            <w:r w:rsidRPr="00035367">
              <w:rPr>
                <w:rFonts w:ascii="Arial" w:hAnsi="Arial" w:cs="Arial"/>
              </w:rPr>
              <w:t>Recoger el oficio de resolución pare presentar en su plantel.</w:t>
            </w:r>
          </w:p>
          <w:p w:rsidR="00D758E5" w:rsidRPr="00035367" w:rsidRDefault="00D758E5" w:rsidP="00C75E81">
            <w:pPr>
              <w:rPr>
                <w:rFonts w:ascii="Arial" w:hAnsi="Arial" w:cs="Arial"/>
              </w:rPr>
            </w:pPr>
          </w:p>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CE4CAD" w:rsidRDefault="00D758E5" w:rsidP="00C75E81">
            <w:pPr>
              <w:jc w:val="center"/>
              <w:rPr>
                <w:b/>
              </w:rPr>
            </w:pPr>
            <w:r w:rsidRPr="00CE4CAD">
              <w:rPr>
                <w:b/>
              </w:rPr>
              <w:t xml:space="preserve">Nombre del Indicador </w:t>
            </w:r>
          </w:p>
          <w:p w:rsidR="00D758E5" w:rsidRPr="001324C2" w:rsidRDefault="00D758E5" w:rsidP="00C75E81">
            <w:pPr>
              <w:jc w:val="center"/>
              <w:rPr>
                <w:b/>
              </w:rPr>
            </w:pP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p w:rsidR="00D758E5" w:rsidRPr="00035367" w:rsidRDefault="00D415F0" w:rsidP="00C75E81">
            <w:pPr>
              <w:jc w:val="center"/>
              <w:rPr>
                <w:rFonts w:ascii="Arial" w:hAnsi="Arial" w:cs="Arial"/>
                <w:color w:val="000000"/>
              </w:rPr>
            </w:pPr>
            <w:r w:rsidRPr="00035367">
              <w:rPr>
                <w:rFonts w:ascii="Arial" w:hAnsi="Arial" w:cs="Arial"/>
                <w:color w:val="000000"/>
              </w:rPr>
              <w:t>Jóvenes</w:t>
            </w:r>
            <w:r w:rsidR="00035367" w:rsidRPr="00035367">
              <w:rPr>
                <w:rFonts w:ascii="Arial" w:hAnsi="Arial" w:cs="Arial"/>
                <w:color w:val="000000"/>
              </w:rPr>
              <w:t xml:space="preserve"> Beneficiados.</w:t>
            </w:r>
          </w:p>
          <w:p w:rsidR="00D758E5" w:rsidRDefault="00D758E5" w:rsidP="00D758E5">
            <w:pPr>
              <w:rPr>
                <w:rFonts w:ascii="Calibri" w:hAnsi="Calibri" w:cs="Calibri"/>
                <w:color w:val="000000"/>
              </w:rPr>
            </w:pPr>
          </w:p>
          <w:p w:rsidR="00D758E5" w:rsidRDefault="00D758E5" w:rsidP="00C75E81">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C22090" w:rsidRDefault="00C22090" w:rsidP="00C75E81">
            <w:pPr>
              <w:jc w:val="center"/>
              <w:rPr>
                <w:rFonts w:ascii="Arial" w:hAnsi="Arial" w:cs="Arial"/>
                <w:color w:val="000000"/>
              </w:rPr>
            </w:pPr>
            <w:r>
              <w:rPr>
                <w:rFonts w:ascii="Arial" w:hAnsi="Arial" w:cs="Arial"/>
                <w:color w:val="000000"/>
              </w:rPr>
              <w:t>a)</w:t>
            </w:r>
            <w:r w:rsidR="00035367" w:rsidRPr="00035367">
              <w:rPr>
                <w:rFonts w:ascii="Arial" w:hAnsi="Arial" w:cs="Arial"/>
                <w:color w:val="000000"/>
              </w:rPr>
              <w:t>Jóvenes que tramitan y adquieren servicio de becas a través del Instituto</w:t>
            </w:r>
          </w:p>
          <w:p w:rsidR="00C22090" w:rsidRDefault="00C22090" w:rsidP="00C75E81">
            <w:pPr>
              <w:jc w:val="center"/>
              <w:rPr>
                <w:rFonts w:ascii="Arial" w:hAnsi="Arial" w:cs="Arial"/>
                <w:color w:val="000000"/>
              </w:rPr>
            </w:pPr>
          </w:p>
          <w:p w:rsidR="00D758E5" w:rsidRDefault="00C22090" w:rsidP="00C75E81">
            <w:pPr>
              <w:jc w:val="center"/>
              <w:rPr>
                <w:rFonts w:ascii="Arial" w:hAnsi="Arial" w:cs="Arial"/>
                <w:color w:val="000000"/>
              </w:rPr>
            </w:pPr>
            <w:r>
              <w:rPr>
                <w:rFonts w:ascii="Arial" w:hAnsi="Arial" w:cs="Arial"/>
                <w:color w:val="000000"/>
              </w:rPr>
              <w:t>b)Jóvenes atendidos en la Expo Universidades</w:t>
            </w:r>
            <w:r w:rsidR="00035367" w:rsidRPr="00035367">
              <w:rPr>
                <w:rFonts w:ascii="Arial" w:hAnsi="Arial" w:cs="Arial"/>
                <w:color w:val="000000"/>
              </w:rPr>
              <w:t xml:space="preserve"> </w:t>
            </w:r>
          </w:p>
          <w:p w:rsidR="00C22090" w:rsidRDefault="00C22090" w:rsidP="00C75E81">
            <w:pPr>
              <w:jc w:val="center"/>
              <w:rPr>
                <w:rFonts w:ascii="Arial" w:hAnsi="Arial" w:cs="Arial"/>
                <w:color w:val="000000"/>
              </w:rPr>
            </w:pPr>
          </w:p>
          <w:p w:rsidR="00C22090" w:rsidRDefault="00C22090" w:rsidP="00C75E81">
            <w:pPr>
              <w:jc w:val="center"/>
              <w:rPr>
                <w:rFonts w:ascii="Arial" w:hAnsi="Arial" w:cs="Arial"/>
                <w:color w:val="000000"/>
              </w:rPr>
            </w:pPr>
            <w:r>
              <w:rPr>
                <w:rFonts w:ascii="Arial" w:hAnsi="Arial" w:cs="Arial"/>
                <w:color w:val="000000"/>
              </w:rPr>
              <w:t>c)Jóvenes a quienes se les aplican los test de Orientación vocacional</w:t>
            </w:r>
          </w:p>
          <w:p w:rsidR="00C22090" w:rsidRDefault="00C22090" w:rsidP="0061693C">
            <w:pPr>
              <w:rPr>
                <w:rFonts w:ascii="Arial" w:hAnsi="Arial" w:cs="Arial"/>
                <w:color w:val="000000"/>
              </w:rPr>
            </w:pPr>
          </w:p>
          <w:p w:rsidR="00D758E5" w:rsidRPr="00C22090" w:rsidRDefault="0061693C" w:rsidP="00C22090">
            <w:pPr>
              <w:jc w:val="center"/>
              <w:rPr>
                <w:rFonts w:ascii="Arial" w:hAnsi="Arial" w:cs="Arial"/>
                <w:color w:val="000000"/>
              </w:rPr>
            </w:pPr>
            <w:r>
              <w:rPr>
                <w:rFonts w:ascii="Arial" w:hAnsi="Arial" w:cs="Arial"/>
                <w:color w:val="000000"/>
              </w:rPr>
              <w:lastRenderedPageBreak/>
              <w:t>d</w:t>
            </w:r>
            <w:r w:rsidR="00C22090">
              <w:rPr>
                <w:rFonts w:ascii="Arial" w:hAnsi="Arial" w:cs="Arial"/>
                <w:color w:val="000000"/>
              </w:rPr>
              <w:t>)Jóvenes que forman parte del voluntariado juvenil del IMJUVET</w:t>
            </w: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C22090" w:rsidP="00C75E81">
            <w:pPr>
              <w:jc w:val="center"/>
              <w:rPr>
                <w:rFonts w:ascii="Arial" w:hAnsi="Arial" w:cs="Arial"/>
                <w:color w:val="000000"/>
              </w:rPr>
            </w:pPr>
            <w:r>
              <w:rPr>
                <w:rFonts w:ascii="Arial" w:hAnsi="Arial" w:cs="Arial"/>
                <w:color w:val="000000"/>
              </w:rPr>
              <w:lastRenderedPageBreak/>
              <w:t>a) 75</w:t>
            </w:r>
          </w:p>
          <w:p w:rsidR="0061693C" w:rsidRDefault="0061693C" w:rsidP="00C75E81">
            <w:pPr>
              <w:jc w:val="center"/>
              <w:rPr>
                <w:rFonts w:ascii="Arial" w:hAnsi="Arial" w:cs="Arial"/>
                <w:color w:val="000000"/>
              </w:rPr>
            </w:pPr>
          </w:p>
          <w:p w:rsidR="0061693C" w:rsidRDefault="0061693C" w:rsidP="00C75E81">
            <w:pPr>
              <w:jc w:val="center"/>
              <w:rPr>
                <w:rFonts w:ascii="Arial" w:hAnsi="Arial" w:cs="Arial"/>
                <w:color w:val="000000"/>
              </w:rPr>
            </w:pPr>
          </w:p>
          <w:p w:rsidR="00C22090" w:rsidRDefault="00C22090" w:rsidP="00C75E81">
            <w:pPr>
              <w:jc w:val="center"/>
              <w:rPr>
                <w:rFonts w:ascii="Arial" w:hAnsi="Arial" w:cs="Arial"/>
                <w:color w:val="000000"/>
              </w:rPr>
            </w:pPr>
          </w:p>
          <w:p w:rsidR="00C22090" w:rsidRDefault="00C22090" w:rsidP="00C75E81">
            <w:pPr>
              <w:jc w:val="center"/>
              <w:rPr>
                <w:rFonts w:ascii="Arial" w:hAnsi="Arial" w:cs="Arial"/>
                <w:color w:val="000000"/>
              </w:rPr>
            </w:pPr>
            <w:r>
              <w:rPr>
                <w:rFonts w:ascii="Arial" w:hAnsi="Arial" w:cs="Arial"/>
                <w:color w:val="000000"/>
              </w:rPr>
              <w:t>b) 700</w:t>
            </w:r>
          </w:p>
          <w:p w:rsidR="00C22090" w:rsidRDefault="00C22090" w:rsidP="00C75E81">
            <w:pPr>
              <w:jc w:val="center"/>
              <w:rPr>
                <w:rFonts w:ascii="Arial" w:hAnsi="Arial" w:cs="Arial"/>
                <w:color w:val="000000"/>
              </w:rPr>
            </w:pPr>
          </w:p>
          <w:p w:rsidR="0061693C" w:rsidRDefault="0061693C" w:rsidP="00C75E81">
            <w:pPr>
              <w:jc w:val="center"/>
              <w:rPr>
                <w:rFonts w:ascii="Arial" w:hAnsi="Arial" w:cs="Arial"/>
                <w:color w:val="000000"/>
              </w:rPr>
            </w:pPr>
          </w:p>
          <w:p w:rsidR="0061693C" w:rsidRDefault="0061693C" w:rsidP="00C75E81">
            <w:pPr>
              <w:jc w:val="center"/>
              <w:rPr>
                <w:rFonts w:ascii="Arial" w:hAnsi="Arial" w:cs="Arial"/>
                <w:color w:val="000000"/>
              </w:rPr>
            </w:pPr>
          </w:p>
          <w:p w:rsidR="00C22090" w:rsidRDefault="00C22090" w:rsidP="00C75E81">
            <w:pPr>
              <w:jc w:val="center"/>
              <w:rPr>
                <w:rFonts w:ascii="Arial" w:hAnsi="Arial" w:cs="Arial"/>
                <w:color w:val="000000"/>
              </w:rPr>
            </w:pPr>
            <w:r>
              <w:rPr>
                <w:rFonts w:ascii="Arial" w:hAnsi="Arial" w:cs="Arial"/>
                <w:color w:val="000000"/>
              </w:rPr>
              <w:t xml:space="preserve">c) </w:t>
            </w:r>
            <w:r w:rsidR="0061693C">
              <w:rPr>
                <w:rFonts w:ascii="Arial" w:hAnsi="Arial" w:cs="Arial"/>
                <w:color w:val="000000"/>
              </w:rPr>
              <w:t>750</w:t>
            </w:r>
          </w:p>
          <w:p w:rsidR="0061693C" w:rsidRDefault="0061693C" w:rsidP="00C75E81">
            <w:pPr>
              <w:jc w:val="center"/>
              <w:rPr>
                <w:rFonts w:ascii="Arial" w:hAnsi="Arial" w:cs="Arial"/>
                <w:color w:val="000000"/>
              </w:rPr>
            </w:pPr>
          </w:p>
          <w:p w:rsidR="0061693C" w:rsidRDefault="0061693C" w:rsidP="00C75E81">
            <w:pPr>
              <w:jc w:val="center"/>
              <w:rPr>
                <w:rFonts w:ascii="Arial" w:hAnsi="Arial" w:cs="Arial"/>
                <w:color w:val="000000"/>
              </w:rPr>
            </w:pPr>
            <w:r>
              <w:rPr>
                <w:rFonts w:ascii="Arial" w:hAnsi="Arial" w:cs="Arial"/>
                <w:color w:val="000000"/>
              </w:rPr>
              <w:lastRenderedPageBreak/>
              <w:t>d)150</w:t>
            </w:r>
          </w:p>
          <w:p w:rsidR="0061693C" w:rsidRDefault="0061693C" w:rsidP="00C75E81">
            <w:pPr>
              <w:jc w:val="center"/>
              <w:rPr>
                <w:rFonts w:ascii="Arial" w:hAnsi="Arial" w:cs="Arial"/>
                <w:color w:val="000000"/>
              </w:rPr>
            </w:pPr>
          </w:p>
          <w:p w:rsidR="0061693C" w:rsidRDefault="0061693C" w:rsidP="00C75E81">
            <w:pPr>
              <w:jc w:val="center"/>
              <w:rPr>
                <w:rFonts w:ascii="Arial" w:hAnsi="Arial" w:cs="Arial"/>
                <w:color w:val="000000"/>
              </w:rPr>
            </w:pPr>
          </w:p>
          <w:p w:rsidR="0061693C" w:rsidRPr="00035367" w:rsidRDefault="0061693C" w:rsidP="00C75E81">
            <w:pPr>
              <w:jc w:val="center"/>
              <w:rPr>
                <w:rFonts w:ascii="Arial" w:hAnsi="Arial" w:cs="Arial"/>
                <w:color w:val="000000"/>
              </w:rPr>
            </w:pPr>
          </w:p>
        </w:tc>
      </w:tr>
    </w:tbl>
    <w:p w:rsidR="0061693C" w:rsidRDefault="0061693C" w:rsidP="005C50F9">
      <w:pPr>
        <w:rPr>
          <w:b/>
          <w:sz w:val="40"/>
        </w:rPr>
      </w:pPr>
    </w:p>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D758E5" w:rsidTr="00C75E81">
        <w:trPr>
          <w:trHeight w:val="57"/>
        </w:trPr>
        <w:tc>
          <w:tcPr>
            <w:tcW w:w="1808" w:type="pct"/>
            <w:shd w:val="clear" w:color="auto" w:fill="auto"/>
          </w:tcPr>
          <w:p w:rsidR="00D758E5" w:rsidRPr="00035367" w:rsidRDefault="00D758E5" w:rsidP="00C75E81">
            <w:pPr>
              <w:rPr>
                <w:rFonts w:ascii="Arial" w:hAnsi="Arial" w:cs="Arial"/>
              </w:rPr>
            </w:pPr>
          </w:p>
          <w:p w:rsidR="00D758E5" w:rsidRPr="00035367" w:rsidRDefault="00035367" w:rsidP="00C75E81">
            <w:pPr>
              <w:rPr>
                <w:rFonts w:ascii="Arial" w:hAnsi="Arial" w:cs="Arial"/>
              </w:rPr>
            </w:pPr>
            <w:r w:rsidRPr="00035367">
              <w:rPr>
                <w:rFonts w:ascii="Arial" w:hAnsi="Arial" w:cs="Arial"/>
              </w:rPr>
              <w:t>Difusión</w:t>
            </w:r>
          </w:p>
        </w:tc>
        <w:tc>
          <w:tcPr>
            <w:tcW w:w="259" w:type="pct"/>
            <w:shd w:val="clear" w:color="auto" w:fill="auto"/>
          </w:tcPr>
          <w:p w:rsidR="00D758E5" w:rsidRPr="00145F76" w:rsidRDefault="00035367" w:rsidP="00C75E81">
            <w:pPr>
              <w:jc w:val="center"/>
              <w:rPr>
                <w:sz w:val="20"/>
              </w:rPr>
            </w:pPr>
            <w:r>
              <w:rPr>
                <w:sz w:val="20"/>
              </w:rPr>
              <w:t>X</w:t>
            </w:r>
          </w:p>
        </w:tc>
        <w:tc>
          <w:tcPr>
            <w:tcW w:w="248" w:type="pct"/>
            <w:shd w:val="clear" w:color="auto" w:fill="auto"/>
          </w:tcPr>
          <w:p w:rsidR="00D758E5" w:rsidRPr="00145F76" w:rsidRDefault="00035367" w:rsidP="00C75E81">
            <w:pPr>
              <w:jc w:val="center"/>
              <w:rPr>
                <w:sz w:val="20"/>
              </w:rPr>
            </w:pPr>
            <w:r>
              <w:rPr>
                <w:sz w:val="20"/>
              </w:rPr>
              <w:t>X</w:t>
            </w:r>
          </w:p>
        </w:tc>
        <w:tc>
          <w:tcPr>
            <w:tcW w:w="266" w:type="pct"/>
            <w:shd w:val="clear" w:color="auto" w:fill="auto"/>
          </w:tcPr>
          <w:p w:rsidR="00D758E5" w:rsidRPr="00145F76" w:rsidRDefault="00035367" w:rsidP="00C75E81">
            <w:pPr>
              <w:jc w:val="center"/>
              <w:rPr>
                <w:sz w:val="20"/>
              </w:rPr>
            </w:pPr>
            <w:r>
              <w:rPr>
                <w:sz w:val="20"/>
              </w:rPr>
              <w:t>X</w:t>
            </w:r>
          </w:p>
        </w:tc>
        <w:tc>
          <w:tcPr>
            <w:tcW w:w="275" w:type="pct"/>
            <w:shd w:val="clear" w:color="auto" w:fill="auto"/>
          </w:tcPr>
          <w:p w:rsidR="00D758E5" w:rsidRPr="00145F76" w:rsidRDefault="00035367" w:rsidP="00C75E81">
            <w:pPr>
              <w:jc w:val="center"/>
              <w:rPr>
                <w:sz w:val="20"/>
              </w:rPr>
            </w:pPr>
            <w:r>
              <w:rPr>
                <w:sz w:val="20"/>
              </w:rPr>
              <w:t>X</w:t>
            </w:r>
          </w:p>
        </w:tc>
        <w:tc>
          <w:tcPr>
            <w:tcW w:w="275" w:type="pct"/>
            <w:shd w:val="clear" w:color="auto" w:fill="auto"/>
          </w:tcPr>
          <w:p w:rsidR="00D758E5" w:rsidRPr="00145F76" w:rsidRDefault="00035367" w:rsidP="00C75E81">
            <w:pPr>
              <w:jc w:val="center"/>
              <w:rPr>
                <w:sz w:val="20"/>
              </w:rPr>
            </w:pPr>
            <w:r>
              <w:rPr>
                <w:sz w:val="20"/>
              </w:rPr>
              <w:t>X</w:t>
            </w:r>
          </w:p>
        </w:tc>
        <w:tc>
          <w:tcPr>
            <w:tcW w:w="275" w:type="pct"/>
            <w:shd w:val="clear" w:color="auto" w:fill="auto"/>
          </w:tcPr>
          <w:p w:rsidR="00D758E5" w:rsidRPr="00145F76" w:rsidRDefault="00035367" w:rsidP="00C75E81">
            <w:pPr>
              <w:jc w:val="center"/>
              <w:rPr>
                <w:sz w:val="20"/>
              </w:rPr>
            </w:pPr>
            <w:r>
              <w:rPr>
                <w:sz w:val="20"/>
              </w:rPr>
              <w:t>X</w:t>
            </w:r>
          </w:p>
        </w:tc>
        <w:tc>
          <w:tcPr>
            <w:tcW w:w="275" w:type="pct"/>
            <w:shd w:val="clear" w:color="auto" w:fill="auto"/>
          </w:tcPr>
          <w:p w:rsidR="00D758E5" w:rsidRPr="00145F76" w:rsidRDefault="00035367" w:rsidP="00C75E81">
            <w:pPr>
              <w:jc w:val="center"/>
              <w:rPr>
                <w:sz w:val="20"/>
              </w:rPr>
            </w:pPr>
            <w:r>
              <w:rPr>
                <w:sz w:val="20"/>
              </w:rPr>
              <w:t>X</w:t>
            </w:r>
          </w:p>
        </w:tc>
        <w:tc>
          <w:tcPr>
            <w:tcW w:w="274" w:type="pct"/>
            <w:shd w:val="clear" w:color="auto" w:fill="auto"/>
          </w:tcPr>
          <w:p w:rsidR="00D758E5" w:rsidRPr="00145F76" w:rsidRDefault="00035367" w:rsidP="00C75E81">
            <w:pPr>
              <w:jc w:val="center"/>
              <w:rPr>
                <w:sz w:val="20"/>
              </w:rPr>
            </w:pPr>
            <w:r>
              <w:rPr>
                <w:sz w:val="20"/>
              </w:rPr>
              <w:t>X</w:t>
            </w:r>
          </w:p>
        </w:tc>
        <w:tc>
          <w:tcPr>
            <w:tcW w:w="279" w:type="pct"/>
            <w:shd w:val="clear" w:color="auto" w:fill="auto"/>
          </w:tcPr>
          <w:p w:rsidR="00D758E5" w:rsidRPr="00145F76" w:rsidRDefault="00035367" w:rsidP="00C75E81">
            <w:pPr>
              <w:jc w:val="center"/>
              <w:rPr>
                <w:sz w:val="20"/>
              </w:rPr>
            </w:pPr>
            <w:r>
              <w:rPr>
                <w:sz w:val="20"/>
              </w:rPr>
              <w:t>X</w:t>
            </w:r>
          </w:p>
        </w:tc>
        <w:tc>
          <w:tcPr>
            <w:tcW w:w="266" w:type="pct"/>
            <w:shd w:val="clear" w:color="auto" w:fill="auto"/>
          </w:tcPr>
          <w:p w:rsidR="00D758E5" w:rsidRPr="00145F76" w:rsidRDefault="00035367" w:rsidP="00C75E81">
            <w:pPr>
              <w:jc w:val="center"/>
              <w:rPr>
                <w:sz w:val="20"/>
              </w:rPr>
            </w:pPr>
            <w:r>
              <w:rPr>
                <w:sz w:val="20"/>
              </w:rPr>
              <w:t>X</w:t>
            </w:r>
          </w:p>
        </w:tc>
        <w:tc>
          <w:tcPr>
            <w:tcW w:w="248" w:type="pct"/>
            <w:shd w:val="clear" w:color="auto" w:fill="auto"/>
          </w:tcPr>
          <w:p w:rsidR="00D758E5" w:rsidRPr="00145F76" w:rsidRDefault="00035367" w:rsidP="00C75E81">
            <w:pPr>
              <w:jc w:val="center"/>
              <w:rPr>
                <w:sz w:val="20"/>
              </w:rPr>
            </w:pPr>
            <w:r>
              <w:rPr>
                <w:sz w:val="20"/>
              </w:rPr>
              <w:t>X</w:t>
            </w:r>
          </w:p>
        </w:tc>
        <w:tc>
          <w:tcPr>
            <w:tcW w:w="252" w:type="pct"/>
            <w:shd w:val="clear" w:color="auto" w:fill="auto"/>
          </w:tcPr>
          <w:p w:rsidR="00D758E5" w:rsidRPr="00145F76" w:rsidRDefault="00035367" w:rsidP="00C75E81">
            <w:pPr>
              <w:jc w:val="center"/>
              <w:rPr>
                <w:sz w:val="20"/>
              </w:rPr>
            </w:pPr>
            <w:r>
              <w:rPr>
                <w:sz w:val="20"/>
              </w:rPr>
              <w:t>X</w:t>
            </w:r>
          </w:p>
        </w:tc>
      </w:tr>
      <w:tr w:rsidR="00D758E5" w:rsidTr="00C75E81">
        <w:trPr>
          <w:trHeight w:val="57"/>
        </w:trPr>
        <w:tc>
          <w:tcPr>
            <w:tcW w:w="1808" w:type="pct"/>
            <w:shd w:val="clear" w:color="auto" w:fill="auto"/>
          </w:tcPr>
          <w:p w:rsidR="00D758E5" w:rsidRPr="00035367" w:rsidRDefault="00D758E5" w:rsidP="00C75E81">
            <w:pPr>
              <w:rPr>
                <w:rFonts w:ascii="Arial" w:hAnsi="Arial" w:cs="Arial"/>
              </w:rPr>
            </w:pPr>
          </w:p>
          <w:p w:rsidR="00035367" w:rsidRPr="00035367" w:rsidRDefault="00035367" w:rsidP="00035367">
            <w:pPr>
              <w:rPr>
                <w:rFonts w:ascii="Arial" w:hAnsi="Arial" w:cs="Arial"/>
              </w:rPr>
            </w:pPr>
            <w:r>
              <w:rPr>
                <w:rFonts w:ascii="Arial" w:hAnsi="Arial" w:cs="Arial"/>
              </w:rPr>
              <w:t>-</w:t>
            </w:r>
            <w:r w:rsidRPr="00035367">
              <w:rPr>
                <w:rFonts w:ascii="Arial" w:hAnsi="Arial" w:cs="Arial"/>
              </w:rPr>
              <w:t xml:space="preserve">Solicitud de alta en el voluntariado por parte del solicitante </w:t>
            </w:r>
          </w:p>
          <w:p w:rsidR="00035367" w:rsidRPr="00035367" w:rsidRDefault="00035367" w:rsidP="00035367">
            <w:pPr>
              <w:rPr>
                <w:rFonts w:ascii="Arial" w:hAnsi="Arial" w:cs="Arial"/>
              </w:rPr>
            </w:pPr>
            <w:r>
              <w:rPr>
                <w:rFonts w:ascii="Arial" w:hAnsi="Arial" w:cs="Arial"/>
              </w:rPr>
              <w:t>-</w:t>
            </w:r>
            <w:r w:rsidRPr="00035367">
              <w:rPr>
                <w:rFonts w:ascii="Arial" w:hAnsi="Arial" w:cs="Arial"/>
              </w:rPr>
              <w:t>Solicitar el beneficio especificando el plantel educativo.</w:t>
            </w:r>
          </w:p>
          <w:p w:rsidR="00035367" w:rsidRPr="00035367" w:rsidRDefault="00035367" w:rsidP="00035367">
            <w:pPr>
              <w:rPr>
                <w:rFonts w:ascii="Arial" w:hAnsi="Arial" w:cs="Arial"/>
              </w:rPr>
            </w:pPr>
            <w:r>
              <w:rPr>
                <w:rFonts w:ascii="Arial" w:hAnsi="Arial" w:cs="Arial"/>
              </w:rPr>
              <w:t>-</w:t>
            </w:r>
            <w:r w:rsidRPr="00035367">
              <w:rPr>
                <w:rFonts w:ascii="Arial" w:hAnsi="Arial" w:cs="Arial"/>
              </w:rPr>
              <w:t xml:space="preserve">Presentación de documentos </w:t>
            </w:r>
          </w:p>
          <w:p w:rsidR="00035367" w:rsidRPr="00035367" w:rsidRDefault="00035367" w:rsidP="00035367">
            <w:pPr>
              <w:rPr>
                <w:rFonts w:ascii="Arial" w:hAnsi="Arial" w:cs="Arial"/>
              </w:rPr>
            </w:pPr>
            <w:r>
              <w:rPr>
                <w:rFonts w:ascii="Arial" w:hAnsi="Arial" w:cs="Arial"/>
              </w:rPr>
              <w:t>-</w:t>
            </w:r>
            <w:r w:rsidRPr="00035367">
              <w:rPr>
                <w:rFonts w:ascii="Arial" w:hAnsi="Arial" w:cs="Arial"/>
              </w:rPr>
              <w:t>Inicio de tramite</w:t>
            </w:r>
          </w:p>
          <w:p w:rsidR="00D758E5" w:rsidRPr="00035367" w:rsidRDefault="00035367" w:rsidP="00035367">
            <w:pPr>
              <w:rPr>
                <w:rFonts w:ascii="Arial" w:hAnsi="Arial" w:cs="Arial"/>
              </w:rPr>
            </w:pPr>
            <w:r>
              <w:rPr>
                <w:rFonts w:ascii="Arial" w:hAnsi="Arial" w:cs="Arial"/>
              </w:rPr>
              <w:t>-</w:t>
            </w:r>
            <w:r w:rsidRPr="00035367">
              <w:rPr>
                <w:rFonts w:ascii="Arial" w:hAnsi="Arial" w:cs="Arial"/>
              </w:rPr>
              <w:t>Recoger el oficio de resolución pare presentar en su plantel.</w:t>
            </w:r>
          </w:p>
        </w:tc>
        <w:tc>
          <w:tcPr>
            <w:tcW w:w="259" w:type="pct"/>
            <w:shd w:val="clear" w:color="auto" w:fill="auto"/>
          </w:tcPr>
          <w:p w:rsidR="00D758E5" w:rsidRPr="00145F76" w:rsidRDefault="00035367" w:rsidP="00C75E81">
            <w:pPr>
              <w:jc w:val="center"/>
              <w:rPr>
                <w:sz w:val="20"/>
              </w:rPr>
            </w:pPr>
            <w:r>
              <w:rPr>
                <w:sz w:val="20"/>
              </w:rPr>
              <w:t>X</w:t>
            </w:r>
          </w:p>
        </w:tc>
        <w:tc>
          <w:tcPr>
            <w:tcW w:w="248" w:type="pct"/>
            <w:shd w:val="clear" w:color="auto" w:fill="auto"/>
          </w:tcPr>
          <w:p w:rsidR="00D758E5" w:rsidRPr="00145F76" w:rsidRDefault="00035367" w:rsidP="00C75E81">
            <w:pPr>
              <w:jc w:val="center"/>
              <w:rPr>
                <w:sz w:val="20"/>
              </w:rPr>
            </w:pPr>
            <w:r>
              <w:rPr>
                <w:sz w:val="20"/>
              </w:rPr>
              <w:t>X</w:t>
            </w: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035367" w:rsidP="00C75E81">
            <w:pPr>
              <w:jc w:val="center"/>
              <w:rPr>
                <w:sz w:val="20"/>
              </w:rPr>
            </w:pPr>
            <w:r>
              <w:rPr>
                <w:sz w:val="20"/>
              </w:rPr>
              <w:t>X</w:t>
            </w:r>
          </w:p>
        </w:tc>
        <w:tc>
          <w:tcPr>
            <w:tcW w:w="275" w:type="pct"/>
            <w:shd w:val="clear" w:color="auto" w:fill="auto"/>
          </w:tcPr>
          <w:p w:rsidR="00D758E5" w:rsidRPr="00145F76" w:rsidRDefault="00035367" w:rsidP="00C75E81">
            <w:pPr>
              <w:jc w:val="center"/>
              <w:rPr>
                <w:sz w:val="20"/>
              </w:rPr>
            </w:pPr>
            <w:r>
              <w:rPr>
                <w:sz w:val="20"/>
              </w:rPr>
              <w:t>X</w:t>
            </w: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035367" w:rsidP="00C75E81">
            <w:pPr>
              <w:jc w:val="center"/>
              <w:rPr>
                <w:sz w:val="20"/>
              </w:rPr>
            </w:pPr>
            <w:r>
              <w:rPr>
                <w:sz w:val="20"/>
              </w:rPr>
              <w:t>X</w:t>
            </w:r>
          </w:p>
        </w:tc>
        <w:tc>
          <w:tcPr>
            <w:tcW w:w="274" w:type="pct"/>
            <w:shd w:val="clear" w:color="auto" w:fill="auto"/>
          </w:tcPr>
          <w:p w:rsidR="00D758E5" w:rsidRPr="00145F76" w:rsidRDefault="00035367" w:rsidP="00C75E81">
            <w:pPr>
              <w:jc w:val="center"/>
              <w:rPr>
                <w:sz w:val="20"/>
              </w:rPr>
            </w:pPr>
            <w:r>
              <w:rPr>
                <w:sz w:val="20"/>
              </w:rPr>
              <w:t>X</w:t>
            </w:r>
          </w:p>
        </w:tc>
        <w:tc>
          <w:tcPr>
            <w:tcW w:w="279" w:type="pct"/>
            <w:shd w:val="clear" w:color="auto" w:fill="auto"/>
          </w:tcPr>
          <w:p w:rsidR="00D758E5" w:rsidRPr="00145F76" w:rsidRDefault="00035367" w:rsidP="00C75E81">
            <w:pPr>
              <w:jc w:val="center"/>
              <w:rPr>
                <w:sz w:val="20"/>
              </w:rPr>
            </w:pPr>
            <w:r>
              <w:rPr>
                <w:sz w:val="20"/>
              </w:rPr>
              <w:t>X</w:t>
            </w: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035367" w:rsidP="00C75E81">
            <w:pPr>
              <w:jc w:val="center"/>
              <w:rPr>
                <w:sz w:val="20"/>
              </w:rPr>
            </w:pPr>
            <w:r>
              <w:rPr>
                <w:sz w:val="20"/>
              </w:rPr>
              <w:t>X</w:t>
            </w:r>
          </w:p>
        </w:tc>
        <w:tc>
          <w:tcPr>
            <w:tcW w:w="252" w:type="pct"/>
            <w:shd w:val="clear" w:color="auto" w:fill="auto"/>
          </w:tcPr>
          <w:p w:rsidR="00D758E5" w:rsidRPr="00145F76" w:rsidRDefault="00035367" w:rsidP="00C75E81">
            <w:pPr>
              <w:jc w:val="center"/>
              <w:rPr>
                <w:sz w:val="20"/>
              </w:rPr>
            </w:pPr>
            <w:r>
              <w:rPr>
                <w:sz w:val="20"/>
              </w:rPr>
              <w:t>X</w:t>
            </w: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p w:rsidR="007E72C1" w:rsidRDefault="007E72C1" w:rsidP="006560DD">
      <w:pPr>
        <w:rPr>
          <w:i/>
          <w:sz w:val="16"/>
        </w:rPr>
      </w:pPr>
    </w:p>
    <w:p w:rsidR="007E72C1" w:rsidRDefault="007E72C1" w:rsidP="006560DD">
      <w:pPr>
        <w:rPr>
          <w:i/>
          <w:sz w:val="16"/>
        </w:rPr>
      </w:pPr>
    </w:p>
    <w:sectPr w:rsidR="007E72C1" w:rsidSect="00212E94">
      <w:headerReference w:type="default" r:id="rId9"/>
      <w:footerReference w:type="default" r:id="rId10"/>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87" w:rsidRDefault="00867F87" w:rsidP="00985B24">
      <w:pPr>
        <w:spacing w:after="0" w:line="240" w:lineRule="auto"/>
      </w:pPr>
      <w:r>
        <w:separator/>
      </w:r>
    </w:p>
  </w:endnote>
  <w:endnote w:type="continuationSeparator" w:id="0">
    <w:p w:rsidR="00867F87" w:rsidRDefault="00867F87"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418829"/>
      <w:docPartObj>
        <w:docPartGallery w:val="Page Numbers (Bottom of Page)"/>
        <w:docPartUnique/>
      </w:docPartObj>
    </w:sdtPr>
    <w:sdtEndPr/>
    <w:sdtContent>
      <w:p w:rsidR="004B1033" w:rsidRDefault="004B1033">
        <w:pPr>
          <w:pStyle w:val="Piedepgina"/>
        </w:pPr>
        <w:r>
          <w:rPr>
            <w:noProof/>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032E99" w:rsidRPr="00032E99">
                                  <w:rPr>
                                    <w:noProof/>
                                    <w:lang w:val="es-ES"/>
                                  </w:rPr>
                                  <w:t>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1"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032E99" w:rsidRPr="00032E99">
                            <w:rPr>
                              <w:noProof/>
                              <w:lang w:val="es-ES"/>
                            </w:rPr>
                            <w:t>1</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87" w:rsidRDefault="00867F87" w:rsidP="00985B24">
      <w:pPr>
        <w:spacing w:after="0" w:line="240" w:lineRule="auto"/>
      </w:pPr>
      <w:r>
        <w:separator/>
      </w:r>
    </w:p>
  </w:footnote>
  <w:footnote w:type="continuationSeparator" w:id="0">
    <w:p w:rsidR="00867F87" w:rsidRDefault="00867F87"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AF" w:rsidRDefault="00A65BAF">
    <w:pPr>
      <w:pStyle w:val="Encabezado"/>
    </w:pPr>
    <w:r>
      <w:rPr>
        <w:rFonts w:ascii="Arial" w:hAnsi="Arial" w:cs="Arial"/>
        <w:b/>
        <w:bCs/>
        <w:noProof/>
        <w:sz w:val="20"/>
        <w:szCs w:val="20"/>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DD"/>
    <w:rsid w:val="00031BE1"/>
    <w:rsid w:val="00032E99"/>
    <w:rsid w:val="00035367"/>
    <w:rsid w:val="00055E9C"/>
    <w:rsid w:val="00061287"/>
    <w:rsid w:val="00071F00"/>
    <w:rsid w:val="000843BC"/>
    <w:rsid w:val="000C34E2"/>
    <w:rsid w:val="000C391B"/>
    <w:rsid w:val="00100F77"/>
    <w:rsid w:val="00112287"/>
    <w:rsid w:val="001324C2"/>
    <w:rsid w:val="00144C96"/>
    <w:rsid w:val="001473C9"/>
    <w:rsid w:val="001A597F"/>
    <w:rsid w:val="001F5170"/>
    <w:rsid w:val="00210BB5"/>
    <w:rsid w:val="00233105"/>
    <w:rsid w:val="0024680E"/>
    <w:rsid w:val="002F08F4"/>
    <w:rsid w:val="002F5975"/>
    <w:rsid w:val="00476A3C"/>
    <w:rsid w:val="004B1033"/>
    <w:rsid w:val="005014C2"/>
    <w:rsid w:val="0057477E"/>
    <w:rsid w:val="005B7A11"/>
    <w:rsid w:val="005C50F9"/>
    <w:rsid w:val="005F6BB1"/>
    <w:rsid w:val="00613CE2"/>
    <w:rsid w:val="0061693C"/>
    <w:rsid w:val="006560DD"/>
    <w:rsid w:val="0068072A"/>
    <w:rsid w:val="006925AB"/>
    <w:rsid w:val="006D61AC"/>
    <w:rsid w:val="007206CD"/>
    <w:rsid w:val="0076351F"/>
    <w:rsid w:val="007D08A5"/>
    <w:rsid w:val="007E72C1"/>
    <w:rsid w:val="00867F87"/>
    <w:rsid w:val="008824CC"/>
    <w:rsid w:val="0089051B"/>
    <w:rsid w:val="008A3650"/>
    <w:rsid w:val="00946B9B"/>
    <w:rsid w:val="00985B24"/>
    <w:rsid w:val="009A2296"/>
    <w:rsid w:val="009B23B5"/>
    <w:rsid w:val="00A248DA"/>
    <w:rsid w:val="00A624F2"/>
    <w:rsid w:val="00A65BAF"/>
    <w:rsid w:val="00A67619"/>
    <w:rsid w:val="00A80D75"/>
    <w:rsid w:val="00AA22B4"/>
    <w:rsid w:val="00AD6073"/>
    <w:rsid w:val="00B15ABE"/>
    <w:rsid w:val="00B3346E"/>
    <w:rsid w:val="00B64EE1"/>
    <w:rsid w:val="00BB3A69"/>
    <w:rsid w:val="00BD0CE5"/>
    <w:rsid w:val="00C22090"/>
    <w:rsid w:val="00C3660A"/>
    <w:rsid w:val="00CB30CB"/>
    <w:rsid w:val="00D37300"/>
    <w:rsid w:val="00D415F0"/>
    <w:rsid w:val="00D758E5"/>
    <w:rsid w:val="00D86FEF"/>
    <w:rsid w:val="00D8768D"/>
    <w:rsid w:val="00DF5E13"/>
    <w:rsid w:val="00E40804"/>
    <w:rsid w:val="00F10C4B"/>
    <w:rsid w:val="00F11932"/>
    <w:rsid w:val="00F62B11"/>
    <w:rsid w:val="00FE0BAA"/>
    <w:rsid w:val="00FF080E"/>
    <w:rsid w:val="00FF3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4BDC-F8AF-4C61-8149-3A0289BE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Juventus_2</cp:lastModifiedBy>
  <cp:revision>4</cp:revision>
  <dcterms:created xsi:type="dcterms:W3CDTF">2019-11-07T19:48:00Z</dcterms:created>
  <dcterms:modified xsi:type="dcterms:W3CDTF">2019-11-11T16:20:00Z</dcterms:modified>
</cp:coreProperties>
</file>