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CF4262" w:rsidTr="00A248DA">
        <w:tc>
          <w:tcPr>
            <w:tcW w:w="1441" w:type="dxa"/>
            <w:shd w:val="clear" w:color="auto" w:fill="D9D9D9" w:themeFill="background1" w:themeFillShade="D9"/>
          </w:tcPr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CF4262" w:rsidRDefault="00CF4262" w:rsidP="00CF4262">
            <w:pPr>
              <w:jc w:val="both"/>
            </w:pPr>
            <w:r w:rsidRPr="00DD5287">
              <w:rPr>
                <w:rFonts w:ascii="Arial" w:hAnsi="Arial" w:cs="Arial"/>
              </w:rPr>
              <w:t>Coordinación General de Protección Civil y Bomberos de San Pedro Tlaquepaque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CF4262" w:rsidRDefault="00CF4262" w:rsidP="00CF4262">
            <w:pPr>
              <w:jc w:val="right"/>
              <w:rPr>
                <w:b/>
                <w:sz w:val="24"/>
              </w:rPr>
            </w:pPr>
          </w:p>
          <w:p w:rsidR="00CF4262" w:rsidRPr="00970FDC" w:rsidRDefault="00CF4262" w:rsidP="00CF426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CF4262" w:rsidTr="00A248DA">
        <w:tc>
          <w:tcPr>
            <w:tcW w:w="1441" w:type="dxa"/>
            <w:shd w:val="clear" w:color="auto" w:fill="D9D9D9" w:themeFill="background1" w:themeFillShade="D9"/>
          </w:tcPr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CF4262" w:rsidRDefault="003A6413" w:rsidP="00CF4262">
            <w:r w:rsidRPr="003A6413">
              <w:rPr>
                <w:rFonts w:ascii="Arial" w:hAnsi="Arial" w:cs="Arial"/>
              </w:rPr>
              <w:t>Programa “Ciudadanos resilientes”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CF4262" w:rsidRDefault="00CF4262" w:rsidP="00CF4262"/>
        </w:tc>
      </w:tr>
      <w:tr w:rsidR="00CF4262" w:rsidTr="00A248DA">
        <w:tc>
          <w:tcPr>
            <w:tcW w:w="1441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910EC53" wp14:editId="7947004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9D958" id="Rectángulo 2" o:spid="_x0000_s1026" style="position:absolute;margin-left:21.75pt;margin-top:1.8pt;width:20.2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" fillcolor="#e36c0a [2409]" strokecolor="gray [1629]" strokeweight="2pt"/>
                  </w:pict>
                </mc:Fallback>
              </mc:AlternateContent>
            </w:r>
          </w:p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3E33CC6" wp14:editId="2F9F57C4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F4262" w:rsidRDefault="00CF426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33CC6" id="Rectángulo 1" o:spid="_x0000_s1026" style="position:absolute;left:0;text-align:left;margin-left:22.75pt;margin-top:15.2pt;width:21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" fillcolor="white [3212]" strokecolor="#7f7f7f" strokeweight="1pt">
                      <v:textbox>
                        <w:txbxContent>
                          <w:p w:rsidR="00CF4262" w:rsidRDefault="00CF426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EF6B9E5" wp14:editId="2A4648CE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F4262" w:rsidRDefault="00CF426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6B9E5" id="Rectángulo 4" o:spid="_x0000_s1027" style="position:absolute;left:0;text-align:left;margin-left:24.45pt;margin-top:15.2pt;width:20.2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CF4262" w:rsidRDefault="00CF426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CF4262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134B2F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134B2F" w:rsidRDefault="00134B2F" w:rsidP="00134B2F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134B2F" w:rsidRPr="001777B2" w:rsidRDefault="00134B2F" w:rsidP="00134B2F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134B2F" w:rsidRDefault="00134B2F" w:rsidP="00134B2F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2F3A838" wp14:editId="6889581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34B2F" w:rsidRDefault="00134B2F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3A838" id="Rectángulo 5" o:spid="_x0000_s1028" style="position:absolute;left:0;text-align:left;margin-left:9.75pt;margin-top:4.6pt;width:20.2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" fillcolor="white [3212]" strokecolor="#7f7f7f" strokeweight="1pt">
                      <v:textbox>
                        <w:txbxContent>
                          <w:p w:rsidR="00134B2F" w:rsidRDefault="00134B2F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134B2F" w:rsidRDefault="00134B2F" w:rsidP="00134B2F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134B2F" w:rsidRDefault="00134B2F" w:rsidP="00134B2F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8054BD6" wp14:editId="7E3B36A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34B2F" w:rsidRDefault="00134B2F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54BD6" id="Rectángulo 6" o:spid="_x0000_s1029" style="position:absolute;left:0;text-align:left;margin-left:1.4pt;margin-top:5.35pt;width:20.2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134B2F" w:rsidRDefault="00134B2F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134B2F" w:rsidRDefault="0011033B" w:rsidP="00134B2F">
            <w:pPr>
              <w:jc w:val="center"/>
            </w:pPr>
            <w:r>
              <w:t>$ 100,000.00</w:t>
            </w:r>
          </w:p>
        </w:tc>
        <w:tc>
          <w:tcPr>
            <w:tcW w:w="2108" w:type="dxa"/>
          </w:tcPr>
          <w:p w:rsidR="00134B2F" w:rsidRDefault="00134B2F" w:rsidP="00134B2F">
            <w:pPr>
              <w:jc w:val="center"/>
            </w:pPr>
            <w:r>
              <w:t>12</w:t>
            </w:r>
          </w:p>
        </w:tc>
      </w:tr>
      <w:tr w:rsidR="00CF426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CF4262" w:rsidRPr="001777B2" w:rsidRDefault="00CF4262" w:rsidP="00CF426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CF4262" w:rsidRDefault="00CF4262" w:rsidP="00CF4262">
            <w:pPr>
              <w:rPr>
                <w:b/>
              </w:rPr>
            </w:pPr>
          </w:p>
          <w:p w:rsidR="00CF4262" w:rsidRPr="007E72C1" w:rsidRDefault="00CF4262" w:rsidP="00CF4262">
            <w:pPr>
              <w:rPr>
                <w:b/>
              </w:rPr>
            </w:pPr>
          </w:p>
        </w:tc>
      </w:tr>
      <w:tr w:rsidR="00F00874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00874" w:rsidRPr="00C76E9F" w:rsidRDefault="00F00874" w:rsidP="00F00874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F00874" w:rsidRPr="002578FE" w:rsidRDefault="00730D98" w:rsidP="00F429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4"/>
              </w:rPr>
              <w:t>Difundir información en materia de prevención por cada operativo calendarizado implementado en beneficio de la ciudadanía tlaquepaquense, par</w:t>
            </w:r>
            <w:r w:rsidRPr="007D4508">
              <w:rPr>
                <w:rFonts w:ascii="Arial" w:hAnsi="Arial" w:cs="Arial"/>
                <w:bCs/>
                <w:szCs w:val="24"/>
              </w:rPr>
              <w:t xml:space="preserve">a </w:t>
            </w:r>
            <w:r>
              <w:rPr>
                <w:rFonts w:ascii="Arial" w:hAnsi="Arial" w:cs="Arial"/>
                <w:bCs/>
                <w:szCs w:val="24"/>
              </w:rPr>
              <w:t>salvaguardar la vida de las personas, sus bienes y el entorno en los tres sectores de la sociedad. De manera conjunta y coordinada con la Dirección de Comunicación Social del Ayuntamiento y la Coordinación General de Protección Civil y Bomberos de San Pedro Tlaquepaque, mediante trípticos, folletos, volantes, entre otros medios.</w:t>
            </w:r>
          </w:p>
        </w:tc>
      </w:tr>
      <w:tr w:rsidR="00F00874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00874" w:rsidRPr="00C76E9F" w:rsidRDefault="00F00874" w:rsidP="00F00874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00874" w:rsidRPr="00B0637E" w:rsidRDefault="00F00874" w:rsidP="00F00874">
            <w:pPr>
              <w:rPr>
                <w:rFonts w:ascii="Arial" w:hAnsi="Arial" w:cs="Arial"/>
              </w:rPr>
            </w:pPr>
            <w:r w:rsidRPr="00983251">
              <w:rPr>
                <w:rFonts w:ascii="Arial" w:hAnsi="Arial" w:cs="Arial"/>
              </w:rPr>
              <w:t>5.2. Protección de la vida de las personas, sus bienes y su entorno</w:t>
            </w:r>
          </w:p>
        </w:tc>
      </w:tr>
      <w:tr w:rsidR="00F00874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00874" w:rsidRPr="00C76E9F" w:rsidRDefault="00F00874" w:rsidP="00F00874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1761DC" w:rsidRDefault="001761DC" w:rsidP="001761DC">
            <w:pPr>
              <w:jc w:val="both"/>
              <w:rPr>
                <w:rFonts w:ascii="Arial" w:hAnsi="Arial" w:cs="Arial"/>
              </w:rPr>
            </w:pPr>
            <w:r w:rsidRPr="00983251">
              <w:rPr>
                <w:rFonts w:ascii="Arial" w:hAnsi="Arial" w:cs="Arial"/>
              </w:rPr>
              <w:t>5.2.1</w:t>
            </w:r>
            <w:r>
              <w:rPr>
                <w:rFonts w:ascii="Arial" w:hAnsi="Arial" w:cs="Arial"/>
              </w:rPr>
              <w:t>.</w:t>
            </w:r>
            <w:r w:rsidRPr="00983251">
              <w:rPr>
                <w:rFonts w:ascii="Arial" w:hAnsi="Arial" w:cs="Arial"/>
              </w:rPr>
              <w:t xml:space="preserve"> Gestión de fondos federales, estatales y municipales para reforzar las capacidades de atención y operación en materia de Protección Civil; rehabilitación, ampliación, equipamiento y edificación de diversos centros de prevención y reacción con el fin de proteger la vida y patrimonio de las personas en el municipio.</w:t>
            </w:r>
          </w:p>
          <w:p w:rsidR="001761DC" w:rsidRDefault="001761DC" w:rsidP="001761DC">
            <w:pPr>
              <w:jc w:val="both"/>
              <w:rPr>
                <w:rFonts w:ascii="Arial" w:hAnsi="Arial" w:cs="Arial"/>
              </w:rPr>
            </w:pPr>
          </w:p>
          <w:p w:rsidR="001761DC" w:rsidRDefault="001761DC" w:rsidP="001761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5.2.3. Promoción y difusión de medidas de autocuidado y Protección Civil a través de capacitaciones al personal de la administración pública municipal y a la población en general.</w:t>
            </w:r>
          </w:p>
          <w:p w:rsidR="001761DC" w:rsidRDefault="001761DC" w:rsidP="001761DC">
            <w:pPr>
              <w:jc w:val="both"/>
              <w:rPr>
                <w:rFonts w:ascii="Arial" w:hAnsi="Arial" w:cs="Arial"/>
              </w:rPr>
            </w:pPr>
          </w:p>
          <w:p w:rsidR="00F00874" w:rsidRPr="009D5793" w:rsidRDefault="001761DC" w:rsidP="001761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5.2.4. Operación de programas permanentes de prevención de riesgo en los ámbitos social, comunitario y económico del municipio.</w:t>
            </w:r>
          </w:p>
        </w:tc>
      </w:tr>
    </w:tbl>
    <w:p w:rsidR="00A65BAF" w:rsidRDefault="00A65BAF" w:rsidP="00985B24"/>
    <w:p w:rsidR="00664E92" w:rsidRPr="00A65BAF" w:rsidRDefault="00664E92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090FFB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090FFB" w:rsidRDefault="00090FFB" w:rsidP="00090FFB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090FFB" w:rsidRPr="00090FFB" w:rsidRDefault="00CC3A28" w:rsidP="00090FFB">
            <w:pPr>
              <w:jc w:val="both"/>
              <w:rPr>
                <w:rFonts w:ascii="Arial" w:hAnsi="Arial" w:cs="Arial"/>
              </w:rPr>
            </w:pPr>
            <w:r w:rsidRPr="00CC3A28">
              <w:rPr>
                <w:rFonts w:ascii="Arial" w:hAnsi="Arial" w:cs="Arial"/>
              </w:rPr>
              <w:t xml:space="preserve">Brindar asesoría en materia de prevención </w:t>
            </w:r>
            <w:r w:rsidR="00BB25C6">
              <w:rPr>
                <w:rFonts w:ascii="Arial" w:hAnsi="Arial" w:cs="Arial"/>
              </w:rPr>
              <w:t>en todas</w:t>
            </w:r>
            <w:r w:rsidR="00BB25C6" w:rsidRPr="00BB25C6">
              <w:rPr>
                <w:rFonts w:ascii="Arial" w:hAnsi="Arial" w:cs="Arial"/>
              </w:rPr>
              <w:t xml:space="preserve"> las épocas del año</w:t>
            </w:r>
            <w:r w:rsidR="00BB25C6" w:rsidRPr="00CC3A28">
              <w:rPr>
                <w:rFonts w:ascii="Arial" w:hAnsi="Arial" w:cs="Arial"/>
              </w:rPr>
              <w:t xml:space="preserve"> </w:t>
            </w:r>
            <w:r w:rsidRPr="00CC3A28">
              <w:rPr>
                <w:rFonts w:ascii="Arial" w:hAnsi="Arial" w:cs="Arial"/>
              </w:rPr>
              <w:t>difundiendo información por cada operativo calendarizado implementado en beneficio de la ciudadanía tlaquepaquense, para salvaguardar la vida de las personas, sus bienes y el entorno en los tres sectores de la sociedad.</w:t>
            </w:r>
          </w:p>
        </w:tc>
      </w:tr>
      <w:tr w:rsidR="008B6ADE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8B6ADE" w:rsidRDefault="008B6ADE" w:rsidP="008B6ADE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8B6ADE" w:rsidRPr="001F3649" w:rsidRDefault="00C62105" w:rsidP="008B6ADE">
            <w:pPr>
              <w:jc w:val="both"/>
              <w:rPr>
                <w:rFonts w:cstheme="minorHAnsi"/>
              </w:rPr>
            </w:pPr>
            <w:r w:rsidRPr="00C62105">
              <w:rPr>
                <w:rFonts w:ascii="Arial" w:hAnsi="Arial" w:cs="Arial"/>
              </w:rPr>
              <w:t xml:space="preserve">Contar con información </w:t>
            </w:r>
            <w:r w:rsidR="002D5231">
              <w:rPr>
                <w:rFonts w:ascii="Arial" w:hAnsi="Arial" w:cs="Arial"/>
              </w:rPr>
              <w:t xml:space="preserve">oportuna </w:t>
            </w:r>
            <w:r w:rsidRPr="00C62105">
              <w:rPr>
                <w:rFonts w:ascii="Arial" w:hAnsi="Arial" w:cs="Arial"/>
              </w:rPr>
              <w:t>en materia de prevención por cada operativo calendarizado implementado en beneficio de la ciudadanía tlaquepaquense, para salvaguardar la vida de las personas, sus bienes y el entorno en los tres sectores de la sociedad.</w:t>
            </w:r>
          </w:p>
        </w:tc>
      </w:tr>
      <w:tr w:rsidR="008B6ADE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8B6ADE" w:rsidRDefault="008B6ADE" w:rsidP="008B6ADE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2D5231" w:rsidRPr="002D5231" w:rsidRDefault="002D5231" w:rsidP="002D5231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2D5231">
              <w:rPr>
                <w:rFonts w:ascii="Arial" w:hAnsi="Arial" w:cs="Arial"/>
              </w:rPr>
              <w:t>*Elaboración del Proyecto Ejecutivo de la campaña</w:t>
            </w:r>
          </w:p>
          <w:p w:rsidR="002D5231" w:rsidRPr="002D5231" w:rsidRDefault="002D5231" w:rsidP="002D5231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2D5231">
              <w:rPr>
                <w:rFonts w:ascii="Arial" w:hAnsi="Arial" w:cs="Arial"/>
              </w:rPr>
              <w:t>*Presentarlo ante el Consejo Municipal de Protección Civil para su aprobación</w:t>
            </w:r>
          </w:p>
          <w:p w:rsidR="002D5231" w:rsidRPr="002D5231" w:rsidRDefault="002D5231" w:rsidP="002D5231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2D5231">
              <w:rPr>
                <w:rFonts w:ascii="Arial" w:hAnsi="Arial" w:cs="Arial"/>
              </w:rPr>
              <w:t>*Gestión de los recursos</w:t>
            </w:r>
          </w:p>
          <w:p w:rsidR="002D5231" w:rsidRPr="002D5231" w:rsidRDefault="002D5231" w:rsidP="002D5231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2D5231">
              <w:rPr>
                <w:rFonts w:ascii="Arial" w:hAnsi="Arial" w:cs="Arial"/>
              </w:rPr>
              <w:t>*Autorización del proyecto</w:t>
            </w:r>
          </w:p>
          <w:p w:rsidR="008B6ADE" w:rsidRPr="00E468AF" w:rsidRDefault="002D5231" w:rsidP="002D5231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2D5231">
              <w:rPr>
                <w:rFonts w:ascii="Arial" w:hAnsi="Arial" w:cs="Arial"/>
              </w:rPr>
              <w:t>*Ejercer el recurso</w:t>
            </w:r>
          </w:p>
        </w:tc>
      </w:tr>
      <w:tr w:rsidR="008B6ADE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8B6ADE" w:rsidRDefault="008B6ADE" w:rsidP="008B6ADE">
            <w:pPr>
              <w:jc w:val="center"/>
              <w:rPr>
                <w:b/>
              </w:rPr>
            </w:pPr>
          </w:p>
          <w:p w:rsidR="008B6ADE" w:rsidRPr="00CE4CAD" w:rsidRDefault="008B6ADE" w:rsidP="008B6ADE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8B6ADE" w:rsidRPr="001324C2" w:rsidRDefault="008B6ADE" w:rsidP="008B6ADE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8B6ADE" w:rsidRDefault="008B6ADE" w:rsidP="008B6ADE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8B6ADE" w:rsidRDefault="008B6ADE" w:rsidP="008B6ADE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8B6ADE" w:rsidRPr="001324C2" w:rsidRDefault="008B6ADE" w:rsidP="008B6ADE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8B6ADE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DE" w:rsidRDefault="008B6ADE" w:rsidP="008B6AD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3515D" w:rsidRDefault="009E0EDB" w:rsidP="003351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Creación del </w:t>
            </w:r>
            <w:r w:rsidR="00845CEE" w:rsidRPr="003A6413">
              <w:rPr>
                <w:rFonts w:ascii="Arial" w:hAnsi="Arial" w:cs="Arial"/>
              </w:rPr>
              <w:t>Programa “Ciudadanos resilientes”</w:t>
            </w:r>
          </w:p>
          <w:p w:rsidR="008B6ADE" w:rsidRDefault="008B6ADE" w:rsidP="008B6AD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B6ADE" w:rsidRDefault="008B6ADE" w:rsidP="008B6ADE">
            <w:pPr>
              <w:rPr>
                <w:rFonts w:ascii="Calibri" w:hAnsi="Calibri" w:cs="Calibri"/>
                <w:color w:val="000000"/>
              </w:rPr>
            </w:pPr>
          </w:p>
          <w:p w:rsidR="008B6ADE" w:rsidRDefault="008B6ADE" w:rsidP="008B6A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DE" w:rsidRDefault="008B6ADE" w:rsidP="00335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Gestiones o actividades realizadas para obtener la aprobación del </w:t>
            </w:r>
            <w:r w:rsidR="00C24D5E" w:rsidRPr="003A6413">
              <w:rPr>
                <w:rFonts w:ascii="Arial" w:hAnsi="Arial" w:cs="Arial"/>
              </w:rPr>
              <w:t>Programa “Ciudadanos resilientes”</w:t>
            </w:r>
            <w:r w:rsidR="00565F04">
              <w:rPr>
                <w:rFonts w:ascii="Arial" w:hAnsi="Arial" w:cs="Arial"/>
              </w:rPr>
              <w:t xml:space="preserve"> (en porcentaje)</w:t>
            </w:r>
            <w:bookmarkStart w:id="0" w:name="_GoBack"/>
            <w:bookmarkEnd w:id="0"/>
          </w:p>
          <w:p w:rsidR="00AE16A0" w:rsidRPr="0033515D" w:rsidRDefault="00AE16A0" w:rsidP="003351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DE" w:rsidRDefault="008B6ADE" w:rsidP="003351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Contar con el </w:t>
            </w:r>
            <w:r w:rsidR="003A6E24" w:rsidRPr="003A6413">
              <w:rPr>
                <w:rFonts w:ascii="Arial" w:hAnsi="Arial" w:cs="Arial"/>
              </w:rPr>
              <w:t>Programa “Ciudadanos resilientes”</w:t>
            </w:r>
            <w:r w:rsidR="003A6E24" w:rsidRPr="002B722B">
              <w:rPr>
                <w:rFonts w:ascii="Arial" w:hAnsi="Arial" w:cs="Arial"/>
                <w:color w:val="000000"/>
              </w:rPr>
              <w:t xml:space="preserve"> </w:t>
            </w:r>
            <w:r w:rsidRPr="002B722B">
              <w:rPr>
                <w:rFonts w:ascii="Arial" w:hAnsi="Arial" w:cs="Arial"/>
                <w:color w:val="000000"/>
              </w:rPr>
              <w:t>(Obtener 1 actualización de 0 existentes)</w:t>
            </w:r>
          </w:p>
          <w:p w:rsidR="00FD1313" w:rsidRPr="0068109B" w:rsidRDefault="00FD1313" w:rsidP="003351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6560DD" w:rsidRDefault="006560DD" w:rsidP="006560DD"/>
    <w:p w:rsidR="0057477E" w:rsidRDefault="0057477E" w:rsidP="006560DD"/>
    <w:p w:rsidR="00E10CB7" w:rsidRDefault="00E10CB7" w:rsidP="006560DD"/>
    <w:p w:rsidR="0044673F" w:rsidRDefault="0044673F" w:rsidP="006560DD"/>
    <w:p w:rsidR="00C73567" w:rsidRDefault="00C73567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ED4A7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D4A73" w:rsidRPr="00310BDF" w:rsidRDefault="0084595D" w:rsidP="00ED4A73">
            <w:pPr>
              <w:jc w:val="both"/>
              <w:rPr>
                <w:rFonts w:ascii="Arial" w:hAnsi="Arial" w:cs="Arial"/>
                <w:color w:val="000000"/>
              </w:rPr>
            </w:pPr>
            <w:r w:rsidRPr="00310BDF">
              <w:rPr>
                <w:rFonts w:ascii="Arial" w:hAnsi="Arial" w:cs="Arial"/>
                <w:color w:val="000000"/>
              </w:rPr>
              <w:t xml:space="preserve">Elaboración del Proyecto Ejecutivo </w:t>
            </w:r>
            <w:r w:rsidR="00DF0588">
              <w:rPr>
                <w:rFonts w:ascii="Arial" w:hAnsi="Arial" w:cs="Arial"/>
                <w:color w:val="000000"/>
              </w:rPr>
              <w:t>de la Campaña</w:t>
            </w:r>
          </w:p>
        </w:tc>
        <w:tc>
          <w:tcPr>
            <w:tcW w:w="25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</w:tr>
      <w:tr w:rsidR="00ED4A7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D4A73" w:rsidRPr="00310BDF" w:rsidRDefault="0084595D" w:rsidP="00ED4A73">
            <w:pPr>
              <w:jc w:val="both"/>
              <w:rPr>
                <w:rFonts w:ascii="Arial" w:hAnsi="Arial" w:cs="Arial"/>
                <w:color w:val="000000"/>
              </w:rPr>
            </w:pPr>
            <w:r w:rsidRPr="00310BDF">
              <w:rPr>
                <w:rFonts w:ascii="Arial" w:hAnsi="Arial" w:cs="Arial"/>
                <w:color w:val="000000"/>
              </w:rPr>
              <w:t>Presentarlo ante el Consejo Municipal de Protección Civil para su aprobación</w:t>
            </w:r>
          </w:p>
        </w:tc>
        <w:tc>
          <w:tcPr>
            <w:tcW w:w="25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</w:tr>
      <w:tr w:rsidR="00EB10B8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B10B8" w:rsidRPr="00310BDF" w:rsidRDefault="00EB10B8" w:rsidP="00EB10B8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  <w:color w:val="000000"/>
              </w:rPr>
            </w:pPr>
            <w:r w:rsidRPr="00535DB0">
              <w:rPr>
                <w:rFonts w:ascii="Arial" w:hAnsi="Arial" w:cs="Arial"/>
                <w:color w:val="000000"/>
              </w:rPr>
              <w:t>Gestión de los recursos</w:t>
            </w:r>
          </w:p>
        </w:tc>
        <w:tc>
          <w:tcPr>
            <w:tcW w:w="259" w:type="pct"/>
            <w:shd w:val="clear" w:color="auto" w:fill="auto"/>
          </w:tcPr>
          <w:p w:rsidR="00EB10B8" w:rsidRDefault="00EB10B8" w:rsidP="00EB10B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B10B8" w:rsidRDefault="00EB10B8" w:rsidP="00EB10B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B10B8" w:rsidRDefault="00EB10B8" w:rsidP="00EB10B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10B8" w:rsidRPr="00145F76" w:rsidRDefault="00EB10B8" w:rsidP="00EB10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B10B8" w:rsidRPr="00145F76" w:rsidRDefault="00EB10B8" w:rsidP="00EB10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B10B8" w:rsidRDefault="00EB10B8" w:rsidP="00EB10B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10B8" w:rsidRDefault="00EB10B8" w:rsidP="00EB10B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B10B8" w:rsidRDefault="00EB10B8" w:rsidP="00EB10B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B10B8" w:rsidRDefault="00EB10B8" w:rsidP="00EB10B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B10B8" w:rsidRDefault="00EB10B8" w:rsidP="00EB10B8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B10B8" w:rsidRDefault="00EB10B8" w:rsidP="00EB10B8">
            <w:pPr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B10B8" w:rsidRDefault="00EB10B8" w:rsidP="00EB10B8">
            <w:pPr>
              <w:rPr>
                <w:sz w:val="20"/>
              </w:rPr>
            </w:pPr>
          </w:p>
        </w:tc>
      </w:tr>
      <w:tr w:rsidR="00EB10B8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B10B8" w:rsidRPr="00310BDF" w:rsidRDefault="00EB10B8" w:rsidP="00EB10B8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  <w:color w:val="000000"/>
              </w:rPr>
            </w:pPr>
            <w:r w:rsidRPr="00535DB0">
              <w:rPr>
                <w:rFonts w:ascii="Arial" w:hAnsi="Arial" w:cs="Arial"/>
                <w:color w:val="000000"/>
              </w:rPr>
              <w:t>Autorización del proyecto</w:t>
            </w:r>
          </w:p>
        </w:tc>
        <w:tc>
          <w:tcPr>
            <w:tcW w:w="259" w:type="pct"/>
            <w:shd w:val="clear" w:color="auto" w:fill="auto"/>
          </w:tcPr>
          <w:p w:rsidR="00EB10B8" w:rsidRDefault="00EB10B8" w:rsidP="00EB10B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B10B8" w:rsidRDefault="00EB10B8" w:rsidP="00EB10B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B10B8" w:rsidRDefault="00EB10B8" w:rsidP="00EB10B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10B8" w:rsidRPr="00145F76" w:rsidRDefault="00EB10B8" w:rsidP="00EB10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B10B8" w:rsidRPr="00145F76" w:rsidRDefault="00EB10B8" w:rsidP="00EB10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B10B8" w:rsidRDefault="00EB10B8" w:rsidP="00EB10B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10B8" w:rsidRDefault="00EB10B8" w:rsidP="00EB10B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B10B8" w:rsidRDefault="00EB10B8" w:rsidP="00EB10B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B10B8" w:rsidRDefault="00EB10B8" w:rsidP="00EB10B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B10B8" w:rsidRDefault="00EB10B8" w:rsidP="00EB10B8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B10B8" w:rsidRDefault="00EB10B8" w:rsidP="00EB10B8">
            <w:pPr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B10B8" w:rsidRDefault="00EB10B8" w:rsidP="00EB10B8">
            <w:pPr>
              <w:rPr>
                <w:sz w:val="20"/>
              </w:rPr>
            </w:pPr>
          </w:p>
        </w:tc>
      </w:tr>
      <w:tr w:rsidR="00310BD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310BDF" w:rsidRPr="00310BDF" w:rsidRDefault="00E258F7" w:rsidP="00310BDF">
            <w:pPr>
              <w:jc w:val="both"/>
              <w:rPr>
                <w:rFonts w:ascii="Arial" w:hAnsi="Arial" w:cs="Arial"/>
                <w:color w:val="000000"/>
              </w:rPr>
            </w:pPr>
            <w:r w:rsidRPr="00E258F7">
              <w:rPr>
                <w:rFonts w:ascii="Arial" w:hAnsi="Arial" w:cs="Arial"/>
                <w:color w:val="000000"/>
              </w:rPr>
              <w:t>Ejercer el recurso</w:t>
            </w:r>
          </w:p>
        </w:tc>
        <w:tc>
          <w:tcPr>
            <w:tcW w:w="259" w:type="pct"/>
            <w:shd w:val="clear" w:color="auto" w:fill="auto"/>
          </w:tcPr>
          <w:p w:rsidR="00310BDF" w:rsidRDefault="00310BDF" w:rsidP="00310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10BDF" w:rsidRDefault="00310BDF" w:rsidP="00310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10BDF" w:rsidRDefault="00310BDF" w:rsidP="00310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10BDF" w:rsidRDefault="00310BDF" w:rsidP="00310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10BDF" w:rsidRDefault="00310BDF" w:rsidP="00310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10BDF" w:rsidRDefault="00310BDF" w:rsidP="00310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10BDF" w:rsidRDefault="00310BDF" w:rsidP="00310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310BDF" w:rsidRDefault="00310BDF" w:rsidP="00310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310BDF" w:rsidRDefault="00310BDF" w:rsidP="00310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10BDF" w:rsidRDefault="00310BDF" w:rsidP="00310BD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10BDF" w:rsidRDefault="00310BDF" w:rsidP="00310BD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310BDF" w:rsidRDefault="00310BDF" w:rsidP="00310BD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CE9" w:rsidRDefault="00D85CE9" w:rsidP="00985B24">
      <w:pPr>
        <w:spacing w:after="0" w:line="240" w:lineRule="auto"/>
      </w:pPr>
      <w:r>
        <w:separator/>
      </w:r>
    </w:p>
  </w:endnote>
  <w:endnote w:type="continuationSeparator" w:id="0">
    <w:p w:rsidR="00D85CE9" w:rsidRDefault="00D85CE9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D13C3E" w:rsidRPr="00D13C3E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13C3E" w:rsidRPr="00D13C3E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CE9" w:rsidRDefault="00D85CE9" w:rsidP="00985B24">
      <w:pPr>
        <w:spacing w:after="0" w:line="240" w:lineRule="auto"/>
      </w:pPr>
      <w:r>
        <w:separator/>
      </w:r>
    </w:p>
  </w:footnote>
  <w:footnote w:type="continuationSeparator" w:id="0">
    <w:p w:rsidR="00D85CE9" w:rsidRDefault="00D85CE9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54DEA">
          <w:pPr>
            <w:pStyle w:val="Textoindependiente"/>
            <w:kinsoku w:val="0"/>
            <w:overflowPunct w:val="0"/>
            <w:ind w:left="0"/>
            <w:jc w:val="both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A54DEA">
          <w:pPr>
            <w:pStyle w:val="Textoindependiente"/>
            <w:kinsoku w:val="0"/>
            <w:overflowPunct w:val="0"/>
            <w:ind w:left="0"/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2480"/>
    <w:multiLevelType w:val="hybridMultilevel"/>
    <w:tmpl w:val="0534FF2E"/>
    <w:lvl w:ilvl="0" w:tplc="6088D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DD"/>
    <w:rsid w:val="00022EC4"/>
    <w:rsid w:val="00031BE1"/>
    <w:rsid w:val="00055E9C"/>
    <w:rsid w:val="00061287"/>
    <w:rsid w:val="00062E19"/>
    <w:rsid w:val="000665CF"/>
    <w:rsid w:val="00071F00"/>
    <w:rsid w:val="000843BC"/>
    <w:rsid w:val="00090FFB"/>
    <w:rsid w:val="000A5314"/>
    <w:rsid w:val="000B3B20"/>
    <w:rsid w:val="000B57FC"/>
    <w:rsid w:val="000C34E2"/>
    <w:rsid w:val="000C391B"/>
    <w:rsid w:val="0011033B"/>
    <w:rsid w:val="00112287"/>
    <w:rsid w:val="0011360D"/>
    <w:rsid w:val="00130F92"/>
    <w:rsid w:val="001324C2"/>
    <w:rsid w:val="00134B2F"/>
    <w:rsid w:val="00144C96"/>
    <w:rsid w:val="001473C9"/>
    <w:rsid w:val="001761DC"/>
    <w:rsid w:val="001A597F"/>
    <w:rsid w:val="001F27AA"/>
    <w:rsid w:val="001F5170"/>
    <w:rsid w:val="00210BB5"/>
    <w:rsid w:val="00233105"/>
    <w:rsid w:val="0024073F"/>
    <w:rsid w:val="0024680E"/>
    <w:rsid w:val="0025044C"/>
    <w:rsid w:val="00285B9F"/>
    <w:rsid w:val="002B722B"/>
    <w:rsid w:val="002D5231"/>
    <w:rsid w:val="002F08F4"/>
    <w:rsid w:val="002F4A1F"/>
    <w:rsid w:val="002F5975"/>
    <w:rsid w:val="002F76EA"/>
    <w:rsid w:val="00310BDF"/>
    <w:rsid w:val="0032663C"/>
    <w:rsid w:val="003309F3"/>
    <w:rsid w:val="0033515D"/>
    <w:rsid w:val="00336901"/>
    <w:rsid w:val="00377530"/>
    <w:rsid w:val="003A6413"/>
    <w:rsid w:val="003A6E24"/>
    <w:rsid w:val="00400776"/>
    <w:rsid w:val="0044673F"/>
    <w:rsid w:val="00476A3C"/>
    <w:rsid w:val="00495C49"/>
    <w:rsid w:val="004B1033"/>
    <w:rsid w:val="004D5CCF"/>
    <w:rsid w:val="005014C2"/>
    <w:rsid w:val="00535DB0"/>
    <w:rsid w:val="0055580E"/>
    <w:rsid w:val="00563BF9"/>
    <w:rsid w:val="00565F04"/>
    <w:rsid w:val="00567ADC"/>
    <w:rsid w:val="0057477E"/>
    <w:rsid w:val="005B7A11"/>
    <w:rsid w:val="005C50F9"/>
    <w:rsid w:val="005F2894"/>
    <w:rsid w:val="005F6BB1"/>
    <w:rsid w:val="00613CE2"/>
    <w:rsid w:val="006373BA"/>
    <w:rsid w:val="006560DD"/>
    <w:rsid w:val="00664E92"/>
    <w:rsid w:val="0068072A"/>
    <w:rsid w:val="0068109B"/>
    <w:rsid w:val="00684EC1"/>
    <w:rsid w:val="006925AB"/>
    <w:rsid w:val="007206CD"/>
    <w:rsid w:val="00722CF5"/>
    <w:rsid w:val="00730D98"/>
    <w:rsid w:val="00740549"/>
    <w:rsid w:val="00756537"/>
    <w:rsid w:val="00756BF2"/>
    <w:rsid w:val="0076351F"/>
    <w:rsid w:val="007D08A5"/>
    <w:rsid w:val="007E72C1"/>
    <w:rsid w:val="0084595D"/>
    <w:rsid w:val="00845CEE"/>
    <w:rsid w:val="008628D5"/>
    <w:rsid w:val="008824CC"/>
    <w:rsid w:val="0089051B"/>
    <w:rsid w:val="008A34A7"/>
    <w:rsid w:val="008A3650"/>
    <w:rsid w:val="008B6ADE"/>
    <w:rsid w:val="00946B9B"/>
    <w:rsid w:val="00977207"/>
    <w:rsid w:val="00985B24"/>
    <w:rsid w:val="009A2296"/>
    <w:rsid w:val="009A3FD9"/>
    <w:rsid w:val="009B23B5"/>
    <w:rsid w:val="009C6BFF"/>
    <w:rsid w:val="009D5793"/>
    <w:rsid w:val="009D7D84"/>
    <w:rsid w:val="009E0EDB"/>
    <w:rsid w:val="009E1FE9"/>
    <w:rsid w:val="009F08E0"/>
    <w:rsid w:val="00A11461"/>
    <w:rsid w:val="00A248DA"/>
    <w:rsid w:val="00A3131F"/>
    <w:rsid w:val="00A54DEA"/>
    <w:rsid w:val="00A624F2"/>
    <w:rsid w:val="00A65BAF"/>
    <w:rsid w:val="00A67619"/>
    <w:rsid w:val="00A71482"/>
    <w:rsid w:val="00A80D75"/>
    <w:rsid w:val="00AA22B4"/>
    <w:rsid w:val="00AD6073"/>
    <w:rsid w:val="00AE06CF"/>
    <w:rsid w:val="00AE16A0"/>
    <w:rsid w:val="00B0637E"/>
    <w:rsid w:val="00B15ABE"/>
    <w:rsid w:val="00B3346E"/>
    <w:rsid w:val="00B616D5"/>
    <w:rsid w:val="00B64EE1"/>
    <w:rsid w:val="00BB25C6"/>
    <w:rsid w:val="00BB3A69"/>
    <w:rsid w:val="00BD0CE5"/>
    <w:rsid w:val="00C24D5E"/>
    <w:rsid w:val="00C30579"/>
    <w:rsid w:val="00C3660A"/>
    <w:rsid w:val="00C53FEA"/>
    <w:rsid w:val="00C562D7"/>
    <w:rsid w:val="00C62105"/>
    <w:rsid w:val="00C73567"/>
    <w:rsid w:val="00CB30CB"/>
    <w:rsid w:val="00CC3A28"/>
    <w:rsid w:val="00CF4262"/>
    <w:rsid w:val="00D13C3E"/>
    <w:rsid w:val="00D37300"/>
    <w:rsid w:val="00D70070"/>
    <w:rsid w:val="00D758E5"/>
    <w:rsid w:val="00D85CE9"/>
    <w:rsid w:val="00D86FEF"/>
    <w:rsid w:val="00D8768D"/>
    <w:rsid w:val="00DF0588"/>
    <w:rsid w:val="00E10CB7"/>
    <w:rsid w:val="00E206DF"/>
    <w:rsid w:val="00E258F7"/>
    <w:rsid w:val="00E40804"/>
    <w:rsid w:val="00E468AF"/>
    <w:rsid w:val="00E8373D"/>
    <w:rsid w:val="00EB10B8"/>
    <w:rsid w:val="00ED4A73"/>
    <w:rsid w:val="00ED69C0"/>
    <w:rsid w:val="00EF4E51"/>
    <w:rsid w:val="00F00874"/>
    <w:rsid w:val="00F04AC1"/>
    <w:rsid w:val="00F10C4B"/>
    <w:rsid w:val="00F11932"/>
    <w:rsid w:val="00F41171"/>
    <w:rsid w:val="00F4290F"/>
    <w:rsid w:val="00F62B11"/>
    <w:rsid w:val="00FD1313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3BD7D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6D99A-C436-4886-A1FB-2079A612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PCivil_06</cp:lastModifiedBy>
  <cp:revision>100</cp:revision>
  <dcterms:created xsi:type="dcterms:W3CDTF">2019-11-27T18:46:00Z</dcterms:created>
  <dcterms:modified xsi:type="dcterms:W3CDTF">2019-11-29T15:25:00Z</dcterms:modified>
</cp:coreProperties>
</file>