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B24" w:rsidRDefault="00985B24" w:rsidP="00985B24">
      <w:pPr>
        <w:rPr>
          <w:b/>
          <w:sz w:val="40"/>
        </w:rPr>
      </w:pPr>
    </w:p>
    <w:p w:rsidR="006560DD" w:rsidRPr="00985B24" w:rsidRDefault="006560DD" w:rsidP="00985B24">
      <w:r w:rsidRPr="00985B24">
        <w:rPr>
          <w:b/>
          <w:sz w:val="40"/>
        </w:rPr>
        <w:t>ANEXO 1</w:t>
      </w:r>
      <w:r w:rsidR="007E72C1">
        <w:rPr>
          <w:b/>
          <w:sz w:val="40"/>
        </w:rPr>
        <w:t xml:space="preserve">: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FF5CA7" w:rsidTr="00A248DA">
        <w:tc>
          <w:tcPr>
            <w:tcW w:w="1441" w:type="dxa"/>
            <w:shd w:val="clear" w:color="auto" w:fill="D9D9D9" w:themeFill="background1" w:themeFillShade="D9"/>
          </w:tcPr>
          <w:p w:rsidR="00FF5CA7" w:rsidRPr="005C396B" w:rsidRDefault="00FF5CA7" w:rsidP="000C34E2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FF5CA7" w:rsidRPr="005C396B" w:rsidRDefault="00FF5CA7" w:rsidP="000C34E2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FF5CA7" w:rsidRDefault="00FF5CA7" w:rsidP="000C2902">
            <w:r>
              <w:t>Jefatura de Mejora Regulatoria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FF5CA7" w:rsidRDefault="00FF5CA7" w:rsidP="000C34E2">
            <w:pPr>
              <w:jc w:val="right"/>
              <w:rPr>
                <w:b/>
                <w:sz w:val="24"/>
              </w:rPr>
            </w:pPr>
          </w:p>
          <w:p w:rsidR="00FF5CA7" w:rsidRPr="00970FDC" w:rsidRDefault="00FF5CA7" w:rsidP="000C34E2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FF5CA7" w:rsidTr="00A248DA">
        <w:tc>
          <w:tcPr>
            <w:tcW w:w="1441" w:type="dxa"/>
            <w:shd w:val="clear" w:color="auto" w:fill="D9D9D9" w:themeFill="background1" w:themeFillShade="D9"/>
          </w:tcPr>
          <w:p w:rsidR="00FF5CA7" w:rsidRPr="005C396B" w:rsidRDefault="00FF5CA7" w:rsidP="000C34E2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FF5CA7" w:rsidRDefault="00130BD2" w:rsidP="000C2902">
            <w:r>
              <w:t xml:space="preserve">Armonizar la Normatividad Vigente de Gobierno Municipal para una </w:t>
            </w:r>
            <w:r w:rsidR="000C0987">
              <w:t xml:space="preserve"> </w:t>
            </w:r>
            <w:r w:rsidR="00300113">
              <w:t xml:space="preserve">Ciudad Amigable con los Mayores 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FF5CA7" w:rsidRDefault="00FF5CA7" w:rsidP="000C34E2"/>
        </w:tc>
      </w:tr>
      <w:tr w:rsidR="00FF5CA7" w:rsidTr="00A248DA">
        <w:tc>
          <w:tcPr>
            <w:tcW w:w="1441" w:type="dxa"/>
            <w:shd w:val="clear" w:color="auto" w:fill="FBD4B4" w:themeFill="accent6" w:themeFillTint="66"/>
          </w:tcPr>
          <w:p w:rsidR="00FF5CA7" w:rsidRPr="005C396B" w:rsidRDefault="00FF5CA7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FF5CA7" w:rsidRPr="005C396B" w:rsidRDefault="00FF5CA7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774C9B11" wp14:editId="50E5C20D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231600A9" id="Rectángulo 2" o:spid="_x0000_s1026" style="position:absolute;margin-left:21.75pt;margin-top:1.8pt;width:20.2pt;height:20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" fillcolor="white [3201]" strokecolor="gray [1629]" strokeweight="2pt"/>
                  </w:pict>
                </mc:Fallback>
              </mc:AlternateContent>
            </w:r>
          </w:p>
          <w:p w:rsidR="00FF5CA7" w:rsidRPr="005C396B" w:rsidRDefault="00FF5CA7" w:rsidP="000C34E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FF5CA7" w:rsidRPr="005C396B" w:rsidRDefault="00FF5CA7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95255B3" wp14:editId="06AE79DD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F5CA7" w:rsidRDefault="00CF53B2" w:rsidP="002F5975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195255B3" id="Rectángulo 1" o:spid="_x0000_s1026" style="position:absolute;left:0;text-align:left;margin-left:22.75pt;margin-top:15.2pt;width:21pt;height:19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" fillcolor="window" strokecolor="#7f7f7f" strokeweight="1pt">
                      <v:textbox>
                        <w:txbxContent>
                          <w:p w:rsidR="00FF5CA7" w:rsidRDefault="00CF53B2" w:rsidP="002F5975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FF5CA7" w:rsidRPr="005C396B" w:rsidRDefault="00FF5CA7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6E85D1D9" wp14:editId="1ED06560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F5CA7" w:rsidRDefault="00FF5CA7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6E85D1D9" id="Rectángulo 4" o:spid="_x0000_s1027" style="position:absolute;left:0;text-align:left;margin-left:24.45pt;margin-top:15.2pt;width:20.2pt;height:20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" fillcolor="window" strokecolor="#7f7f7f" strokeweight="1pt">
                      <v:textbox>
                        <w:txbxContent>
                          <w:p w:rsidR="00FF5CA7" w:rsidRDefault="00FF5CA7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FF5CA7" w:rsidRDefault="00FF5CA7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  <w:p w:rsidR="00FF5CA7" w:rsidRPr="005C396B" w:rsidRDefault="00FF5CA7" w:rsidP="000C34E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33" w:type="dxa"/>
            <w:shd w:val="clear" w:color="auto" w:fill="FBD4B4" w:themeFill="accent6" w:themeFillTint="66"/>
          </w:tcPr>
          <w:p w:rsidR="00FF5CA7" w:rsidRPr="005C396B" w:rsidRDefault="00FF5CA7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FF5CA7" w:rsidRPr="005C396B" w:rsidRDefault="00FF5CA7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FF5CA7" w:rsidTr="00A248DA">
        <w:tc>
          <w:tcPr>
            <w:tcW w:w="4337" w:type="dxa"/>
            <w:gridSpan w:val="3"/>
            <w:shd w:val="clear" w:color="auto" w:fill="FBD4B4" w:themeFill="accent6" w:themeFillTint="66"/>
          </w:tcPr>
          <w:p w:rsidR="00FF5CA7" w:rsidRDefault="00FF5CA7" w:rsidP="006925AB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FF5CA7" w:rsidRPr="001777B2" w:rsidRDefault="00FF5CA7" w:rsidP="006925AB">
            <w:pPr>
              <w:jc w:val="center"/>
              <w:rPr>
                <w:b/>
              </w:rPr>
            </w:pPr>
          </w:p>
        </w:tc>
        <w:tc>
          <w:tcPr>
            <w:tcW w:w="2506" w:type="dxa"/>
            <w:shd w:val="clear" w:color="auto" w:fill="BFBFBF" w:themeFill="background1" w:themeFillShade="BF"/>
          </w:tcPr>
          <w:p w:rsidR="00FF5CA7" w:rsidRDefault="00FF5CA7" w:rsidP="006925A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4573C413" wp14:editId="0535D3DD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F5CA7" w:rsidRDefault="00FF5CA7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4573C413" id="Rectángulo 5" o:spid="_x0000_s1028" style="position:absolute;left:0;text-align:left;margin-left:9.75pt;margin-top:4.6pt;width:20.2pt;height:20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" fillcolor="window" strokecolor="#7f7f7f" strokeweight="1pt">
                      <v:textbox>
                        <w:txbxContent>
                          <w:p w:rsidR="00FF5CA7" w:rsidRDefault="00FF5CA7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      Gasto Municipal </w:t>
            </w:r>
          </w:p>
          <w:p w:rsidR="00FF5CA7" w:rsidRDefault="00FF5CA7" w:rsidP="006925AB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FF5CA7" w:rsidRDefault="00FF5CA7" w:rsidP="006925AB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7D0D7948" wp14:editId="08F2C19C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F5CA7" w:rsidRDefault="00FF5CA7" w:rsidP="006925A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7D0D7948" id="Rectángulo 6" o:spid="_x0000_s1029" style="position:absolute;left:0;text-align:left;margin-left:1.4pt;margin-top:5.35pt;width:20.2pt;height:1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" fillcolor="window" strokecolor="#7f7f7f" strokeweight="1pt">
                      <v:textbox>
                        <w:txbxContent>
                          <w:p w:rsidR="00FF5CA7" w:rsidRDefault="00FF5CA7" w:rsidP="006925A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Gestión de Fondo Federal/Estatal/IP</w:t>
            </w:r>
          </w:p>
        </w:tc>
        <w:tc>
          <w:tcPr>
            <w:tcW w:w="1633" w:type="dxa"/>
          </w:tcPr>
          <w:p w:rsidR="00FF5CA7" w:rsidRDefault="00E36BB1" w:rsidP="000C2902">
            <w:r>
              <w:t xml:space="preserve">$ </w:t>
            </w:r>
          </w:p>
        </w:tc>
        <w:tc>
          <w:tcPr>
            <w:tcW w:w="2108" w:type="dxa"/>
          </w:tcPr>
          <w:p w:rsidR="00FF5CA7" w:rsidRDefault="000C0987" w:rsidP="000C2902">
            <w:pPr>
              <w:jc w:val="center"/>
            </w:pPr>
            <w:r>
              <w:t>8</w:t>
            </w:r>
            <w:r w:rsidR="00FF5CA7">
              <w:t xml:space="preserve"> Meses</w:t>
            </w:r>
          </w:p>
        </w:tc>
      </w:tr>
      <w:tr w:rsidR="00FF5CA7" w:rsidTr="00A248DA">
        <w:tc>
          <w:tcPr>
            <w:tcW w:w="4337" w:type="dxa"/>
            <w:gridSpan w:val="3"/>
            <w:shd w:val="clear" w:color="auto" w:fill="BFBFBF" w:themeFill="background1" w:themeFillShade="BF"/>
          </w:tcPr>
          <w:p w:rsidR="00FF5CA7" w:rsidRPr="001777B2" w:rsidRDefault="00FF5CA7" w:rsidP="000C34E2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FF5CA7" w:rsidRPr="007E72C1" w:rsidRDefault="00FF5CA7" w:rsidP="000C34E2">
            <w:pPr>
              <w:rPr>
                <w:b/>
              </w:rPr>
            </w:pPr>
          </w:p>
        </w:tc>
      </w:tr>
      <w:tr w:rsidR="00FF5CA7" w:rsidTr="00A248DA">
        <w:tc>
          <w:tcPr>
            <w:tcW w:w="4337" w:type="dxa"/>
            <w:gridSpan w:val="3"/>
            <w:shd w:val="clear" w:color="auto" w:fill="D9D9D9" w:themeFill="background1" w:themeFillShade="D9"/>
          </w:tcPr>
          <w:p w:rsidR="00FF5CA7" w:rsidRPr="00C76E9F" w:rsidRDefault="00FF5CA7" w:rsidP="006925AB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257C47" w:rsidRPr="00F1640E" w:rsidRDefault="00257C47" w:rsidP="00201625">
            <w:pPr>
              <w:autoSpaceDE w:val="0"/>
              <w:autoSpaceDN w:val="0"/>
              <w:adjustRightInd w:val="0"/>
              <w:jc w:val="both"/>
              <w:rPr>
                <w:rFonts w:eastAsiaTheme="minorHAnsi" w:cs="FuturaBT-Light"/>
                <w:lang w:eastAsia="en-US"/>
              </w:rPr>
            </w:pPr>
            <w:r w:rsidRPr="00F1640E">
              <w:rPr>
                <w:rFonts w:eastAsiaTheme="minorHAnsi" w:cs="FuturaBT-Light"/>
                <w:lang w:eastAsia="en-US"/>
              </w:rPr>
              <w:t>A</w:t>
            </w:r>
            <w:r w:rsidR="00452A2B" w:rsidRPr="00F1640E">
              <w:rPr>
                <w:rFonts w:eastAsiaTheme="minorHAnsi" w:cs="FuturaBT-Light"/>
                <w:lang w:eastAsia="en-US"/>
              </w:rPr>
              <w:t xml:space="preserve">rmonizar todos </w:t>
            </w:r>
            <w:r w:rsidRPr="00F1640E">
              <w:rPr>
                <w:rFonts w:eastAsiaTheme="minorHAnsi" w:cs="FuturaBT-Light"/>
                <w:lang w:eastAsia="en-US"/>
              </w:rPr>
              <w:t>los Reglamentos, creando oportunidades</w:t>
            </w:r>
            <w:r w:rsidR="00085DFA" w:rsidRPr="00F1640E">
              <w:rPr>
                <w:rFonts w:eastAsiaTheme="minorHAnsi" w:cs="FuturaBT-Light"/>
                <w:lang w:eastAsia="en-US"/>
              </w:rPr>
              <w:t xml:space="preserve"> </w:t>
            </w:r>
            <w:r w:rsidRPr="00F1640E">
              <w:rPr>
                <w:rFonts w:eastAsiaTheme="minorHAnsi" w:cs="FuturaBT-Light"/>
                <w:lang w:eastAsia="en-US"/>
              </w:rPr>
              <w:t>para</w:t>
            </w:r>
            <w:r w:rsidR="00085DFA" w:rsidRPr="00F1640E">
              <w:rPr>
                <w:rFonts w:eastAsiaTheme="minorHAnsi" w:cs="FuturaBT-Light"/>
                <w:lang w:eastAsia="en-US"/>
              </w:rPr>
              <w:t xml:space="preserve"> las personas, </w:t>
            </w:r>
            <w:r w:rsidRPr="00F1640E">
              <w:rPr>
                <w:rFonts w:eastAsiaTheme="minorHAnsi" w:cs="FuturaBT-Light"/>
                <w:lang w:eastAsia="en-US"/>
              </w:rPr>
              <w:t>su</w:t>
            </w:r>
            <w:r w:rsidR="00085DFA" w:rsidRPr="00F1640E">
              <w:rPr>
                <w:rFonts w:eastAsiaTheme="minorHAnsi" w:cs="FuturaBT-Light"/>
                <w:lang w:eastAsia="en-US"/>
              </w:rPr>
              <w:t xml:space="preserve"> efectivo reconocimiento, goce y </w:t>
            </w:r>
            <w:r w:rsidR="002D175A" w:rsidRPr="00F1640E">
              <w:rPr>
                <w:rFonts w:eastAsiaTheme="minorHAnsi" w:cs="FuturaBT-Light"/>
                <w:lang w:eastAsia="en-US"/>
              </w:rPr>
              <w:t>ejercicio en</w:t>
            </w:r>
            <w:r w:rsidRPr="00F1640E">
              <w:rPr>
                <w:rFonts w:eastAsiaTheme="minorHAnsi" w:cs="FuturaBT-Light"/>
                <w:lang w:eastAsia="en-US"/>
              </w:rPr>
              <w:t xml:space="preserve"> sus</w:t>
            </w:r>
            <w:r w:rsidR="00085DFA" w:rsidRPr="00F1640E">
              <w:rPr>
                <w:rFonts w:eastAsiaTheme="minorHAnsi" w:cs="FuturaBT-Light"/>
                <w:lang w:eastAsia="en-US"/>
              </w:rPr>
              <w:t xml:space="preserve"> derechos humanos </w:t>
            </w:r>
            <w:r w:rsidR="002D175A" w:rsidRPr="00F1640E">
              <w:rPr>
                <w:rFonts w:eastAsiaTheme="minorHAnsi" w:cs="FuturaBT-Light"/>
                <w:lang w:eastAsia="en-US"/>
              </w:rPr>
              <w:t>y libertades</w:t>
            </w:r>
            <w:r w:rsidR="00452A2B" w:rsidRPr="00F1640E">
              <w:rPr>
                <w:rFonts w:eastAsiaTheme="minorHAnsi" w:cs="FuturaBT-Light"/>
                <w:lang w:eastAsia="en-US"/>
              </w:rPr>
              <w:t xml:space="preserve"> </w:t>
            </w:r>
            <w:r w:rsidR="00085DFA" w:rsidRPr="00F1640E">
              <w:rPr>
                <w:rFonts w:eastAsiaTheme="minorHAnsi" w:cs="FuturaBT-Light"/>
                <w:lang w:eastAsia="en-US"/>
              </w:rPr>
              <w:t xml:space="preserve">fundamentales; </w:t>
            </w:r>
          </w:p>
          <w:p w:rsidR="00D37551" w:rsidRPr="00F1640E" w:rsidRDefault="00257C47" w:rsidP="002D175A">
            <w:pPr>
              <w:autoSpaceDE w:val="0"/>
              <w:autoSpaceDN w:val="0"/>
              <w:adjustRightInd w:val="0"/>
              <w:jc w:val="both"/>
            </w:pPr>
            <w:r w:rsidRPr="00F1640E">
              <w:rPr>
                <w:rFonts w:eastAsiaTheme="minorHAnsi" w:cs="FuturaBT-Light"/>
                <w:lang w:eastAsia="en-US"/>
              </w:rPr>
              <w:t>S</w:t>
            </w:r>
            <w:r w:rsidR="00085DFA" w:rsidRPr="00F1640E">
              <w:rPr>
                <w:rFonts w:eastAsiaTheme="minorHAnsi" w:cs="FuturaBT-Light"/>
                <w:lang w:eastAsia="en-US"/>
              </w:rPr>
              <w:t>iendo la culminación efectiva de la igual</w:t>
            </w:r>
            <w:r w:rsidRPr="00F1640E">
              <w:rPr>
                <w:rFonts w:eastAsiaTheme="minorHAnsi" w:cs="FuturaBT-Light"/>
                <w:lang w:eastAsia="en-US"/>
              </w:rPr>
              <w:t>dad establecida normativamente.</w:t>
            </w:r>
            <w:r w:rsidR="00452A2B" w:rsidRPr="00F1640E">
              <w:t xml:space="preserve"> </w:t>
            </w:r>
            <w:r w:rsidRPr="00F1640E">
              <w:t>G</w:t>
            </w:r>
            <w:r w:rsidR="00FF5CA7" w:rsidRPr="00F1640E">
              <w:t>enerando de esta manera</w:t>
            </w:r>
            <w:r w:rsidR="002D175A" w:rsidRPr="00F1640E">
              <w:t>,</w:t>
            </w:r>
            <w:r w:rsidR="00FF5CA7" w:rsidRPr="00F1640E">
              <w:t xml:space="preserve"> mayor confianza y aceptación para </w:t>
            </w:r>
            <w:r w:rsidR="00201625" w:rsidRPr="00F1640E">
              <w:t xml:space="preserve">el desarrollo de programas de intervención social.  </w:t>
            </w:r>
          </w:p>
        </w:tc>
      </w:tr>
      <w:tr w:rsidR="00FF5CA7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FF5CA7" w:rsidRPr="00C76E9F" w:rsidRDefault="00FF5CA7" w:rsidP="006925AB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FF5CA7" w:rsidRDefault="00FF5CA7" w:rsidP="00FF5CA7">
            <w:r>
              <w:t xml:space="preserve">Estrategia: </w:t>
            </w:r>
            <w:r w:rsidR="003D3847">
              <w:t>7.1. Gobierno confiable para la ciudadanía.</w:t>
            </w:r>
          </w:p>
          <w:p w:rsidR="00FF5CA7" w:rsidRPr="00F67124" w:rsidRDefault="00FF5CA7" w:rsidP="00FF5CA7">
            <w:pPr>
              <w:tabs>
                <w:tab w:val="left" w:pos="2505"/>
              </w:tabs>
              <w:rPr>
                <w:rFonts w:cstheme="minorHAnsi"/>
              </w:rPr>
            </w:pPr>
          </w:p>
        </w:tc>
      </w:tr>
      <w:tr w:rsidR="00FF5CA7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FF5CA7" w:rsidRPr="00C76E9F" w:rsidRDefault="00FF5CA7" w:rsidP="006925AB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FF5CA7" w:rsidRPr="00ED2627" w:rsidRDefault="003D3847" w:rsidP="003D3847">
            <w:pPr>
              <w:rPr>
                <w:b/>
              </w:rPr>
            </w:pPr>
            <w:r>
              <w:t>7.1.6 Asegurar que la atención en trámites y servicios se realice de forma eficiente y amable a toda persona que los solicite evitando cualquier trato discriminatorio.</w:t>
            </w:r>
          </w:p>
        </w:tc>
      </w:tr>
    </w:tbl>
    <w:p w:rsidR="00985B24" w:rsidRDefault="006560DD" w:rsidP="00985B24">
      <w:r>
        <w:br w:type="page"/>
      </w:r>
    </w:p>
    <w:p w:rsidR="00985B24" w:rsidRDefault="00985B24" w:rsidP="00985B24"/>
    <w:p w:rsidR="00A65BAF" w:rsidRPr="00A65BAF" w:rsidRDefault="00A65BAF" w:rsidP="00985B24">
      <w:pPr>
        <w:rPr>
          <w:b/>
        </w:rPr>
      </w:pPr>
    </w:p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601"/>
        <w:gridCol w:w="866"/>
        <w:gridCol w:w="4471"/>
        <w:gridCol w:w="4068"/>
      </w:tblGrid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Pr="002D3225" w:rsidRDefault="002D3225" w:rsidP="002D175A">
            <w:pPr>
              <w:autoSpaceDE w:val="0"/>
              <w:autoSpaceDN w:val="0"/>
              <w:adjustRightInd w:val="0"/>
              <w:jc w:val="both"/>
              <w:rPr>
                <w:rFonts w:ascii="FuturaBT-Light" w:eastAsiaTheme="minorHAnsi" w:hAnsi="FuturaBT-Light" w:cs="FuturaBT-Light"/>
                <w:lang w:eastAsia="en-US"/>
              </w:rPr>
            </w:pPr>
            <w:r w:rsidRPr="002D3225">
              <w:rPr>
                <w:rFonts w:eastAsiaTheme="minorHAnsi" w:cs="FuturaBT-Light"/>
                <w:lang w:eastAsia="en-US"/>
              </w:rPr>
              <w:t>Garantizar el acceso a los derechos humanos a todos los individuos pertenecientes a grupos</w:t>
            </w:r>
            <w:r w:rsidR="00130BD2">
              <w:rPr>
                <w:rFonts w:eastAsiaTheme="minorHAnsi" w:cs="FuturaBT-Light"/>
                <w:lang w:eastAsia="en-US"/>
              </w:rPr>
              <w:t xml:space="preserve"> prioritarios, como</w:t>
            </w:r>
            <w:r w:rsidRPr="002D3225">
              <w:rPr>
                <w:rFonts w:eastAsiaTheme="minorHAnsi" w:cs="FuturaBT-Light"/>
                <w:lang w:eastAsia="en-US"/>
              </w:rPr>
              <w:t xml:space="preserve"> </w:t>
            </w:r>
            <w:r w:rsidR="002D175A">
              <w:rPr>
                <w:rFonts w:eastAsiaTheme="minorHAnsi" w:cs="FuturaBT-Light"/>
                <w:lang w:eastAsia="en-US"/>
              </w:rPr>
              <w:t>adultos</w:t>
            </w:r>
            <w:r w:rsidRPr="002D3225">
              <w:rPr>
                <w:rFonts w:eastAsiaTheme="minorHAnsi" w:cs="FuturaBT-Light"/>
                <w:lang w:eastAsia="en-US"/>
              </w:rPr>
              <w:t xml:space="preserve"> mayores, entre otros; mediante la </w:t>
            </w:r>
            <w:proofErr w:type="spellStart"/>
            <w:r w:rsidR="002D175A" w:rsidRPr="002D3225">
              <w:rPr>
                <w:rFonts w:eastAsiaTheme="minorHAnsi" w:cs="FuturaBT-Light"/>
                <w:lang w:eastAsia="en-US"/>
              </w:rPr>
              <w:t>Transversalización</w:t>
            </w:r>
            <w:proofErr w:type="spellEnd"/>
            <w:r w:rsidRPr="002D3225">
              <w:rPr>
                <w:rFonts w:eastAsiaTheme="minorHAnsi" w:cs="FuturaBT-Light"/>
                <w:lang w:eastAsia="en-US"/>
              </w:rPr>
              <w:t>, garantiza</w:t>
            </w:r>
            <w:r w:rsidR="002D175A">
              <w:rPr>
                <w:rFonts w:eastAsiaTheme="minorHAnsi" w:cs="FuturaBT-Light"/>
                <w:lang w:eastAsia="en-US"/>
              </w:rPr>
              <w:t>ndo</w:t>
            </w:r>
            <w:r w:rsidRPr="002D3225">
              <w:rPr>
                <w:rFonts w:eastAsiaTheme="minorHAnsi" w:cs="FuturaBT-Light"/>
                <w:lang w:eastAsia="en-US"/>
              </w:rPr>
              <w:t xml:space="preserve"> la </w:t>
            </w:r>
            <w:r w:rsidRPr="002D3225">
              <w:rPr>
                <w:rFonts w:eastAsiaTheme="minorHAnsi" w:cs="FuturaBT-Light-SC800"/>
                <w:lang w:eastAsia="en-US"/>
              </w:rPr>
              <w:t xml:space="preserve">no </w:t>
            </w:r>
            <w:r w:rsidRPr="002D3225">
              <w:rPr>
                <w:rFonts w:eastAsiaTheme="minorHAnsi" w:cs="FuturaBT-Light"/>
                <w:lang w:eastAsia="en-US"/>
              </w:rPr>
              <w:t>discriminación, y el fortalecimiento de las condiciones institucionales, profundizando en la corresponsabilidad de todas y todos los actores involucrados</w:t>
            </w:r>
            <w:r>
              <w:rPr>
                <w:rFonts w:ascii="FuturaBT-Light" w:eastAsiaTheme="minorHAnsi" w:hAnsi="FuturaBT-Light" w:cs="FuturaBT-Light"/>
                <w:lang w:eastAsia="en-US"/>
              </w:rPr>
              <w:t>.</w:t>
            </w:r>
          </w:p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05251B" w:rsidP="00F1640E">
            <w:pPr>
              <w:jc w:val="both"/>
            </w:pPr>
            <w:r>
              <w:t xml:space="preserve">Aprobación </w:t>
            </w:r>
            <w:r w:rsidR="00F1640E">
              <w:t xml:space="preserve">de la Normatividad Vigente </w:t>
            </w:r>
            <w:r>
              <w:t xml:space="preserve"> de los Reglamentos de Impacto para el Adulto Mayor </w:t>
            </w:r>
          </w:p>
        </w:tc>
      </w:tr>
      <w:tr w:rsidR="00D758E5" w:rsidTr="00B56FA6">
        <w:trPr>
          <w:trHeight w:val="2481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Pr="00EF0A5A" w:rsidRDefault="007A3223" w:rsidP="002D175A">
            <w:pPr>
              <w:shd w:val="clear" w:color="auto" w:fill="FFFFFF"/>
              <w:spacing w:before="100" w:beforeAutospacing="1"/>
              <w:rPr>
                <w:rFonts w:eastAsia="Times New Roman" w:cstheme="minorHAnsi"/>
                <w:szCs w:val="27"/>
              </w:rPr>
            </w:pPr>
            <w:r w:rsidRPr="00EF0A5A">
              <w:rPr>
                <w:rFonts w:eastAsia="Times New Roman" w:cstheme="minorHAnsi"/>
                <w:szCs w:val="27"/>
              </w:rPr>
              <w:t xml:space="preserve">El </w:t>
            </w:r>
            <w:r w:rsidR="003608AE" w:rsidRPr="00EF0A5A">
              <w:rPr>
                <w:rFonts w:eastAsia="Times New Roman" w:cstheme="minorHAnsi"/>
                <w:szCs w:val="27"/>
              </w:rPr>
              <w:t>análisis y estudio</w:t>
            </w:r>
            <w:r w:rsidR="00B2743E">
              <w:rPr>
                <w:rFonts w:eastAsia="Times New Roman" w:cstheme="minorHAnsi"/>
                <w:szCs w:val="27"/>
              </w:rPr>
              <w:t xml:space="preserve"> de los Reglamentos en lo</w:t>
            </w:r>
            <w:r w:rsidR="003608AE" w:rsidRPr="00EF0A5A">
              <w:rPr>
                <w:rFonts w:eastAsia="Times New Roman" w:cstheme="minorHAnsi"/>
                <w:szCs w:val="27"/>
              </w:rPr>
              <w:t>s 6 Ámbitos</w:t>
            </w:r>
            <w:r w:rsidRPr="00EF0A5A">
              <w:rPr>
                <w:rFonts w:eastAsia="Times New Roman" w:cstheme="minorHAnsi"/>
                <w:szCs w:val="27"/>
              </w:rPr>
              <w:t xml:space="preserve"> que son </w:t>
            </w:r>
            <w:r w:rsidR="003608AE" w:rsidRPr="00EF0A5A">
              <w:rPr>
                <w:rFonts w:eastAsia="Times New Roman" w:cstheme="minorHAnsi"/>
                <w:szCs w:val="27"/>
              </w:rPr>
              <w:t>:</w:t>
            </w:r>
            <w:r w:rsidR="002D175A" w:rsidRPr="00EF0A5A">
              <w:rPr>
                <w:rFonts w:eastAsia="Times New Roman" w:cstheme="minorHAnsi"/>
                <w:szCs w:val="27"/>
              </w:rPr>
              <w:t xml:space="preserve"> </w:t>
            </w:r>
          </w:p>
          <w:p w:rsidR="003608AE" w:rsidRPr="00EF0A5A" w:rsidRDefault="003608AE" w:rsidP="003608AE">
            <w:pPr>
              <w:shd w:val="clear" w:color="auto" w:fill="FFFFFF"/>
              <w:rPr>
                <w:rFonts w:eastAsia="Times New Roman" w:cstheme="minorHAnsi"/>
                <w:szCs w:val="27"/>
              </w:rPr>
            </w:pPr>
            <w:r w:rsidRPr="00EF0A5A">
              <w:rPr>
                <w:rFonts w:eastAsia="Times New Roman" w:cstheme="minorHAnsi"/>
                <w:szCs w:val="27"/>
              </w:rPr>
              <w:t>1.-Fisico</w:t>
            </w:r>
            <w:r w:rsidR="002D175A" w:rsidRPr="00EF0A5A">
              <w:rPr>
                <w:rFonts w:eastAsia="Times New Roman" w:cstheme="minorHAnsi"/>
                <w:szCs w:val="27"/>
              </w:rPr>
              <w:t xml:space="preserve"> </w:t>
            </w:r>
            <w:r w:rsidR="00B0363C" w:rsidRPr="00EF0A5A">
              <w:rPr>
                <w:rFonts w:eastAsia="Times New Roman" w:cstheme="minorHAnsi"/>
                <w:szCs w:val="27"/>
              </w:rPr>
              <w:t xml:space="preserve"> </w:t>
            </w:r>
          </w:p>
          <w:p w:rsidR="003608AE" w:rsidRPr="00EF0A5A" w:rsidRDefault="003608AE" w:rsidP="003608AE">
            <w:pPr>
              <w:shd w:val="clear" w:color="auto" w:fill="FFFFFF"/>
              <w:rPr>
                <w:rFonts w:eastAsia="Times New Roman" w:cstheme="minorHAnsi"/>
                <w:szCs w:val="27"/>
              </w:rPr>
            </w:pPr>
            <w:r w:rsidRPr="00EF0A5A">
              <w:rPr>
                <w:rFonts w:eastAsia="Times New Roman" w:cstheme="minorHAnsi"/>
                <w:szCs w:val="27"/>
              </w:rPr>
              <w:t>2.-</w:t>
            </w:r>
            <w:r w:rsidR="0091386D" w:rsidRPr="00EF0A5A">
              <w:rPr>
                <w:rFonts w:eastAsia="Times New Roman" w:cstheme="minorHAnsi"/>
                <w:szCs w:val="27"/>
              </w:rPr>
              <w:t>Social</w:t>
            </w:r>
            <w:r w:rsidR="002D175A" w:rsidRPr="00EF0A5A">
              <w:rPr>
                <w:rFonts w:eastAsia="Times New Roman" w:cstheme="minorHAnsi"/>
                <w:szCs w:val="27"/>
              </w:rPr>
              <w:t xml:space="preserve">                                                       </w:t>
            </w:r>
          </w:p>
          <w:p w:rsidR="003608AE" w:rsidRPr="00EF0A5A" w:rsidRDefault="002D175A" w:rsidP="003608AE">
            <w:pPr>
              <w:shd w:val="clear" w:color="auto" w:fill="FFFFFF"/>
              <w:rPr>
                <w:rFonts w:eastAsia="Times New Roman" w:cstheme="minorHAnsi"/>
                <w:szCs w:val="27"/>
              </w:rPr>
            </w:pPr>
            <w:r w:rsidRPr="00EF0A5A">
              <w:rPr>
                <w:rFonts w:eastAsia="Times New Roman" w:cstheme="minorHAnsi"/>
                <w:szCs w:val="27"/>
              </w:rPr>
              <w:t xml:space="preserve">3.-cultural </w:t>
            </w:r>
          </w:p>
          <w:p w:rsidR="003608AE" w:rsidRPr="00EF0A5A" w:rsidRDefault="003608AE" w:rsidP="003608AE">
            <w:pPr>
              <w:shd w:val="clear" w:color="auto" w:fill="FFFFFF"/>
              <w:rPr>
                <w:rFonts w:eastAsia="Times New Roman" w:cstheme="minorHAnsi"/>
                <w:szCs w:val="27"/>
              </w:rPr>
            </w:pPr>
            <w:r w:rsidRPr="00EF0A5A">
              <w:rPr>
                <w:rFonts w:eastAsia="Times New Roman" w:cstheme="minorHAnsi"/>
                <w:szCs w:val="27"/>
              </w:rPr>
              <w:t xml:space="preserve">4.-Acceso a la </w:t>
            </w:r>
            <w:r w:rsidR="0091386D" w:rsidRPr="00EF0A5A">
              <w:rPr>
                <w:rFonts w:eastAsia="Times New Roman" w:cstheme="minorHAnsi"/>
                <w:szCs w:val="27"/>
              </w:rPr>
              <w:t>información</w:t>
            </w:r>
          </w:p>
          <w:p w:rsidR="003608AE" w:rsidRPr="00EF0A5A" w:rsidRDefault="003608AE" w:rsidP="003608AE">
            <w:pPr>
              <w:shd w:val="clear" w:color="auto" w:fill="FFFFFF"/>
              <w:rPr>
                <w:rFonts w:eastAsia="Times New Roman" w:cstheme="minorHAnsi"/>
                <w:szCs w:val="27"/>
              </w:rPr>
            </w:pPr>
            <w:r w:rsidRPr="00EF0A5A">
              <w:rPr>
                <w:rFonts w:eastAsia="Times New Roman" w:cstheme="minorHAnsi"/>
                <w:szCs w:val="27"/>
              </w:rPr>
              <w:t xml:space="preserve">5.- Servicios Sociales de </w:t>
            </w:r>
            <w:r w:rsidR="0091386D" w:rsidRPr="00EF0A5A">
              <w:rPr>
                <w:rFonts w:eastAsia="Times New Roman" w:cstheme="minorHAnsi"/>
                <w:szCs w:val="27"/>
              </w:rPr>
              <w:t xml:space="preserve">Apoyo </w:t>
            </w:r>
          </w:p>
          <w:p w:rsidR="003608AE" w:rsidRPr="00B56FA6" w:rsidRDefault="003608AE" w:rsidP="003608AE">
            <w:pPr>
              <w:shd w:val="clear" w:color="auto" w:fill="FFFFFF"/>
              <w:rPr>
                <w:rFonts w:eastAsia="Times New Roman" w:cstheme="minorHAnsi"/>
                <w:color w:val="2C2C2B"/>
                <w:szCs w:val="27"/>
              </w:rPr>
            </w:pPr>
            <w:r w:rsidRPr="00EF0A5A">
              <w:rPr>
                <w:rFonts w:eastAsia="Times New Roman" w:cstheme="minorHAnsi"/>
                <w:szCs w:val="27"/>
              </w:rPr>
              <w:t>6.- Salud</w:t>
            </w:r>
          </w:p>
        </w:tc>
      </w:tr>
      <w:tr w:rsidR="00D758E5" w:rsidTr="00C75E81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</w:p>
          <w:p w:rsidR="00D758E5" w:rsidRPr="00CE4CAD" w:rsidRDefault="00D758E5" w:rsidP="00C75E81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D758E5" w:rsidRPr="001324C2" w:rsidRDefault="00D758E5" w:rsidP="00C75E81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D758E5" w:rsidRDefault="00D758E5" w:rsidP="00C75E81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D758E5" w:rsidRPr="001324C2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AA4AF9" w:rsidTr="00C75E81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AF9" w:rsidRDefault="00B94BDB" w:rsidP="00EF0A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Modifica</w:t>
            </w:r>
            <w:r w:rsidR="00A44644">
              <w:rPr>
                <w:rFonts w:ascii="Calibri" w:hAnsi="Calibri" w:cs="Calibri"/>
                <w:color w:val="000000"/>
              </w:rPr>
              <w:t>r los R</w:t>
            </w:r>
            <w:r>
              <w:rPr>
                <w:rFonts w:ascii="Calibri" w:hAnsi="Calibri" w:cs="Calibri"/>
                <w:color w:val="000000"/>
              </w:rPr>
              <w:t xml:space="preserve">eglamentos </w:t>
            </w:r>
            <w:r w:rsidR="00A44644">
              <w:rPr>
                <w:rFonts w:ascii="Calibri" w:hAnsi="Calibri" w:cs="Calibri"/>
                <w:color w:val="000000"/>
              </w:rPr>
              <w:t xml:space="preserve"> de Impacto para el Adulto M</w:t>
            </w:r>
            <w:r>
              <w:rPr>
                <w:rFonts w:ascii="Calibri" w:hAnsi="Calibri" w:cs="Calibri"/>
                <w:color w:val="000000"/>
              </w:rPr>
              <w:t>ayor</w:t>
            </w:r>
            <w:r w:rsidR="002D175A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AF9" w:rsidRDefault="00B94BDB" w:rsidP="00E870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Porcentual</w:t>
            </w: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DB" w:rsidRDefault="00B94BDB" w:rsidP="00B94BDB">
            <w:pPr>
              <w:jc w:val="center"/>
            </w:pPr>
            <w:r>
              <w:t>100%</w:t>
            </w:r>
          </w:p>
          <w:p w:rsidR="009E2E09" w:rsidRDefault="00B94BDB" w:rsidP="000525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t>(</w:t>
            </w:r>
            <w:r w:rsidR="0005251B">
              <w:t xml:space="preserve">Aprobación </w:t>
            </w:r>
            <w:r w:rsidR="003608AE">
              <w:t xml:space="preserve"> </w:t>
            </w:r>
            <w:r>
              <w:t>de</w:t>
            </w:r>
            <w:r w:rsidR="0005251B">
              <w:t>l punto de acuerdo )</w:t>
            </w:r>
          </w:p>
        </w:tc>
      </w:tr>
    </w:tbl>
    <w:p w:rsidR="006560DD" w:rsidRDefault="006560DD" w:rsidP="006560DD"/>
    <w:p w:rsidR="0057477E" w:rsidRDefault="0057477E" w:rsidP="006560DD"/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  <w:r w:rsidR="0089051B">
        <w:rPr>
          <w:b/>
          <w:sz w:val="40"/>
        </w:rPr>
        <w:t>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743"/>
        <w:gridCol w:w="679"/>
        <w:gridCol w:w="651"/>
        <w:gridCol w:w="698"/>
        <w:gridCol w:w="722"/>
        <w:gridCol w:w="722"/>
        <w:gridCol w:w="722"/>
        <w:gridCol w:w="722"/>
        <w:gridCol w:w="719"/>
        <w:gridCol w:w="732"/>
        <w:gridCol w:w="698"/>
        <w:gridCol w:w="651"/>
        <w:gridCol w:w="661"/>
      </w:tblGrid>
      <w:tr w:rsidR="00D758E5" w:rsidTr="0089051B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 w:rsidRPr="002B2543">
              <w:rPr>
                <w:b/>
              </w:rPr>
              <w:lastRenderedPageBreak/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D758E5" w:rsidRPr="002B2543" w:rsidTr="0089051B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D758E5" w:rsidRPr="002B2543" w:rsidRDefault="00D758E5" w:rsidP="00C75E8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89051B" w:rsidRPr="002B2543" w:rsidTr="0089051B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D758E5" w:rsidRDefault="00D758E5" w:rsidP="00C75E81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Pr="00A316F5" w:rsidRDefault="00D41A1F" w:rsidP="00C75E81">
            <w:r>
              <w:rPr>
                <w:rFonts w:eastAsia="Times New Roman" w:cstheme="minorHAnsi"/>
                <w:szCs w:val="27"/>
              </w:rPr>
              <w:t xml:space="preserve">Identificación de los Reglamentos en los </w:t>
            </w:r>
            <w:r w:rsidR="00806F9C">
              <w:rPr>
                <w:rFonts w:eastAsia="Times New Roman" w:cstheme="minorHAnsi"/>
                <w:szCs w:val="27"/>
              </w:rPr>
              <w:t>Ámbitos</w:t>
            </w:r>
            <w:r>
              <w:rPr>
                <w:rFonts w:eastAsia="Times New Roman" w:cstheme="minorHAnsi"/>
                <w:szCs w:val="27"/>
              </w:rPr>
              <w:t xml:space="preserve"> </w:t>
            </w:r>
            <w:r w:rsidR="00806F9C">
              <w:rPr>
                <w:rFonts w:eastAsia="Times New Roman" w:cstheme="minorHAnsi"/>
                <w:szCs w:val="27"/>
              </w:rPr>
              <w:t>Físico</w:t>
            </w:r>
            <w:r>
              <w:rPr>
                <w:rFonts w:eastAsia="Times New Roman" w:cstheme="minorHAnsi"/>
                <w:szCs w:val="27"/>
              </w:rPr>
              <w:t xml:space="preserve">, </w:t>
            </w:r>
            <w:r w:rsidR="00806F9C">
              <w:rPr>
                <w:rFonts w:eastAsia="Times New Roman" w:cstheme="minorHAnsi"/>
                <w:szCs w:val="27"/>
              </w:rPr>
              <w:t>Social,</w:t>
            </w:r>
            <w:r>
              <w:rPr>
                <w:rFonts w:eastAsia="Times New Roman" w:cstheme="minorHAnsi"/>
                <w:szCs w:val="27"/>
              </w:rPr>
              <w:t xml:space="preserve"> Cultural, </w:t>
            </w:r>
            <w:r w:rsidR="00806F9C">
              <w:rPr>
                <w:rFonts w:eastAsia="Times New Roman" w:cstheme="minorHAnsi"/>
                <w:szCs w:val="27"/>
              </w:rPr>
              <w:t>Acceso a la información, Servicios Sociales de Apoyo y Salud.</w:t>
            </w:r>
            <w:r>
              <w:rPr>
                <w:rFonts w:eastAsia="Times New Roman" w:cstheme="minorHAnsi"/>
                <w:szCs w:val="27"/>
              </w:rPr>
              <w:t xml:space="preserve"> </w:t>
            </w:r>
          </w:p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28212C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28212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Pr="00D41A1F" w:rsidRDefault="00806F9C" w:rsidP="00D41A1F">
            <w:pPr>
              <w:rPr>
                <w:i/>
                <w:sz w:val="16"/>
              </w:rPr>
            </w:pPr>
            <w:r>
              <w:rPr>
                <w:rFonts w:eastAsia="Times New Roman" w:cstheme="minorHAnsi"/>
                <w:szCs w:val="27"/>
              </w:rPr>
              <w:t xml:space="preserve">Análisis y Estudio </w:t>
            </w:r>
            <w:r w:rsidR="00D41A1F">
              <w:rPr>
                <w:rFonts w:eastAsia="Times New Roman" w:cstheme="minorHAnsi"/>
                <w:szCs w:val="27"/>
              </w:rPr>
              <w:t xml:space="preserve"> de los Reglamentos en los Ámbitos Físico</w:t>
            </w:r>
            <w:r w:rsidR="00D41A1F">
              <w:rPr>
                <w:rFonts w:eastAsia="Times New Roman" w:cstheme="minorHAnsi"/>
                <w:szCs w:val="27"/>
              </w:rPr>
              <w:t xml:space="preserve"> y Social</w:t>
            </w:r>
          </w:p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806F9C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Pr="00B56FA6" w:rsidRDefault="00D41A1F" w:rsidP="00B56FA6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szCs w:val="27"/>
              </w:rPr>
            </w:pPr>
            <w:r>
              <w:rPr>
                <w:rFonts w:eastAsia="Times New Roman" w:cstheme="minorHAnsi"/>
                <w:szCs w:val="27"/>
              </w:rPr>
              <w:t xml:space="preserve">Análisis </w:t>
            </w:r>
            <w:r w:rsidR="00806F9C">
              <w:rPr>
                <w:rFonts w:eastAsia="Times New Roman" w:cstheme="minorHAnsi"/>
                <w:szCs w:val="27"/>
              </w:rPr>
              <w:t>y E</w:t>
            </w:r>
            <w:r>
              <w:rPr>
                <w:rFonts w:eastAsia="Times New Roman" w:cstheme="minorHAnsi"/>
                <w:szCs w:val="27"/>
              </w:rPr>
              <w:t>studio  de los Reglamentos en los Ámbitos de Cultura y Acceso a la Información</w:t>
            </w:r>
          </w:p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806F9C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Pr="00B56FA6" w:rsidRDefault="00D41A1F" w:rsidP="00B56FA6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szCs w:val="27"/>
              </w:rPr>
            </w:pPr>
            <w:r>
              <w:rPr>
                <w:rFonts w:eastAsia="Times New Roman" w:cstheme="minorHAnsi"/>
                <w:szCs w:val="27"/>
              </w:rPr>
              <w:t xml:space="preserve">Análisis </w:t>
            </w:r>
            <w:r w:rsidR="00806F9C">
              <w:rPr>
                <w:rFonts w:eastAsia="Times New Roman" w:cstheme="minorHAnsi"/>
                <w:szCs w:val="27"/>
              </w:rPr>
              <w:t>y E</w:t>
            </w:r>
            <w:r>
              <w:rPr>
                <w:rFonts w:eastAsia="Times New Roman" w:cstheme="minorHAnsi"/>
                <w:szCs w:val="27"/>
              </w:rPr>
              <w:t>studio  de los Reglamentos en los Ámbitos de Servicios Sociales de Apoyo y Salud</w:t>
            </w:r>
          </w:p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806F9C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Pr="00B56FA6" w:rsidRDefault="00D41A1F" w:rsidP="00B56FA6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szCs w:val="27"/>
              </w:rPr>
            </w:pPr>
            <w:r>
              <w:rPr>
                <w:rFonts w:eastAsia="Times New Roman" w:cstheme="minorHAnsi"/>
                <w:szCs w:val="27"/>
              </w:rPr>
              <w:t>Presentación de Iniciativa para modificación de Reglamentos</w:t>
            </w:r>
          </w:p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806F9C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806F9C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Pr="00B56FA6" w:rsidRDefault="00D41A1F" w:rsidP="00B56FA6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szCs w:val="27"/>
              </w:rPr>
            </w:pPr>
            <w:r>
              <w:rPr>
                <w:rFonts w:eastAsia="Times New Roman" w:cstheme="minorHAnsi"/>
                <w:szCs w:val="27"/>
              </w:rPr>
              <w:t>Acuerdo modificación a Reglamentos</w:t>
            </w:r>
          </w:p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5251B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806F9C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D758E5" w:rsidRPr="00145F76" w:rsidRDefault="00806F9C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Pr="00B56FA6" w:rsidRDefault="00D758E5" w:rsidP="00B56FA6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szCs w:val="27"/>
              </w:rPr>
            </w:pPr>
          </w:p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B56FA6">
        <w:trPr>
          <w:trHeight w:val="312"/>
        </w:trPr>
        <w:tc>
          <w:tcPr>
            <w:tcW w:w="1808" w:type="pct"/>
            <w:shd w:val="clear" w:color="auto" w:fill="auto"/>
          </w:tcPr>
          <w:p w:rsidR="00D758E5" w:rsidRPr="00B56FA6" w:rsidRDefault="00D758E5" w:rsidP="00B56FA6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szCs w:val="27"/>
              </w:rPr>
            </w:pPr>
          </w:p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B56FA6" w:rsidTr="00B56FA6">
        <w:trPr>
          <w:trHeight w:val="312"/>
        </w:trPr>
        <w:tc>
          <w:tcPr>
            <w:tcW w:w="1808" w:type="pct"/>
            <w:shd w:val="clear" w:color="auto" w:fill="auto"/>
          </w:tcPr>
          <w:p w:rsidR="00B56FA6" w:rsidRPr="00B56FA6" w:rsidRDefault="00B56FA6" w:rsidP="00B56FA6"/>
        </w:tc>
        <w:tc>
          <w:tcPr>
            <w:tcW w:w="259" w:type="pct"/>
            <w:shd w:val="clear" w:color="auto" w:fill="auto"/>
          </w:tcPr>
          <w:p w:rsidR="00B56FA6" w:rsidRPr="00145F76" w:rsidRDefault="00B56FA6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56FA6" w:rsidRPr="00145F76" w:rsidRDefault="00B56FA6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56FA6" w:rsidRPr="00145F76" w:rsidRDefault="00B56FA6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56FA6" w:rsidRPr="00145F76" w:rsidRDefault="00B56FA6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56FA6" w:rsidRPr="00145F76" w:rsidRDefault="00B56FA6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56FA6" w:rsidRPr="00145F76" w:rsidRDefault="00B56FA6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56FA6" w:rsidRPr="00145F76" w:rsidRDefault="00B56FA6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56FA6" w:rsidRPr="00145F76" w:rsidRDefault="00B56FA6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56FA6" w:rsidRPr="00145F76" w:rsidRDefault="00B56FA6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56FA6" w:rsidRPr="00145F76" w:rsidRDefault="00B56FA6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56FA6" w:rsidRPr="00145F76" w:rsidRDefault="00B56FA6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56FA6" w:rsidRPr="00145F76" w:rsidRDefault="00B56FA6" w:rsidP="00C75E81">
            <w:pPr>
              <w:jc w:val="center"/>
              <w:rPr>
                <w:sz w:val="20"/>
              </w:rPr>
            </w:pPr>
          </w:p>
        </w:tc>
      </w:tr>
    </w:tbl>
    <w:p w:rsidR="006560DD" w:rsidRDefault="006560DD" w:rsidP="006560DD">
      <w:pPr>
        <w:rPr>
          <w:i/>
          <w:sz w:val="16"/>
        </w:rPr>
      </w:pPr>
    </w:p>
    <w:p w:rsidR="002D175A" w:rsidRDefault="002D175A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sectPr w:rsidR="007E72C1" w:rsidSect="00212E94">
      <w:headerReference w:type="default" r:id="rId9"/>
      <w:footerReference w:type="default" r:id="rId10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79E" w:rsidRDefault="00C4179E" w:rsidP="00985B24">
      <w:pPr>
        <w:spacing w:after="0" w:line="240" w:lineRule="auto"/>
      </w:pPr>
      <w:r>
        <w:separator/>
      </w:r>
    </w:p>
  </w:endnote>
  <w:endnote w:type="continuationSeparator" w:id="0">
    <w:p w:rsidR="00C4179E" w:rsidRDefault="00C4179E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uturaB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BT-Light-SC8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0418829"/>
      <w:docPartObj>
        <w:docPartGallery w:val="Page Numbers (Bottom of Page)"/>
        <w:docPartUnique/>
      </w:docPartObj>
    </w:sdtPr>
    <w:sdtEndPr/>
    <w:sdtContent>
      <w:p w:rsidR="004B1033" w:rsidRDefault="004B1033">
        <w:pPr>
          <w:pStyle w:val="Piedepgin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1430" t="0" r="0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1033" w:rsidRDefault="004B103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B1033" w:rsidRDefault="004B1033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806F9C" w:rsidRPr="00806F9C">
                                  <w:rPr>
                                    <w:noProof/>
                                    <w:lang w:val="es-ES"/>
                                  </w:rPr>
                                  <w:t>3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" o:spid="_x0000_s1030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" o:allowincell="f">
                  <v:rect id="Rectangle 2" o:spid="_x0000_s1031" style="position:absolute;left:10800;top:144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>
                    <v:textbox>
                      <w:txbxContent>
                        <w:p w:rsidR="004B1033" w:rsidRDefault="004B1033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32" type="#_x0000_t15" style="position:absolute;left:10813;top:14744;width:1121;height:495;rotation:1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7GMMA&#10;AADaAAAADwAAAGRycy9kb3ducmV2LnhtbESPQWvCQBSE74L/YXmCN93UQ2NTVymCVqyITZv7a/aZ&#10;BLNvQ3bV9N+7guBxmJlvmNmiM7W4UOsqywpexhEI4tzqigsFvz+r0RSE88gaa8uk4J8cLOb93gwT&#10;ba/8TZfUFyJA2CWooPS+SaR0eUkG3dg2xME72tagD7ItpG7xGuCmlpMoepUGKw4LJTa0LCk/pWej&#10;IP6M/3YHyurjOou32VeayWq/Umo46D7eQXjq/DP8aG+0gje4Xwk3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C7GMMAAADaAAAADwAAAAAAAAAAAAAAAACYAgAAZHJzL2Rv&#10;d25yZXYueG1sUEsFBgAAAAAEAAQA9QAAAIgDAAAAAA==&#10;" filled="f" fillcolor="#5c83b4" strokecolor="#5c83b4">
                    <v:textbox inset=",0,,0">
                      <w:txbxContent>
                        <w:p w:rsidR="004B1033" w:rsidRDefault="004B1033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806F9C" w:rsidRPr="00806F9C">
                            <w:rPr>
                              <w:noProof/>
                              <w:lang w:val="es-ES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79E" w:rsidRDefault="00C4179E" w:rsidP="00985B24">
      <w:pPr>
        <w:spacing w:after="0" w:line="240" w:lineRule="auto"/>
      </w:pPr>
      <w:r>
        <w:separator/>
      </w:r>
    </w:p>
  </w:footnote>
  <w:footnote w:type="continuationSeparator" w:id="0">
    <w:p w:rsidR="00C4179E" w:rsidRDefault="00C4179E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Pr="00A53525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</w:t>
          </w:r>
          <w:r w:rsidR="00D758E5">
            <w:rPr>
              <w:rFonts w:ascii="Arial" w:hAnsi="Arial" w:cs="Arial"/>
              <w:b/>
              <w:bCs/>
              <w:sz w:val="20"/>
              <w:szCs w:val="20"/>
            </w:rPr>
            <w:t xml:space="preserve"> 2º Año de Gobierno 2019 - 2020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655A1"/>
    <w:multiLevelType w:val="multilevel"/>
    <w:tmpl w:val="F9967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3267DE"/>
    <w:multiLevelType w:val="multilevel"/>
    <w:tmpl w:val="F9967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C798A"/>
    <w:multiLevelType w:val="multilevel"/>
    <w:tmpl w:val="F9967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D724A8"/>
    <w:multiLevelType w:val="multilevel"/>
    <w:tmpl w:val="F4760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28099B"/>
    <w:multiLevelType w:val="multilevel"/>
    <w:tmpl w:val="F9967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2E4E1E"/>
    <w:multiLevelType w:val="multilevel"/>
    <w:tmpl w:val="F9967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AB5A83"/>
    <w:multiLevelType w:val="multilevel"/>
    <w:tmpl w:val="F9967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8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0DD"/>
    <w:rsid w:val="00031BE1"/>
    <w:rsid w:val="0005251B"/>
    <w:rsid w:val="00055E9C"/>
    <w:rsid w:val="00061287"/>
    <w:rsid w:val="00071F00"/>
    <w:rsid w:val="000843BC"/>
    <w:rsid w:val="00085DFA"/>
    <w:rsid w:val="000B74AC"/>
    <w:rsid w:val="000C0987"/>
    <w:rsid w:val="000C34E2"/>
    <w:rsid w:val="000C391B"/>
    <w:rsid w:val="00112287"/>
    <w:rsid w:val="00130BD2"/>
    <w:rsid w:val="001324C2"/>
    <w:rsid w:val="00144C96"/>
    <w:rsid w:val="001473C9"/>
    <w:rsid w:val="0015469D"/>
    <w:rsid w:val="00163EE6"/>
    <w:rsid w:val="0017603B"/>
    <w:rsid w:val="001A597F"/>
    <w:rsid w:val="001E0E59"/>
    <w:rsid w:val="001F5170"/>
    <w:rsid w:val="00201625"/>
    <w:rsid w:val="00210BB5"/>
    <w:rsid w:val="00233105"/>
    <w:rsid w:val="0024680E"/>
    <w:rsid w:val="00257C47"/>
    <w:rsid w:val="0028212C"/>
    <w:rsid w:val="002D175A"/>
    <w:rsid w:val="002D3225"/>
    <w:rsid w:val="002F08F4"/>
    <w:rsid w:val="002F5975"/>
    <w:rsid w:val="00300113"/>
    <w:rsid w:val="003608AE"/>
    <w:rsid w:val="00375929"/>
    <w:rsid w:val="003D3847"/>
    <w:rsid w:val="00401876"/>
    <w:rsid w:val="00432B50"/>
    <w:rsid w:val="00446C04"/>
    <w:rsid w:val="00452A2B"/>
    <w:rsid w:val="00476A3C"/>
    <w:rsid w:val="004B1033"/>
    <w:rsid w:val="004B4843"/>
    <w:rsid w:val="005014C2"/>
    <w:rsid w:val="00517C92"/>
    <w:rsid w:val="00552F1E"/>
    <w:rsid w:val="0057477E"/>
    <w:rsid w:val="005A3AA7"/>
    <w:rsid w:val="005B7A11"/>
    <w:rsid w:val="005C50F9"/>
    <w:rsid w:val="005E5F9C"/>
    <w:rsid w:val="005F6BB1"/>
    <w:rsid w:val="00613CE2"/>
    <w:rsid w:val="00625203"/>
    <w:rsid w:val="006560DD"/>
    <w:rsid w:val="0068072A"/>
    <w:rsid w:val="00690C10"/>
    <w:rsid w:val="006925AB"/>
    <w:rsid w:val="006B66E9"/>
    <w:rsid w:val="006E2279"/>
    <w:rsid w:val="006E5C36"/>
    <w:rsid w:val="007136C3"/>
    <w:rsid w:val="007206CD"/>
    <w:rsid w:val="0076351F"/>
    <w:rsid w:val="00771454"/>
    <w:rsid w:val="007A3223"/>
    <w:rsid w:val="007D08A5"/>
    <w:rsid w:val="007E72C1"/>
    <w:rsid w:val="00806F9C"/>
    <w:rsid w:val="008824CC"/>
    <w:rsid w:val="0089051B"/>
    <w:rsid w:val="008A3650"/>
    <w:rsid w:val="008F5BB7"/>
    <w:rsid w:val="0091386D"/>
    <w:rsid w:val="00946B9B"/>
    <w:rsid w:val="00985B24"/>
    <w:rsid w:val="009A2296"/>
    <w:rsid w:val="009B23B5"/>
    <w:rsid w:val="009E2E09"/>
    <w:rsid w:val="00A24493"/>
    <w:rsid w:val="00A248DA"/>
    <w:rsid w:val="00A44644"/>
    <w:rsid w:val="00A624F2"/>
    <w:rsid w:val="00A65BAF"/>
    <w:rsid w:val="00A67619"/>
    <w:rsid w:val="00A80D75"/>
    <w:rsid w:val="00AA22B4"/>
    <w:rsid w:val="00AA4AF9"/>
    <w:rsid w:val="00AB71BC"/>
    <w:rsid w:val="00AD6073"/>
    <w:rsid w:val="00B0363C"/>
    <w:rsid w:val="00B15ABE"/>
    <w:rsid w:val="00B2743E"/>
    <w:rsid w:val="00B3346E"/>
    <w:rsid w:val="00B56FA6"/>
    <w:rsid w:val="00B64EE1"/>
    <w:rsid w:val="00B75AEC"/>
    <w:rsid w:val="00B7732D"/>
    <w:rsid w:val="00B94BDB"/>
    <w:rsid w:val="00BB3A69"/>
    <w:rsid w:val="00BD0CE5"/>
    <w:rsid w:val="00BD5BC6"/>
    <w:rsid w:val="00C3660A"/>
    <w:rsid w:val="00C4179E"/>
    <w:rsid w:val="00CB30CB"/>
    <w:rsid w:val="00CD6E3A"/>
    <w:rsid w:val="00CF53B2"/>
    <w:rsid w:val="00D049E1"/>
    <w:rsid w:val="00D37300"/>
    <w:rsid w:val="00D37551"/>
    <w:rsid w:val="00D41235"/>
    <w:rsid w:val="00D41A1F"/>
    <w:rsid w:val="00D60D16"/>
    <w:rsid w:val="00D758E5"/>
    <w:rsid w:val="00D86FEF"/>
    <w:rsid w:val="00D8768D"/>
    <w:rsid w:val="00DA0574"/>
    <w:rsid w:val="00DF54C4"/>
    <w:rsid w:val="00E02263"/>
    <w:rsid w:val="00E11E9E"/>
    <w:rsid w:val="00E36BB1"/>
    <w:rsid w:val="00E40804"/>
    <w:rsid w:val="00E87038"/>
    <w:rsid w:val="00E96D8F"/>
    <w:rsid w:val="00EF0A5A"/>
    <w:rsid w:val="00F10C4B"/>
    <w:rsid w:val="00F11932"/>
    <w:rsid w:val="00F1640E"/>
    <w:rsid w:val="00F34B4A"/>
    <w:rsid w:val="00F62B11"/>
    <w:rsid w:val="00FE0BAA"/>
    <w:rsid w:val="00FE7CF9"/>
    <w:rsid w:val="00FF080E"/>
    <w:rsid w:val="00FF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customStyle="1" w:styleId="Default">
    <w:name w:val="Default"/>
    <w:rsid w:val="000C39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customStyle="1" w:styleId="Default">
    <w:name w:val="Default"/>
    <w:rsid w:val="000C39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4E3C4-B876-4C79-B0D1-BA8A161B3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473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SAV1</cp:lastModifiedBy>
  <cp:revision>4</cp:revision>
  <cp:lastPrinted>2020-02-17T19:15:00Z</cp:lastPrinted>
  <dcterms:created xsi:type="dcterms:W3CDTF">2020-02-17T17:34:00Z</dcterms:created>
  <dcterms:modified xsi:type="dcterms:W3CDTF">2020-02-18T16:06:00Z</dcterms:modified>
</cp:coreProperties>
</file>