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Default="00985B24" w:rsidP="00985B24">
      <w:pPr>
        <w:rPr>
          <w:b/>
          <w:sz w:val="40"/>
        </w:rPr>
      </w:pPr>
    </w:p>
    <w:p w:rsidR="006560DD" w:rsidRPr="00985B24" w:rsidRDefault="006560DD" w:rsidP="00985B24">
      <w:r w:rsidRPr="00985B24">
        <w:rPr>
          <w:b/>
          <w:sz w:val="40"/>
        </w:rPr>
        <w:t>ANEXO 1</w:t>
      </w:r>
      <w:r w:rsidR="00985B24" w:rsidRPr="00985B24">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C763E6" w:rsidTr="00A248DA">
        <w:tc>
          <w:tcPr>
            <w:tcW w:w="1441" w:type="dxa"/>
            <w:shd w:val="clear" w:color="auto" w:fill="D9D9D9" w:themeFill="background1" w:themeFillShade="D9"/>
          </w:tcPr>
          <w:p w:rsidR="00C763E6" w:rsidRPr="005C396B" w:rsidRDefault="00C763E6" w:rsidP="00C763E6">
            <w:pPr>
              <w:rPr>
                <w:rFonts w:ascii="Arial Narrow" w:hAnsi="Arial Narrow"/>
                <w:b/>
              </w:rPr>
            </w:pPr>
            <w:r w:rsidRPr="005C396B">
              <w:rPr>
                <w:rFonts w:ascii="Arial Narrow" w:hAnsi="Arial Narrow"/>
                <w:b/>
              </w:rPr>
              <w:t>Dependencia:</w:t>
            </w:r>
          </w:p>
          <w:p w:rsidR="00C763E6" w:rsidRPr="005C396B" w:rsidRDefault="00C763E6" w:rsidP="00C763E6">
            <w:pPr>
              <w:rPr>
                <w:rFonts w:ascii="Arial Narrow" w:hAnsi="Arial Narrow"/>
                <w:b/>
              </w:rPr>
            </w:pPr>
          </w:p>
        </w:tc>
        <w:tc>
          <w:tcPr>
            <w:tcW w:w="9445" w:type="dxa"/>
            <w:gridSpan w:val="5"/>
          </w:tcPr>
          <w:p w:rsidR="00C763E6" w:rsidRDefault="00C763E6" w:rsidP="00C763E6">
            <w:r>
              <w:t>Participación Ciudadana</w:t>
            </w:r>
          </w:p>
        </w:tc>
        <w:tc>
          <w:tcPr>
            <w:tcW w:w="2108" w:type="dxa"/>
            <w:vMerge w:val="restart"/>
            <w:shd w:val="clear" w:color="auto" w:fill="FBD4B4" w:themeFill="accent6" w:themeFillTint="66"/>
          </w:tcPr>
          <w:p w:rsidR="00C763E6" w:rsidRDefault="00C763E6" w:rsidP="00C763E6">
            <w:pPr>
              <w:jc w:val="right"/>
              <w:rPr>
                <w:b/>
                <w:sz w:val="24"/>
              </w:rPr>
            </w:pPr>
          </w:p>
          <w:p w:rsidR="00C763E6" w:rsidRPr="00970FDC" w:rsidRDefault="00C763E6" w:rsidP="00C763E6">
            <w:pPr>
              <w:jc w:val="center"/>
              <w:rPr>
                <w:b/>
                <w:sz w:val="24"/>
              </w:rPr>
            </w:pPr>
            <w:r w:rsidRPr="009A2C5D">
              <w:rPr>
                <w:b/>
                <w:sz w:val="32"/>
              </w:rPr>
              <w:t>POA 2020</w:t>
            </w:r>
          </w:p>
        </w:tc>
      </w:tr>
      <w:tr w:rsidR="00C763E6" w:rsidTr="00A248DA">
        <w:tc>
          <w:tcPr>
            <w:tcW w:w="1441" w:type="dxa"/>
            <w:shd w:val="clear" w:color="auto" w:fill="D9D9D9" w:themeFill="background1" w:themeFillShade="D9"/>
          </w:tcPr>
          <w:p w:rsidR="00C763E6" w:rsidRPr="005C396B" w:rsidRDefault="00C763E6" w:rsidP="00C763E6">
            <w:pPr>
              <w:rPr>
                <w:rFonts w:ascii="Arial Narrow" w:hAnsi="Arial Narrow"/>
                <w:b/>
              </w:rPr>
            </w:pPr>
            <w:r w:rsidRPr="005C396B">
              <w:rPr>
                <w:rFonts w:ascii="Arial Narrow" w:hAnsi="Arial Narrow"/>
                <w:b/>
              </w:rPr>
              <w:t xml:space="preserve">Nombre de la Propuesta: </w:t>
            </w:r>
          </w:p>
        </w:tc>
        <w:tc>
          <w:tcPr>
            <w:tcW w:w="9445" w:type="dxa"/>
            <w:gridSpan w:val="5"/>
          </w:tcPr>
          <w:p w:rsidR="00C763E6" w:rsidRDefault="00A9447F" w:rsidP="00C763E6">
            <w:r>
              <w:t>Seguimiento de Asambleas</w:t>
            </w:r>
          </w:p>
        </w:tc>
        <w:tc>
          <w:tcPr>
            <w:tcW w:w="2108" w:type="dxa"/>
            <w:vMerge/>
            <w:shd w:val="clear" w:color="auto" w:fill="FBD4B4" w:themeFill="accent6" w:themeFillTint="66"/>
          </w:tcPr>
          <w:p w:rsidR="00C763E6" w:rsidRDefault="00C763E6" w:rsidP="00C763E6"/>
        </w:tc>
      </w:tr>
      <w:tr w:rsidR="00C763E6" w:rsidTr="00A248DA">
        <w:tc>
          <w:tcPr>
            <w:tcW w:w="1441" w:type="dxa"/>
            <w:shd w:val="clear" w:color="auto" w:fill="FBD4B4" w:themeFill="accent6" w:themeFillTint="66"/>
          </w:tcPr>
          <w:p w:rsidR="00C763E6" w:rsidRPr="005C396B" w:rsidRDefault="00C763E6" w:rsidP="00C763E6">
            <w:pPr>
              <w:jc w:val="center"/>
              <w:rPr>
                <w:rFonts w:ascii="Arial Narrow" w:hAnsi="Arial Narrow"/>
                <w:b/>
              </w:rPr>
            </w:pPr>
            <w:r w:rsidRPr="005C396B">
              <w:rPr>
                <w:rFonts w:ascii="Arial Narrow" w:hAnsi="Arial Narrow"/>
                <w:b/>
              </w:rPr>
              <w:t>Campaña</w:t>
            </w:r>
          </w:p>
          <w:p w:rsidR="00C763E6" w:rsidRPr="005C396B" w:rsidRDefault="00C763E6" w:rsidP="00C763E6">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65408" behindDoc="0" locked="0" layoutInCell="1" allowOverlap="1" wp14:anchorId="27111660" wp14:editId="55941A92">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EA7AA3" w:rsidRPr="00EA7AA3" w:rsidRDefault="00EA7AA3" w:rsidP="00EA7AA3">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7111660" id="Rectángulo 2" o:spid="_x0000_s1026" style="position:absolute;left:0;text-align:left;margin-left:21.75pt;margin-top:1.8pt;width:20.2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Y8nwIAAJkFAAAOAAAAZHJzL2Uyb0RvYy54bWysVN1u2yAUvp+0d0Dcr46tpt2iOlXUqtOk&#10;rqvaTr0mGBJrwGFAYmdvs2fZi+0AjhtllSZN8wUGzv/Hd87FZa8V2QrnWzA1LU8mlAjDoWnNqqZf&#10;n27evafEB2YapsCImu6Ep5fzt28uOjsTFaxBNcIRdGL8rLM1XYdgZ0Xh+Vpo5k/ACoNCCU6zgEe3&#10;KhrHOvSuVVFNJmdFB66xDrjwHm+vs5DOk38pBQ9fpPQiEFVTzC2k1aV1GddifsFmK8fsuuVDGuwf&#10;stCsNRh0dHXNAiMb1/7hSrfcgQcZTjjoAqRsuUg1YDXl5KiaxzWzItWC4Hg7wuT/n1t+t713pG1q&#10;WlFimMYnekDQfv00q40CUkWAOutnqPdo791w8riN1fbS6fjHOkifQN2NoIo+EI6X1fRseorQcxRV&#10;0/PyfBp9Fi/G1vnwUYAmcVNTh+ETlGx760NW3avEWMrE1YNqm5tWqXSIbBFXypEtw3cOfZkcqI3+&#10;DE2+m07wy6+N18iJo2vMJ3EueknZHQRAWQxaRBxy5WkXdkrkhB6ERAhjrSnu6CjHYJwLE86GqpVB&#10;7WgmMfnRMCd8ZKhCORgNutFMJFKPhpO/RxwtUlQwYTTWrQH3moPm2xg56++rzzXH8kO/7Ac2LKHZ&#10;IYkc5O7ylt+0+JS3zId75rCd8PVxRIQvuEgFXU1h2FGyBvfjtfuojyxHKSUdtmdN/fcNc4IS9ckg&#10;/z+Up5FUIR1Op+cVHtyhZHkoMRt9BciMEoeR5Wkb9YPab6UD/YyTZBGjoogZjrFryoPbH65CHhs4&#10;i7hYLJIa9rBl4dY8Wh6dR4AjVZ/6Z+bswOeAjXAH+1ZmsyNaZ91oaWCxCSDbxPkIccZ1gB77P/Fy&#10;mFVxwByek9bLRJ3/BgAA//8DAFBLAwQUAAYACAAAACEAL2DEn9sAAAAGAQAADwAAAGRycy9kb3du&#10;cmV2LnhtbEyOS0vDQBSF94L/YbiCOzupacsYMylFEIoLoa3g9iZzTYLzCJlpm/rrva7s8jw45yvX&#10;k7PiRGPsg9cwn2UgyDfB9L7V8HF4fVAgYkJv0AZPGi4UYV3d3pRYmHD2OzrtUyt4xMcCNXQpDYWU&#10;senIYZyFgTxnX2F0mFiOrTQjnnncWfmYZSvpsPf80OFALx013/uj01DvjLI/Wzy4MS0/39xGvddO&#10;aX1/N22eQSSa0n8Z/vAZHSpmqsPRmyishkW+5KaGfAWCY5U/gajZXsxBVqW8xq9+AQAA//8DAFBL&#10;AQItABQABgAIAAAAIQC2gziS/gAAAOEBAAATAAAAAAAAAAAAAAAAAAAAAABbQ29udGVudF9UeXBl&#10;c10ueG1sUEsBAi0AFAAGAAgAAAAhADj9If/WAAAAlAEAAAsAAAAAAAAAAAAAAAAALwEAAF9yZWxz&#10;Ly5yZWxzUEsBAi0AFAAGAAgAAAAhAO2bFjyfAgAAmQUAAA4AAAAAAAAAAAAAAAAALgIAAGRycy9l&#10;Mm9Eb2MueG1sUEsBAi0AFAAGAAgAAAAhAC9gxJ/bAAAABgEAAA8AAAAAAAAAAAAAAAAA+QQAAGRy&#10;cy9kb3ducmV2LnhtbFBLBQYAAAAABAAEAPMAAAABBgAAAAA=&#10;" fillcolor="white [3201]" strokecolor="gray [1629]" strokeweight="2pt">
                      <v:textbox>
                        <w:txbxContent>
                          <w:p w:rsidR="00EA7AA3" w:rsidRPr="00EA7AA3" w:rsidRDefault="00EA7AA3" w:rsidP="00EA7AA3">
                            <w:pPr>
                              <w:jc w:val="center"/>
                              <w:rPr>
                                <w:lang w:val="es-ES"/>
                              </w:rPr>
                            </w:pPr>
                          </w:p>
                        </w:txbxContent>
                      </v:textbox>
                    </v:rect>
                  </w:pict>
                </mc:Fallback>
              </mc:AlternateContent>
            </w:r>
          </w:p>
          <w:p w:rsidR="00C763E6" w:rsidRPr="005C396B" w:rsidRDefault="00C763E6" w:rsidP="00C763E6">
            <w:pPr>
              <w:jc w:val="center"/>
              <w:rPr>
                <w:rFonts w:ascii="Arial Narrow" w:hAnsi="Arial Narrow"/>
                <w:b/>
              </w:rPr>
            </w:pPr>
          </w:p>
        </w:tc>
        <w:tc>
          <w:tcPr>
            <w:tcW w:w="1462" w:type="dxa"/>
            <w:shd w:val="clear" w:color="auto" w:fill="FBD4B4" w:themeFill="accent6" w:themeFillTint="66"/>
          </w:tcPr>
          <w:p w:rsidR="00C763E6" w:rsidRPr="005C396B" w:rsidRDefault="00C763E6" w:rsidP="00C763E6">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66432" behindDoc="0" locked="0" layoutInCell="1" allowOverlap="1" wp14:anchorId="2DCC27A2" wp14:editId="0C194E77">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C763E6" w:rsidRPr="00C763E6" w:rsidRDefault="00A9447F" w:rsidP="002F5975">
                                  <w:pPr>
                                    <w:jc w:val="center"/>
                                    <w:rPr>
                                      <w:lang w:val="es-ES"/>
                                    </w:rPr>
                                  </w:pPr>
                                  <w:r>
                                    <w:rPr>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DCC27A2" id="Rectángulo 1" o:spid="_x0000_s1027" style="position:absolute;left:0;text-align:left;margin-left:22.75pt;margin-top:15.2pt;width:21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a7nwIAAGAFAAAOAAAAZHJzL2Uyb0RvYy54bWysVN1O2zAUvp+0d7B8P9JWpbCKFFWgTpMY&#10;oMHEtes4TST/zXabdG+zZ9mL8dkOUGBX03LhnD+fn++c47PzXkmyE863Rpd0fDSiRGhuqlZvSvrj&#10;fvXplBIfmK6YNFqUdC88PV98/HDW2bmYmMbISjgCJ9rPO1vSJgQ7LwrPG6GYPzJWaChr4xQLYN2m&#10;qBzr4F3JYjIazYrOuMo6w4X3kF5mJV0k/3UteLipay8CkSVFbiGdLp3reBaLMzbfOGablg9psH/I&#10;QrFWI+izq0sWGNm69p0r1XJnvKnDETeqMHXdcpFqQDXj0Ztq7hpmRaoF4Hj7DJP/f2759e7WkbZC&#10;7yjRTKFF3wHan996s5WGjCNAnfVz2N3ZWzdwHmSstq+din/UQfoE6v4ZVNEHwiGczGYnI0DPoZpM&#10;T2bHCfTi5bJ1PnwRRpFIlNQhfIKS7a58QECYPpnEWN7Itlq1UiZm7y+kIzuG9mIqKtNRIpkPEJZ0&#10;lb5YAVy8uiY16VDxJCfGMHe1ZAE5KgskvN5QwuQGA82DS7m8uu3fBb1HsQeBR+lLF+VWfTNVTvA4&#10;ivPEQYy5fCOOWSbX7xOOAFwy3+QbKZvsSLUB+yNbVdLTHDWXK3WER6QNGGCMbcyNi1To1/3Q96Gp&#10;a1PtMQvO5CXxlq9ahL0CnLfMYSvQRGx6uMFRSwMAzUBR0hj362/yaI9hhZaSDlsGcH9umRMA66vG&#10;GH8eT6dxLRMzPT6ZgHGHmvWhRm/VhUGnMarILpHRPsgnsnZGPeBBWMaoUDHNETu3cWAuQt5+PClc&#10;LJfJDKtoWbjSd5ZH5xG5CPh9/8CcHcYyoMXX5mkj2fzNdGbbeFOb5TaYuk2jG5HOuKKnkcEap+4O&#10;T058Jw75ZPXyMC4eAQAA//8DAFBLAwQUAAYACAAAACEAKffnctoAAAAHAQAADwAAAGRycy9kb3du&#10;cmV2LnhtbEyOwU7DMBBE70j8g7VI3KgDpKWEOFVVxIEbaSvO23ibRI3XUeym6d+znOA4mtGbl68m&#10;16mRhtB6NvA4S0ARV962XBvY7z4elqBCRLbYeSYDVwqwKm5vcsysv3BJ4zbWSiAcMjTQxNhnWoeq&#10;IYdh5nti6Y5+cBglDrW2A14E7jr9lCQL7bBleWiwp01D1Wl7dvL7XeL+ZDfYro80xvK6+8LPd2Pu&#10;76b1G6hIU/wbw6++qEMhTgd/ZhtUZyCdz2Vp4DlJQUm/fJF8MLB4TUEXuf7vX/wAAAD//wMAUEsB&#10;Ai0AFAAGAAgAAAAhALaDOJL+AAAA4QEAABMAAAAAAAAAAAAAAAAAAAAAAFtDb250ZW50X1R5cGVz&#10;XS54bWxQSwECLQAUAAYACAAAACEAOP0h/9YAAACUAQAACwAAAAAAAAAAAAAAAAAvAQAAX3JlbHMv&#10;LnJlbHNQSwECLQAUAAYACAAAACEAOgBGu58CAABgBQAADgAAAAAAAAAAAAAAAAAuAgAAZHJzL2Uy&#10;b0RvYy54bWxQSwECLQAUAAYACAAAACEAKffnctoAAAAHAQAADwAAAAAAAAAAAAAAAAD5BAAAZHJz&#10;L2Rvd25yZXYueG1sUEsFBgAAAAAEAAQA8wAAAAAGAAAAAA==&#10;" fillcolor="window" strokecolor="#7f7f7f" strokeweight="1pt">
                      <v:textbox>
                        <w:txbxContent>
                          <w:p w:rsidR="00C763E6" w:rsidRPr="00C763E6" w:rsidRDefault="00A9447F" w:rsidP="002F5975">
                            <w:pPr>
                              <w:jc w:val="center"/>
                              <w:rPr>
                                <w:lang w:val="es-ES"/>
                              </w:rPr>
                            </w:pPr>
                            <w:r>
                              <w:rPr>
                                <w:lang w:val="es-ES"/>
                              </w:rPr>
                              <w:t>X</w:t>
                            </w: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C763E6" w:rsidRPr="005C396B" w:rsidRDefault="00C763E6" w:rsidP="00C763E6">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67456" behindDoc="0" locked="0" layoutInCell="1" allowOverlap="1" wp14:anchorId="41E3F230" wp14:editId="60CEF5CD">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C763E6" w:rsidRPr="00F94C3E" w:rsidRDefault="00C763E6" w:rsidP="002F5975">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1E3F230" id="Rectángulo 4" o:spid="_x0000_s1028" style="position:absolute;left:0;text-align:left;margin-left:24.45pt;margin-top:15.2pt;width:20.2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3NogIAAGAFAAAOAAAAZHJzL2Uyb0RvYy54bWysVEtu2zAQ3RfoHQjuG9mCHadC5MBI4KJA&#10;mgZNiqxpirIE8FeStuTepmfpxfpIKYmTdFVUC2p+nM+bGZ5f9EqSvXC+Nbqk05MJJUJzU7V6W9Lv&#10;9+sPZ5T4wHTFpNGipAfh6cXy/bvzzhYiN42RlXAETrQvOlvSJgRbZJnnjVDMnxgrNJS1cYoFsG6b&#10;VY518K5klk8mp1lnXGWd4cJ7SK8GJV0m/3UtePha114EIkuK3EI6XTo38cyW56zYOmablo9psH/I&#10;QrFWI+iTqysWGNm59o0r1XJnvKnDCTcqM3XdcpFqQDXTyatq7hpmRaoF4Hj7BJP/f275zf7WkbYq&#10;6YwSzRRa9A2g/f6ltztpyCwC1FlfwO7O3rqR8yBjtX3tVPyjDtInUA9PoIo+EA5hPj+dzwA9hyqf&#10;L6aLefSZPV+2zodPwigSiZI6hE9Qsv21D4Ppo0mM5Y1sq3UrZWIO/lI6smdoL6aiMh0lkvkAYUnX&#10;6RujvbgmNekwrfliEhNjmLtasgBSWSDh9ZYSJrcYaB5cyuXFbf8m6D2KPQo8SV+6KHfqi6mGBOdR&#10;HNNhBcSYy1diYDK4TvC8CBkBuGK+GW4k1eBItQH7I1tV0rMh6oCY1DGMSBswwhjbODQuUqHf9Knv&#10;eXQUJRtTHTALzgxL4i1ftwh7DThvmcNWACtseviKo5YGAJqRoqQx7uff5NEewwotJR22DOD+2DEn&#10;ANZnjTH+OJ3F2QiJmc0XORh3rNkca/ROXRp0eoo3xfJERvsgH8naGfWAB2EVo0LFNEfsoY0jcxmG&#10;7ceTwsVqlcywipaFa31neXQekYuA3/cPzNlxLANafGMeN5IVr6ZzsI03tVntgqnbNLrPuKKnkcEa&#10;p+6OT058J475ZPX8M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Lslbc2iAgAAYAUAAA4AAAAAAAAAAAAAAAAALgIAAGRy&#10;cy9lMm9Eb2MueG1sUEsBAi0AFAAGAAgAAAAhABDOagzbAAAABwEAAA8AAAAAAAAAAAAAAAAA/AQA&#10;AGRycy9kb3ducmV2LnhtbFBLBQYAAAAABAAEAPMAAAAEBgAAAAA=&#10;" fillcolor="window" strokecolor="#7f7f7f" strokeweight="1pt">
                      <v:textbox>
                        <w:txbxContent>
                          <w:p w:rsidR="00C763E6" w:rsidRPr="00F94C3E" w:rsidRDefault="00C763E6" w:rsidP="002F5975">
                            <w:pPr>
                              <w:jc w:val="center"/>
                              <w:rPr>
                                <w:lang w:val="es-ES"/>
                              </w:rP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C763E6" w:rsidRPr="005C396B" w:rsidRDefault="00C763E6" w:rsidP="00C763E6">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C763E6" w:rsidRPr="005C396B" w:rsidRDefault="00C763E6" w:rsidP="00C763E6">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C763E6" w:rsidRPr="005C396B" w:rsidRDefault="00C763E6" w:rsidP="00C763E6">
            <w:pPr>
              <w:jc w:val="center"/>
              <w:rPr>
                <w:rFonts w:ascii="Arial Narrow" w:hAnsi="Arial Narrow"/>
                <w:b/>
              </w:rPr>
            </w:pPr>
            <w:r w:rsidRPr="005C396B">
              <w:rPr>
                <w:rFonts w:ascii="Arial Narrow" w:hAnsi="Arial Narrow"/>
                <w:b/>
              </w:rPr>
              <w:t>Duración en meses</w:t>
            </w:r>
          </w:p>
        </w:tc>
      </w:tr>
      <w:tr w:rsidR="00A9447F" w:rsidTr="00A248DA">
        <w:tc>
          <w:tcPr>
            <w:tcW w:w="4337" w:type="dxa"/>
            <w:gridSpan w:val="3"/>
            <w:shd w:val="clear" w:color="auto" w:fill="FBD4B4" w:themeFill="accent6" w:themeFillTint="66"/>
          </w:tcPr>
          <w:p w:rsidR="00A9447F" w:rsidRPr="001777B2" w:rsidRDefault="00A9447F" w:rsidP="00A9447F">
            <w:pPr>
              <w:jc w:val="center"/>
              <w:rPr>
                <w:b/>
              </w:rPr>
            </w:pPr>
            <w:r w:rsidRPr="001777B2">
              <w:rPr>
                <w:b/>
              </w:rPr>
              <w:t>Gasto Corriente</w:t>
            </w:r>
          </w:p>
        </w:tc>
        <w:tc>
          <w:tcPr>
            <w:tcW w:w="2506" w:type="dxa"/>
            <w:shd w:val="clear" w:color="auto" w:fill="BFBFBF" w:themeFill="background1" w:themeFillShade="BF"/>
          </w:tcPr>
          <w:p w:rsidR="00A9447F" w:rsidRDefault="00A9447F" w:rsidP="00A9447F">
            <w:pPr>
              <w:jc w:val="center"/>
            </w:pPr>
            <w:r>
              <w:rPr>
                <w:noProof/>
                <w:lang w:val="es-ES" w:eastAsia="es-ES"/>
              </w:rPr>
              <mc:AlternateContent>
                <mc:Choice Requires="wps">
                  <w:drawing>
                    <wp:anchor distT="0" distB="0" distL="114300" distR="114300" simplePos="0" relativeHeight="251686912" behindDoc="0" locked="0" layoutInCell="1" allowOverlap="1" wp14:anchorId="37AC4BDC" wp14:editId="67E70B4A">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9447F" w:rsidRPr="00C763E6" w:rsidRDefault="00A9447F" w:rsidP="002F5975">
                                  <w:pPr>
                                    <w:jc w:val="center"/>
                                    <w:rPr>
                                      <w:lang w:val="es-ES"/>
                                    </w:rPr>
                                  </w:pPr>
                                  <w:r>
                                    <w:rPr>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7AC4BDC" id="Rectángulo 5" o:spid="_x0000_s1029" style="position:absolute;left:0;text-align:left;margin-left:9.75pt;margin-top:4.6pt;width:20.2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vfogIAAGAFAAAOAAAAZHJzL2Uyb0RvYy54bWysVN1O2zAUvp+0d7B8P9J2hLKKFFWgTpMY&#10;oMHEtes4jSX/zXabdm+zZ9mL7bMToMCupuXCOX8+P985x2fnO63IVvggrano+GhEiTDc1tKsK/r9&#10;fvnhlJIQmamZskZUdC8CPZ+/f3fWuZmY2NaqWngCJybMOlfRNkY3K4rAW6FZOLJOGCgb6zWLYP26&#10;qD3r4F2rYjIanRSd9bXzlosQIL3slXSe/TeN4PGmaYKIRFUUucV8+nyu0lnMz9hs7ZlrJR/SYP+Q&#10;hWbSIOiTq0sWGdl4+caVltzbYJt4xK0ubNNILnINqGY8elXNXcucyLUAnOCeYAr/zy2/3t56IuuK&#10;lpQYptGibwDt9y+z3ihLygRQ58IMdnfu1g9cAJmq3TVepz/qILsM6v4JVLGLhEM4KU/KY0DPoZqU&#10;0/E0+yyeLzsf4mdhNUlERT3CZyjZ9ipEBITpo0mKFayS9VIqlZl9uFCebBnai6mobUeJYiFCWNFl&#10;/lIFcPHimjKkw7ROpqOUGMPcNYpFkNoBiWDWlDC1xkDz6HMuL26HN0HvUexB4FH+8kW10V9t3SdY&#10;JnE/cRBjLl+JU5bZ9duEEwCXLLT9jZxN70jLiP1RUlf0tI/al6tMgkfkDRhgTG3sG5eouFvtct8/&#10;JkdJsrL1HrPgbb8kwfGlRNgrwHnLPLYCWGHT4w2ORlkAaAeKktb6n3+TJ3sMK7SUdNgygPtjw7wA&#10;WF8MxvjT+DjNRszMcTmdgPGHmtWhxmz0hUWnx3hTHM9kso/qkWy81Q94EBYpKlTMcMTu2zgwF7Hf&#10;fjwpXCwW2Qyr6Fi8MneOJ+cJuQT4/e6BeTeMZUSLr+3jRrLZq+nsbdNNYxebaBuZR/cZV/Q0MVjj&#10;3N3hyUnvxCGfrZ4fxvkfAAAA//8DAFBLAwQUAAYACAAAACEACcz7/NkAAAAGAQAADwAAAGRycy9k&#10;b3ducmV2LnhtbEyOQU/CQBCF7yb+h82QeJMtRNTWbgnBePBmgXgeukPb0J1tuksp/97xpMeX9/K9&#10;L19PrlMjDaH1bGAxT0ARV962XBs47D8eX0GFiGyx80wGbhRgXdzf5ZhZf+WSxl2slUA4ZGigibHP&#10;tA5VQw7D3PfE0p384DBKHGptB7wK3HV6mSTP2mHL8tBgT9uGqvPu4uT3u8TD2W6x3ZxojOVt/4Wf&#10;78Y8zKbNG6hIU/wbw6++qEMhTkd/YRtUJzldydJAugQl9SpNQR0NPKUvoItc/9cvfgAAAP//AwBQ&#10;SwECLQAUAAYACAAAACEAtoM4kv4AAADhAQAAEwAAAAAAAAAAAAAAAAAAAAAAW0NvbnRlbnRfVHlw&#10;ZXNdLnhtbFBLAQItABQABgAIAAAAIQA4/SH/1gAAAJQBAAALAAAAAAAAAAAAAAAAAC8BAABfcmVs&#10;cy8ucmVsc1BLAQItABQABgAIAAAAIQDwlxvfogIAAGAFAAAOAAAAAAAAAAAAAAAAAC4CAABkcnMv&#10;ZTJvRG9jLnhtbFBLAQItABQABgAIAAAAIQAJzPv82QAAAAYBAAAPAAAAAAAAAAAAAAAAAPwEAABk&#10;cnMvZG93bnJldi54bWxQSwUGAAAAAAQABADzAAAAAgYAAAAA&#10;" fillcolor="window" strokecolor="#7f7f7f" strokeweight="1pt">
                      <v:textbox>
                        <w:txbxContent>
                          <w:p w:rsidR="00A9447F" w:rsidRPr="00C763E6" w:rsidRDefault="00A9447F" w:rsidP="002F5975">
                            <w:pPr>
                              <w:jc w:val="center"/>
                              <w:rPr>
                                <w:lang w:val="es-ES"/>
                              </w:rPr>
                            </w:pPr>
                            <w:r>
                              <w:rPr>
                                <w:lang w:val="es-ES"/>
                              </w:rPr>
                              <w:t>X</w:t>
                            </w:r>
                          </w:p>
                        </w:txbxContent>
                      </v:textbox>
                    </v:rect>
                  </w:pict>
                </mc:Fallback>
              </mc:AlternateContent>
            </w:r>
            <w:r>
              <w:t xml:space="preserve">               Gasto Municipal </w:t>
            </w:r>
          </w:p>
          <w:p w:rsidR="00A9447F" w:rsidRDefault="00A9447F" w:rsidP="00A9447F">
            <w:pPr>
              <w:jc w:val="right"/>
            </w:pPr>
            <w:r>
              <w:t>Complementario</w:t>
            </w:r>
          </w:p>
        </w:tc>
        <w:tc>
          <w:tcPr>
            <w:tcW w:w="2410" w:type="dxa"/>
            <w:shd w:val="clear" w:color="auto" w:fill="BFBFBF" w:themeFill="background1" w:themeFillShade="BF"/>
          </w:tcPr>
          <w:p w:rsidR="00A9447F" w:rsidRDefault="00A9447F" w:rsidP="00A9447F">
            <w:pPr>
              <w:jc w:val="right"/>
            </w:pPr>
            <w:r>
              <w:rPr>
                <w:noProof/>
                <w:lang w:val="es-ES" w:eastAsia="es-ES"/>
              </w:rPr>
              <mc:AlternateContent>
                <mc:Choice Requires="wps">
                  <w:drawing>
                    <wp:anchor distT="0" distB="0" distL="114300" distR="114300" simplePos="0" relativeHeight="251687936" behindDoc="0" locked="0" layoutInCell="1" allowOverlap="1" wp14:anchorId="25A903F4" wp14:editId="60097AF6">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CF2DB67" id="Rectángulo 6" o:spid="_x0000_s1026" style="position:absolute;margin-left:1.4pt;margin-top:5.35pt;width:20.2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wmQIAAE4FAAAOAAAAZHJzL2Uyb0RvYy54bWysVM1OGzEQvlfqO1i+l01WJNCIDYpAqSpR&#10;igoVZ+P1JivZHtd2sknfps/SF+tn7wIBeqq6B+/8eX6+mfHZ+c5otlU+tGQrPj4acaaspLq1q4p/&#10;v1t+OOUsRGFrocmqiu9V4Ofz9+/OOjdTJa1J18ozOLFh1rmKr2N0s6IIcq2MCEfklIWyIW9EBOtX&#10;Re1FB+9GF+VoNC068rXzJFUIkF72Sj7P/ptGyfi1aYKKTFccucV8+nw+pLOYn4nZygu3buWQhviH&#10;LIxoLYI+uboUUbCNb9+4Mq30FKiJR5JMQU3TSpVrQDXj0atqbtfCqVwLwAnuCabw/9zK6+2NZ21d&#10;8SlnVhi06BtA+/3Lrjaa2DQB1Lkwg92tu/EDF0CmaneNN+mPOtgug7p/AlXtIpMQlpPp5BjQS6jK&#10;8nQ6yqAXz5edD/GTIsMSUXGP8BlKsb0KEQFh+miSYgXSbb1stc7MPlxoz7YC7cVU1NRxpkWIEFZ8&#10;mb9UAVy8uKYt6zCt5QmSYVJg7hotIkjjgESwK86EXmGgZfQ5lxe3w5ugdyj2IPAof/mi3pgvVPcJ&#10;TpK4nziIMZevxCnL7PptwgmASxHW/Y2cTe/ItBH7o1tT8dM+al+utgkelTdggDG1sW9coh6o3qPz&#10;nvqVCE4uWwS5Ang3wmMHgAz2On7F0WgCXDRQnK3J//ybPNljNKHlrMNOAcofG+EVoPlsMbQfx8dp&#10;EmJmjicnJRh/qHk41NiNuSD0dYwXxMlMJvuoH8nGk7nH+i9SVKiElYjdN21gLmK/63hApFosshkW&#10;z4l4ZW+dTM4TTgneu9298G4YwoiGXtPj/onZq1nsbdNNS4tNpKbNg/qMKzqYGCxt7uXwwKRX4ZDP&#10;Vs/P4PwPAAAA//8DAFBLAwQUAAYACAAAACEAVftuOtkAAAAGAQAADwAAAGRycy9kb3ducmV2Lnht&#10;bEyOwW7CMBBE75X6D9ZW6q04TSuo0jgIUfXQGwHEeYmXJCJeR7EJ4e/ZntrTaGdWMy9fTq5TIw2h&#10;9WzgdZaAIq68bbk2sN99v3yAChHZYueZDNwowLJ4fMgxs/7KJY3bWCsp4ZChgSbGPtM6VA05DDPf&#10;E0t28oPDKOdQazvgVcpdp9MkmWuHLctCgz2tG6rO24uT3UOJ+7NdY7s60RjL226DP1/GPD9Nq09Q&#10;kab49wy/+IIOhTAd/YVtUJ2BVMCj2MkClMTvbymoo+h8AbrI9X/84g4AAP//AwBQSwECLQAUAAYA&#10;CAAAACEAtoM4kv4AAADhAQAAEwAAAAAAAAAAAAAAAAAAAAAAW0NvbnRlbnRfVHlwZXNdLnhtbFBL&#10;AQItABQABgAIAAAAIQA4/SH/1gAAAJQBAAALAAAAAAAAAAAAAAAAAC8BAABfcmVscy8ucmVsc1BL&#10;AQItABQABgAIAAAAIQBKEzDwmQIAAE4FAAAOAAAAAAAAAAAAAAAAAC4CAABkcnMvZTJvRG9jLnht&#10;bFBLAQItABQABgAIAAAAIQBV+2462QAAAAYBAAAPAAAAAAAAAAAAAAAAAPMEAABkcnMvZG93bnJl&#10;di54bWxQSwUGAAAAAAQABADzAAAA+QUAAAAA&#10;" fillcolor="window" strokecolor="#7f7f7f" strokeweight="1pt"/>
                  </w:pict>
                </mc:Fallback>
              </mc:AlternateContent>
            </w:r>
            <w:r>
              <w:t>Gestión de Fondo Federal/Estatal/IP</w:t>
            </w:r>
          </w:p>
        </w:tc>
        <w:tc>
          <w:tcPr>
            <w:tcW w:w="1633" w:type="dxa"/>
          </w:tcPr>
          <w:p w:rsidR="00A9447F" w:rsidRDefault="00A9447F" w:rsidP="00A9447F">
            <w:r>
              <w:t>$10,000.00</w:t>
            </w:r>
          </w:p>
        </w:tc>
        <w:tc>
          <w:tcPr>
            <w:tcW w:w="2108" w:type="dxa"/>
          </w:tcPr>
          <w:p w:rsidR="00A9447F" w:rsidRDefault="00A9447F" w:rsidP="00A9447F">
            <w:pPr>
              <w:jc w:val="center"/>
            </w:pPr>
            <w:r>
              <w:t>0CT.-2019 A OCT. 2020</w:t>
            </w:r>
          </w:p>
        </w:tc>
      </w:tr>
      <w:tr w:rsidR="00C763E6" w:rsidTr="00A248DA">
        <w:tc>
          <w:tcPr>
            <w:tcW w:w="4337" w:type="dxa"/>
            <w:gridSpan w:val="3"/>
            <w:shd w:val="clear" w:color="auto" w:fill="BFBFBF" w:themeFill="background1" w:themeFillShade="BF"/>
          </w:tcPr>
          <w:p w:rsidR="00C763E6" w:rsidRPr="001777B2" w:rsidRDefault="00C763E6" w:rsidP="00C763E6">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753559" w:rsidRDefault="00753559" w:rsidP="00EA7AA3">
            <w:pPr>
              <w:rPr>
                <w:b/>
              </w:rPr>
            </w:pPr>
          </w:p>
          <w:p w:rsidR="00C763E6" w:rsidRPr="00EA7AA3" w:rsidRDefault="002F77A6" w:rsidP="00EA7AA3">
            <w:pPr>
              <w:rPr>
                <w:b/>
              </w:rPr>
            </w:pPr>
            <w:r>
              <w:rPr>
                <w:b/>
              </w:rPr>
              <w:t>Validado</w:t>
            </w:r>
          </w:p>
          <w:p w:rsidR="00C763E6" w:rsidRDefault="00C763E6" w:rsidP="00C763E6">
            <w:pPr>
              <w:jc w:val="center"/>
            </w:pPr>
          </w:p>
        </w:tc>
      </w:tr>
      <w:tr w:rsidR="00A9447F" w:rsidTr="00A248DA">
        <w:tc>
          <w:tcPr>
            <w:tcW w:w="4337" w:type="dxa"/>
            <w:gridSpan w:val="3"/>
            <w:shd w:val="clear" w:color="auto" w:fill="D9D9D9" w:themeFill="background1" w:themeFillShade="D9"/>
          </w:tcPr>
          <w:p w:rsidR="00A9447F" w:rsidRPr="00C76E9F" w:rsidRDefault="00A9447F" w:rsidP="00A9447F">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A9447F" w:rsidRDefault="00A9447F" w:rsidP="00A9447F"/>
          <w:p w:rsidR="00A9447F" w:rsidRDefault="00A9447F" w:rsidP="00A9447F">
            <w:pPr>
              <w:jc w:val="both"/>
            </w:pPr>
            <w:r>
              <w:t>A través del seguimiento de asambleas de las mesas directivas que se encuentran legalmente reconocidas, el objetivo es tener una comunicación más directa fomentando la participación de los vecinos con el gobierno municipal, así mismo saber de las necesidades en cuanto a los servicios públicos y llevar un seguimiento de atención.</w:t>
            </w:r>
          </w:p>
          <w:p w:rsidR="00A9447F" w:rsidRDefault="00A9447F" w:rsidP="00A9447F"/>
        </w:tc>
      </w:tr>
      <w:tr w:rsidR="00A9447F" w:rsidTr="00FE0BAA">
        <w:tc>
          <w:tcPr>
            <w:tcW w:w="4337" w:type="dxa"/>
            <w:gridSpan w:val="3"/>
            <w:shd w:val="clear" w:color="auto" w:fill="D9D9D9" w:themeFill="background1" w:themeFillShade="D9"/>
          </w:tcPr>
          <w:p w:rsidR="00A9447F" w:rsidRPr="00C76E9F" w:rsidRDefault="00A9447F" w:rsidP="00A9447F">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A9447F" w:rsidRDefault="00A9447F" w:rsidP="00A9447F"/>
          <w:p w:rsidR="00A9447F" w:rsidRDefault="00A9447F" w:rsidP="00A9447F">
            <w:r>
              <w:t>7.4 Participación Social y Atención Ciudadana</w:t>
            </w:r>
          </w:p>
          <w:p w:rsidR="00A9447F" w:rsidRDefault="00A9447F" w:rsidP="00A9447F"/>
          <w:p w:rsidR="00A9447F" w:rsidRDefault="00A9447F" w:rsidP="00A9447F"/>
        </w:tc>
      </w:tr>
      <w:tr w:rsidR="00A9447F" w:rsidTr="00FE0BAA">
        <w:tc>
          <w:tcPr>
            <w:tcW w:w="4337" w:type="dxa"/>
            <w:gridSpan w:val="3"/>
            <w:shd w:val="clear" w:color="auto" w:fill="D9D9D9" w:themeFill="background1" w:themeFillShade="D9"/>
          </w:tcPr>
          <w:p w:rsidR="00A9447F" w:rsidRPr="00C76E9F" w:rsidRDefault="00A9447F" w:rsidP="00A9447F">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A9447F" w:rsidRDefault="00A9447F" w:rsidP="00A9447F"/>
          <w:p w:rsidR="00A9447F" w:rsidRDefault="00A9447F" w:rsidP="00A9447F">
            <w:r>
              <w:t xml:space="preserve">7.4.5 </w:t>
            </w:r>
            <w:r w:rsidRPr="00CD3084">
              <w:t>Consolidar El Sistema De Atención Ciudada</w:t>
            </w:r>
            <w:r>
              <w:t xml:space="preserve">na, Asegurando Su Visibilidad y </w:t>
            </w:r>
            <w:r w:rsidRPr="00CD3084">
              <w:t>Difusión Entre La Población.</w:t>
            </w:r>
          </w:p>
          <w:p w:rsidR="00A9447F" w:rsidRDefault="00A9447F" w:rsidP="00A9447F"/>
          <w:p w:rsidR="00A9447F" w:rsidRDefault="00A9447F" w:rsidP="00A9447F"/>
        </w:tc>
      </w:tr>
    </w:tbl>
    <w:p w:rsidR="00753559" w:rsidRDefault="006560DD" w:rsidP="00985B24">
      <w:r>
        <w:br w:type="page"/>
      </w:r>
    </w:p>
    <w:p w:rsidR="00753559" w:rsidRDefault="00753559" w:rsidP="00985B24"/>
    <w:p w:rsidR="00753559" w:rsidRDefault="00753559" w:rsidP="00985B24"/>
    <w:p w:rsidR="006560DD" w:rsidRPr="00985B24" w:rsidRDefault="006560DD" w:rsidP="00985B24">
      <w:pPr>
        <w:rPr>
          <w:b/>
          <w:sz w:val="40"/>
        </w:rPr>
      </w:pPr>
      <w:bookmarkStart w:id="0" w:name="_GoBack"/>
      <w:bookmarkEnd w:id="0"/>
      <w:r w:rsidRPr="00985B24">
        <w:rPr>
          <w:b/>
          <w:sz w:val="40"/>
        </w:rPr>
        <w:t>ANEXO 2</w:t>
      </w:r>
      <w:proofErr w:type="gramStart"/>
      <w:r w:rsidR="00985B24" w:rsidRPr="00985B24">
        <w:rPr>
          <w:b/>
          <w:sz w:val="40"/>
        </w:rPr>
        <w:t xml:space="preserve">: </w:t>
      </w:r>
      <w:r w:rsidRPr="00985B24">
        <w:rPr>
          <w:b/>
          <w:sz w:val="40"/>
        </w:rPr>
        <w:t xml:space="preserve"> OPERACIÓN</w:t>
      </w:r>
      <w:proofErr w:type="gramEnd"/>
      <w:r w:rsidRPr="00985B24">
        <w:rPr>
          <w:b/>
          <w:sz w:val="40"/>
        </w:rPr>
        <w:t xml:space="preserve"> DE LA PROPUESTA</w:t>
      </w:r>
    </w:p>
    <w:tbl>
      <w:tblPr>
        <w:tblStyle w:val="Tablaconcuadrcula"/>
        <w:tblW w:w="4919" w:type="pct"/>
        <w:tblLook w:val="04A0" w:firstRow="1" w:lastRow="0" w:firstColumn="1" w:lastColumn="0" w:noHBand="0" w:noVBand="1"/>
      </w:tblPr>
      <w:tblGrid>
        <w:gridCol w:w="3538"/>
        <w:gridCol w:w="851"/>
        <w:gridCol w:w="4395"/>
        <w:gridCol w:w="3999"/>
      </w:tblGrid>
      <w:tr w:rsidR="00D758E5" w:rsidTr="00C75E81">
        <w:trPr>
          <w:trHeight w:val="547"/>
        </w:trPr>
        <w:tc>
          <w:tcPr>
            <w:tcW w:w="1384" w:type="pct"/>
            <w:shd w:val="clear" w:color="auto" w:fill="D9D9D9" w:themeFill="background1" w:themeFillShade="D9"/>
          </w:tcPr>
          <w:p w:rsidR="00D758E5" w:rsidRDefault="00D758E5" w:rsidP="00C75E81">
            <w:r>
              <w:t>Problemática que atiende la propuesta.</w:t>
            </w:r>
          </w:p>
        </w:tc>
        <w:tc>
          <w:tcPr>
            <w:tcW w:w="3616" w:type="pct"/>
            <w:gridSpan w:val="3"/>
            <w:shd w:val="clear" w:color="auto" w:fill="auto"/>
          </w:tcPr>
          <w:p w:rsidR="00D758E5" w:rsidRDefault="00D758E5" w:rsidP="00C75E81"/>
          <w:p w:rsidR="00D758E5" w:rsidRDefault="00FE3122" w:rsidP="00C75E81">
            <w:r>
              <w:t xml:space="preserve">Desorganización vecinal y desconocimientos de </w:t>
            </w:r>
            <w:proofErr w:type="spellStart"/>
            <w:r>
              <w:t>gestion</w:t>
            </w:r>
            <w:proofErr w:type="spellEnd"/>
            <w:r>
              <w:t xml:space="preserve"> municipal</w:t>
            </w:r>
          </w:p>
          <w:p w:rsidR="00D758E5" w:rsidRDefault="00D758E5" w:rsidP="00C75E81"/>
          <w:p w:rsidR="00D758E5" w:rsidRDefault="00D758E5" w:rsidP="00C75E81"/>
        </w:tc>
      </w:tr>
      <w:tr w:rsidR="00D758E5" w:rsidTr="00C75E81">
        <w:trPr>
          <w:trHeight w:val="547"/>
        </w:trPr>
        <w:tc>
          <w:tcPr>
            <w:tcW w:w="1384" w:type="pct"/>
            <w:shd w:val="clear" w:color="auto" w:fill="D9D9D9" w:themeFill="background1" w:themeFillShade="D9"/>
          </w:tcPr>
          <w:p w:rsidR="00D758E5" w:rsidRDefault="00D758E5" w:rsidP="00C75E81">
            <w:r>
              <w:t>Principal producto esperado (base para el establecimiento de metas)</w:t>
            </w:r>
          </w:p>
        </w:tc>
        <w:tc>
          <w:tcPr>
            <w:tcW w:w="3616" w:type="pct"/>
            <w:gridSpan w:val="3"/>
            <w:shd w:val="clear" w:color="auto" w:fill="auto"/>
          </w:tcPr>
          <w:p w:rsidR="00753559" w:rsidRDefault="00753559" w:rsidP="00C75E81"/>
          <w:p w:rsidR="00D758E5" w:rsidRDefault="00FE3122" w:rsidP="00C75E81">
            <w:r>
              <w:t xml:space="preserve">Organización vecinal y mejor desarrollo en asambleas de las mesas directivas </w:t>
            </w:r>
          </w:p>
          <w:p w:rsidR="00D758E5" w:rsidRDefault="00D758E5" w:rsidP="00C75E81"/>
          <w:p w:rsidR="00D758E5" w:rsidRDefault="00D758E5" w:rsidP="00C75E81"/>
        </w:tc>
      </w:tr>
      <w:tr w:rsidR="00D758E5" w:rsidTr="00C75E81">
        <w:trPr>
          <w:trHeight w:val="547"/>
        </w:trPr>
        <w:tc>
          <w:tcPr>
            <w:tcW w:w="1384" w:type="pct"/>
            <w:shd w:val="clear" w:color="auto" w:fill="D9D9D9" w:themeFill="background1" w:themeFillShade="D9"/>
          </w:tcPr>
          <w:p w:rsidR="00D758E5" w:rsidRDefault="00D758E5" w:rsidP="00C75E81">
            <w:r>
              <w:t>Actividades a realizar para la obtención del producto esperado</w:t>
            </w:r>
          </w:p>
        </w:tc>
        <w:tc>
          <w:tcPr>
            <w:tcW w:w="3616" w:type="pct"/>
            <w:gridSpan w:val="3"/>
            <w:shd w:val="clear" w:color="auto" w:fill="auto"/>
          </w:tcPr>
          <w:p w:rsidR="00D758E5" w:rsidRDefault="00D758E5" w:rsidP="00C75E81"/>
          <w:p w:rsidR="00D758E5" w:rsidRDefault="00FE3122" w:rsidP="00C75E81">
            <w:r>
              <w:t xml:space="preserve">A través de las coordinaciones se designara las mesas directivas para </w:t>
            </w:r>
            <w:proofErr w:type="spellStart"/>
            <w:r>
              <w:t>apoyara</w:t>
            </w:r>
            <w:proofErr w:type="spellEnd"/>
            <w:r>
              <w:t xml:space="preserve"> en el desarrollo y recibir reportes o gestiones por parte de la mesa directiva</w:t>
            </w:r>
          </w:p>
          <w:p w:rsidR="00D758E5" w:rsidRDefault="00D758E5" w:rsidP="00C75E81"/>
          <w:p w:rsidR="00D758E5" w:rsidRDefault="00D758E5" w:rsidP="00C75E81"/>
        </w:tc>
      </w:tr>
      <w:tr w:rsidR="00D758E5" w:rsidTr="00C75E81">
        <w:trPr>
          <w:trHeight w:val="994"/>
        </w:trPr>
        <w:tc>
          <w:tcPr>
            <w:tcW w:w="1717" w:type="pct"/>
            <w:gridSpan w:val="2"/>
            <w:shd w:val="clear" w:color="auto" w:fill="FBD4B4" w:themeFill="accent6" w:themeFillTint="66"/>
          </w:tcPr>
          <w:p w:rsidR="00D758E5" w:rsidRDefault="00D758E5" w:rsidP="00C75E81">
            <w:pPr>
              <w:jc w:val="center"/>
              <w:rPr>
                <w:b/>
              </w:rPr>
            </w:pPr>
          </w:p>
          <w:p w:rsidR="00D758E5" w:rsidRPr="00CE4CAD" w:rsidRDefault="00D758E5" w:rsidP="00C75E81">
            <w:pPr>
              <w:jc w:val="center"/>
              <w:rPr>
                <w:b/>
              </w:rPr>
            </w:pPr>
            <w:r w:rsidRPr="00CE4CAD">
              <w:rPr>
                <w:b/>
              </w:rPr>
              <w:t xml:space="preserve">Nombre del Indicador </w:t>
            </w:r>
          </w:p>
          <w:p w:rsidR="00D758E5" w:rsidRPr="001324C2" w:rsidRDefault="00D758E5" w:rsidP="00C75E81">
            <w:pPr>
              <w:jc w:val="center"/>
              <w:rPr>
                <w:b/>
              </w:rPr>
            </w:pPr>
          </w:p>
        </w:tc>
        <w:tc>
          <w:tcPr>
            <w:tcW w:w="1719" w:type="pct"/>
            <w:shd w:val="clear" w:color="auto" w:fill="FBD4B4" w:themeFill="accent6" w:themeFillTint="66"/>
          </w:tcPr>
          <w:p w:rsidR="00D758E5" w:rsidRDefault="00D758E5" w:rsidP="00C75E81">
            <w:pPr>
              <w:jc w:val="center"/>
              <w:rPr>
                <w:b/>
              </w:rPr>
            </w:pPr>
            <w:r w:rsidRPr="001324C2">
              <w:rPr>
                <w:b/>
              </w:rPr>
              <w:t>Unidad de medida</w:t>
            </w:r>
          </w:p>
          <w:p w:rsidR="00D758E5" w:rsidRDefault="00D758E5" w:rsidP="00C75E81">
            <w:pPr>
              <w:jc w:val="center"/>
            </w:pPr>
            <w:r>
              <w:rPr>
                <w:b/>
              </w:rPr>
              <w:t>del producto generado o acción realizada</w:t>
            </w:r>
          </w:p>
        </w:tc>
        <w:tc>
          <w:tcPr>
            <w:tcW w:w="1564" w:type="pct"/>
            <w:shd w:val="clear" w:color="auto" w:fill="FBD4B4" w:themeFill="accent6" w:themeFillTint="66"/>
          </w:tcPr>
          <w:p w:rsidR="00D758E5" w:rsidRPr="001324C2" w:rsidRDefault="00D758E5" w:rsidP="00C75E81">
            <w:pPr>
              <w:jc w:val="center"/>
              <w:rPr>
                <w:b/>
              </w:rPr>
            </w:pPr>
            <w:r w:rsidRPr="001324C2">
              <w:rPr>
                <w:b/>
              </w:rPr>
              <w:t>Meta programada</w:t>
            </w:r>
            <w:r>
              <w:rPr>
                <w:b/>
              </w:rPr>
              <w:t xml:space="preserve"> para el final del periodo</w:t>
            </w:r>
          </w:p>
        </w:tc>
      </w:tr>
      <w:tr w:rsidR="00D758E5" w:rsidTr="00C75E81">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8E5" w:rsidRDefault="00D758E5" w:rsidP="00C75E81">
            <w:pPr>
              <w:jc w:val="center"/>
              <w:rPr>
                <w:rFonts w:ascii="Calibri" w:hAnsi="Calibri" w:cs="Calibri"/>
                <w:color w:val="000000"/>
              </w:rPr>
            </w:pPr>
          </w:p>
          <w:p w:rsidR="00D758E5" w:rsidRDefault="00D758E5" w:rsidP="00C75E81">
            <w:pPr>
              <w:jc w:val="center"/>
              <w:rPr>
                <w:rFonts w:ascii="Calibri" w:hAnsi="Calibri" w:cs="Calibri"/>
                <w:color w:val="000000"/>
              </w:rPr>
            </w:pPr>
          </w:p>
          <w:p w:rsidR="00D758E5" w:rsidRDefault="00D758E5" w:rsidP="00C75E81">
            <w:pPr>
              <w:jc w:val="center"/>
              <w:rPr>
                <w:rFonts w:ascii="Calibri" w:hAnsi="Calibri" w:cs="Calibri"/>
                <w:color w:val="000000"/>
              </w:rPr>
            </w:pPr>
          </w:p>
          <w:p w:rsidR="00D758E5" w:rsidRDefault="00DF4503" w:rsidP="00C75E81">
            <w:pPr>
              <w:jc w:val="center"/>
              <w:rPr>
                <w:rFonts w:ascii="Calibri" w:hAnsi="Calibri" w:cs="Calibri"/>
                <w:color w:val="000000"/>
              </w:rPr>
            </w:pPr>
            <w:r>
              <w:rPr>
                <w:rFonts w:ascii="Calibri" w:hAnsi="Calibri" w:cs="Calibri"/>
                <w:color w:val="000000"/>
              </w:rPr>
              <w:t>Porcentaje de avance en el s</w:t>
            </w:r>
            <w:r w:rsidR="00FE3122">
              <w:rPr>
                <w:rFonts w:ascii="Calibri" w:hAnsi="Calibri" w:cs="Calibri"/>
                <w:color w:val="000000"/>
              </w:rPr>
              <w:t>eguimiento de asambleas</w:t>
            </w:r>
          </w:p>
          <w:p w:rsidR="00D758E5" w:rsidRDefault="00D758E5" w:rsidP="00C75E81">
            <w:pPr>
              <w:jc w:val="center"/>
              <w:rPr>
                <w:rFonts w:ascii="Calibri" w:hAnsi="Calibri" w:cs="Calibri"/>
                <w:color w:val="000000"/>
              </w:rPr>
            </w:pPr>
          </w:p>
          <w:p w:rsidR="00D758E5" w:rsidRDefault="00D758E5" w:rsidP="00D758E5">
            <w:pPr>
              <w:rPr>
                <w:rFonts w:ascii="Calibri" w:hAnsi="Calibri" w:cs="Calibri"/>
                <w:color w:val="000000"/>
              </w:rPr>
            </w:pPr>
          </w:p>
          <w:p w:rsidR="00D758E5" w:rsidRDefault="00D758E5" w:rsidP="00C75E81">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D758E5" w:rsidRDefault="00D758E5" w:rsidP="00C75E81">
            <w:pPr>
              <w:jc w:val="center"/>
              <w:rPr>
                <w:rFonts w:ascii="Calibri" w:hAnsi="Calibri" w:cs="Calibri"/>
                <w:color w:val="000000"/>
              </w:rPr>
            </w:pPr>
          </w:p>
          <w:p w:rsidR="00D758E5" w:rsidRDefault="00FE3122" w:rsidP="00C75E81">
            <w:pPr>
              <w:jc w:val="center"/>
              <w:rPr>
                <w:rFonts w:ascii="Calibri" w:hAnsi="Calibri" w:cs="Calibri"/>
                <w:color w:val="000000"/>
              </w:rPr>
            </w:pPr>
            <w:r>
              <w:rPr>
                <w:rFonts w:ascii="Calibri" w:hAnsi="Calibri" w:cs="Calibri"/>
                <w:color w:val="000000"/>
              </w:rPr>
              <w:t xml:space="preserve">Numero de </w:t>
            </w:r>
            <w:r w:rsidR="00DF4503">
              <w:rPr>
                <w:rFonts w:ascii="Calibri" w:hAnsi="Calibri" w:cs="Calibri"/>
                <w:color w:val="000000"/>
              </w:rPr>
              <w:t xml:space="preserve">asambleas que reciben </w:t>
            </w:r>
            <w:r>
              <w:rPr>
                <w:rFonts w:ascii="Calibri" w:hAnsi="Calibri" w:cs="Calibri"/>
                <w:color w:val="000000"/>
              </w:rPr>
              <w:t>seguimiento</w:t>
            </w:r>
          </w:p>
          <w:p w:rsidR="00D758E5" w:rsidRDefault="00D758E5" w:rsidP="00C75E81">
            <w:pPr>
              <w:jc w:val="center"/>
              <w:rPr>
                <w:rFonts w:ascii="Calibri" w:hAnsi="Calibri" w:cs="Calibri"/>
                <w:color w:val="000000"/>
              </w:rPr>
            </w:pPr>
          </w:p>
          <w:p w:rsidR="00D758E5" w:rsidRDefault="00D758E5" w:rsidP="00C75E81">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D758E5" w:rsidRDefault="00FE3122" w:rsidP="00C75E81">
            <w:pPr>
              <w:jc w:val="center"/>
              <w:rPr>
                <w:rFonts w:ascii="Calibri" w:hAnsi="Calibri" w:cs="Calibri"/>
                <w:color w:val="000000"/>
              </w:rPr>
            </w:pPr>
            <w:r>
              <w:rPr>
                <w:rFonts w:ascii="Calibri" w:hAnsi="Calibri" w:cs="Calibri"/>
                <w:color w:val="000000"/>
              </w:rPr>
              <w:t>75 seguimientos</w:t>
            </w:r>
          </w:p>
        </w:tc>
      </w:tr>
    </w:tbl>
    <w:p w:rsidR="006560DD" w:rsidRDefault="006560DD" w:rsidP="006560DD"/>
    <w:p w:rsidR="0057477E" w:rsidRDefault="0057477E" w:rsidP="006560DD"/>
    <w:p w:rsidR="0057477E" w:rsidRDefault="0057477E" w:rsidP="006560DD"/>
    <w:p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C75E81">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C75E81">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C75E81">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C75E81"/>
        </w:tc>
        <w:tc>
          <w:tcPr>
            <w:tcW w:w="259" w:type="pct"/>
            <w:shd w:val="clear" w:color="auto" w:fill="FBD4B4" w:themeFill="accent6" w:themeFillTint="66"/>
            <w:vAlign w:val="bottom"/>
          </w:tcPr>
          <w:p w:rsidR="00D758E5" w:rsidRPr="002B2543" w:rsidRDefault="00D758E5" w:rsidP="00C75E81">
            <w:pPr>
              <w:jc w:val="center"/>
              <w:rPr>
                <w:b/>
              </w:rPr>
            </w:pPr>
            <w:r>
              <w:rPr>
                <w:b/>
              </w:rPr>
              <w:t>OCT</w:t>
            </w:r>
          </w:p>
        </w:tc>
        <w:tc>
          <w:tcPr>
            <w:tcW w:w="248" w:type="pct"/>
            <w:shd w:val="clear" w:color="auto" w:fill="FBD4B4" w:themeFill="accent6" w:themeFillTint="66"/>
            <w:vAlign w:val="bottom"/>
          </w:tcPr>
          <w:p w:rsidR="00D758E5" w:rsidRPr="002B2543" w:rsidRDefault="00D758E5" w:rsidP="00C75E81">
            <w:pPr>
              <w:jc w:val="center"/>
              <w:rPr>
                <w:b/>
              </w:rPr>
            </w:pPr>
            <w:r>
              <w:rPr>
                <w:b/>
              </w:rPr>
              <w:t>NOV</w:t>
            </w:r>
          </w:p>
        </w:tc>
        <w:tc>
          <w:tcPr>
            <w:tcW w:w="266" w:type="pct"/>
            <w:shd w:val="clear" w:color="auto" w:fill="FBD4B4" w:themeFill="accent6" w:themeFillTint="66"/>
            <w:vAlign w:val="bottom"/>
          </w:tcPr>
          <w:p w:rsidR="00D758E5" w:rsidRPr="002B2543" w:rsidRDefault="00D758E5" w:rsidP="00C75E81">
            <w:pPr>
              <w:jc w:val="center"/>
              <w:rPr>
                <w:b/>
              </w:rPr>
            </w:pPr>
            <w:r>
              <w:rPr>
                <w:b/>
              </w:rPr>
              <w:t>DIC</w:t>
            </w:r>
          </w:p>
        </w:tc>
        <w:tc>
          <w:tcPr>
            <w:tcW w:w="275" w:type="pct"/>
            <w:shd w:val="clear" w:color="auto" w:fill="FBD4B4" w:themeFill="accent6" w:themeFillTint="66"/>
            <w:vAlign w:val="bottom"/>
          </w:tcPr>
          <w:p w:rsidR="00D758E5" w:rsidRPr="002B2543" w:rsidRDefault="00D758E5" w:rsidP="00C75E81">
            <w:pPr>
              <w:jc w:val="center"/>
              <w:rPr>
                <w:b/>
              </w:rPr>
            </w:pPr>
            <w:r>
              <w:rPr>
                <w:b/>
              </w:rPr>
              <w:t>ENE</w:t>
            </w:r>
          </w:p>
        </w:tc>
        <w:tc>
          <w:tcPr>
            <w:tcW w:w="275" w:type="pct"/>
            <w:shd w:val="clear" w:color="auto" w:fill="FBD4B4" w:themeFill="accent6" w:themeFillTint="66"/>
            <w:vAlign w:val="bottom"/>
          </w:tcPr>
          <w:p w:rsidR="00D758E5" w:rsidRPr="002B2543" w:rsidRDefault="00D758E5" w:rsidP="00C75E81">
            <w:pPr>
              <w:jc w:val="center"/>
              <w:rPr>
                <w:b/>
              </w:rPr>
            </w:pPr>
            <w:r>
              <w:rPr>
                <w:b/>
              </w:rPr>
              <w:t>FEB</w:t>
            </w:r>
          </w:p>
        </w:tc>
        <w:tc>
          <w:tcPr>
            <w:tcW w:w="275" w:type="pct"/>
            <w:shd w:val="clear" w:color="auto" w:fill="FBD4B4" w:themeFill="accent6" w:themeFillTint="66"/>
            <w:vAlign w:val="bottom"/>
          </w:tcPr>
          <w:p w:rsidR="00D758E5" w:rsidRPr="002B2543" w:rsidRDefault="00D758E5" w:rsidP="00C75E81">
            <w:pPr>
              <w:jc w:val="center"/>
              <w:rPr>
                <w:b/>
              </w:rPr>
            </w:pPr>
            <w:r>
              <w:rPr>
                <w:b/>
              </w:rPr>
              <w:t>MAR</w:t>
            </w:r>
          </w:p>
        </w:tc>
        <w:tc>
          <w:tcPr>
            <w:tcW w:w="275" w:type="pct"/>
            <w:shd w:val="clear" w:color="auto" w:fill="FBD4B4" w:themeFill="accent6" w:themeFillTint="66"/>
            <w:vAlign w:val="bottom"/>
          </w:tcPr>
          <w:p w:rsidR="00D758E5" w:rsidRPr="002B2543" w:rsidRDefault="00D758E5" w:rsidP="00C75E81">
            <w:pPr>
              <w:jc w:val="center"/>
              <w:rPr>
                <w:b/>
              </w:rPr>
            </w:pPr>
            <w:r>
              <w:rPr>
                <w:b/>
              </w:rPr>
              <w:t>ABR</w:t>
            </w:r>
          </w:p>
        </w:tc>
        <w:tc>
          <w:tcPr>
            <w:tcW w:w="274" w:type="pct"/>
            <w:shd w:val="clear" w:color="auto" w:fill="FBD4B4" w:themeFill="accent6" w:themeFillTint="66"/>
            <w:vAlign w:val="bottom"/>
          </w:tcPr>
          <w:p w:rsidR="00D758E5" w:rsidRPr="002B2543" w:rsidRDefault="00D758E5" w:rsidP="00C75E81">
            <w:pPr>
              <w:jc w:val="center"/>
              <w:rPr>
                <w:b/>
              </w:rPr>
            </w:pPr>
            <w:r>
              <w:rPr>
                <w:b/>
              </w:rPr>
              <w:t>MAY</w:t>
            </w:r>
          </w:p>
        </w:tc>
        <w:tc>
          <w:tcPr>
            <w:tcW w:w="279" w:type="pct"/>
            <w:shd w:val="clear" w:color="auto" w:fill="FBD4B4" w:themeFill="accent6" w:themeFillTint="66"/>
            <w:vAlign w:val="bottom"/>
          </w:tcPr>
          <w:p w:rsidR="00D758E5" w:rsidRPr="002B2543" w:rsidRDefault="00D758E5" w:rsidP="00C75E81">
            <w:pPr>
              <w:jc w:val="center"/>
              <w:rPr>
                <w:b/>
              </w:rPr>
            </w:pPr>
            <w:r>
              <w:rPr>
                <w:b/>
              </w:rPr>
              <w:t>JUN</w:t>
            </w:r>
          </w:p>
        </w:tc>
        <w:tc>
          <w:tcPr>
            <w:tcW w:w="266" w:type="pct"/>
            <w:shd w:val="clear" w:color="auto" w:fill="FBD4B4" w:themeFill="accent6" w:themeFillTint="66"/>
            <w:vAlign w:val="bottom"/>
          </w:tcPr>
          <w:p w:rsidR="00D758E5" w:rsidRPr="002B2543" w:rsidRDefault="00D758E5" w:rsidP="00C75E81">
            <w:pPr>
              <w:jc w:val="center"/>
              <w:rPr>
                <w:b/>
              </w:rPr>
            </w:pPr>
            <w:r>
              <w:rPr>
                <w:b/>
              </w:rPr>
              <w:t>JUL</w:t>
            </w:r>
          </w:p>
        </w:tc>
        <w:tc>
          <w:tcPr>
            <w:tcW w:w="248" w:type="pct"/>
            <w:shd w:val="clear" w:color="auto" w:fill="FBD4B4" w:themeFill="accent6" w:themeFillTint="66"/>
            <w:vAlign w:val="bottom"/>
          </w:tcPr>
          <w:p w:rsidR="00D758E5" w:rsidRPr="002B2543" w:rsidRDefault="00D758E5" w:rsidP="00C75E81">
            <w:pPr>
              <w:jc w:val="center"/>
              <w:rPr>
                <w:b/>
              </w:rPr>
            </w:pPr>
            <w:r>
              <w:rPr>
                <w:b/>
              </w:rPr>
              <w:t>AGO</w:t>
            </w:r>
          </w:p>
        </w:tc>
        <w:tc>
          <w:tcPr>
            <w:tcW w:w="252" w:type="pct"/>
            <w:shd w:val="clear" w:color="auto" w:fill="FBD4B4" w:themeFill="accent6" w:themeFillTint="66"/>
            <w:vAlign w:val="bottom"/>
          </w:tcPr>
          <w:p w:rsidR="00D758E5" w:rsidRPr="002B2543" w:rsidRDefault="00D758E5" w:rsidP="00C75E81">
            <w:pPr>
              <w:jc w:val="center"/>
              <w:rPr>
                <w:b/>
              </w:rPr>
            </w:pPr>
            <w:r>
              <w:rPr>
                <w:b/>
              </w:rPr>
              <w:t>SEP</w:t>
            </w:r>
          </w:p>
        </w:tc>
      </w:tr>
      <w:tr w:rsidR="00D758E5" w:rsidTr="00C75E81">
        <w:trPr>
          <w:trHeight w:val="57"/>
        </w:trPr>
        <w:tc>
          <w:tcPr>
            <w:tcW w:w="1808" w:type="pct"/>
            <w:shd w:val="clear" w:color="auto" w:fill="auto"/>
          </w:tcPr>
          <w:p w:rsidR="00D758E5" w:rsidRDefault="00FE3122" w:rsidP="00C75E81">
            <w:r>
              <w:t xml:space="preserve">Designación de colonias o fraccionamientos  a </w:t>
            </w:r>
            <w:proofErr w:type="spellStart"/>
            <w:r>
              <w:t>corrdinadores</w:t>
            </w:r>
            <w:proofErr w:type="spellEnd"/>
            <w:r>
              <w:t xml:space="preserve">  de zona</w:t>
            </w:r>
          </w:p>
          <w:p w:rsidR="00D758E5" w:rsidRPr="00A316F5" w:rsidRDefault="00D758E5" w:rsidP="00C75E81"/>
        </w:tc>
        <w:tc>
          <w:tcPr>
            <w:tcW w:w="259" w:type="pct"/>
            <w:shd w:val="clear" w:color="auto" w:fill="auto"/>
          </w:tcPr>
          <w:p w:rsidR="00D758E5" w:rsidRDefault="00D758E5" w:rsidP="00C75E81">
            <w:pPr>
              <w:jc w:val="center"/>
              <w:rPr>
                <w:sz w:val="20"/>
              </w:rPr>
            </w:pPr>
          </w:p>
          <w:p w:rsidR="00FE3122" w:rsidRPr="00145F76" w:rsidRDefault="00FE3122" w:rsidP="00C75E81">
            <w:pPr>
              <w:jc w:val="center"/>
              <w:rPr>
                <w:sz w:val="20"/>
              </w:rPr>
            </w:pPr>
            <w:r>
              <w:rPr>
                <w:sz w:val="20"/>
              </w:rPr>
              <w:t>X</w:t>
            </w: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FE3122" w:rsidP="00C75E81">
            <w:r>
              <w:t>Seguimientos de asambleas de mesas directivas</w:t>
            </w:r>
          </w:p>
        </w:tc>
        <w:tc>
          <w:tcPr>
            <w:tcW w:w="259" w:type="pct"/>
            <w:shd w:val="clear" w:color="auto" w:fill="auto"/>
          </w:tcPr>
          <w:p w:rsidR="00D758E5" w:rsidRDefault="00D758E5" w:rsidP="00C75E81">
            <w:pPr>
              <w:jc w:val="center"/>
              <w:rPr>
                <w:sz w:val="20"/>
              </w:rPr>
            </w:pPr>
          </w:p>
          <w:p w:rsidR="00FE3122" w:rsidRPr="00145F76" w:rsidRDefault="00FE3122" w:rsidP="00C75E81">
            <w:pPr>
              <w:jc w:val="center"/>
              <w:rPr>
                <w:sz w:val="20"/>
              </w:rPr>
            </w:pPr>
            <w:r>
              <w:rPr>
                <w:sz w:val="20"/>
              </w:rPr>
              <w:t>X</w:t>
            </w:r>
          </w:p>
        </w:tc>
        <w:tc>
          <w:tcPr>
            <w:tcW w:w="248" w:type="pct"/>
            <w:shd w:val="clear" w:color="auto" w:fill="auto"/>
          </w:tcPr>
          <w:p w:rsidR="00D758E5" w:rsidRDefault="00D758E5" w:rsidP="00C75E81">
            <w:pPr>
              <w:jc w:val="center"/>
              <w:rPr>
                <w:sz w:val="20"/>
              </w:rPr>
            </w:pPr>
          </w:p>
          <w:p w:rsidR="00FE3122" w:rsidRPr="00145F76" w:rsidRDefault="00FE3122" w:rsidP="00C75E81">
            <w:pPr>
              <w:jc w:val="center"/>
              <w:rPr>
                <w:sz w:val="20"/>
              </w:rPr>
            </w:pPr>
            <w:r>
              <w:rPr>
                <w:sz w:val="20"/>
              </w:rPr>
              <w:t>X</w:t>
            </w:r>
          </w:p>
        </w:tc>
        <w:tc>
          <w:tcPr>
            <w:tcW w:w="266" w:type="pct"/>
            <w:shd w:val="clear" w:color="auto" w:fill="auto"/>
          </w:tcPr>
          <w:p w:rsidR="00D758E5" w:rsidRDefault="00D758E5" w:rsidP="00C75E81">
            <w:pPr>
              <w:jc w:val="center"/>
              <w:rPr>
                <w:sz w:val="20"/>
              </w:rPr>
            </w:pPr>
          </w:p>
          <w:p w:rsidR="00FE3122" w:rsidRPr="00145F76" w:rsidRDefault="00FE3122" w:rsidP="00C75E81">
            <w:pPr>
              <w:jc w:val="center"/>
              <w:rPr>
                <w:sz w:val="20"/>
              </w:rPr>
            </w:pPr>
            <w:r>
              <w:rPr>
                <w:sz w:val="20"/>
              </w:rPr>
              <w:t>X</w:t>
            </w:r>
          </w:p>
        </w:tc>
        <w:tc>
          <w:tcPr>
            <w:tcW w:w="275" w:type="pct"/>
            <w:shd w:val="clear" w:color="auto" w:fill="auto"/>
          </w:tcPr>
          <w:p w:rsidR="00D758E5" w:rsidRDefault="00D758E5" w:rsidP="00C75E81">
            <w:pPr>
              <w:jc w:val="center"/>
              <w:rPr>
                <w:sz w:val="20"/>
              </w:rPr>
            </w:pPr>
          </w:p>
          <w:p w:rsidR="00FE3122" w:rsidRPr="00145F76" w:rsidRDefault="00FE3122" w:rsidP="00C75E81">
            <w:pPr>
              <w:jc w:val="center"/>
              <w:rPr>
                <w:sz w:val="20"/>
              </w:rPr>
            </w:pPr>
            <w:r>
              <w:rPr>
                <w:sz w:val="20"/>
              </w:rPr>
              <w:t>X</w:t>
            </w:r>
          </w:p>
        </w:tc>
        <w:tc>
          <w:tcPr>
            <w:tcW w:w="275" w:type="pct"/>
            <w:shd w:val="clear" w:color="auto" w:fill="auto"/>
          </w:tcPr>
          <w:p w:rsidR="00D758E5" w:rsidRDefault="00D758E5" w:rsidP="00C75E81">
            <w:pPr>
              <w:jc w:val="center"/>
              <w:rPr>
                <w:sz w:val="20"/>
              </w:rPr>
            </w:pPr>
          </w:p>
          <w:p w:rsidR="00FE3122" w:rsidRPr="00145F76" w:rsidRDefault="00FE3122" w:rsidP="00C75E81">
            <w:pPr>
              <w:jc w:val="center"/>
              <w:rPr>
                <w:sz w:val="20"/>
              </w:rPr>
            </w:pPr>
            <w:r>
              <w:rPr>
                <w:sz w:val="20"/>
              </w:rPr>
              <w:t>X</w:t>
            </w:r>
          </w:p>
        </w:tc>
        <w:tc>
          <w:tcPr>
            <w:tcW w:w="275" w:type="pct"/>
            <w:shd w:val="clear" w:color="auto" w:fill="auto"/>
          </w:tcPr>
          <w:p w:rsidR="00D758E5" w:rsidRDefault="00D758E5" w:rsidP="00C75E81">
            <w:pPr>
              <w:jc w:val="center"/>
              <w:rPr>
                <w:sz w:val="20"/>
              </w:rPr>
            </w:pPr>
          </w:p>
          <w:p w:rsidR="00FE3122" w:rsidRPr="00145F76" w:rsidRDefault="00FE3122" w:rsidP="00C75E81">
            <w:pPr>
              <w:jc w:val="center"/>
              <w:rPr>
                <w:sz w:val="20"/>
              </w:rPr>
            </w:pPr>
            <w:r>
              <w:rPr>
                <w:sz w:val="20"/>
              </w:rPr>
              <w:t>X</w:t>
            </w:r>
          </w:p>
        </w:tc>
        <w:tc>
          <w:tcPr>
            <w:tcW w:w="275" w:type="pct"/>
            <w:shd w:val="clear" w:color="auto" w:fill="auto"/>
          </w:tcPr>
          <w:p w:rsidR="00D758E5" w:rsidRDefault="00D758E5" w:rsidP="00C75E81">
            <w:pPr>
              <w:jc w:val="center"/>
              <w:rPr>
                <w:sz w:val="20"/>
              </w:rPr>
            </w:pPr>
          </w:p>
          <w:p w:rsidR="00FE3122" w:rsidRPr="00145F76" w:rsidRDefault="00FE3122" w:rsidP="00C75E81">
            <w:pPr>
              <w:jc w:val="center"/>
              <w:rPr>
                <w:sz w:val="20"/>
              </w:rPr>
            </w:pPr>
            <w:r>
              <w:rPr>
                <w:sz w:val="20"/>
              </w:rPr>
              <w:t>X</w:t>
            </w:r>
          </w:p>
        </w:tc>
        <w:tc>
          <w:tcPr>
            <w:tcW w:w="274" w:type="pct"/>
            <w:shd w:val="clear" w:color="auto" w:fill="auto"/>
          </w:tcPr>
          <w:p w:rsidR="00D758E5" w:rsidRDefault="00D758E5" w:rsidP="00C75E81">
            <w:pPr>
              <w:jc w:val="center"/>
              <w:rPr>
                <w:sz w:val="20"/>
              </w:rPr>
            </w:pPr>
          </w:p>
          <w:p w:rsidR="00FE3122" w:rsidRPr="00145F76" w:rsidRDefault="00FE3122" w:rsidP="00C75E81">
            <w:pPr>
              <w:jc w:val="center"/>
              <w:rPr>
                <w:sz w:val="20"/>
              </w:rPr>
            </w:pPr>
            <w:r>
              <w:rPr>
                <w:sz w:val="20"/>
              </w:rPr>
              <w:t>X</w:t>
            </w:r>
          </w:p>
        </w:tc>
        <w:tc>
          <w:tcPr>
            <w:tcW w:w="279" w:type="pct"/>
            <w:shd w:val="clear" w:color="auto" w:fill="auto"/>
          </w:tcPr>
          <w:p w:rsidR="00D758E5" w:rsidRDefault="00D758E5" w:rsidP="00C75E81">
            <w:pPr>
              <w:jc w:val="center"/>
              <w:rPr>
                <w:sz w:val="20"/>
              </w:rPr>
            </w:pPr>
          </w:p>
          <w:p w:rsidR="00FE3122" w:rsidRPr="00145F76" w:rsidRDefault="00FE3122" w:rsidP="00C75E81">
            <w:pPr>
              <w:jc w:val="center"/>
              <w:rPr>
                <w:sz w:val="20"/>
              </w:rPr>
            </w:pPr>
            <w:r>
              <w:rPr>
                <w:sz w:val="20"/>
              </w:rPr>
              <w:t>X</w:t>
            </w:r>
          </w:p>
        </w:tc>
        <w:tc>
          <w:tcPr>
            <w:tcW w:w="266" w:type="pct"/>
            <w:shd w:val="clear" w:color="auto" w:fill="auto"/>
          </w:tcPr>
          <w:p w:rsidR="00D758E5" w:rsidRDefault="00D758E5" w:rsidP="00C75E81">
            <w:pPr>
              <w:jc w:val="center"/>
              <w:rPr>
                <w:sz w:val="20"/>
              </w:rPr>
            </w:pPr>
          </w:p>
          <w:p w:rsidR="00FE3122" w:rsidRPr="00145F76" w:rsidRDefault="00FE3122" w:rsidP="00C75E81">
            <w:pPr>
              <w:jc w:val="center"/>
              <w:rPr>
                <w:sz w:val="20"/>
              </w:rPr>
            </w:pPr>
            <w:r>
              <w:rPr>
                <w:sz w:val="20"/>
              </w:rPr>
              <w:t>X</w:t>
            </w:r>
          </w:p>
        </w:tc>
        <w:tc>
          <w:tcPr>
            <w:tcW w:w="248" w:type="pct"/>
            <w:shd w:val="clear" w:color="auto" w:fill="auto"/>
          </w:tcPr>
          <w:p w:rsidR="00D758E5" w:rsidRDefault="00D758E5" w:rsidP="00C75E81">
            <w:pPr>
              <w:jc w:val="center"/>
              <w:rPr>
                <w:sz w:val="20"/>
              </w:rPr>
            </w:pPr>
          </w:p>
          <w:p w:rsidR="00FE3122" w:rsidRDefault="00FE3122" w:rsidP="00C75E81">
            <w:pPr>
              <w:jc w:val="center"/>
              <w:rPr>
                <w:sz w:val="20"/>
              </w:rPr>
            </w:pPr>
            <w:r>
              <w:rPr>
                <w:sz w:val="20"/>
              </w:rPr>
              <w:t>X</w:t>
            </w:r>
          </w:p>
          <w:p w:rsidR="00FE3122" w:rsidRPr="00145F76" w:rsidRDefault="00FE3122" w:rsidP="00C75E81">
            <w:pPr>
              <w:jc w:val="center"/>
              <w:rPr>
                <w:sz w:val="20"/>
              </w:rPr>
            </w:pPr>
          </w:p>
        </w:tc>
        <w:tc>
          <w:tcPr>
            <w:tcW w:w="252" w:type="pct"/>
            <w:shd w:val="clear" w:color="auto" w:fill="auto"/>
          </w:tcPr>
          <w:p w:rsidR="00D758E5" w:rsidRDefault="00D758E5" w:rsidP="00FE3122">
            <w:pPr>
              <w:rPr>
                <w:sz w:val="20"/>
              </w:rPr>
            </w:pPr>
          </w:p>
          <w:p w:rsidR="00FE3122" w:rsidRPr="00145F76" w:rsidRDefault="00FE3122" w:rsidP="00FE3122">
            <w:pPr>
              <w:rPr>
                <w:sz w:val="20"/>
              </w:rPr>
            </w:pPr>
            <w:r>
              <w:rPr>
                <w:sz w:val="20"/>
              </w:rPr>
              <w:t>X</w:t>
            </w:r>
          </w:p>
        </w:tc>
      </w:tr>
      <w:tr w:rsidR="00D758E5" w:rsidTr="00C75E81">
        <w:trPr>
          <w:trHeight w:val="57"/>
        </w:trPr>
        <w:tc>
          <w:tcPr>
            <w:tcW w:w="1808" w:type="pct"/>
            <w:shd w:val="clear" w:color="auto" w:fill="auto"/>
          </w:tcPr>
          <w:p w:rsidR="00D758E5" w:rsidRDefault="00D758E5" w:rsidP="00C75E81"/>
          <w:p w:rsidR="00D758E5" w:rsidRPr="00A316F5" w:rsidRDefault="00FE3122" w:rsidP="00C75E81">
            <w:proofErr w:type="spellStart"/>
            <w:r>
              <w:t>Recepccion</w:t>
            </w:r>
            <w:proofErr w:type="spellEnd"/>
            <w:r>
              <w:t xml:space="preserve"> de gestiones y reportes de servicios </w:t>
            </w:r>
            <w:proofErr w:type="spellStart"/>
            <w:r>
              <w:t>publicos</w:t>
            </w:r>
            <w:proofErr w:type="spellEnd"/>
          </w:p>
        </w:tc>
        <w:tc>
          <w:tcPr>
            <w:tcW w:w="259" w:type="pct"/>
            <w:shd w:val="clear" w:color="auto" w:fill="auto"/>
          </w:tcPr>
          <w:p w:rsidR="00D758E5" w:rsidRDefault="00D758E5" w:rsidP="00C75E81">
            <w:pPr>
              <w:jc w:val="center"/>
              <w:rPr>
                <w:sz w:val="20"/>
              </w:rPr>
            </w:pPr>
          </w:p>
          <w:p w:rsidR="00FE3122" w:rsidRPr="00145F76" w:rsidRDefault="00FE3122" w:rsidP="00C75E81">
            <w:pPr>
              <w:jc w:val="center"/>
              <w:rPr>
                <w:sz w:val="20"/>
              </w:rPr>
            </w:pPr>
            <w:r>
              <w:rPr>
                <w:sz w:val="20"/>
              </w:rPr>
              <w:t>X</w:t>
            </w:r>
          </w:p>
        </w:tc>
        <w:tc>
          <w:tcPr>
            <w:tcW w:w="248" w:type="pct"/>
            <w:shd w:val="clear" w:color="auto" w:fill="auto"/>
          </w:tcPr>
          <w:p w:rsidR="00D758E5" w:rsidRDefault="00D758E5" w:rsidP="00C75E81">
            <w:pPr>
              <w:jc w:val="center"/>
              <w:rPr>
                <w:sz w:val="20"/>
              </w:rPr>
            </w:pPr>
          </w:p>
          <w:p w:rsidR="00FE3122" w:rsidRPr="00145F76" w:rsidRDefault="00FE3122" w:rsidP="00C75E81">
            <w:pPr>
              <w:jc w:val="center"/>
              <w:rPr>
                <w:sz w:val="20"/>
              </w:rPr>
            </w:pPr>
            <w:r>
              <w:rPr>
                <w:sz w:val="20"/>
              </w:rPr>
              <w:t>X</w:t>
            </w:r>
          </w:p>
        </w:tc>
        <w:tc>
          <w:tcPr>
            <w:tcW w:w="266" w:type="pct"/>
            <w:shd w:val="clear" w:color="auto" w:fill="auto"/>
          </w:tcPr>
          <w:p w:rsidR="00D758E5" w:rsidRDefault="00D758E5" w:rsidP="00C75E81">
            <w:pPr>
              <w:jc w:val="center"/>
              <w:rPr>
                <w:sz w:val="20"/>
              </w:rPr>
            </w:pPr>
          </w:p>
          <w:p w:rsidR="00FE3122" w:rsidRPr="00145F76" w:rsidRDefault="00FE3122" w:rsidP="00C75E81">
            <w:pPr>
              <w:jc w:val="center"/>
              <w:rPr>
                <w:sz w:val="20"/>
              </w:rPr>
            </w:pPr>
            <w:r>
              <w:rPr>
                <w:sz w:val="20"/>
              </w:rPr>
              <w:t>X</w:t>
            </w:r>
          </w:p>
        </w:tc>
        <w:tc>
          <w:tcPr>
            <w:tcW w:w="275" w:type="pct"/>
            <w:shd w:val="clear" w:color="auto" w:fill="auto"/>
          </w:tcPr>
          <w:p w:rsidR="00D758E5" w:rsidRDefault="00D758E5" w:rsidP="00C75E81">
            <w:pPr>
              <w:jc w:val="center"/>
              <w:rPr>
                <w:sz w:val="20"/>
              </w:rPr>
            </w:pPr>
          </w:p>
          <w:p w:rsidR="00FE3122" w:rsidRPr="00145F76" w:rsidRDefault="00FE3122" w:rsidP="00C75E81">
            <w:pPr>
              <w:jc w:val="center"/>
              <w:rPr>
                <w:sz w:val="20"/>
              </w:rPr>
            </w:pPr>
            <w:r>
              <w:rPr>
                <w:sz w:val="20"/>
              </w:rPr>
              <w:t>X</w:t>
            </w:r>
          </w:p>
        </w:tc>
        <w:tc>
          <w:tcPr>
            <w:tcW w:w="275" w:type="pct"/>
            <w:shd w:val="clear" w:color="auto" w:fill="auto"/>
          </w:tcPr>
          <w:p w:rsidR="00D758E5" w:rsidRDefault="00D758E5" w:rsidP="00C75E81">
            <w:pPr>
              <w:jc w:val="center"/>
              <w:rPr>
                <w:sz w:val="20"/>
              </w:rPr>
            </w:pPr>
          </w:p>
          <w:p w:rsidR="00FE3122" w:rsidRPr="00145F76" w:rsidRDefault="00FE3122" w:rsidP="00C75E81">
            <w:pPr>
              <w:jc w:val="center"/>
              <w:rPr>
                <w:sz w:val="20"/>
              </w:rPr>
            </w:pPr>
            <w:r>
              <w:rPr>
                <w:sz w:val="20"/>
              </w:rPr>
              <w:t>X</w:t>
            </w:r>
          </w:p>
        </w:tc>
        <w:tc>
          <w:tcPr>
            <w:tcW w:w="275" w:type="pct"/>
            <w:shd w:val="clear" w:color="auto" w:fill="auto"/>
          </w:tcPr>
          <w:p w:rsidR="00D758E5" w:rsidRDefault="00D758E5" w:rsidP="00C75E81">
            <w:pPr>
              <w:jc w:val="center"/>
              <w:rPr>
                <w:sz w:val="20"/>
              </w:rPr>
            </w:pPr>
          </w:p>
          <w:p w:rsidR="00FE3122" w:rsidRPr="00145F76" w:rsidRDefault="00FE3122" w:rsidP="00C75E81">
            <w:pPr>
              <w:jc w:val="center"/>
              <w:rPr>
                <w:sz w:val="20"/>
              </w:rPr>
            </w:pPr>
            <w:r>
              <w:rPr>
                <w:sz w:val="20"/>
              </w:rPr>
              <w:t>X</w:t>
            </w:r>
          </w:p>
        </w:tc>
        <w:tc>
          <w:tcPr>
            <w:tcW w:w="275" w:type="pct"/>
            <w:shd w:val="clear" w:color="auto" w:fill="auto"/>
          </w:tcPr>
          <w:p w:rsidR="00D758E5" w:rsidRDefault="00D758E5" w:rsidP="00C75E81">
            <w:pPr>
              <w:jc w:val="center"/>
              <w:rPr>
                <w:sz w:val="20"/>
              </w:rPr>
            </w:pPr>
          </w:p>
          <w:p w:rsidR="00FE3122" w:rsidRPr="00145F76" w:rsidRDefault="00FE3122" w:rsidP="00C75E81">
            <w:pPr>
              <w:jc w:val="center"/>
              <w:rPr>
                <w:sz w:val="20"/>
              </w:rPr>
            </w:pPr>
            <w:r>
              <w:rPr>
                <w:sz w:val="20"/>
              </w:rPr>
              <w:t>X</w:t>
            </w:r>
          </w:p>
        </w:tc>
        <w:tc>
          <w:tcPr>
            <w:tcW w:w="274" w:type="pct"/>
            <w:shd w:val="clear" w:color="auto" w:fill="auto"/>
          </w:tcPr>
          <w:p w:rsidR="00D758E5" w:rsidRDefault="00D758E5" w:rsidP="00C75E81">
            <w:pPr>
              <w:jc w:val="center"/>
              <w:rPr>
                <w:sz w:val="20"/>
              </w:rPr>
            </w:pPr>
          </w:p>
          <w:p w:rsidR="00FE3122" w:rsidRPr="00145F76" w:rsidRDefault="00FE3122" w:rsidP="00C75E81">
            <w:pPr>
              <w:jc w:val="center"/>
              <w:rPr>
                <w:sz w:val="20"/>
              </w:rPr>
            </w:pPr>
            <w:r>
              <w:rPr>
                <w:sz w:val="20"/>
              </w:rPr>
              <w:t>X</w:t>
            </w:r>
          </w:p>
        </w:tc>
        <w:tc>
          <w:tcPr>
            <w:tcW w:w="279" w:type="pct"/>
            <w:shd w:val="clear" w:color="auto" w:fill="auto"/>
          </w:tcPr>
          <w:p w:rsidR="00D758E5" w:rsidRDefault="00D758E5" w:rsidP="00C75E81">
            <w:pPr>
              <w:jc w:val="center"/>
              <w:rPr>
                <w:sz w:val="20"/>
              </w:rPr>
            </w:pPr>
          </w:p>
          <w:p w:rsidR="00FE3122" w:rsidRPr="00145F76" w:rsidRDefault="00FE3122" w:rsidP="00C75E81">
            <w:pPr>
              <w:jc w:val="center"/>
              <w:rPr>
                <w:sz w:val="20"/>
              </w:rPr>
            </w:pPr>
            <w:r>
              <w:rPr>
                <w:sz w:val="20"/>
              </w:rPr>
              <w:t>X</w:t>
            </w:r>
          </w:p>
        </w:tc>
        <w:tc>
          <w:tcPr>
            <w:tcW w:w="266" w:type="pct"/>
            <w:shd w:val="clear" w:color="auto" w:fill="auto"/>
          </w:tcPr>
          <w:p w:rsidR="00D758E5" w:rsidRDefault="00D758E5" w:rsidP="00C75E81">
            <w:pPr>
              <w:jc w:val="center"/>
              <w:rPr>
                <w:sz w:val="20"/>
              </w:rPr>
            </w:pPr>
          </w:p>
          <w:p w:rsidR="00FE3122" w:rsidRPr="00145F76" w:rsidRDefault="00FE3122" w:rsidP="00C75E81">
            <w:pPr>
              <w:jc w:val="center"/>
              <w:rPr>
                <w:sz w:val="20"/>
              </w:rPr>
            </w:pPr>
            <w:r>
              <w:rPr>
                <w:sz w:val="20"/>
              </w:rPr>
              <w:t>X</w:t>
            </w:r>
          </w:p>
        </w:tc>
        <w:tc>
          <w:tcPr>
            <w:tcW w:w="248" w:type="pct"/>
            <w:shd w:val="clear" w:color="auto" w:fill="auto"/>
          </w:tcPr>
          <w:p w:rsidR="00D758E5" w:rsidRDefault="00D758E5" w:rsidP="00C75E81">
            <w:pPr>
              <w:jc w:val="center"/>
              <w:rPr>
                <w:sz w:val="20"/>
              </w:rPr>
            </w:pPr>
          </w:p>
          <w:p w:rsidR="00FE3122" w:rsidRPr="00145F76" w:rsidRDefault="00FE3122" w:rsidP="00C75E81">
            <w:pPr>
              <w:jc w:val="center"/>
              <w:rPr>
                <w:sz w:val="20"/>
              </w:rPr>
            </w:pPr>
            <w:r>
              <w:rPr>
                <w:sz w:val="20"/>
              </w:rPr>
              <w:t>X</w:t>
            </w:r>
          </w:p>
        </w:tc>
        <w:tc>
          <w:tcPr>
            <w:tcW w:w="252" w:type="pct"/>
            <w:shd w:val="clear" w:color="auto" w:fill="auto"/>
          </w:tcPr>
          <w:p w:rsidR="00D758E5" w:rsidRDefault="00D758E5" w:rsidP="00C75E81">
            <w:pPr>
              <w:jc w:val="center"/>
              <w:rPr>
                <w:sz w:val="20"/>
              </w:rPr>
            </w:pPr>
          </w:p>
          <w:p w:rsidR="00FE3122" w:rsidRPr="00145F76" w:rsidRDefault="00FE3122" w:rsidP="00C75E81">
            <w:pPr>
              <w:jc w:val="center"/>
              <w:rPr>
                <w:sz w:val="20"/>
              </w:rPr>
            </w:pPr>
            <w:r>
              <w:rPr>
                <w:sz w:val="20"/>
              </w:rPr>
              <w:t>X</w:t>
            </w: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bl>
    <w:p w:rsidR="006560DD" w:rsidRDefault="006560DD" w:rsidP="006560DD">
      <w:pPr>
        <w:rPr>
          <w:i/>
          <w:sz w:val="16"/>
        </w:rPr>
      </w:pPr>
    </w:p>
    <w:p w:rsidR="006560DD" w:rsidRDefault="006560DD" w:rsidP="006560DD">
      <w:pPr>
        <w:rPr>
          <w:i/>
          <w:sz w:val="16"/>
        </w:rPr>
      </w:pPr>
    </w:p>
    <w:sectPr w:rsidR="006560DD" w:rsidSect="00212E94">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9C5" w:rsidRDefault="00AB79C5" w:rsidP="00985B24">
      <w:pPr>
        <w:spacing w:after="0" w:line="240" w:lineRule="auto"/>
      </w:pPr>
      <w:r>
        <w:separator/>
      </w:r>
    </w:p>
  </w:endnote>
  <w:endnote w:type="continuationSeparator" w:id="0">
    <w:p w:rsidR="00AB79C5" w:rsidRDefault="00AB79C5"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18829"/>
      <w:docPartObj>
        <w:docPartGallery w:val="Page Numbers (Bottom of Page)"/>
        <w:docPartUnique/>
      </w:docPartObj>
    </w:sdtPr>
    <w:sdtEndPr/>
    <w:sdtContent>
      <w:p w:rsidR="004B1033" w:rsidRDefault="004B1033">
        <w:pPr>
          <w:pStyle w:val="Piedepgina"/>
        </w:pPr>
        <w:r>
          <w:rPr>
            <w:noProof/>
            <w:lang w:val="es-ES" w:eastAsia="es-ES"/>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033" w:rsidRDefault="004B1033"/>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4B1033" w:rsidRDefault="004B1033">
                                <w:pPr>
                                  <w:pStyle w:val="Piedepgina"/>
                                  <w:jc w:val="center"/>
                                </w:pPr>
                                <w:r>
                                  <w:fldChar w:fldCharType="begin"/>
                                </w:r>
                                <w:r>
                                  <w:instrText>PAGE   \* MERGEFORMAT</w:instrText>
                                </w:r>
                                <w:r>
                                  <w:fldChar w:fldCharType="separate"/>
                                </w:r>
                                <w:r w:rsidR="00753559" w:rsidRPr="00753559">
                                  <w:rPr>
                                    <w:noProof/>
                                    <w:lang w:val="es-ES"/>
                                  </w:rPr>
                                  <w:t>3</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30"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1031"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4B1033" w:rsidRDefault="004B103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2"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7GMMA&#10;AADaAAAADwAAAGRycy9kb3ducmV2LnhtbESPQWvCQBSE74L/YXmCN93UQ2NTVymCVqyITZv7a/aZ&#10;BLNvQ3bV9N+7guBxmJlvmNmiM7W4UOsqywpexhEI4tzqigsFvz+r0RSE88gaa8uk4J8cLOb93gwT&#10;ba/8TZfUFyJA2CWooPS+SaR0eUkG3dg2xME72tagD7ItpG7xGuCmlpMoepUGKw4LJTa0LCk/pWej&#10;IP6M/3YHyurjOou32VeayWq/Umo46D7eQXjq/DP8aG+0gje4Xw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7GMMAAADaAAAADwAAAAAAAAAAAAAAAACYAgAAZHJzL2Rv&#10;d25yZXYueG1sUEsFBgAAAAAEAAQA9QAAAIgDAAAAAA==&#10;" filled="f" fillcolor="#5c83b4" strokecolor="#5c83b4">
                    <v:textbox inset=",0,,0">
                      <w:txbxContent>
                        <w:p w:rsidR="004B1033" w:rsidRDefault="004B1033">
                          <w:pPr>
                            <w:pStyle w:val="Piedepgina"/>
                            <w:jc w:val="center"/>
                          </w:pPr>
                          <w:r>
                            <w:fldChar w:fldCharType="begin"/>
                          </w:r>
                          <w:r>
                            <w:instrText>PAGE   \* MERGEFORMAT</w:instrText>
                          </w:r>
                          <w:r>
                            <w:fldChar w:fldCharType="separate"/>
                          </w:r>
                          <w:r w:rsidR="00753559" w:rsidRPr="00753559">
                            <w:rPr>
                              <w:noProof/>
                              <w:lang w:val="es-ES"/>
                            </w:rPr>
                            <w:t>3</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9C5" w:rsidRDefault="00AB79C5" w:rsidP="00985B24">
      <w:pPr>
        <w:spacing w:after="0" w:line="240" w:lineRule="auto"/>
      </w:pPr>
      <w:r>
        <w:separator/>
      </w:r>
    </w:p>
  </w:footnote>
  <w:footnote w:type="continuationSeparator" w:id="0">
    <w:p w:rsidR="00AB79C5" w:rsidRDefault="00AB79C5"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A65BAF" w:rsidRPr="00A53525" w:rsidRDefault="00A65BAF"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w:t>
          </w:r>
          <w:r w:rsidR="00D758E5">
            <w:rPr>
              <w:rFonts w:ascii="Arial" w:hAnsi="Arial" w:cs="Arial"/>
              <w:b/>
              <w:bCs/>
              <w:sz w:val="20"/>
              <w:szCs w:val="20"/>
            </w:rPr>
            <w:t xml:space="preserve"> 2º Año de Gobierno 2019 - 2020</w:t>
          </w:r>
          <w:r>
            <w:rPr>
              <w:rFonts w:ascii="Arial" w:hAnsi="Arial" w:cs="Arial"/>
              <w:b/>
              <w:bCs/>
              <w:sz w:val="20"/>
              <w:szCs w:val="20"/>
            </w:rPr>
            <w:t>.</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31BE1"/>
    <w:rsid w:val="00055E9C"/>
    <w:rsid w:val="00061287"/>
    <w:rsid w:val="00071F00"/>
    <w:rsid w:val="000843BC"/>
    <w:rsid w:val="001139C0"/>
    <w:rsid w:val="001324C2"/>
    <w:rsid w:val="00144C96"/>
    <w:rsid w:val="001473C9"/>
    <w:rsid w:val="001A597F"/>
    <w:rsid w:val="00233105"/>
    <w:rsid w:val="0024680E"/>
    <w:rsid w:val="002F08F4"/>
    <w:rsid w:val="002F5975"/>
    <w:rsid w:val="002F77A6"/>
    <w:rsid w:val="00325F24"/>
    <w:rsid w:val="00476A3C"/>
    <w:rsid w:val="004B1033"/>
    <w:rsid w:val="005014C2"/>
    <w:rsid w:val="0057477E"/>
    <w:rsid w:val="005C3600"/>
    <w:rsid w:val="005C50F9"/>
    <w:rsid w:val="005F6BB1"/>
    <w:rsid w:val="00613CE2"/>
    <w:rsid w:val="006560DD"/>
    <w:rsid w:val="0068072A"/>
    <w:rsid w:val="006A5FBD"/>
    <w:rsid w:val="007206CD"/>
    <w:rsid w:val="00753559"/>
    <w:rsid w:val="0076351F"/>
    <w:rsid w:val="007D08A5"/>
    <w:rsid w:val="008824CC"/>
    <w:rsid w:val="0089051B"/>
    <w:rsid w:val="008A3650"/>
    <w:rsid w:val="008C2E1B"/>
    <w:rsid w:val="00946B9B"/>
    <w:rsid w:val="00985B24"/>
    <w:rsid w:val="009A2296"/>
    <w:rsid w:val="009B23B5"/>
    <w:rsid w:val="009E4949"/>
    <w:rsid w:val="00A248DA"/>
    <w:rsid w:val="00A624F2"/>
    <w:rsid w:val="00A65BAF"/>
    <w:rsid w:val="00A67619"/>
    <w:rsid w:val="00A80D75"/>
    <w:rsid w:val="00A9447F"/>
    <w:rsid w:val="00AA22B4"/>
    <w:rsid w:val="00AB79C5"/>
    <w:rsid w:val="00AD6073"/>
    <w:rsid w:val="00B15ABE"/>
    <w:rsid w:val="00B3346E"/>
    <w:rsid w:val="00B64EE1"/>
    <w:rsid w:val="00BD0CE5"/>
    <w:rsid w:val="00C3660A"/>
    <w:rsid w:val="00C763E6"/>
    <w:rsid w:val="00D758E5"/>
    <w:rsid w:val="00D86FEF"/>
    <w:rsid w:val="00D8768D"/>
    <w:rsid w:val="00DF4503"/>
    <w:rsid w:val="00E40804"/>
    <w:rsid w:val="00EA7AA3"/>
    <w:rsid w:val="00F11932"/>
    <w:rsid w:val="00F62B11"/>
    <w:rsid w:val="00F94C3E"/>
    <w:rsid w:val="00FE0BAA"/>
    <w:rsid w:val="00FE3122"/>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29BD94D-65F2-4A86-9E30-0A3BA0C8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D818D-BA89-4F97-A07C-85940EBA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355</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Loprena</dc:creator>
  <cp:lastModifiedBy>Laura Beatriz Perez Niheus</cp:lastModifiedBy>
  <cp:revision>4</cp:revision>
  <dcterms:created xsi:type="dcterms:W3CDTF">2019-10-30T16:45:00Z</dcterms:created>
  <dcterms:modified xsi:type="dcterms:W3CDTF">2019-12-09T19:42:00Z</dcterms:modified>
</cp:coreProperties>
</file>