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5F0C09" w:rsidP="007E72C1">
            <w:r>
              <w:t>Coordinación General de Construcción de la Comunidad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5F0C09" w:rsidP="007E72C1">
            <w:r>
              <w:t xml:space="preserve">Por tu familia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/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5F0C09" w:rsidP="007E72C1">
            <w:pPr>
              <w:rPr>
                <w:b/>
              </w:rPr>
            </w:pPr>
            <w:r>
              <w:rPr>
                <w:b/>
              </w:rPr>
              <w:t xml:space="preserve">Pendiente de elaborar por el Área 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E72C1" w:rsidRDefault="007E72C1" w:rsidP="007E72C1"/>
          <w:p w:rsidR="00604ACA" w:rsidRDefault="00604ACA" w:rsidP="007E72C1">
            <w:bookmarkStart w:id="0" w:name="_GoBack"/>
            <w:bookmarkEnd w:id="0"/>
          </w:p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F0C09" w:rsidRPr="005F0C0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F0C09" w:rsidRPr="005F0C0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0C0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B0F4-76D7-42B4-8AA0-51DF657A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2019-12-20T17:16:00Z</dcterms:created>
  <dcterms:modified xsi:type="dcterms:W3CDTF">2019-12-20T17:16:00Z</dcterms:modified>
</cp:coreProperties>
</file>