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24981" w:rsidTr="00A248DA">
        <w:tc>
          <w:tcPr>
            <w:tcW w:w="1441" w:type="dxa"/>
            <w:shd w:val="clear" w:color="auto" w:fill="D9D9D9" w:themeFill="background1" w:themeFillShade="D9"/>
          </w:tcPr>
          <w:p w:rsidR="00E24981" w:rsidRPr="005C396B" w:rsidRDefault="00E24981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24981" w:rsidRPr="005C396B" w:rsidRDefault="00E24981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24981" w:rsidRDefault="00E24981" w:rsidP="00185AFE">
            <w:r>
              <w:t xml:space="preserve">Promoción Laboral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24981" w:rsidRDefault="00E24981" w:rsidP="00C75E81">
            <w:pPr>
              <w:jc w:val="right"/>
              <w:rPr>
                <w:b/>
                <w:sz w:val="24"/>
              </w:rPr>
            </w:pPr>
          </w:p>
          <w:p w:rsidR="00E24981" w:rsidRPr="00970FDC" w:rsidRDefault="00E24981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24981" w:rsidTr="00A248DA">
        <w:tc>
          <w:tcPr>
            <w:tcW w:w="1441" w:type="dxa"/>
            <w:shd w:val="clear" w:color="auto" w:fill="D9D9D9" w:themeFill="background1" w:themeFillShade="D9"/>
          </w:tcPr>
          <w:p w:rsidR="00E24981" w:rsidRPr="005C396B" w:rsidRDefault="00E24981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24981" w:rsidRDefault="00772904" w:rsidP="00185AFE">
            <w:r>
              <w:t xml:space="preserve">Servicio de Promoción Laboral 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24981" w:rsidRDefault="00E24981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00644C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132C4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00644C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2E65C0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2E65C0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00644C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F5442" w:rsidRDefault="005E0E83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EF5442" w:rsidRDefault="005E0E83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72904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72904" w:rsidRPr="001777B2" w:rsidRDefault="00772904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72904" w:rsidRDefault="0000644C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2904" w:rsidRPr="005E0E83" w:rsidRDefault="00B3610C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772904" w:rsidRPr="005E0E83" w:rsidRDefault="00B3610C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2904">
              <w:t xml:space="preserve">               Gasto Municipal </w:t>
            </w:r>
          </w:p>
          <w:p w:rsidR="00772904" w:rsidRDefault="00772904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72904" w:rsidRDefault="0000644C" w:rsidP="00C75E81">
            <w:pPr>
              <w:jc w:val="right"/>
            </w:pPr>
            <w:r>
              <w:rPr>
                <w:noProof/>
                <w:color w:val="000000" w:themeColor="text1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2904" w:rsidRPr="00E75F90" w:rsidRDefault="0077290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772904" w:rsidRPr="00E75F90" w:rsidRDefault="007729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2904">
              <w:t>Gestión de Fondo Federal/Estatal/IP</w:t>
            </w:r>
          </w:p>
        </w:tc>
        <w:tc>
          <w:tcPr>
            <w:tcW w:w="1633" w:type="dxa"/>
          </w:tcPr>
          <w:p w:rsidR="00772904" w:rsidRDefault="00772904" w:rsidP="00185AFE">
            <w:r>
              <w:t>$60,000.00</w:t>
            </w:r>
          </w:p>
        </w:tc>
        <w:tc>
          <w:tcPr>
            <w:tcW w:w="2108" w:type="dxa"/>
          </w:tcPr>
          <w:p w:rsidR="00772904" w:rsidRDefault="00772904" w:rsidP="00185AFE">
            <w:pPr>
              <w:jc w:val="center"/>
            </w:pPr>
            <w:r>
              <w:t>12 meses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75F90" w:rsidRDefault="00E75F90" w:rsidP="00772904">
            <w:pPr>
              <w:rPr>
                <w:b/>
              </w:rPr>
            </w:pPr>
          </w:p>
          <w:p w:rsidR="00A66D02" w:rsidRPr="002E65C0" w:rsidRDefault="00A66D02" w:rsidP="00772904">
            <w:pPr>
              <w:rPr>
                <w:b/>
              </w:rPr>
            </w:pPr>
            <w:r>
              <w:rPr>
                <w:b/>
              </w:rPr>
              <w:t xml:space="preserve">Gasto Corriente Reasignado </w:t>
            </w:r>
          </w:p>
        </w:tc>
      </w:tr>
      <w:tr w:rsidR="0077290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72904" w:rsidRPr="00C76E9F" w:rsidRDefault="00772904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72904" w:rsidRDefault="00772904" w:rsidP="00185AFE"/>
          <w:p w:rsidR="00772904" w:rsidRDefault="00772904" w:rsidP="00185AFE">
            <w:r w:rsidRPr="009915FB">
              <w:t>Vincular a buscadores de empleo con el sector empresarial para la colocación en algún puestos de trabajo</w:t>
            </w:r>
          </w:p>
          <w:p w:rsidR="00772904" w:rsidRDefault="00772904" w:rsidP="00185AFE"/>
        </w:tc>
      </w:tr>
      <w:tr w:rsidR="00772904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772904" w:rsidRPr="00C76E9F" w:rsidRDefault="00772904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66D02" w:rsidRDefault="00A66D02" w:rsidP="00185AFE"/>
          <w:p w:rsidR="00772904" w:rsidRPr="002B5EF2" w:rsidRDefault="00772904" w:rsidP="00185AFE">
            <w:r w:rsidRPr="002B5EF2">
              <w:t>3.4 Promoción del emprendimiento y autoempleo</w:t>
            </w:r>
          </w:p>
          <w:p w:rsidR="00772904" w:rsidRPr="002B5EF2" w:rsidRDefault="00772904" w:rsidP="00185AFE"/>
        </w:tc>
      </w:tr>
      <w:tr w:rsidR="0077290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72904" w:rsidRPr="00C76E9F" w:rsidRDefault="00772904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72904" w:rsidRPr="002B5EF2" w:rsidRDefault="00772904" w:rsidP="00185AFE"/>
          <w:p w:rsidR="00772904" w:rsidRPr="002B5EF2" w:rsidRDefault="00772904" w:rsidP="00185AFE">
            <w:r w:rsidRPr="002B5EF2">
              <w:t>3.4.1 Crear oportunidades de emprendimiento y autoempleo a través de la vinculación con los sectores empresarial, comercial y educativo del municipio</w:t>
            </w:r>
          </w:p>
          <w:p w:rsidR="00772904" w:rsidRPr="002B5EF2" w:rsidRDefault="00772904" w:rsidP="00185AFE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66D02" w:rsidRDefault="00A66D02" w:rsidP="00C75E81"/>
          <w:p w:rsidR="00D758E5" w:rsidRDefault="006E698F" w:rsidP="00C75E81">
            <w:r>
              <w:t>De acuerdo con datos del INEGI 2010 l</w:t>
            </w:r>
            <w:r w:rsidRPr="00251185">
              <w:t>a población Económicamente Activa en</w:t>
            </w:r>
            <w:r>
              <w:t xml:space="preserve"> San Pedro Tlaquepaque era de</w:t>
            </w:r>
            <w:r w:rsidRPr="00251185">
              <w:t xml:space="preserve"> 260,038 personas, </w:t>
            </w:r>
            <w:r>
              <w:t xml:space="preserve">lo que representaba el 42.76% de la población, </w:t>
            </w:r>
            <w:r w:rsidRPr="00251185">
              <w:t xml:space="preserve">de las cuales 249,592 </w:t>
            </w:r>
            <w:r>
              <w:t>estaban</w:t>
            </w:r>
            <w:r w:rsidRPr="00251185">
              <w:t xml:space="preserve"> ocupadas y, 10,446 personas </w:t>
            </w:r>
            <w:r>
              <w:t>estaban</w:t>
            </w:r>
            <w:r w:rsidRPr="00251185">
              <w:t xml:space="preserve"> desocupadas. </w:t>
            </w:r>
            <w:r>
              <w:t>Por lo tanto, es necesario generar redes de apoyo orientadas a promover la inserción laboral.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6E698F" w:rsidRPr="00823F2B" w:rsidRDefault="006E698F" w:rsidP="006E698F">
            <w:pPr>
              <w:rPr>
                <w:rFonts w:eastAsiaTheme="minorHAnsi" w:cstheme="minorHAnsi"/>
                <w:lang w:eastAsia="en-US"/>
              </w:rPr>
            </w:pPr>
            <w:r>
              <w:t>Vincular a 3,000 buscadores de empleo con e</w:t>
            </w:r>
            <w:r w:rsidRPr="00871154">
              <w:rPr>
                <w:rFonts w:eastAsiaTheme="minorHAnsi" w:cstheme="minorHAnsi"/>
                <w:lang w:eastAsia="en-US"/>
              </w:rPr>
              <w:t>l sector empresarial</w:t>
            </w:r>
            <w:r>
              <w:rPr>
                <w:rFonts w:eastAsiaTheme="minorHAnsi" w:cstheme="minorHAnsi"/>
                <w:lang w:eastAsia="en-US"/>
              </w:rPr>
              <w:t xml:space="preserve">.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E698F" w:rsidRDefault="006E698F" w:rsidP="006E698F">
            <w:r>
              <w:t xml:space="preserve">1. Promocionar los servicios del departamento de Promoción Laboral  </w:t>
            </w:r>
          </w:p>
          <w:p w:rsidR="006E698F" w:rsidRDefault="006E698F" w:rsidP="006E698F">
            <w:r>
              <w:t xml:space="preserve">2. Capacitación de los Promotores de Empleo </w:t>
            </w:r>
          </w:p>
          <w:p w:rsidR="006E698F" w:rsidRDefault="006E698F" w:rsidP="006E698F">
            <w:r>
              <w:t>3.</w:t>
            </w:r>
            <w:r w:rsidRPr="00FE1756">
              <w:t xml:space="preserve"> </w:t>
            </w:r>
            <w:r>
              <w:t>Visita a empresas para ofrecer el servicios de Promoción Laboral</w:t>
            </w:r>
          </w:p>
          <w:p w:rsidR="006E698F" w:rsidRDefault="006E698F" w:rsidP="006E698F">
            <w:r>
              <w:t xml:space="preserve">4. </w:t>
            </w:r>
            <w:r w:rsidRPr="00FE1756">
              <w:t xml:space="preserve">Firma convenio con empresas para </w:t>
            </w:r>
            <w:r>
              <w:t>promoción</w:t>
            </w:r>
            <w:r w:rsidRPr="00FE1756">
              <w:t xml:space="preserve"> de vacantes</w:t>
            </w:r>
            <w:r>
              <w:t xml:space="preserve"> </w:t>
            </w:r>
          </w:p>
          <w:p w:rsidR="006E698F" w:rsidRDefault="006E698F" w:rsidP="006E698F">
            <w:r>
              <w:t xml:space="preserve">5. </w:t>
            </w:r>
            <w:r w:rsidRPr="00FE1756">
              <w:t xml:space="preserve">Recepción de vacantes </w:t>
            </w:r>
          </w:p>
          <w:p w:rsidR="006E698F" w:rsidRDefault="006E698F" w:rsidP="006E698F">
            <w:r>
              <w:t xml:space="preserve">6. </w:t>
            </w:r>
            <w:r w:rsidRPr="00FE1756">
              <w:t>Publicación de vacantes</w:t>
            </w:r>
          </w:p>
          <w:p w:rsidR="006E698F" w:rsidRDefault="006E698F" w:rsidP="006E698F">
            <w:r>
              <w:t>7.</w:t>
            </w:r>
            <w:r w:rsidRPr="00FE1756">
              <w:t xml:space="preserve"> </w:t>
            </w:r>
            <w:r>
              <w:t>Promoción de bolsa de trabajo a través de diversos medios de comunicación</w:t>
            </w:r>
            <w:r w:rsidRPr="00FE1756">
              <w:t xml:space="preserve"> </w:t>
            </w:r>
          </w:p>
          <w:p w:rsidR="006E698F" w:rsidRDefault="006E698F" w:rsidP="006E698F">
            <w:r>
              <w:t>8.</w:t>
            </w:r>
            <w:r w:rsidRPr="00FE1756">
              <w:t xml:space="preserve"> </w:t>
            </w:r>
            <w:r>
              <w:t>R</w:t>
            </w:r>
            <w:r w:rsidRPr="00FE1756">
              <w:t>ecepción</w:t>
            </w:r>
            <w:r>
              <w:t xml:space="preserve"> y atención</w:t>
            </w:r>
            <w:r w:rsidRPr="00FE1756">
              <w:t xml:space="preserve"> de buscadores de empleo </w:t>
            </w:r>
          </w:p>
          <w:p w:rsidR="006E698F" w:rsidRDefault="006E698F" w:rsidP="006E698F">
            <w:r>
              <w:t>9.</w:t>
            </w:r>
            <w:r w:rsidRPr="00FE1756">
              <w:t xml:space="preserve"> </w:t>
            </w:r>
            <w:r>
              <w:t xml:space="preserve">Entrevista a buscador de empleo </w:t>
            </w:r>
          </w:p>
          <w:p w:rsidR="006E698F" w:rsidRDefault="006E698F" w:rsidP="006E698F">
            <w:r>
              <w:t>10. Captura de datos del buscador de empleo</w:t>
            </w:r>
          </w:p>
          <w:p w:rsidR="006E698F" w:rsidRDefault="006E698F" w:rsidP="006E698F">
            <w:r>
              <w:t xml:space="preserve">11. Búsqueda de vacantes de acuerdo a perfil del buscador de empleo </w:t>
            </w:r>
          </w:p>
          <w:p w:rsidR="006E698F" w:rsidRDefault="006E698F" w:rsidP="006E698F">
            <w:r>
              <w:t xml:space="preserve">12. Concertar </w:t>
            </w:r>
            <w:r w:rsidRPr="00FE1756">
              <w:t>cita al buscador de empleo con empresa ofertante</w:t>
            </w:r>
          </w:p>
          <w:p w:rsidR="00B3610C" w:rsidRDefault="006E698F" w:rsidP="006E698F">
            <w:r>
              <w:t>13.</w:t>
            </w:r>
            <w:r w:rsidRPr="00FE1756">
              <w:t xml:space="preserve"> Entregar opciones de empleo </w:t>
            </w:r>
          </w:p>
          <w:p w:rsidR="006E698F" w:rsidRDefault="006E698F" w:rsidP="006E698F">
            <w:r>
              <w:t>14.</w:t>
            </w:r>
            <w:r w:rsidRPr="00FE1756">
              <w:t xml:space="preserve"> </w:t>
            </w:r>
            <w:r>
              <w:t xml:space="preserve">Actualización de cartera de vacantes a través de llamada telefónico o vía correo electrónico </w:t>
            </w:r>
          </w:p>
          <w:p w:rsidR="006E698F" w:rsidRDefault="006E698F" w:rsidP="006E698F">
            <w:r>
              <w:t>15.</w:t>
            </w:r>
            <w:r w:rsidRPr="00EC0B7C">
              <w:t xml:space="preserve"> Calendarizar ferias de empleo </w:t>
            </w:r>
          </w:p>
          <w:p w:rsidR="006E698F" w:rsidRDefault="006E698F" w:rsidP="006E698F">
            <w:r>
              <w:t>16.</w:t>
            </w:r>
            <w:r w:rsidRPr="00EC0B7C">
              <w:t xml:space="preserve"> </w:t>
            </w:r>
            <w:r>
              <w:t xml:space="preserve">Definir sede de feria de empleo </w:t>
            </w:r>
          </w:p>
          <w:p w:rsidR="006E698F" w:rsidRDefault="006E698F" w:rsidP="006E698F">
            <w:r>
              <w:t xml:space="preserve">17. </w:t>
            </w:r>
            <w:r w:rsidRPr="00EC0B7C">
              <w:t>Oficios de solicitud</w:t>
            </w:r>
            <w:r>
              <w:t xml:space="preserve"> de espacio, mobiliario, </w:t>
            </w:r>
            <w:r w:rsidRPr="00EC0B7C">
              <w:t>etc</w:t>
            </w:r>
            <w:r>
              <w:t>.</w:t>
            </w:r>
            <w:r w:rsidRPr="00EC0B7C">
              <w:t xml:space="preserve">  </w:t>
            </w:r>
          </w:p>
          <w:p w:rsidR="006E698F" w:rsidRDefault="006E698F" w:rsidP="006E698F">
            <w:r>
              <w:t xml:space="preserve">18. </w:t>
            </w:r>
            <w:r w:rsidRPr="00EC0B7C">
              <w:t>Diseño de publicidad</w:t>
            </w:r>
          </w:p>
          <w:p w:rsidR="006E698F" w:rsidRDefault="006E698F" w:rsidP="006E698F">
            <w:r>
              <w:lastRenderedPageBreak/>
              <w:t xml:space="preserve">19. Diseño de manuales y formatos de registro </w:t>
            </w:r>
          </w:p>
          <w:p w:rsidR="006E698F" w:rsidRDefault="006E698F" w:rsidP="006E698F">
            <w:r>
              <w:t xml:space="preserve">20. </w:t>
            </w:r>
            <w:r w:rsidRPr="00EC0B7C">
              <w:t>Impresión de publicidad</w:t>
            </w:r>
          </w:p>
          <w:p w:rsidR="006E698F" w:rsidRDefault="006E698F" w:rsidP="006E698F">
            <w:r>
              <w:t>21. Impresión de manuales y formatos de registro</w:t>
            </w:r>
          </w:p>
          <w:p w:rsidR="00B3610C" w:rsidRDefault="00B3610C" w:rsidP="00B3610C">
            <w:r>
              <w:t xml:space="preserve">22. </w:t>
            </w:r>
            <w:r w:rsidRPr="00EC0B7C">
              <w:t xml:space="preserve">Invitación a empresas a la feria de empleo </w:t>
            </w:r>
          </w:p>
          <w:p w:rsidR="00B3610C" w:rsidRDefault="00B3610C" w:rsidP="00B3610C">
            <w:r>
              <w:t xml:space="preserve">23. Difusión de la feria en medios de comunicación </w:t>
            </w:r>
          </w:p>
          <w:p w:rsidR="00B3610C" w:rsidRDefault="00B3610C" w:rsidP="00B3610C">
            <w:r>
              <w:t xml:space="preserve">24. </w:t>
            </w:r>
            <w:r w:rsidRPr="00EC0B7C">
              <w:t>Lista de empresas confirmadas para asistencia</w:t>
            </w:r>
          </w:p>
          <w:p w:rsidR="00B3610C" w:rsidRDefault="00B3610C" w:rsidP="00B3610C">
            <w:r>
              <w:t xml:space="preserve">25. </w:t>
            </w:r>
            <w:r w:rsidRPr="00EC0B7C">
              <w:t xml:space="preserve">Invitación a dependencias gubernamentales  </w:t>
            </w:r>
          </w:p>
          <w:p w:rsidR="00B3610C" w:rsidRDefault="00B3610C" w:rsidP="00B3610C">
            <w:r>
              <w:t xml:space="preserve">26. Definir </w:t>
            </w:r>
            <w:r w:rsidRPr="00EC0B7C">
              <w:t>orden del día</w:t>
            </w:r>
          </w:p>
          <w:p w:rsidR="00B3610C" w:rsidRDefault="00B3610C" w:rsidP="00B3610C">
            <w:r>
              <w:t>27.</w:t>
            </w:r>
            <w:r w:rsidRPr="00EC0B7C">
              <w:t xml:space="preserve"> Capacitación al personal de apoyo 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66D0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Pocentajde de avance en el Servicio de Promoción Laboral </w:t>
            </w:r>
            <w:r w:rsidR="00323F90">
              <w:rPr>
                <w:rFonts w:ascii="Calibri" w:eastAsia="Times New Roman" w:hAnsi="Calibri" w:cs="Calibri"/>
                <w:color w:val="000000"/>
              </w:rPr>
              <w:t>Personas beneficiadas por el servicio de bolsa de trabajo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3610C" w:rsidP="00323F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personas </w:t>
            </w:r>
            <w:r w:rsidR="00A66D02">
              <w:rPr>
                <w:rFonts w:ascii="Calibri" w:hAnsi="Calibri" w:cs="Calibri"/>
                <w:color w:val="000000"/>
              </w:rPr>
              <w:t>vinculadas al sector empresarial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66D0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B3610C">
              <w:rPr>
                <w:rFonts w:ascii="Calibri" w:hAnsi="Calibri" w:cs="Calibri"/>
                <w:color w:val="000000"/>
              </w:rPr>
              <w:t>3,000</w:t>
            </w:r>
            <w:r>
              <w:rPr>
                <w:rFonts w:ascii="Calibri" w:hAnsi="Calibri" w:cs="Calibri"/>
                <w:color w:val="000000"/>
              </w:rPr>
              <w:t xml:space="preserve"> beneficiadas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A66D02" w:rsidRDefault="00A66D02" w:rsidP="005C50F9">
      <w:pPr>
        <w:rPr>
          <w:b/>
          <w:sz w:val="40"/>
        </w:rPr>
      </w:pPr>
    </w:p>
    <w:p w:rsidR="00A66D02" w:rsidRDefault="00A66D02" w:rsidP="005C50F9">
      <w:pPr>
        <w:rPr>
          <w:b/>
          <w:sz w:val="40"/>
        </w:rPr>
      </w:pPr>
    </w:p>
    <w:p w:rsidR="00A66D02" w:rsidRDefault="00A66D02" w:rsidP="005C50F9">
      <w:pPr>
        <w:rPr>
          <w:b/>
          <w:sz w:val="40"/>
        </w:rPr>
      </w:pPr>
    </w:p>
    <w:p w:rsidR="00A66D02" w:rsidRDefault="00A66D02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40393D" w:rsidRDefault="00B3610C" w:rsidP="00B3610C">
            <w:r w:rsidRPr="0040393D">
              <w:t xml:space="preserve">1. Promocionar los servicios del departamento de Promoción Laboral  </w:t>
            </w:r>
          </w:p>
        </w:tc>
        <w:tc>
          <w:tcPr>
            <w:tcW w:w="25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40393D" w:rsidRDefault="00B3610C" w:rsidP="00B3610C">
            <w:r w:rsidRPr="0040393D">
              <w:t xml:space="preserve">2. Capacitación de los Promotores de Empleo </w:t>
            </w:r>
          </w:p>
        </w:tc>
        <w:tc>
          <w:tcPr>
            <w:tcW w:w="25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/>
        </w:tc>
        <w:tc>
          <w:tcPr>
            <w:tcW w:w="266" w:type="pct"/>
            <w:shd w:val="clear" w:color="auto" w:fill="auto"/>
          </w:tcPr>
          <w:p w:rsidR="00B3610C" w:rsidRPr="0040393D" w:rsidRDefault="00B3610C" w:rsidP="00B3610C"/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/>
        </w:tc>
        <w:tc>
          <w:tcPr>
            <w:tcW w:w="275" w:type="pct"/>
            <w:shd w:val="clear" w:color="auto" w:fill="auto"/>
          </w:tcPr>
          <w:p w:rsidR="00B3610C" w:rsidRPr="0040393D" w:rsidRDefault="00B3610C" w:rsidP="00B3610C"/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40393D" w:rsidRDefault="00B3610C" w:rsidP="00B3610C"/>
        </w:tc>
        <w:tc>
          <w:tcPr>
            <w:tcW w:w="279" w:type="pct"/>
            <w:shd w:val="clear" w:color="auto" w:fill="auto"/>
          </w:tcPr>
          <w:p w:rsidR="00B3610C" w:rsidRPr="0040393D" w:rsidRDefault="00B3610C" w:rsidP="00B3610C"/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/>
        </w:tc>
        <w:tc>
          <w:tcPr>
            <w:tcW w:w="252" w:type="pct"/>
            <w:shd w:val="clear" w:color="auto" w:fill="auto"/>
          </w:tcPr>
          <w:p w:rsidR="00B3610C" w:rsidRPr="0040393D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40393D" w:rsidRDefault="00B3610C" w:rsidP="00B3610C">
            <w:r w:rsidRPr="0040393D">
              <w:t>3. Visita a empresas para ofrecer el servicios de Promoción Laboral</w:t>
            </w:r>
          </w:p>
        </w:tc>
        <w:tc>
          <w:tcPr>
            <w:tcW w:w="25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40393D" w:rsidRDefault="00B3610C" w:rsidP="00B3610C">
            <w:r w:rsidRPr="0040393D">
              <w:t xml:space="preserve">4. Firma convenio con empresas para promoción de vacantes </w:t>
            </w:r>
          </w:p>
        </w:tc>
        <w:tc>
          <w:tcPr>
            <w:tcW w:w="25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40393D" w:rsidRDefault="00B3610C" w:rsidP="00B3610C">
            <w:r w:rsidRPr="0040393D">
              <w:t xml:space="preserve">5. Recepción de vacantes </w:t>
            </w:r>
          </w:p>
        </w:tc>
        <w:tc>
          <w:tcPr>
            <w:tcW w:w="25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40393D" w:rsidRDefault="00B3610C" w:rsidP="00B3610C">
            <w:r w:rsidRPr="0040393D">
              <w:t>6. Publicación de vacantes</w:t>
            </w:r>
          </w:p>
        </w:tc>
        <w:tc>
          <w:tcPr>
            <w:tcW w:w="25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40393D" w:rsidRDefault="00B3610C" w:rsidP="00B3610C">
            <w:r w:rsidRPr="0040393D">
              <w:t xml:space="preserve">7. Promoción de bolsa de trabajo a través de diversos medios de comunicación </w:t>
            </w:r>
          </w:p>
        </w:tc>
        <w:tc>
          <w:tcPr>
            <w:tcW w:w="25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40393D" w:rsidRDefault="00B3610C" w:rsidP="00B3610C">
            <w:r w:rsidRPr="0040393D">
              <w:t xml:space="preserve">8. Recepción y atención de buscadores de empleo </w:t>
            </w:r>
          </w:p>
        </w:tc>
        <w:tc>
          <w:tcPr>
            <w:tcW w:w="25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40393D" w:rsidRDefault="00B3610C" w:rsidP="00B3610C">
            <w:r w:rsidRPr="0040393D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 w:rsidRPr="000F7E23">
              <w:t xml:space="preserve">9. Entrevista a buscador de empleo 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 w:rsidRPr="000F7E23">
              <w:t>10. Captura de datos del buscador de empleo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 w:rsidRPr="000F7E23">
              <w:t xml:space="preserve">11. Búsqueda de vacantes de acuerdo a perfil del buscador de empleo 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 w:rsidRPr="000F7E23">
              <w:t>12. Concertar cita al buscador de empleo con empresa ofertante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 w:rsidRPr="000F7E23">
              <w:t xml:space="preserve">13. Entregar opciones de empleo 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 w:rsidRPr="000F7E23">
              <w:lastRenderedPageBreak/>
              <w:t>1</w:t>
            </w:r>
            <w:r>
              <w:t>4</w:t>
            </w:r>
            <w:r w:rsidRPr="000F7E23">
              <w:t xml:space="preserve">. Actualización de cartera de vacantes a través de llamada telefónico o vía correo electrónico 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15</w:t>
            </w:r>
            <w:r w:rsidRPr="000F7E23">
              <w:t xml:space="preserve">. Calendarizar ferias de empleo 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0F7E23" w:rsidRDefault="00B3610C" w:rsidP="00B3610C"/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/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16</w:t>
            </w:r>
            <w:r w:rsidRPr="000F7E23">
              <w:t xml:space="preserve">. Definir sede de feria de empleo 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4" w:type="pct"/>
            <w:shd w:val="clear" w:color="auto" w:fill="auto"/>
          </w:tcPr>
          <w:p w:rsidR="00B3610C" w:rsidRPr="000F7E23" w:rsidRDefault="00B3610C" w:rsidP="00B3610C"/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48" w:type="pct"/>
            <w:shd w:val="clear" w:color="auto" w:fill="auto"/>
          </w:tcPr>
          <w:p w:rsidR="00B3610C" w:rsidRPr="000F7E23" w:rsidRDefault="00B3610C" w:rsidP="00B3610C"/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17</w:t>
            </w:r>
            <w:r w:rsidRPr="000F7E23">
              <w:t xml:space="preserve">. Oficios de solicitud de espacio, mobiliario, etc.  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18</w:t>
            </w:r>
            <w:r w:rsidRPr="000F7E23">
              <w:t>. Diseño de publicidad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19</w:t>
            </w:r>
            <w:r w:rsidRPr="000F7E23">
              <w:t xml:space="preserve">. Diseño de manuales y formatos de registro 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20</w:t>
            </w:r>
            <w:r w:rsidRPr="000F7E23">
              <w:t>. Impresión de publicidad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21</w:t>
            </w:r>
            <w:r w:rsidRPr="000F7E23">
              <w:t>. Impresión de manuales y formatos de registro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22</w:t>
            </w:r>
            <w:r w:rsidRPr="000F7E23">
              <w:t xml:space="preserve">. Invitación a empresas a la feria de empleo 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23</w:t>
            </w:r>
            <w:r w:rsidRPr="000F7E23">
              <w:t xml:space="preserve">. Difusión de la feria en medios de comunicación 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 w:rsidRPr="000F7E23">
              <w:t>2</w:t>
            </w:r>
            <w:r>
              <w:t>4</w:t>
            </w:r>
            <w:r w:rsidRPr="000F7E23">
              <w:t>. Lista de empresas confirmadas para asistencia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25</w:t>
            </w:r>
            <w:r w:rsidRPr="000F7E23">
              <w:t xml:space="preserve">. Invitación a dependencias gubernamentales  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26</w:t>
            </w:r>
            <w:r w:rsidRPr="000F7E23">
              <w:t>. Definir orden del día para evento protocolar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  <w:tr w:rsidR="00B3610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3610C" w:rsidRPr="000F7E23" w:rsidRDefault="00B3610C" w:rsidP="00B3610C">
            <w:r>
              <w:t>27</w:t>
            </w:r>
            <w:r w:rsidRPr="000F7E23">
              <w:t>. Capacitación al personal de apoyo</w:t>
            </w:r>
          </w:p>
        </w:tc>
        <w:tc>
          <w:tcPr>
            <w:tcW w:w="259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5" w:type="pct"/>
            <w:shd w:val="clear" w:color="auto" w:fill="auto"/>
          </w:tcPr>
          <w:p w:rsidR="00B3610C" w:rsidRPr="000F7E23" w:rsidRDefault="00B3610C" w:rsidP="00B3610C"/>
        </w:tc>
        <w:tc>
          <w:tcPr>
            <w:tcW w:w="274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79" w:type="pct"/>
            <w:shd w:val="clear" w:color="auto" w:fill="auto"/>
          </w:tcPr>
          <w:p w:rsidR="00B3610C" w:rsidRPr="000F7E23" w:rsidRDefault="00B3610C" w:rsidP="00B3610C"/>
        </w:tc>
        <w:tc>
          <w:tcPr>
            <w:tcW w:w="266" w:type="pct"/>
            <w:shd w:val="clear" w:color="auto" w:fill="auto"/>
          </w:tcPr>
          <w:p w:rsidR="00B3610C" w:rsidRPr="000F7E23" w:rsidRDefault="00B3610C" w:rsidP="00B3610C"/>
        </w:tc>
        <w:tc>
          <w:tcPr>
            <w:tcW w:w="248" w:type="pct"/>
            <w:shd w:val="clear" w:color="auto" w:fill="auto"/>
          </w:tcPr>
          <w:p w:rsidR="00B3610C" w:rsidRPr="000F7E23" w:rsidRDefault="00B3610C" w:rsidP="00B3610C">
            <w:r w:rsidRPr="000F7E23">
              <w:t>x</w:t>
            </w:r>
          </w:p>
        </w:tc>
        <w:tc>
          <w:tcPr>
            <w:tcW w:w="252" w:type="pct"/>
            <w:shd w:val="clear" w:color="auto" w:fill="auto"/>
          </w:tcPr>
          <w:p w:rsidR="00B3610C" w:rsidRPr="000F7E23" w:rsidRDefault="00B3610C" w:rsidP="00B3610C"/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7D" w:rsidRDefault="00214F7D" w:rsidP="00985B24">
      <w:pPr>
        <w:spacing w:after="0" w:line="240" w:lineRule="auto"/>
      </w:pPr>
      <w:r>
        <w:separator/>
      </w:r>
    </w:p>
  </w:endnote>
  <w:endnote w:type="continuationSeparator" w:id="0">
    <w:p w:rsidR="00214F7D" w:rsidRDefault="00214F7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0644C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66D02" w:rsidRPr="00A66D02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66D02" w:rsidRPr="00A66D02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7D" w:rsidRDefault="00214F7D" w:rsidP="00985B24">
      <w:pPr>
        <w:spacing w:after="0" w:line="240" w:lineRule="auto"/>
      </w:pPr>
      <w:r>
        <w:separator/>
      </w:r>
    </w:p>
  </w:footnote>
  <w:footnote w:type="continuationSeparator" w:id="0">
    <w:p w:rsidR="00214F7D" w:rsidRDefault="00214F7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13106E5E"/>
    <w:multiLevelType w:val="multilevel"/>
    <w:tmpl w:val="D840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3" w15:restartNumberingAfterBreak="0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4" w15:restartNumberingAfterBreak="0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D7443"/>
    <w:multiLevelType w:val="multilevel"/>
    <w:tmpl w:val="0ED0B5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644C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214F7D"/>
    <w:rsid w:val="00233105"/>
    <w:rsid w:val="0024680E"/>
    <w:rsid w:val="002E65C0"/>
    <w:rsid w:val="002F08F4"/>
    <w:rsid w:val="002F5975"/>
    <w:rsid w:val="00323F90"/>
    <w:rsid w:val="003D4E19"/>
    <w:rsid w:val="00476A3C"/>
    <w:rsid w:val="004B1033"/>
    <w:rsid w:val="004C45EA"/>
    <w:rsid w:val="005014C2"/>
    <w:rsid w:val="0057477E"/>
    <w:rsid w:val="005C50F9"/>
    <w:rsid w:val="005E0E83"/>
    <w:rsid w:val="005F6BB1"/>
    <w:rsid w:val="00613CE2"/>
    <w:rsid w:val="006560DD"/>
    <w:rsid w:val="0068072A"/>
    <w:rsid w:val="006E698F"/>
    <w:rsid w:val="007206CD"/>
    <w:rsid w:val="0076351F"/>
    <w:rsid w:val="00772904"/>
    <w:rsid w:val="007948EE"/>
    <w:rsid w:val="007D08A5"/>
    <w:rsid w:val="007E1BD2"/>
    <w:rsid w:val="008824CC"/>
    <w:rsid w:val="0089051B"/>
    <w:rsid w:val="008A3650"/>
    <w:rsid w:val="00946B9B"/>
    <w:rsid w:val="00985B24"/>
    <w:rsid w:val="009A2296"/>
    <w:rsid w:val="009B23B5"/>
    <w:rsid w:val="00A13C31"/>
    <w:rsid w:val="00A248DA"/>
    <w:rsid w:val="00A624F2"/>
    <w:rsid w:val="00A65BAF"/>
    <w:rsid w:val="00A66D02"/>
    <w:rsid w:val="00A67619"/>
    <w:rsid w:val="00A80D75"/>
    <w:rsid w:val="00AA22B4"/>
    <w:rsid w:val="00AD6073"/>
    <w:rsid w:val="00B15ABE"/>
    <w:rsid w:val="00B3346E"/>
    <w:rsid w:val="00B3610C"/>
    <w:rsid w:val="00B64EE1"/>
    <w:rsid w:val="00BD0CE5"/>
    <w:rsid w:val="00C3660A"/>
    <w:rsid w:val="00D34D19"/>
    <w:rsid w:val="00D758E5"/>
    <w:rsid w:val="00D86FEF"/>
    <w:rsid w:val="00D8768D"/>
    <w:rsid w:val="00DF2DF6"/>
    <w:rsid w:val="00E24981"/>
    <w:rsid w:val="00E40804"/>
    <w:rsid w:val="00E75F90"/>
    <w:rsid w:val="00EF5442"/>
    <w:rsid w:val="00F11932"/>
    <w:rsid w:val="00F43308"/>
    <w:rsid w:val="00F473DC"/>
    <w:rsid w:val="00F62B11"/>
    <w:rsid w:val="00F9341A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5C09F3-37C5-4586-BCDB-1C291CD0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E143-F82E-462B-83FA-CDB4569F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5</cp:revision>
  <dcterms:created xsi:type="dcterms:W3CDTF">2019-10-23T18:25:00Z</dcterms:created>
  <dcterms:modified xsi:type="dcterms:W3CDTF">2019-12-19T18:56:00Z</dcterms:modified>
</cp:coreProperties>
</file>