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Default="00985B24" w:rsidP="00985B24">
      <w:pPr>
        <w:rPr>
          <w:b/>
          <w:sz w:val="40"/>
        </w:rPr>
      </w:pPr>
      <w:bookmarkStart w:id="0" w:name="_GoBack"/>
      <w:bookmarkEnd w:id="0"/>
    </w:p>
    <w:p w:rsidR="006560DD" w:rsidRPr="00985B24" w:rsidRDefault="006560DD" w:rsidP="00985B24">
      <w:r w:rsidRPr="00985B24">
        <w:rPr>
          <w:b/>
          <w:sz w:val="40"/>
        </w:rPr>
        <w:t>ANEXO 1</w:t>
      </w:r>
      <w:r w:rsidR="00985B24" w:rsidRPr="00985B24">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044F1D" w:rsidTr="00F00F4C">
        <w:tc>
          <w:tcPr>
            <w:tcW w:w="1441" w:type="dxa"/>
            <w:shd w:val="clear" w:color="auto" w:fill="D9D9D9" w:themeFill="background1" w:themeFillShade="D9"/>
          </w:tcPr>
          <w:p w:rsidR="00044F1D" w:rsidRPr="005C396B" w:rsidRDefault="00044F1D" w:rsidP="00C75E81">
            <w:pPr>
              <w:rPr>
                <w:rFonts w:ascii="Arial Narrow" w:hAnsi="Arial Narrow"/>
                <w:b/>
              </w:rPr>
            </w:pPr>
            <w:r w:rsidRPr="005C396B">
              <w:rPr>
                <w:rFonts w:ascii="Arial Narrow" w:hAnsi="Arial Narrow"/>
                <w:b/>
              </w:rPr>
              <w:t>Dependencia:</w:t>
            </w:r>
          </w:p>
          <w:p w:rsidR="00044F1D" w:rsidRPr="005C396B" w:rsidRDefault="00044F1D" w:rsidP="00C75E81">
            <w:pPr>
              <w:rPr>
                <w:rFonts w:ascii="Arial Narrow" w:hAnsi="Arial Narrow"/>
                <w:b/>
              </w:rPr>
            </w:pPr>
          </w:p>
        </w:tc>
        <w:tc>
          <w:tcPr>
            <w:tcW w:w="9445" w:type="dxa"/>
            <w:gridSpan w:val="5"/>
            <w:vAlign w:val="center"/>
          </w:tcPr>
          <w:p w:rsidR="00044F1D" w:rsidRPr="0033043B" w:rsidRDefault="00044F1D" w:rsidP="00C6156D">
            <w:r w:rsidRPr="0033043B">
              <w:t>Dirección Operativa</w:t>
            </w:r>
          </w:p>
        </w:tc>
        <w:tc>
          <w:tcPr>
            <w:tcW w:w="2108" w:type="dxa"/>
            <w:vMerge w:val="restart"/>
            <w:shd w:val="clear" w:color="auto" w:fill="FBD4B4" w:themeFill="accent6" w:themeFillTint="66"/>
          </w:tcPr>
          <w:p w:rsidR="00044F1D" w:rsidRDefault="00044F1D" w:rsidP="00C75E81">
            <w:pPr>
              <w:jc w:val="right"/>
              <w:rPr>
                <w:b/>
                <w:sz w:val="24"/>
              </w:rPr>
            </w:pPr>
          </w:p>
          <w:p w:rsidR="00044F1D" w:rsidRPr="00970FDC" w:rsidRDefault="00044F1D" w:rsidP="00C75E81">
            <w:pPr>
              <w:jc w:val="center"/>
              <w:rPr>
                <w:b/>
                <w:sz w:val="24"/>
              </w:rPr>
            </w:pPr>
            <w:r w:rsidRPr="009A2C5D">
              <w:rPr>
                <w:b/>
                <w:sz w:val="32"/>
              </w:rPr>
              <w:t>POA 2020</w:t>
            </w:r>
          </w:p>
        </w:tc>
      </w:tr>
      <w:tr w:rsidR="00044F1D" w:rsidTr="00F00F4C">
        <w:tc>
          <w:tcPr>
            <w:tcW w:w="1441" w:type="dxa"/>
            <w:shd w:val="clear" w:color="auto" w:fill="D9D9D9" w:themeFill="background1" w:themeFillShade="D9"/>
          </w:tcPr>
          <w:p w:rsidR="00044F1D" w:rsidRPr="005C396B" w:rsidRDefault="00044F1D" w:rsidP="00C75E81">
            <w:pPr>
              <w:rPr>
                <w:rFonts w:ascii="Arial Narrow" w:hAnsi="Arial Narrow"/>
                <w:b/>
              </w:rPr>
            </w:pPr>
            <w:r w:rsidRPr="005C396B">
              <w:rPr>
                <w:rFonts w:ascii="Arial Narrow" w:hAnsi="Arial Narrow"/>
                <w:b/>
              </w:rPr>
              <w:t xml:space="preserve">Nombre de la Propuesta: </w:t>
            </w:r>
          </w:p>
        </w:tc>
        <w:tc>
          <w:tcPr>
            <w:tcW w:w="9445" w:type="dxa"/>
            <w:gridSpan w:val="5"/>
            <w:vAlign w:val="center"/>
          </w:tcPr>
          <w:p w:rsidR="00044F1D" w:rsidRPr="0033043B" w:rsidRDefault="00044F1D" w:rsidP="00C6156D">
            <w:r>
              <w:t>Escuadrón Canino K-9</w:t>
            </w:r>
          </w:p>
        </w:tc>
        <w:tc>
          <w:tcPr>
            <w:tcW w:w="2108" w:type="dxa"/>
            <w:vMerge/>
            <w:shd w:val="clear" w:color="auto" w:fill="FBD4B4" w:themeFill="accent6" w:themeFillTint="66"/>
          </w:tcPr>
          <w:p w:rsidR="00044F1D" w:rsidRDefault="00044F1D" w:rsidP="00C75E81"/>
        </w:tc>
      </w:tr>
      <w:tr w:rsidR="00BF2753" w:rsidTr="00A248DA">
        <w:tc>
          <w:tcPr>
            <w:tcW w:w="1441" w:type="dxa"/>
            <w:shd w:val="clear" w:color="auto" w:fill="FBD4B4" w:themeFill="accent6" w:themeFillTint="66"/>
          </w:tcPr>
          <w:p w:rsidR="00BF2753" w:rsidRPr="005C396B" w:rsidRDefault="00BF2753" w:rsidP="00C75E81">
            <w:pPr>
              <w:jc w:val="center"/>
              <w:rPr>
                <w:rFonts w:ascii="Arial Narrow" w:hAnsi="Arial Narrow"/>
                <w:b/>
              </w:rPr>
            </w:pPr>
            <w:r w:rsidRPr="005C396B">
              <w:rPr>
                <w:rFonts w:ascii="Arial Narrow" w:hAnsi="Arial Narrow"/>
                <w:b/>
              </w:rPr>
              <w:t>Campaña</w:t>
            </w:r>
          </w:p>
          <w:p w:rsidR="00BF2753" w:rsidRPr="005C396B" w:rsidRDefault="00E87C67" w:rsidP="00C75E81">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49DE4" id="Rectángulo 2" o:spid="_x0000_s1026" style="position:absolute;margin-left:21.75pt;margin-top:1.8pt;width:20.2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U1pQIAAKcFAAAOAAAAZHJzL2Uyb0RvYy54bWysVN1q2zAUvh/sHYTuV8emaTdTp4SWjkHW&#10;lbaj16osJaaSjiYpcbK32bPsxXYkOW6XFQZjvhA+Ot/51XfO2flWK7IRzndgGloeTSgRhkPbmWVD&#10;v95fvXtPiQ/MtEyBEQ3dCU/PZ2/fnPW2FhWsQLXCEXRifN3bhq5CsHVReL4SmvkjsMKgUoLTLKDo&#10;lkXrWI/etSqqyeSk6MG11gEX3uPtZVbSWfIvpeDhi5ReBKIairmFdLp0PsazmJ2xeumYXXV8SIP9&#10;QxaadQaDjq4uWWBk7bo/XOmOO/AgwxEHXYCUHRepBqymnBxUc7diVqRasDnejm3y/88tv97cONK1&#10;Da0oMUzjE91i037+MMu1AlLFBvXW14i7szculujtAviTR0XxmyYKfsBspdMRiwWSber2buy22AbC&#10;8bKankyP8U04qqrpaXk6jcEKVu+NrfPhowBN4k9DHeaVesw2Cx8ydA+JsZRJ2YHq2qtOqSREGokL&#10;5ciGIQHCtkwO1Fp/hjbfTSf4ZRrgNZLl4BrzSWSMXlJ2/jkA6mLQ1IZceepB2CmRE7oVEnsba01x&#10;R0c5BuNcmHAyVK0MoqOZxORHw5zwgaEK5WA0YKOZSGwfDSd/jzhapKhgwmisOwPuNQft0xg54/fV&#10;55pj+Y/Q7pBSDvKsecuvOny/BfPhhjkcLnxyXBjhCx5SQd9QGP4oWYH7/tp9xCPnUUtJj8PaUP9t&#10;zZygRH0yOA0fyuPIpJCE4+lphYJ7qXl8qTFrfQFIhxJXk+XpN+KD2v9KB/oB98o8RkUVMxxjN5QH&#10;txcuQl4iuJm4mM8TDCfasrAwd5ZH57GrkZ/32wfm7EDigOy/hv1gs/qAyxkbLQ3M1wFkl4j+3Neh&#10;37gNEhmHzRXXzUs5oZ736+wXAAAA//8DAFBLAwQUAAYACAAAACEAqLRchtgAAAAGAQAADwAAAGRy&#10;cy9kb3ducmV2LnhtbEyOzW7CMBCE75X6DtZW6q04IYBoiIOqqtwhlPsSL0nUeJ3GDpi3r3tqj/Oj&#10;ma/YBtOLK42us6wgnSUgiGurO24UfB53L2sQziNr7C2Tgjs52JaPDwXm2t74QNfKNyKOsMtRQev9&#10;kEvp6pYMupkdiGN2saNBH+XYSD3iLY6bXs6TZCUNdhwfWhzovaX6q5qMguXe7PAwph+nMNfh/n3a&#10;41Q1Sj0/hbcNCE/B/5XhFz+iQxmZznZi7USvYJEtY1NBtgIR43X2CuIc7UUKsizkf/zyBwAA//8D&#10;AFBLAQItABQABgAIAAAAIQC2gziS/gAAAOEBAAATAAAAAAAAAAAAAAAAAAAAAABbQ29udGVudF9U&#10;eXBlc10ueG1sUEsBAi0AFAAGAAgAAAAhADj9If/WAAAAlAEAAAsAAAAAAAAAAAAAAAAALwEAAF9y&#10;ZWxzLy5yZWxzUEsBAi0AFAAGAAgAAAAhAGF9dTWlAgAApwUAAA4AAAAAAAAAAAAAAAAALgIAAGRy&#10;cy9lMm9Eb2MueG1sUEsBAi0AFAAGAAgAAAAhAKi0XIbYAAAABgEAAA8AAAAAAAAAAAAAAAAA/wQA&#10;AGRycy9kb3ducmV2LnhtbFBLBQYAAAAABAAEAPMAAAAEBgAAAAA=&#10;" fillcolor="white [3201]" strokecolor="gray [1629]" strokeweight="2pt">
                      <v:path arrowok="t"/>
                    </v:rect>
                  </w:pict>
                </mc:Fallback>
              </mc:AlternateContent>
            </w:r>
          </w:p>
          <w:p w:rsidR="00BF2753" w:rsidRPr="005C396B" w:rsidRDefault="00BF2753" w:rsidP="00C75E81">
            <w:pPr>
              <w:jc w:val="center"/>
              <w:rPr>
                <w:rFonts w:ascii="Arial Narrow" w:hAnsi="Arial Narrow"/>
                <w:b/>
              </w:rPr>
            </w:pPr>
          </w:p>
        </w:tc>
        <w:tc>
          <w:tcPr>
            <w:tcW w:w="1462" w:type="dxa"/>
            <w:shd w:val="clear" w:color="auto" w:fill="FBD4B4" w:themeFill="accent6" w:themeFillTint="66"/>
          </w:tcPr>
          <w:p w:rsidR="00BF2753" w:rsidRPr="005C396B" w:rsidRDefault="00E87C67" w:rsidP="00C75E81">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F2753" w:rsidRDefault="00BF2753"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6" style="position:absolute;left:0;text-align:left;margin-left:22.75pt;margin-top:15.2pt;width:21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32pwIAAHIFAAAOAAAAZHJzL2Uyb0RvYy54bWysVEtu2zAQ3RfoHQjuG9mG46RC5MBI4KKA&#10;mwRNiqxpirKE8leStuTepmfpxfpIyYmTdFVUC4Hz4cybNzO8uOyUJDvhfGN0QccnI0qE5qZs9Kag&#10;3x6WH84p8YHpkkmjRUH3wtPL+ft3F63NxcTURpbCEQTRPm9tQesQbJ5lntdCMX9irNAwVsYpFiC6&#10;TVY61iK6ktlkNJplrXGldYYL76G97o10nuJXleDhtqq8CEQWFNhC+rv0X8d/Nr9g+cYxWzd8gMH+&#10;AYVijUbSp1DXLDCydc2bUKrhznhThRNuVGaqquEi1YBqxqNX1dzXzIpUC8jx9okm///C8pvdnSNN&#10;id5RoplCi76CtN+/9GYrDRlHglrrc/jd2zsXS/R2Zfh3D0P2whIFP/h0lVPRFwWSLrG9f2JbdIFw&#10;KCez2dkIPeEwTaZns9PUjYzlh8vW+fBJGEXioaAOuBLHbLfyIaZn+cEl4TKyKZeNlEnY+yvpyI6h&#10;7xiX0rSUSOYDlAVdpi+WhhD++JrUpAUVkx4Yw0BWkgVgVBYUeb2hhMkNJp0Hl7C8uO3fJH1AsUeJ&#10;R+lLF+VWfTFlD/A0qvtRhBoD+0odUabQbwFHAq6Zr/sbCU0fSDUBiyUbVdDzPmtfrtSRHpFWY6Dx&#10;uXHxFLp1B9d4XJtyj+lwpl8bb/myQb4VeLxjDnuC7mH3wy1+lTRgzgwnSmrjfv5NH/0xvrBS0mLv&#10;wOqPLXMCLH3WGOyP4+k0LmoSpqdnEwju2LI+tuitujJoMYYX6NIx+gd5OFbOqEc8EYuYFSamOXL3&#10;/RuEq9C/B3hkuFgskhuW07Kw0veWx+CRssj0Q/fInB3mMaC3N+awoyx/NZa9b7ypzWIbTNWkmX3m&#10;ddgfLHZq6/AIxZfjWE5ez0/l/A8AAAD//wMAUEsDBBQABgAIAAAAIQDuvURY3QAAAAcBAAAPAAAA&#10;ZHJzL2Rvd25yZXYueG1sTI5NT8MwEETvSPwHa5G4UQdImxKyqaoiLsClH4irGy9JIF5XsZsGfj3L&#10;CY6jGb15xWJ0nRqoD61nhOtJAoq48rblGmG3fbyagwrRsDWdZ0L4ogCL8vysMLn1J17TsIm1EgiH&#10;3CA0MR5yrUPVkDNh4g/E0r373pkosa+17c1J4K7TN0ky0860LA+NOdCqoepzc3QIvH75CK/Dwyrb&#10;vn0/++WTzeLOIl5ejMt7UJHG+DeGX31Rh1Kc9v7INqgOIZ1OZYlwm6SgpJ9nkvcIs7sUdFno//7l&#10;DwAAAP//AwBQSwECLQAUAAYACAAAACEAtoM4kv4AAADhAQAAEwAAAAAAAAAAAAAAAAAAAAAAW0Nv&#10;bnRlbnRfVHlwZXNdLnhtbFBLAQItABQABgAIAAAAIQA4/SH/1gAAAJQBAAALAAAAAAAAAAAAAAAA&#10;AC8BAABfcmVscy8ucmVsc1BLAQItABQABgAIAAAAIQBKxs32pwIAAHIFAAAOAAAAAAAAAAAAAAAA&#10;AC4CAABkcnMvZTJvRG9jLnhtbFBLAQItABQABgAIAAAAIQDuvURY3QAAAAcBAAAPAAAAAAAAAAAA&#10;AAAAAAEFAABkcnMvZG93bnJldi54bWxQSwUGAAAAAAQABADzAAAACwYAAAAA&#10;" fillcolor="window" strokecolor="#7f7f7f" strokeweight="1pt">
                      <v:path arrowok="t"/>
                      <v:textbox>
                        <w:txbxContent>
                          <w:p w:rsidR="00BF2753" w:rsidRDefault="00BF2753" w:rsidP="002F5975">
                            <w:pPr>
                              <w:jc w:val="center"/>
                            </w:pPr>
                          </w:p>
                        </w:txbxContent>
                      </v:textbox>
                    </v:rect>
                  </w:pict>
                </mc:Fallback>
              </mc:AlternateContent>
            </w:r>
            <w:r w:rsidR="00BF2753" w:rsidRPr="005C396B">
              <w:rPr>
                <w:rFonts w:ascii="Arial Narrow" w:hAnsi="Arial Narrow"/>
                <w:b/>
              </w:rPr>
              <w:t>Programa</w:t>
            </w:r>
          </w:p>
        </w:tc>
        <w:tc>
          <w:tcPr>
            <w:tcW w:w="1434" w:type="dxa"/>
            <w:shd w:val="clear" w:color="auto" w:fill="FBD4B4" w:themeFill="accent6" w:themeFillTint="66"/>
          </w:tcPr>
          <w:p w:rsidR="00BF2753" w:rsidRPr="005C396B" w:rsidRDefault="00E87C67" w:rsidP="00C75E81">
            <w:pPr>
              <w:jc w:val="center"/>
              <w:rPr>
                <w:rFonts w:ascii="Arial Narrow" w:hAnsi="Arial Narrow"/>
                <w:b/>
              </w:rPr>
            </w:pPr>
            <w:r>
              <w:rPr>
                <w:rFonts w:ascii="Arial Narrow" w:hAnsi="Arial Narrow"/>
                <w:b/>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F2753" w:rsidRDefault="00BF2753"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7" style="position:absolute;left:0;text-align:left;margin-left:24.45pt;margin-top:15.2pt;width:20.2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IOrAIAAHkFAAAOAAAAZHJzL2Uyb0RvYy54bWysVM1u2zAMvg/YOwi6r06CpOmMOkXQIsOA&#10;rA3WDj0rshwLk0RNUmJnb7Nn2YuNkp02SXca5oMh/oikPn7k9U2rFdkJ5yWYgg4vBpQIw6GUZlPQ&#10;b0+LD1eU+MBMyRQYUdC98PRm9v7ddWNzMYIaVCkcwSDG540taB2CzbPM81po5i/ACoPGCpxmAUW3&#10;yUrHGoyuVTYaDC6zBlxpHXDhPWrvOiOdpfhVJXh4qCovAlEFxdpC+rv0X8d/Nrtm+cYxW0vel8H+&#10;oQrNpMGkL6HuWGBk6+SbUFpyBx6qcMFBZ1BVkov0BnzNcHD2mseaWZHeguB4+wKT/39h+f1u5Ygs&#10;CzqmxDCNLfqKoP3+ZTZbBWQcAWqsz9Hv0a5cfKK3S+DfPRqyE0sUfO/TVk5HX3wgaRPa+xe0RRsI&#10;R+VocjkZY084mkaT6XA6ickylh8uW+fDJwGaxENBHdaVMGa7pQ+d68El1QVKlgupVBL2/lY5smPY&#10;d6RLCQ0livmAyoIu0tdn88fXlCEN0ng0HcTCGBKyUizgUVuEyJsNJUxtkOk8uFTLyW3/JukTPvYo&#10;8SB96aLa6i9QdgVOorqjIqqRsGdqxKQLneA5SRkBuGO+7m4kUxdIy4CDpaQu6FWXtUNMmQiPSKPR&#10;w/jauHgK7bpNhBjGQFGzhnKPJHHQTY+3fCEx7RLhXDGH44JY4QoID/irFCCA0J8oqcH9/Js++iOL&#10;0UpJg+OH4P7YMicQrM8G+f1xOI7cCEkYT6YjFNyxZX1sMVt9C9jpIS4by9Mx+gd1OFYO9DNuinnM&#10;iiZmOObu2tgLt6FbC7hruJjPkxvOqGVhaR4tj8EjchHwp/aZOdvTMmCL7+Ewqiw/Y2fnG28amG8D&#10;VDJR9xXXfoxwvlN3+10UF8ixnLxeN+bsDwAAAP//AwBQSwMEFAAGAAgAAAAhANeEySbdAAAABwEA&#10;AA8AAABkcnMvZG93bnJldi54bWxMjstOwzAQRfdI/IM1SOyoDa3Ig0yqqogNsOkDsXXjIQnE4yh2&#10;08DX465geXWvzj3FcrKdGGnwrWOE25kCQVw503KNsN893aQgfNBsdOeYEL7Jw7K8vCh0btyJNzRu&#10;Qy0ihH2uEZoQ+lxKXzVktZ+5njh2H26wOsQ41NIM+hThtpN3St1Lq1uOD43uad1Q9bU9WgTevH76&#10;t/Fxnezef17c6tkkYW8Qr6+m1QOIQFP4G8NZP6pDGZ0O7sjGiw5hkWZxiTBXCxCxT7M5iANCojKQ&#10;ZSH/+5e/AAAA//8DAFBLAQItABQABgAIAAAAIQC2gziS/gAAAOEBAAATAAAAAAAAAAAAAAAAAAAA&#10;AABbQ29udGVudF9UeXBlc10ueG1sUEsBAi0AFAAGAAgAAAAhADj9If/WAAAAlAEAAAsAAAAAAAAA&#10;AAAAAAAALwEAAF9yZWxzLy5yZWxzUEsBAi0AFAAGAAgAAAAhACm64g6sAgAAeQUAAA4AAAAAAAAA&#10;AAAAAAAALgIAAGRycy9lMm9Eb2MueG1sUEsBAi0AFAAGAAgAAAAhANeEySbdAAAABwEAAA8AAAAA&#10;AAAAAAAAAAAABgUAAGRycy9kb3ducmV2LnhtbFBLBQYAAAAABAAEAPMAAAAQBgAAAAA=&#10;" fillcolor="window" strokecolor="#7f7f7f" strokeweight="1pt">
                      <v:path arrowok="t"/>
                      <v:textbox>
                        <w:txbxContent>
                          <w:p w:rsidR="00BF2753" w:rsidRDefault="00BF2753" w:rsidP="002F5975">
                            <w:pPr>
                              <w:jc w:val="center"/>
                            </w:pPr>
                          </w:p>
                        </w:txbxContent>
                      </v:textbox>
                    </v:rect>
                  </w:pict>
                </mc:Fallback>
              </mc:AlternateContent>
            </w:r>
            <w:r w:rsidR="00BF2753" w:rsidRPr="005C396B">
              <w:rPr>
                <w:rFonts w:ascii="Arial Narrow" w:hAnsi="Arial Narrow"/>
                <w:b/>
              </w:rPr>
              <w:t>Servicio</w:t>
            </w:r>
          </w:p>
        </w:tc>
        <w:tc>
          <w:tcPr>
            <w:tcW w:w="4916" w:type="dxa"/>
            <w:gridSpan w:val="2"/>
            <w:shd w:val="clear" w:color="auto" w:fill="BFBFBF" w:themeFill="background1" w:themeFillShade="BF"/>
          </w:tcPr>
          <w:p w:rsidR="00BF2753" w:rsidRPr="005C396B" w:rsidRDefault="00BF2753" w:rsidP="00C75E81">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BF2753" w:rsidRPr="005C396B" w:rsidRDefault="00BF2753" w:rsidP="00C75E81">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BF2753" w:rsidRPr="005C396B" w:rsidRDefault="00BF2753" w:rsidP="00C75E81">
            <w:pPr>
              <w:jc w:val="center"/>
              <w:rPr>
                <w:rFonts w:ascii="Arial Narrow" w:hAnsi="Arial Narrow"/>
                <w:b/>
              </w:rPr>
            </w:pPr>
            <w:r w:rsidRPr="005C396B">
              <w:rPr>
                <w:rFonts w:ascii="Arial Narrow" w:hAnsi="Arial Narrow"/>
                <w:b/>
              </w:rPr>
              <w:t>Duración en meses</w:t>
            </w:r>
          </w:p>
        </w:tc>
      </w:tr>
      <w:tr w:rsidR="00BF2753" w:rsidTr="00A248DA">
        <w:tc>
          <w:tcPr>
            <w:tcW w:w="4337" w:type="dxa"/>
            <w:gridSpan w:val="3"/>
            <w:shd w:val="clear" w:color="auto" w:fill="FBD4B4" w:themeFill="accent6" w:themeFillTint="66"/>
          </w:tcPr>
          <w:p w:rsidR="00BF2753" w:rsidRPr="001777B2" w:rsidRDefault="00BF2753" w:rsidP="00C75E81">
            <w:pPr>
              <w:jc w:val="center"/>
              <w:rPr>
                <w:b/>
              </w:rPr>
            </w:pPr>
            <w:r w:rsidRPr="001777B2">
              <w:rPr>
                <w:b/>
              </w:rPr>
              <w:t>Gasto Corriente</w:t>
            </w:r>
          </w:p>
        </w:tc>
        <w:tc>
          <w:tcPr>
            <w:tcW w:w="2506" w:type="dxa"/>
            <w:shd w:val="clear" w:color="auto" w:fill="BFBFBF" w:themeFill="background1" w:themeFillShade="BF"/>
          </w:tcPr>
          <w:p w:rsidR="00BF2753" w:rsidRDefault="00E87C67" w:rsidP="00C75E81">
            <w:pPr>
              <w:jc w:val="center"/>
            </w:pPr>
            <w:r>
              <w:rPr>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BF2753" w:rsidRDefault="00BF2753"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8" style="position:absolute;left:0;text-align:left;margin-left:9.75pt;margin-top:4.6pt;width:20.2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UPrQIAAHkFAAAOAAAAZHJzL2Uyb0RvYy54bWysVM1u2zAMvg/YOwi6r06MuumMOkXQIsOA&#10;rC3WDj0rshwLk0RNUmJnb7Nn2YuNkp02bXca5oMhihR/Pn7kxWWvFdkJ5yWYik5PJpQIw6GWZlPR&#10;bw/LD+eU+MBMzRQYUdG98PRy/v7dRWdLkUMLqhaOoBPjy85WtA3BllnmeSs08ydghUFlA06zgKLb&#10;ZLVjHXrXKssnk7OsA1dbB1x4j7fXg5LOk/+mETzcNo0XgaiKYm4h/V36r+M/m1+wcuOYbSUf02D/&#10;kIVm0mDQJ1fXLDCydfKNKy25Aw9NOOGgM2gayUWqAauZTl5Vc98yK1ItCI63TzD5/+eW3+zuHJF1&#10;RQtKDNPYoq8I2u9fZrNVQIoIUGd9iXb39s7FEr1dAf/uUZG90ETBjzZ943S0xQJJn9DeP6Et+kA4&#10;XubFWXGKPeGoyovZdJaCZaw8PLbOh08CNImHijrMK2HMdisfYnhWHkxSXqBkvZRKJWHvr5QjO4Z9&#10;R7rU0FGimA94WdFl+mJp6MIfP1OGdEjjfDaJiTEkZKNYwKO2CJE3G0qY2iDTeXAplxev/ZugD1js&#10;UeBJ+tJDtdVfoB4SLOL1QEW8RsK+uo5ZJtdvE44AXDPfDi9SNoMjLQMOlpK6oudD1KFcZSI8Io3G&#10;CONz4+Ip9Os+ESI/9H4N9R5J4mCYHm/5UmLYFcJ5xxyOC2KFKyDc4q9RgADCeKKkBffzb/fRHlmM&#10;Wko6HD8E98eWOYFgfTbI74/T08iNkITTYpaj4I4162ON2eorwE5PcdlYno7RPqjDsXGgH3FTLGJU&#10;VDHDMfbQxlG4CsNawF3DxWKRzHBGLQsrc295dB6Ri4A/9I/M2ZGWAVt8A4dRZeUrdg628aWBxTZA&#10;IxN1I9IDruMY4Xyn7o67KC6QYzlZPW/M+R8AAAD//wMAUEsDBBQABgAIAAAAIQDyn5ow3AAAAAYB&#10;AAAPAAAAZHJzL2Rvd25yZXYueG1sTI5NT8MwEETvSP0P1lbiRh0qSnCIU1WtuACXfiCubrwkofE6&#10;it008OtZTnAczejNy5eja8WAfWg8abidJSCQSm8bqjQc9k83DyBCNGRN6wk1fGGAZTG5yk1m/YW2&#10;OOxiJRhCITMa6hi7TMpQ1uhMmPkOibsP3zsTOfaVtL25MNy1cp4k99KZhvihNh2uayxPu7PTQNvX&#10;z/A2bNbp/v37xa+ebRoPVuvr6bh6BBFxjH9j+NVndSjY6ejPZINoOasFLzWoOQiuF0qBOGq4UynI&#10;Ipf/9YsfAAAA//8DAFBLAQItABQABgAIAAAAIQC2gziS/gAAAOEBAAATAAAAAAAAAAAAAAAAAAAA&#10;AABbQ29udGVudF9UeXBlc10ueG1sUEsBAi0AFAAGAAgAAAAhADj9If/WAAAAlAEAAAsAAAAAAAAA&#10;AAAAAAAALwEAAF9yZWxzLy5yZWxzUEsBAi0AFAAGAAgAAAAhAEmuNQ+tAgAAeQUAAA4AAAAAAAAA&#10;AAAAAAAALgIAAGRycy9lMm9Eb2MueG1sUEsBAi0AFAAGAAgAAAAhAPKfmjDcAAAABgEAAA8AAAAA&#10;AAAAAAAAAAAABwUAAGRycy9kb3ducmV2LnhtbFBLBQYAAAAABAAEAPMAAAAQBgAAAAA=&#10;" fillcolor="window" strokecolor="#7f7f7f" strokeweight="1pt">
                      <v:path arrowok="t"/>
                      <v:textbox>
                        <w:txbxContent>
                          <w:p w:rsidR="00BF2753" w:rsidRDefault="00BF2753" w:rsidP="002F5975">
                            <w:pPr>
                              <w:jc w:val="center"/>
                            </w:pPr>
                          </w:p>
                        </w:txbxContent>
                      </v:textbox>
                    </v:rect>
                  </w:pict>
                </mc:Fallback>
              </mc:AlternateContent>
            </w:r>
            <w:r w:rsidR="00BF2753">
              <w:t xml:space="preserve">               Gasto Municipal </w:t>
            </w:r>
          </w:p>
          <w:p w:rsidR="00BF2753" w:rsidRDefault="00BF2753" w:rsidP="00C75E81">
            <w:pPr>
              <w:jc w:val="right"/>
            </w:pPr>
            <w:r>
              <w:t>Complementario</w:t>
            </w:r>
          </w:p>
        </w:tc>
        <w:tc>
          <w:tcPr>
            <w:tcW w:w="2410" w:type="dxa"/>
            <w:shd w:val="clear" w:color="auto" w:fill="BFBFBF" w:themeFill="background1" w:themeFillShade="BF"/>
          </w:tcPr>
          <w:p w:rsidR="00BF2753" w:rsidRDefault="00E87C67" w:rsidP="00C75E81">
            <w:pPr>
              <w:jc w:val="right"/>
            </w:pPr>
            <w:r>
              <w:rPr>
                <w:noProof/>
                <w:lang w:val="es-ES" w:eastAsia="es-ES"/>
              </w:rPr>
              <mc:AlternateContent>
                <mc:Choice Requires="wps">
                  <w:drawing>
                    <wp:anchor distT="0" distB="0" distL="114300" distR="114300" simplePos="0" relativeHeight="251669504" behindDoc="0" locked="0" layoutInCell="1" allowOverlap="1">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B0B31" id="Rectángulo 6" o:spid="_x0000_s1026" style="position:absolute;margin-left:1.4pt;margin-top:5.35pt;width:20.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zogIAAGcFAAAOAAAAZHJzL2Uyb0RvYy54bWysVEtu2zAQ3RfoHQjuG9lC7KRC5MBI4KKA&#10;mxhNiqwnFGUJJTksSVt2b9Oz9GIdUnLiJF0V5YLgfDifN5+Ly51WbCudb9GUfHwy4kwagVVr1iX/&#10;dr/4cM6ZD2AqUGhkyffS88vZ+3cXnS1kjg2qSjpGRowvOlvyJgRbZJkXjdTgT9BKQ8IanYZApFtn&#10;lYOOrGuV5aPRNOvQVdahkN4T97oX8lmyX9dShNu69jIwVXKKLaTbpfsx3tnsAoq1A9u0YggD/iEK&#10;Da0hp0+mriEA27j2jSndCoce63AiUGdY162QKQfKZjx6lc1dA1amXAgcb59g8v/PrLjZrhxrq5JP&#10;OTOgqURfCbTfv8x6o5BNI0Cd9QXp3dmViyl6u0Tx3ZMgeyGJhB90drXTUZcSZLuE9v4JbbkLTBAz&#10;n0wnp1QTQaI8P5+OUjUyKA6frfPhk0TN4qPkjuJKGMN26UN0D8VBJcWFqq0WrVKJ2Psr5dgWqO7U&#10;LhV2nCnwgZglX6QTUyMT/vibMqyjNs7PKBgmgBqyVhDoqS1B5M2aM1Br6nQRXIrlxW//xuk9JXvk&#10;eJRO+qg2+gtWfYCTyO5bkdjUsK/YMcpk+m3AEYBr8E3/I0XTG9JtoMFSrS75ee+1T1eZCI9MozHA&#10;+Fy4+HrEak8t4bCfFW/FoiUnSwJvBY6Gg5ChgQ+3dNUKCS4cXpw16H7+jR/1qWdJyllHw0ZQ/tiA&#10;kwTNZ0Pd/HF8GjshJOJ0cpYT4Y4lj8cSs9FXSHUd02qxIj2jflCHZ+1QP9BemEevJAIjyHdftIG4&#10;Cv0SoM0i5Hye1GgiLYSlubMiGo84RXjvdw/g7NCEgQp6g4fBhOJVL/a68afB+SZg3aZGfcZ1GBqa&#10;5lTLYfPEdXFMJ63n/Tj7AwAA//8DAFBLAwQUAAYACAAAACEArqgP9twAAAAGAQAADwAAAGRycy9k&#10;b3ducmV2LnhtbEyOzU7DMBCE70i8g7VI3KhDQA0KcaqqiAtw6Q/iuo2XJBCvo9hNQ5+e7QlOq9kZ&#10;zXzFYnKdGmkIrWcDt7MEFHHlbcu1gd32+eYBVIjIFjvPZOCHAizKy4sCc+uPvKZxE2slJRxyNNDE&#10;2Odah6ohh2Hme2LxPv3gMIocam0HPEq563SaJHPtsGVZaLCnVUPV9+bgDPD67Su8j0+rbPtxevXL&#10;F5vFnTXm+mpaPoKKNMW/MJzxBR1KYdr7A9ugOgOpgEd5Jxkose/vUlB7ufMMdFno//jlLwAAAP//&#10;AwBQSwECLQAUAAYACAAAACEAtoM4kv4AAADhAQAAEwAAAAAAAAAAAAAAAAAAAAAAW0NvbnRlbnRf&#10;VHlwZXNdLnhtbFBLAQItABQABgAIAAAAIQA4/SH/1gAAAJQBAAALAAAAAAAAAAAAAAAAAC8BAABf&#10;cmVscy8ucmVsc1BLAQItABQABgAIAAAAIQBSGY+zogIAAGcFAAAOAAAAAAAAAAAAAAAAAC4CAABk&#10;cnMvZTJvRG9jLnhtbFBLAQItABQABgAIAAAAIQCuqA/23AAAAAYBAAAPAAAAAAAAAAAAAAAAAPwE&#10;AABkcnMvZG93bnJldi54bWxQSwUGAAAAAAQABADzAAAABQYAAAAA&#10;" fillcolor="window" strokecolor="#7f7f7f" strokeweight="1pt">
                      <v:path arrowok="t"/>
                    </v:rect>
                  </w:pict>
                </mc:Fallback>
              </mc:AlternateContent>
            </w:r>
            <w:r w:rsidR="00BF2753">
              <w:t>Gestión de Fondo Federal/Estatal/IP</w:t>
            </w:r>
          </w:p>
        </w:tc>
        <w:tc>
          <w:tcPr>
            <w:tcW w:w="1633" w:type="dxa"/>
          </w:tcPr>
          <w:p w:rsidR="00BF2753" w:rsidRDefault="00BF2753" w:rsidP="00C75E81"/>
        </w:tc>
        <w:tc>
          <w:tcPr>
            <w:tcW w:w="2108" w:type="dxa"/>
          </w:tcPr>
          <w:p w:rsidR="00BF2753" w:rsidRDefault="00BF2753" w:rsidP="00C75E81">
            <w:pPr>
              <w:jc w:val="center"/>
            </w:pPr>
            <w:r>
              <w:t>12</w:t>
            </w:r>
          </w:p>
        </w:tc>
      </w:tr>
      <w:tr w:rsidR="00BF2753" w:rsidTr="00A248DA">
        <w:tc>
          <w:tcPr>
            <w:tcW w:w="4337" w:type="dxa"/>
            <w:gridSpan w:val="3"/>
            <w:shd w:val="clear" w:color="auto" w:fill="BFBFBF" w:themeFill="background1" w:themeFillShade="BF"/>
          </w:tcPr>
          <w:p w:rsidR="00BF2753" w:rsidRPr="001777B2" w:rsidRDefault="00BF2753" w:rsidP="00A248DA">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BF2753" w:rsidRDefault="00BF2753" w:rsidP="00C75E81">
            <w:pPr>
              <w:jc w:val="center"/>
            </w:pPr>
          </w:p>
          <w:p w:rsidR="00BF2753" w:rsidRPr="00BF2753" w:rsidRDefault="00044F1D" w:rsidP="00BF2753">
            <w:pPr>
              <w:rPr>
                <w:b/>
              </w:rPr>
            </w:pPr>
            <w:r>
              <w:rPr>
                <w:b/>
              </w:rPr>
              <w:t>Condicionado a suficiencia presupuestaria</w:t>
            </w:r>
          </w:p>
        </w:tc>
      </w:tr>
      <w:tr w:rsidR="00044F1D" w:rsidTr="00D80CA8">
        <w:tc>
          <w:tcPr>
            <w:tcW w:w="4337" w:type="dxa"/>
            <w:gridSpan w:val="3"/>
            <w:shd w:val="clear" w:color="auto" w:fill="D9D9D9" w:themeFill="background1" w:themeFillShade="D9"/>
          </w:tcPr>
          <w:p w:rsidR="00044F1D" w:rsidRPr="00C76E9F" w:rsidRDefault="00044F1D" w:rsidP="00C75E81">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vAlign w:val="center"/>
          </w:tcPr>
          <w:p w:rsidR="00044F1D" w:rsidRPr="0033043B" w:rsidRDefault="00044F1D" w:rsidP="00C6156D">
            <w:pPr>
              <w:jc w:val="both"/>
            </w:pPr>
            <w:r w:rsidRPr="00A83D2E">
              <w:t>Escuadrón Canino K9 de la Policía de San Pedro Tlaquepaque el cual estará conformado por seis perros especializados en la detección de explosivos, narcóticos y armas, así como cuatro elementos guías, los cuales desarrollarán su servicio en binomios específicamente en hechos donde se pueda tener riesgo de una vida humana así como servicios específicos tales como: Revisión de edificios públicos</w:t>
            </w:r>
            <w:r>
              <w:t>, O</w:t>
            </w:r>
            <w:r w:rsidRPr="00A83D2E">
              <w:t>perativos especiales a fin de verificar lugares donde se llevarían a cabo eventos masivos</w:t>
            </w:r>
            <w:r>
              <w:t>, A</w:t>
            </w:r>
            <w:r w:rsidRPr="00A83D2E">
              <w:t>tender amenazas de bomba, detección de drogas y revisión de vehí</w:t>
            </w:r>
            <w:r>
              <w:t xml:space="preserve">culos y personas, </w:t>
            </w:r>
            <w:r w:rsidRPr="00A83D2E">
              <w:t>Exhibiciones.</w:t>
            </w:r>
          </w:p>
        </w:tc>
      </w:tr>
      <w:tr w:rsidR="00044F1D" w:rsidTr="00FE0BAA">
        <w:tc>
          <w:tcPr>
            <w:tcW w:w="4337" w:type="dxa"/>
            <w:gridSpan w:val="3"/>
            <w:shd w:val="clear" w:color="auto" w:fill="D9D9D9" w:themeFill="background1" w:themeFillShade="D9"/>
          </w:tcPr>
          <w:p w:rsidR="00044F1D" w:rsidRPr="00C76E9F" w:rsidRDefault="00044F1D" w:rsidP="00C75E81">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044F1D" w:rsidRPr="00F15898" w:rsidRDefault="00044F1D" w:rsidP="00C6156D">
            <w:pPr>
              <w:jc w:val="both"/>
            </w:pPr>
            <w:r w:rsidRPr="00F15898">
              <w:t xml:space="preserve">5.1. Coordinación integral de la Seguridad Pública. </w:t>
            </w:r>
          </w:p>
          <w:p w:rsidR="00044F1D" w:rsidRPr="0033043B" w:rsidRDefault="00044F1D" w:rsidP="00C6156D"/>
        </w:tc>
      </w:tr>
      <w:tr w:rsidR="00044F1D" w:rsidTr="00FE0BAA">
        <w:tc>
          <w:tcPr>
            <w:tcW w:w="4337" w:type="dxa"/>
            <w:gridSpan w:val="3"/>
            <w:shd w:val="clear" w:color="auto" w:fill="D9D9D9" w:themeFill="background1" w:themeFillShade="D9"/>
          </w:tcPr>
          <w:p w:rsidR="00044F1D" w:rsidRPr="00C76E9F" w:rsidRDefault="00044F1D" w:rsidP="00C75E81">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044F1D" w:rsidRPr="0033043B" w:rsidRDefault="00044F1D" w:rsidP="00C6156D">
            <w:pPr>
              <w:jc w:val="both"/>
            </w:pPr>
            <w:r w:rsidRPr="00F15898">
              <w:t>5.1.4 Brindar el servicio de Seguridad Pública bajo el enfoque de proximidad social, seguridad ciudadana, prevención social de la violencia y la delincuencia, y respeto a los derechos humanos</w:t>
            </w:r>
          </w:p>
        </w:tc>
      </w:tr>
    </w:tbl>
    <w:p w:rsidR="00985B24" w:rsidRDefault="006560DD" w:rsidP="00985B24">
      <w:r>
        <w:br w:type="page"/>
      </w:r>
    </w:p>
    <w:p w:rsidR="00985B24" w:rsidRDefault="00985B24" w:rsidP="00985B24"/>
    <w:p w:rsidR="00A65BAF" w:rsidRPr="00A65BAF" w:rsidRDefault="00A65BAF" w:rsidP="00985B24">
      <w:pPr>
        <w:rPr>
          <w:b/>
        </w:rPr>
      </w:pPr>
    </w:p>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 xml:space="preserve"> OPERACIÓN DE LA PROPUESTA</w:t>
      </w:r>
    </w:p>
    <w:tbl>
      <w:tblPr>
        <w:tblStyle w:val="Tablaconcuadrcula"/>
        <w:tblW w:w="4919" w:type="pct"/>
        <w:tblLook w:val="04A0" w:firstRow="1" w:lastRow="0" w:firstColumn="1" w:lastColumn="0" w:noHBand="0" w:noVBand="1"/>
      </w:tblPr>
      <w:tblGrid>
        <w:gridCol w:w="3601"/>
        <w:gridCol w:w="866"/>
        <w:gridCol w:w="4471"/>
        <w:gridCol w:w="4068"/>
      </w:tblGrid>
      <w:tr w:rsidR="00D758E5" w:rsidTr="007776FF">
        <w:trPr>
          <w:trHeight w:val="1304"/>
        </w:trPr>
        <w:tc>
          <w:tcPr>
            <w:tcW w:w="1384" w:type="pct"/>
            <w:shd w:val="clear" w:color="auto" w:fill="D9D9D9" w:themeFill="background1" w:themeFillShade="D9"/>
            <w:vAlign w:val="center"/>
          </w:tcPr>
          <w:p w:rsidR="00D758E5" w:rsidRDefault="00D758E5" w:rsidP="007776FF">
            <w:r>
              <w:t>Problemática que atiende la propuesta.</w:t>
            </w:r>
          </w:p>
        </w:tc>
        <w:tc>
          <w:tcPr>
            <w:tcW w:w="3616" w:type="pct"/>
            <w:gridSpan w:val="3"/>
            <w:shd w:val="clear" w:color="auto" w:fill="auto"/>
            <w:vAlign w:val="center"/>
          </w:tcPr>
          <w:p w:rsidR="00D758E5" w:rsidRDefault="00883629" w:rsidP="007776FF">
            <w:r>
              <w:t>Precisar la detección de armas y drogas.</w:t>
            </w:r>
          </w:p>
        </w:tc>
      </w:tr>
      <w:tr w:rsidR="00D758E5" w:rsidTr="007776FF">
        <w:trPr>
          <w:trHeight w:val="1304"/>
        </w:trPr>
        <w:tc>
          <w:tcPr>
            <w:tcW w:w="1384" w:type="pct"/>
            <w:shd w:val="clear" w:color="auto" w:fill="D9D9D9" w:themeFill="background1" w:themeFillShade="D9"/>
            <w:vAlign w:val="center"/>
          </w:tcPr>
          <w:p w:rsidR="00D758E5" w:rsidRDefault="00D758E5" w:rsidP="007776FF">
            <w:r>
              <w:t>Principal producto esperado (base para el establecimiento de metas)</w:t>
            </w:r>
          </w:p>
        </w:tc>
        <w:tc>
          <w:tcPr>
            <w:tcW w:w="3616" w:type="pct"/>
            <w:gridSpan w:val="3"/>
            <w:shd w:val="clear" w:color="auto" w:fill="auto"/>
            <w:vAlign w:val="center"/>
          </w:tcPr>
          <w:p w:rsidR="00D758E5" w:rsidRDefault="00973129" w:rsidP="00D25B68">
            <w:pPr>
              <w:jc w:val="both"/>
            </w:pPr>
            <w:r>
              <w:t>Revisión de edificios públicos, parti</w:t>
            </w:r>
            <w:r w:rsidR="0024060D">
              <w:t>cipar en operativos</w:t>
            </w:r>
            <w:r>
              <w:t xml:space="preserve"> especiales a fin de verificar lugares donde se lleven a cabo eventos masivos, atender amenazas de bomba, detección de drogas y revisión de veh</w:t>
            </w:r>
            <w:r w:rsidR="00D25B68">
              <w:t>ículos y personas</w:t>
            </w:r>
            <w:r>
              <w:t>.</w:t>
            </w:r>
            <w:r w:rsidR="00D25B68">
              <w:t xml:space="preserve">  Además se buscará la certificación de la Asociación Nacional de Entrenadores Profesionales de Perros A.C. (ANEPPAC).</w:t>
            </w:r>
          </w:p>
        </w:tc>
      </w:tr>
      <w:tr w:rsidR="00D758E5" w:rsidTr="007776FF">
        <w:trPr>
          <w:trHeight w:val="1304"/>
        </w:trPr>
        <w:tc>
          <w:tcPr>
            <w:tcW w:w="1384" w:type="pct"/>
            <w:shd w:val="clear" w:color="auto" w:fill="D9D9D9" w:themeFill="background1" w:themeFillShade="D9"/>
            <w:vAlign w:val="center"/>
          </w:tcPr>
          <w:p w:rsidR="00D758E5" w:rsidRDefault="00D758E5" w:rsidP="007776FF">
            <w:r>
              <w:t>Actividades a realizar para la obtención del producto esperado</w:t>
            </w:r>
          </w:p>
        </w:tc>
        <w:tc>
          <w:tcPr>
            <w:tcW w:w="3616" w:type="pct"/>
            <w:gridSpan w:val="3"/>
            <w:shd w:val="clear" w:color="auto" w:fill="auto"/>
            <w:vAlign w:val="center"/>
          </w:tcPr>
          <w:p w:rsidR="00D758E5" w:rsidRDefault="00973129" w:rsidP="00D25B68">
            <w:pPr>
              <w:jc w:val="both"/>
            </w:pPr>
            <w:r>
              <w:t xml:space="preserve">Se contará con los elementos operativos con un perfil adecuado para ser integrantes del Agrupamiento Canino, por lo cual deberán contar con conocimientos jurídicos, de investigación policial, estratégias de intervención de alto riesgo, </w:t>
            </w:r>
            <w:r w:rsidR="00D25B68">
              <w:t>protección de víctimas del delito así como manejo y cuidados del elemento canino.</w:t>
            </w:r>
          </w:p>
        </w:tc>
      </w:tr>
      <w:tr w:rsidR="00D758E5" w:rsidTr="00C75E81">
        <w:trPr>
          <w:trHeight w:val="994"/>
        </w:trPr>
        <w:tc>
          <w:tcPr>
            <w:tcW w:w="1717" w:type="pct"/>
            <w:gridSpan w:val="2"/>
            <w:shd w:val="clear" w:color="auto" w:fill="FBD4B4" w:themeFill="accent6" w:themeFillTint="66"/>
          </w:tcPr>
          <w:p w:rsidR="00D758E5" w:rsidRDefault="00D758E5" w:rsidP="00C75E81">
            <w:pPr>
              <w:jc w:val="center"/>
              <w:rPr>
                <w:b/>
              </w:rPr>
            </w:pPr>
          </w:p>
          <w:p w:rsidR="00D758E5" w:rsidRPr="00CE4CAD" w:rsidRDefault="00D758E5" w:rsidP="00C75E81">
            <w:pPr>
              <w:jc w:val="center"/>
              <w:rPr>
                <w:b/>
              </w:rPr>
            </w:pPr>
            <w:r w:rsidRPr="00CE4CAD">
              <w:rPr>
                <w:b/>
              </w:rPr>
              <w:t xml:space="preserve">Nombre del Indicador </w:t>
            </w:r>
          </w:p>
          <w:p w:rsidR="00D758E5" w:rsidRPr="001324C2" w:rsidRDefault="00D758E5" w:rsidP="00C75E81">
            <w:pPr>
              <w:jc w:val="center"/>
              <w:rPr>
                <w:b/>
              </w:rPr>
            </w:pPr>
          </w:p>
        </w:tc>
        <w:tc>
          <w:tcPr>
            <w:tcW w:w="1719" w:type="pct"/>
            <w:shd w:val="clear" w:color="auto" w:fill="FBD4B4" w:themeFill="accent6" w:themeFillTint="66"/>
          </w:tcPr>
          <w:p w:rsidR="00D758E5" w:rsidRDefault="00D758E5" w:rsidP="00C75E81">
            <w:pPr>
              <w:jc w:val="center"/>
              <w:rPr>
                <w:b/>
              </w:rPr>
            </w:pPr>
            <w:r w:rsidRPr="001324C2">
              <w:rPr>
                <w:b/>
              </w:rPr>
              <w:t>Unidad de medida</w:t>
            </w:r>
          </w:p>
          <w:p w:rsidR="00D758E5" w:rsidRDefault="00D758E5" w:rsidP="00C75E81">
            <w:pPr>
              <w:jc w:val="center"/>
            </w:pPr>
            <w:r>
              <w:rPr>
                <w:b/>
              </w:rPr>
              <w:t>del producto generado o acción realizada</w:t>
            </w:r>
          </w:p>
        </w:tc>
        <w:tc>
          <w:tcPr>
            <w:tcW w:w="1564" w:type="pct"/>
            <w:shd w:val="clear" w:color="auto" w:fill="FBD4B4" w:themeFill="accent6" w:themeFillTint="66"/>
          </w:tcPr>
          <w:p w:rsidR="00D758E5" w:rsidRPr="001324C2" w:rsidRDefault="00D758E5" w:rsidP="00C75E81">
            <w:pPr>
              <w:jc w:val="center"/>
              <w:rPr>
                <w:b/>
              </w:rPr>
            </w:pPr>
            <w:r w:rsidRPr="001324C2">
              <w:rPr>
                <w:b/>
              </w:rPr>
              <w:t>Meta programada</w:t>
            </w:r>
            <w:r>
              <w:rPr>
                <w:b/>
              </w:rPr>
              <w:t xml:space="preserve"> para el final del periodo</w:t>
            </w:r>
          </w:p>
        </w:tc>
      </w:tr>
      <w:tr w:rsidR="00D758E5" w:rsidTr="007776FF">
        <w:trPr>
          <w:trHeight w:val="1134"/>
        </w:trPr>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5B68" w:rsidRDefault="00D25B68" w:rsidP="00D25B68">
            <w:pPr>
              <w:jc w:val="center"/>
              <w:rPr>
                <w:rFonts w:ascii="Calibri" w:hAnsi="Calibri" w:cs="Calibri"/>
                <w:color w:val="000000"/>
              </w:rPr>
            </w:pPr>
            <w:r>
              <w:rPr>
                <w:rFonts w:ascii="Calibri" w:hAnsi="Calibri" w:cs="Calibri"/>
                <w:color w:val="000000"/>
              </w:rPr>
              <w:t xml:space="preserve">1.-Vigilancia </w:t>
            </w:r>
          </w:p>
          <w:p w:rsidR="00D25B68" w:rsidRDefault="00D25B68" w:rsidP="00D25B68">
            <w:pPr>
              <w:jc w:val="center"/>
              <w:rPr>
                <w:rFonts w:ascii="Calibri" w:hAnsi="Calibri" w:cs="Calibri"/>
                <w:color w:val="000000"/>
              </w:rPr>
            </w:pPr>
            <w:r>
              <w:rPr>
                <w:rFonts w:ascii="Calibri" w:hAnsi="Calibri" w:cs="Calibri"/>
                <w:color w:val="000000"/>
              </w:rPr>
              <w:t>2.-  Capacitación constante</w:t>
            </w:r>
          </w:p>
          <w:p w:rsidR="00D25B68" w:rsidRDefault="00D25B68" w:rsidP="00D25B68">
            <w:pPr>
              <w:jc w:val="center"/>
              <w:rPr>
                <w:rFonts w:ascii="Calibri" w:hAnsi="Calibri" w:cs="Calibri"/>
                <w:color w:val="000000"/>
              </w:rPr>
            </w:pPr>
            <w:r>
              <w:rPr>
                <w:rFonts w:ascii="Calibri" w:hAnsi="Calibri" w:cs="Calibri"/>
                <w:color w:val="000000"/>
              </w:rPr>
              <w:t>3.-</w:t>
            </w:r>
            <w:r w:rsidR="0024060D">
              <w:rPr>
                <w:rFonts w:ascii="Calibri" w:hAnsi="Calibri" w:cs="Calibri"/>
                <w:color w:val="000000"/>
              </w:rPr>
              <w:t>Operativos especiales en detección de armas y drogas</w:t>
            </w:r>
          </w:p>
        </w:tc>
        <w:tc>
          <w:tcPr>
            <w:tcW w:w="1719" w:type="pct"/>
            <w:tcBorders>
              <w:top w:val="single" w:sz="4" w:space="0" w:color="auto"/>
              <w:left w:val="nil"/>
              <w:bottom w:val="single" w:sz="4" w:space="0" w:color="auto"/>
              <w:right w:val="single" w:sz="4" w:space="0" w:color="auto"/>
            </w:tcBorders>
            <w:shd w:val="clear" w:color="auto" w:fill="auto"/>
            <w:vAlign w:val="center"/>
          </w:tcPr>
          <w:p w:rsidR="0024060D" w:rsidRDefault="0024060D" w:rsidP="0024060D">
            <w:pPr>
              <w:jc w:val="center"/>
              <w:rPr>
                <w:rFonts w:ascii="Calibri" w:hAnsi="Calibri" w:cs="Calibri"/>
                <w:color w:val="000000"/>
              </w:rPr>
            </w:pPr>
            <w:r>
              <w:rPr>
                <w:rFonts w:ascii="Calibri" w:hAnsi="Calibri" w:cs="Calibri"/>
                <w:color w:val="000000"/>
              </w:rPr>
              <w:t xml:space="preserve">1.-Vigilancia </w:t>
            </w:r>
          </w:p>
          <w:p w:rsidR="0024060D" w:rsidRDefault="0024060D" w:rsidP="0024060D">
            <w:pPr>
              <w:jc w:val="center"/>
              <w:rPr>
                <w:rFonts w:ascii="Calibri" w:hAnsi="Calibri" w:cs="Calibri"/>
                <w:color w:val="000000"/>
              </w:rPr>
            </w:pPr>
            <w:r>
              <w:rPr>
                <w:rFonts w:ascii="Calibri" w:hAnsi="Calibri" w:cs="Calibri"/>
                <w:color w:val="000000"/>
              </w:rPr>
              <w:t>2.-  Capacitación constante</w:t>
            </w:r>
          </w:p>
          <w:p w:rsidR="00D758E5" w:rsidRDefault="0024060D" w:rsidP="0024060D">
            <w:pPr>
              <w:jc w:val="center"/>
              <w:rPr>
                <w:rFonts w:ascii="Calibri" w:hAnsi="Calibri" w:cs="Calibri"/>
                <w:color w:val="000000"/>
              </w:rPr>
            </w:pPr>
            <w:r>
              <w:rPr>
                <w:rFonts w:ascii="Calibri" w:hAnsi="Calibri" w:cs="Calibri"/>
                <w:color w:val="000000"/>
              </w:rPr>
              <w:t>3.-Operativos especiales en detección de armas y drogas</w:t>
            </w:r>
          </w:p>
        </w:tc>
        <w:tc>
          <w:tcPr>
            <w:tcW w:w="1564" w:type="pct"/>
            <w:tcBorders>
              <w:top w:val="single" w:sz="4" w:space="0" w:color="auto"/>
              <w:left w:val="nil"/>
              <w:bottom w:val="single" w:sz="4" w:space="0" w:color="auto"/>
              <w:right w:val="single" w:sz="4" w:space="0" w:color="auto"/>
            </w:tcBorders>
            <w:shd w:val="clear" w:color="auto" w:fill="auto"/>
            <w:vAlign w:val="center"/>
          </w:tcPr>
          <w:p w:rsidR="00D758E5" w:rsidRDefault="007770D6" w:rsidP="00C75E81">
            <w:pPr>
              <w:jc w:val="center"/>
              <w:rPr>
                <w:rFonts w:ascii="Calibri" w:hAnsi="Calibri" w:cs="Calibri"/>
                <w:color w:val="000000"/>
              </w:rPr>
            </w:pPr>
            <w:r>
              <w:rPr>
                <w:rFonts w:ascii="Calibri" w:hAnsi="Calibri" w:cs="Calibri"/>
                <w:color w:val="000000"/>
              </w:rPr>
              <w:t>1.- El incremento en el aseguramiento de armas y drogas</w:t>
            </w:r>
          </w:p>
          <w:p w:rsidR="007770D6" w:rsidRDefault="007770D6" w:rsidP="007770D6">
            <w:pPr>
              <w:jc w:val="center"/>
              <w:rPr>
                <w:rFonts w:ascii="Calibri" w:hAnsi="Calibri" w:cs="Calibri"/>
                <w:color w:val="000000"/>
              </w:rPr>
            </w:pPr>
            <w:r>
              <w:rPr>
                <w:rFonts w:ascii="Calibri" w:hAnsi="Calibri" w:cs="Calibri"/>
                <w:color w:val="000000"/>
              </w:rPr>
              <w:t>2.- Una mejor percepción en la implementación de operativos especiales</w:t>
            </w:r>
          </w:p>
        </w:tc>
      </w:tr>
    </w:tbl>
    <w:p w:rsidR="006560DD" w:rsidRDefault="006560DD" w:rsidP="006560DD"/>
    <w:p w:rsidR="0057477E" w:rsidRDefault="0057477E" w:rsidP="006560DD"/>
    <w:p w:rsidR="005C50F9" w:rsidRPr="00985B24" w:rsidRDefault="005C50F9" w:rsidP="005C50F9">
      <w:pPr>
        <w:rPr>
          <w:b/>
          <w:sz w:val="40"/>
        </w:rPr>
      </w:pPr>
      <w:r>
        <w:rPr>
          <w:b/>
          <w:sz w:val="40"/>
        </w:rPr>
        <w:lastRenderedPageBreak/>
        <w:t>CRONOGRAMA DE ACTIVIDADES</w:t>
      </w:r>
      <w:r w:rsidR="0089051B">
        <w:rPr>
          <w:b/>
          <w:sz w:val="40"/>
        </w:rPr>
        <w:t>:</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C75E81">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C75E81">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C75E81">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C75E81"/>
        </w:tc>
        <w:tc>
          <w:tcPr>
            <w:tcW w:w="259" w:type="pct"/>
            <w:shd w:val="clear" w:color="auto" w:fill="FBD4B4" w:themeFill="accent6" w:themeFillTint="66"/>
            <w:vAlign w:val="bottom"/>
          </w:tcPr>
          <w:p w:rsidR="00D758E5" w:rsidRPr="002B2543" w:rsidRDefault="00D758E5" w:rsidP="00C75E81">
            <w:pPr>
              <w:jc w:val="center"/>
              <w:rPr>
                <w:b/>
              </w:rPr>
            </w:pPr>
            <w:r>
              <w:rPr>
                <w:b/>
              </w:rPr>
              <w:t>OCT</w:t>
            </w:r>
          </w:p>
        </w:tc>
        <w:tc>
          <w:tcPr>
            <w:tcW w:w="248" w:type="pct"/>
            <w:shd w:val="clear" w:color="auto" w:fill="FBD4B4" w:themeFill="accent6" w:themeFillTint="66"/>
            <w:vAlign w:val="bottom"/>
          </w:tcPr>
          <w:p w:rsidR="00D758E5" w:rsidRPr="002B2543" w:rsidRDefault="00D758E5" w:rsidP="00C75E81">
            <w:pPr>
              <w:jc w:val="center"/>
              <w:rPr>
                <w:b/>
              </w:rPr>
            </w:pPr>
            <w:r>
              <w:rPr>
                <w:b/>
              </w:rPr>
              <w:t>NOV</w:t>
            </w:r>
          </w:p>
        </w:tc>
        <w:tc>
          <w:tcPr>
            <w:tcW w:w="266" w:type="pct"/>
            <w:shd w:val="clear" w:color="auto" w:fill="FBD4B4" w:themeFill="accent6" w:themeFillTint="66"/>
            <w:vAlign w:val="bottom"/>
          </w:tcPr>
          <w:p w:rsidR="00D758E5" w:rsidRPr="002B2543" w:rsidRDefault="00D758E5" w:rsidP="00C75E81">
            <w:pPr>
              <w:jc w:val="center"/>
              <w:rPr>
                <w:b/>
              </w:rPr>
            </w:pPr>
            <w:r>
              <w:rPr>
                <w:b/>
              </w:rPr>
              <w:t>DIC</w:t>
            </w:r>
          </w:p>
        </w:tc>
        <w:tc>
          <w:tcPr>
            <w:tcW w:w="275" w:type="pct"/>
            <w:shd w:val="clear" w:color="auto" w:fill="FBD4B4" w:themeFill="accent6" w:themeFillTint="66"/>
            <w:vAlign w:val="bottom"/>
          </w:tcPr>
          <w:p w:rsidR="00D758E5" w:rsidRPr="002B2543" w:rsidRDefault="00D758E5" w:rsidP="00C75E81">
            <w:pPr>
              <w:jc w:val="center"/>
              <w:rPr>
                <w:b/>
              </w:rPr>
            </w:pPr>
            <w:r>
              <w:rPr>
                <w:b/>
              </w:rPr>
              <w:t>ENE</w:t>
            </w:r>
          </w:p>
        </w:tc>
        <w:tc>
          <w:tcPr>
            <w:tcW w:w="275" w:type="pct"/>
            <w:shd w:val="clear" w:color="auto" w:fill="FBD4B4" w:themeFill="accent6" w:themeFillTint="66"/>
            <w:vAlign w:val="bottom"/>
          </w:tcPr>
          <w:p w:rsidR="00D758E5" w:rsidRPr="002B2543" w:rsidRDefault="00D758E5" w:rsidP="00C75E81">
            <w:pPr>
              <w:jc w:val="center"/>
              <w:rPr>
                <w:b/>
              </w:rPr>
            </w:pPr>
            <w:r>
              <w:rPr>
                <w:b/>
              </w:rPr>
              <w:t>FEB</w:t>
            </w:r>
          </w:p>
        </w:tc>
        <w:tc>
          <w:tcPr>
            <w:tcW w:w="275" w:type="pct"/>
            <w:shd w:val="clear" w:color="auto" w:fill="FBD4B4" w:themeFill="accent6" w:themeFillTint="66"/>
            <w:vAlign w:val="bottom"/>
          </w:tcPr>
          <w:p w:rsidR="00D758E5" w:rsidRPr="002B2543" w:rsidRDefault="00D758E5" w:rsidP="00C75E81">
            <w:pPr>
              <w:jc w:val="center"/>
              <w:rPr>
                <w:b/>
              </w:rPr>
            </w:pPr>
            <w:r>
              <w:rPr>
                <w:b/>
              </w:rPr>
              <w:t>MAR</w:t>
            </w:r>
          </w:p>
        </w:tc>
        <w:tc>
          <w:tcPr>
            <w:tcW w:w="275" w:type="pct"/>
            <w:shd w:val="clear" w:color="auto" w:fill="FBD4B4" w:themeFill="accent6" w:themeFillTint="66"/>
            <w:vAlign w:val="bottom"/>
          </w:tcPr>
          <w:p w:rsidR="00D758E5" w:rsidRPr="002B2543" w:rsidRDefault="00D758E5" w:rsidP="00C75E81">
            <w:pPr>
              <w:jc w:val="center"/>
              <w:rPr>
                <w:b/>
              </w:rPr>
            </w:pPr>
            <w:r>
              <w:rPr>
                <w:b/>
              </w:rPr>
              <w:t>ABR</w:t>
            </w:r>
          </w:p>
        </w:tc>
        <w:tc>
          <w:tcPr>
            <w:tcW w:w="274" w:type="pct"/>
            <w:shd w:val="clear" w:color="auto" w:fill="FBD4B4" w:themeFill="accent6" w:themeFillTint="66"/>
            <w:vAlign w:val="bottom"/>
          </w:tcPr>
          <w:p w:rsidR="00D758E5" w:rsidRPr="002B2543" w:rsidRDefault="00D758E5" w:rsidP="00C75E81">
            <w:pPr>
              <w:jc w:val="center"/>
              <w:rPr>
                <w:b/>
              </w:rPr>
            </w:pPr>
            <w:r>
              <w:rPr>
                <w:b/>
              </w:rPr>
              <w:t>MAY</w:t>
            </w:r>
          </w:p>
        </w:tc>
        <w:tc>
          <w:tcPr>
            <w:tcW w:w="279" w:type="pct"/>
            <w:shd w:val="clear" w:color="auto" w:fill="FBD4B4" w:themeFill="accent6" w:themeFillTint="66"/>
            <w:vAlign w:val="bottom"/>
          </w:tcPr>
          <w:p w:rsidR="00D758E5" w:rsidRPr="002B2543" w:rsidRDefault="00D758E5" w:rsidP="00C75E81">
            <w:pPr>
              <w:jc w:val="center"/>
              <w:rPr>
                <w:b/>
              </w:rPr>
            </w:pPr>
            <w:r>
              <w:rPr>
                <w:b/>
              </w:rPr>
              <w:t>JUN</w:t>
            </w:r>
          </w:p>
        </w:tc>
        <w:tc>
          <w:tcPr>
            <w:tcW w:w="266" w:type="pct"/>
            <w:shd w:val="clear" w:color="auto" w:fill="FBD4B4" w:themeFill="accent6" w:themeFillTint="66"/>
            <w:vAlign w:val="bottom"/>
          </w:tcPr>
          <w:p w:rsidR="00D758E5" w:rsidRPr="002B2543" w:rsidRDefault="00D758E5" w:rsidP="00C75E81">
            <w:pPr>
              <w:jc w:val="center"/>
              <w:rPr>
                <w:b/>
              </w:rPr>
            </w:pPr>
            <w:r>
              <w:rPr>
                <w:b/>
              </w:rPr>
              <w:t>JUL</w:t>
            </w:r>
          </w:p>
        </w:tc>
        <w:tc>
          <w:tcPr>
            <w:tcW w:w="248" w:type="pct"/>
            <w:shd w:val="clear" w:color="auto" w:fill="FBD4B4" w:themeFill="accent6" w:themeFillTint="66"/>
            <w:vAlign w:val="bottom"/>
          </w:tcPr>
          <w:p w:rsidR="00D758E5" w:rsidRPr="002B2543" w:rsidRDefault="00D758E5" w:rsidP="00C75E81">
            <w:pPr>
              <w:jc w:val="center"/>
              <w:rPr>
                <w:b/>
              </w:rPr>
            </w:pPr>
            <w:r>
              <w:rPr>
                <w:b/>
              </w:rPr>
              <w:t>AGO</w:t>
            </w:r>
          </w:p>
        </w:tc>
        <w:tc>
          <w:tcPr>
            <w:tcW w:w="252" w:type="pct"/>
            <w:shd w:val="clear" w:color="auto" w:fill="FBD4B4" w:themeFill="accent6" w:themeFillTint="66"/>
            <w:vAlign w:val="bottom"/>
          </w:tcPr>
          <w:p w:rsidR="00D758E5" w:rsidRPr="002B2543" w:rsidRDefault="00D758E5" w:rsidP="00C75E81">
            <w:pPr>
              <w:jc w:val="center"/>
              <w:rPr>
                <w:b/>
              </w:rPr>
            </w:pPr>
            <w:r>
              <w:rPr>
                <w:b/>
              </w:rPr>
              <w:t>SEP</w:t>
            </w:r>
          </w:p>
        </w:tc>
      </w:tr>
      <w:tr w:rsidR="00D758E5" w:rsidTr="007776FF">
        <w:trPr>
          <w:trHeight w:val="794"/>
        </w:trPr>
        <w:tc>
          <w:tcPr>
            <w:tcW w:w="1808" w:type="pct"/>
            <w:shd w:val="clear" w:color="auto" w:fill="auto"/>
            <w:vAlign w:val="center"/>
          </w:tcPr>
          <w:p w:rsidR="00D758E5" w:rsidRPr="00A316F5" w:rsidRDefault="0024060D" w:rsidP="007776FF">
            <w:r>
              <w:t>Vigilancia en operativos especiales</w:t>
            </w:r>
          </w:p>
        </w:tc>
        <w:tc>
          <w:tcPr>
            <w:tcW w:w="259" w:type="pct"/>
            <w:shd w:val="clear" w:color="auto" w:fill="auto"/>
            <w:vAlign w:val="center"/>
          </w:tcPr>
          <w:p w:rsidR="00D758E5" w:rsidRPr="00145F76" w:rsidRDefault="0024060D" w:rsidP="007776FF">
            <w:pPr>
              <w:jc w:val="center"/>
              <w:rPr>
                <w:sz w:val="20"/>
              </w:rPr>
            </w:pPr>
            <w:r>
              <w:rPr>
                <w:sz w:val="20"/>
              </w:rPr>
              <w:t>X</w:t>
            </w:r>
          </w:p>
        </w:tc>
        <w:tc>
          <w:tcPr>
            <w:tcW w:w="248" w:type="pct"/>
            <w:shd w:val="clear" w:color="auto" w:fill="auto"/>
            <w:vAlign w:val="center"/>
          </w:tcPr>
          <w:p w:rsidR="00D758E5" w:rsidRPr="00145F76" w:rsidRDefault="0024060D" w:rsidP="007776FF">
            <w:pPr>
              <w:jc w:val="center"/>
              <w:rPr>
                <w:sz w:val="20"/>
              </w:rPr>
            </w:pPr>
            <w:r>
              <w:rPr>
                <w:sz w:val="20"/>
              </w:rPr>
              <w:t>X</w:t>
            </w:r>
          </w:p>
        </w:tc>
        <w:tc>
          <w:tcPr>
            <w:tcW w:w="266" w:type="pct"/>
            <w:shd w:val="clear" w:color="auto" w:fill="auto"/>
            <w:vAlign w:val="center"/>
          </w:tcPr>
          <w:p w:rsidR="00D758E5" w:rsidRPr="00145F76" w:rsidRDefault="0024060D" w:rsidP="007776FF">
            <w:pPr>
              <w:jc w:val="center"/>
              <w:rPr>
                <w:sz w:val="20"/>
              </w:rPr>
            </w:pPr>
            <w:r>
              <w:rPr>
                <w:sz w:val="20"/>
              </w:rPr>
              <w:t>X</w:t>
            </w:r>
          </w:p>
        </w:tc>
        <w:tc>
          <w:tcPr>
            <w:tcW w:w="275" w:type="pct"/>
            <w:shd w:val="clear" w:color="auto" w:fill="auto"/>
            <w:vAlign w:val="center"/>
          </w:tcPr>
          <w:p w:rsidR="00D758E5" w:rsidRPr="00145F76" w:rsidRDefault="0024060D" w:rsidP="007776FF">
            <w:pPr>
              <w:jc w:val="center"/>
              <w:rPr>
                <w:sz w:val="20"/>
              </w:rPr>
            </w:pPr>
            <w:r>
              <w:rPr>
                <w:sz w:val="20"/>
              </w:rPr>
              <w:t>X</w:t>
            </w:r>
          </w:p>
        </w:tc>
        <w:tc>
          <w:tcPr>
            <w:tcW w:w="275" w:type="pct"/>
            <w:shd w:val="clear" w:color="auto" w:fill="auto"/>
            <w:vAlign w:val="center"/>
          </w:tcPr>
          <w:p w:rsidR="00D758E5" w:rsidRPr="00145F76" w:rsidRDefault="0024060D" w:rsidP="007776FF">
            <w:pPr>
              <w:jc w:val="center"/>
              <w:rPr>
                <w:sz w:val="20"/>
              </w:rPr>
            </w:pPr>
            <w:r>
              <w:rPr>
                <w:sz w:val="20"/>
              </w:rPr>
              <w:t>X</w:t>
            </w:r>
          </w:p>
        </w:tc>
        <w:tc>
          <w:tcPr>
            <w:tcW w:w="275" w:type="pct"/>
            <w:shd w:val="clear" w:color="auto" w:fill="auto"/>
            <w:vAlign w:val="center"/>
          </w:tcPr>
          <w:p w:rsidR="00D758E5" w:rsidRPr="00145F76" w:rsidRDefault="0024060D" w:rsidP="007776FF">
            <w:pPr>
              <w:jc w:val="center"/>
              <w:rPr>
                <w:sz w:val="20"/>
              </w:rPr>
            </w:pPr>
            <w:r>
              <w:rPr>
                <w:sz w:val="20"/>
              </w:rPr>
              <w:t>X</w:t>
            </w:r>
          </w:p>
        </w:tc>
        <w:tc>
          <w:tcPr>
            <w:tcW w:w="275" w:type="pct"/>
            <w:shd w:val="clear" w:color="auto" w:fill="auto"/>
            <w:vAlign w:val="center"/>
          </w:tcPr>
          <w:p w:rsidR="00D758E5" w:rsidRPr="00145F76" w:rsidRDefault="0024060D" w:rsidP="007776FF">
            <w:pPr>
              <w:jc w:val="center"/>
              <w:rPr>
                <w:sz w:val="20"/>
              </w:rPr>
            </w:pPr>
            <w:r>
              <w:rPr>
                <w:sz w:val="20"/>
              </w:rPr>
              <w:t>X</w:t>
            </w:r>
          </w:p>
        </w:tc>
        <w:tc>
          <w:tcPr>
            <w:tcW w:w="274" w:type="pct"/>
            <w:shd w:val="clear" w:color="auto" w:fill="auto"/>
            <w:vAlign w:val="center"/>
          </w:tcPr>
          <w:p w:rsidR="00D758E5" w:rsidRPr="00145F76" w:rsidRDefault="0024060D" w:rsidP="007776FF">
            <w:pPr>
              <w:jc w:val="center"/>
              <w:rPr>
                <w:sz w:val="20"/>
              </w:rPr>
            </w:pPr>
            <w:r>
              <w:rPr>
                <w:sz w:val="20"/>
              </w:rPr>
              <w:t>X</w:t>
            </w:r>
          </w:p>
        </w:tc>
        <w:tc>
          <w:tcPr>
            <w:tcW w:w="279" w:type="pct"/>
            <w:shd w:val="clear" w:color="auto" w:fill="auto"/>
            <w:vAlign w:val="center"/>
          </w:tcPr>
          <w:p w:rsidR="00D758E5" w:rsidRPr="00145F76" w:rsidRDefault="0024060D" w:rsidP="007776FF">
            <w:pPr>
              <w:jc w:val="center"/>
              <w:rPr>
                <w:sz w:val="20"/>
              </w:rPr>
            </w:pPr>
            <w:r>
              <w:rPr>
                <w:sz w:val="20"/>
              </w:rPr>
              <w:t>X</w:t>
            </w:r>
          </w:p>
        </w:tc>
        <w:tc>
          <w:tcPr>
            <w:tcW w:w="266" w:type="pct"/>
            <w:shd w:val="clear" w:color="auto" w:fill="auto"/>
            <w:vAlign w:val="center"/>
          </w:tcPr>
          <w:p w:rsidR="00D758E5" w:rsidRPr="00145F76" w:rsidRDefault="0024060D" w:rsidP="007776FF">
            <w:pPr>
              <w:jc w:val="center"/>
              <w:rPr>
                <w:sz w:val="20"/>
              </w:rPr>
            </w:pPr>
            <w:r>
              <w:rPr>
                <w:sz w:val="20"/>
              </w:rPr>
              <w:t>X</w:t>
            </w:r>
          </w:p>
        </w:tc>
        <w:tc>
          <w:tcPr>
            <w:tcW w:w="248" w:type="pct"/>
            <w:shd w:val="clear" w:color="auto" w:fill="auto"/>
            <w:vAlign w:val="center"/>
          </w:tcPr>
          <w:p w:rsidR="00D758E5" w:rsidRPr="00145F76" w:rsidRDefault="0024060D" w:rsidP="007776FF">
            <w:pPr>
              <w:jc w:val="center"/>
              <w:rPr>
                <w:sz w:val="20"/>
              </w:rPr>
            </w:pPr>
            <w:r>
              <w:rPr>
                <w:sz w:val="20"/>
              </w:rPr>
              <w:t>X</w:t>
            </w:r>
          </w:p>
        </w:tc>
        <w:tc>
          <w:tcPr>
            <w:tcW w:w="252" w:type="pct"/>
            <w:shd w:val="clear" w:color="auto" w:fill="auto"/>
            <w:vAlign w:val="center"/>
          </w:tcPr>
          <w:p w:rsidR="00D758E5" w:rsidRPr="00145F76" w:rsidRDefault="0024060D" w:rsidP="007776FF">
            <w:pPr>
              <w:jc w:val="center"/>
              <w:rPr>
                <w:sz w:val="20"/>
              </w:rPr>
            </w:pPr>
            <w:r>
              <w:rPr>
                <w:sz w:val="20"/>
              </w:rPr>
              <w:t>X</w:t>
            </w:r>
          </w:p>
        </w:tc>
      </w:tr>
      <w:tr w:rsidR="0024060D" w:rsidTr="007776FF">
        <w:trPr>
          <w:trHeight w:val="794"/>
        </w:trPr>
        <w:tc>
          <w:tcPr>
            <w:tcW w:w="1808" w:type="pct"/>
            <w:shd w:val="clear" w:color="auto" w:fill="auto"/>
            <w:vAlign w:val="center"/>
          </w:tcPr>
          <w:p w:rsidR="0024060D" w:rsidRPr="00A316F5" w:rsidRDefault="0024060D" w:rsidP="003D0C72">
            <w:r>
              <w:t>Capacitación</w:t>
            </w:r>
          </w:p>
        </w:tc>
        <w:tc>
          <w:tcPr>
            <w:tcW w:w="259" w:type="pct"/>
            <w:shd w:val="clear" w:color="auto" w:fill="auto"/>
            <w:vAlign w:val="center"/>
          </w:tcPr>
          <w:p w:rsidR="0024060D" w:rsidRPr="00145F76" w:rsidRDefault="0024060D" w:rsidP="003D0C72">
            <w:pPr>
              <w:jc w:val="center"/>
              <w:rPr>
                <w:sz w:val="20"/>
              </w:rPr>
            </w:pPr>
          </w:p>
        </w:tc>
        <w:tc>
          <w:tcPr>
            <w:tcW w:w="248" w:type="pct"/>
            <w:shd w:val="clear" w:color="auto" w:fill="auto"/>
            <w:vAlign w:val="center"/>
          </w:tcPr>
          <w:p w:rsidR="0024060D" w:rsidRPr="00145F76" w:rsidRDefault="0024060D" w:rsidP="003D0C72">
            <w:pPr>
              <w:jc w:val="center"/>
              <w:rPr>
                <w:sz w:val="20"/>
              </w:rPr>
            </w:pPr>
          </w:p>
        </w:tc>
        <w:tc>
          <w:tcPr>
            <w:tcW w:w="266" w:type="pct"/>
            <w:shd w:val="clear" w:color="auto" w:fill="auto"/>
            <w:vAlign w:val="center"/>
          </w:tcPr>
          <w:p w:rsidR="0024060D" w:rsidRPr="00145F76" w:rsidRDefault="0024060D" w:rsidP="003D0C72">
            <w:pPr>
              <w:jc w:val="center"/>
              <w:rPr>
                <w:sz w:val="20"/>
              </w:rPr>
            </w:pPr>
          </w:p>
        </w:tc>
        <w:tc>
          <w:tcPr>
            <w:tcW w:w="275" w:type="pct"/>
            <w:shd w:val="clear" w:color="auto" w:fill="auto"/>
            <w:vAlign w:val="center"/>
          </w:tcPr>
          <w:p w:rsidR="0024060D" w:rsidRPr="00145F76" w:rsidRDefault="0024060D" w:rsidP="003D0C72">
            <w:pPr>
              <w:jc w:val="center"/>
              <w:rPr>
                <w:sz w:val="20"/>
              </w:rPr>
            </w:pPr>
            <w:r>
              <w:rPr>
                <w:sz w:val="20"/>
              </w:rPr>
              <w:t>X</w:t>
            </w:r>
          </w:p>
        </w:tc>
        <w:tc>
          <w:tcPr>
            <w:tcW w:w="275" w:type="pct"/>
            <w:shd w:val="clear" w:color="auto" w:fill="auto"/>
            <w:vAlign w:val="center"/>
          </w:tcPr>
          <w:p w:rsidR="0024060D" w:rsidRPr="00145F76" w:rsidRDefault="0024060D" w:rsidP="003D0C72">
            <w:pPr>
              <w:jc w:val="center"/>
              <w:rPr>
                <w:sz w:val="20"/>
              </w:rPr>
            </w:pPr>
          </w:p>
        </w:tc>
        <w:tc>
          <w:tcPr>
            <w:tcW w:w="275" w:type="pct"/>
            <w:shd w:val="clear" w:color="auto" w:fill="auto"/>
            <w:vAlign w:val="center"/>
          </w:tcPr>
          <w:p w:rsidR="0024060D" w:rsidRPr="00145F76" w:rsidRDefault="0024060D" w:rsidP="003D0C72">
            <w:pPr>
              <w:jc w:val="center"/>
              <w:rPr>
                <w:sz w:val="20"/>
              </w:rPr>
            </w:pPr>
          </w:p>
        </w:tc>
        <w:tc>
          <w:tcPr>
            <w:tcW w:w="275" w:type="pct"/>
            <w:shd w:val="clear" w:color="auto" w:fill="auto"/>
            <w:vAlign w:val="center"/>
          </w:tcPr>
          <w:p w:rsidR="0024060D" w:rsidRPr="00145F76" w:rsidRDefault="0024060D" w:rsidP="003D0C72">
            <w:pPr>
              <w:jc w:val="center"/>
              <w:rPr>
                <w:sz w:val="20"/>
              </w:rPr>
            </w:pPr>
          </w:p>
        </w:tc>
        <w:tc>
          <w:tcPr>
            <w:tcW w:w="274" w:type="pct"/>
            <w:shd w:val="clear" w:color="auto" w:fill="auto"/>
            <w:vAlign w:val="center"/>
          </w:tcPr>
          <w:p w:rsidR="0024060D" w:rsidRPr="00145F76" w:rsidRDefault="0024060D" w:rsidP="003D0C72">
            <w:pPr>
              <w:jc w:val="center"/>
              <w:rPr>
                <w:sz w:val="20"/>
              </w:rPr>
            </w:pPr>
          </w:p>
        </w:tc>
        <w:tc>
          <w:tcPr>
            <w:tcW w:w="279" w:type="pct"/>
            <w:shd w:val="clear" w:color="auto" w:fill="auto"/>
            <w:vAlign w:val="center"/>
          </w:tcPr>
          <w:p w:rsidR="0024060D" w:rsidRPr="00145F76" w:rsidRDefault="0024060D" w:rsidP="003D0C72">
            <w:pPr>
              <w:jc w:val="center"/>
              <w:rPr>
                <w:sz w:val="20"/>
              </w:rPr>
            </w:pPr>
          </w:p>
        </w:tc>
        <w:tc>
          <w:tcPr>
            <w:tcW w:w="266" w:type="pct"/>
            <w:shd w:val="clear" w:color="auto" w:fill="auto"/>
            <w:vAlign w:val="center"/>
          </w:tcPr>
          <w:p w:rsidR="0024060D" w:rsidRPr="00145F76" w:rsidRDefault="0024060D" w:rsidP="003D0C72">
            <w:pPr>
              <w:jc w:val="center"/>
              <w:rPr>
                <w:sz w:val="20"/>
              </w:rPr>
            </w:pPr>
            <w:r>
              <w:rPr>
                <w:sz w:val="20"/>
              </w:rPr>
              <w:t>X</w:t>
            </w:r>
          </w:p>
        </w:tc>
        <w:tc>
          <w:tcPr>
            <w:tcW w:w="248" w:type="pct"/>
            <w:shd w:val="clear" w:color="auto" w:fill="auto"/>
            <w:vAlign w:val="center"/>
          </w:tcPr>
          <w:p w:rsidR="0024060D" w:rsidRPr="00145F76" w:rsidRDefault="0024060D" w:rsidP="003D0C72">
            <w:pPr>
              <w:jc w:val="center"/>
              <w:rPr>
                <w:sz w:val="20"/>
              </w:rPr>
            </w:pPr>
          </w:p>
        </w:tc>
        <w:tc>
          <w:tcPr>
            <w:tcW w:w="252" w:type="pct"/>
            <w:shd w:val="clear" w:color="auto" w:fill="auto"/>
            <w:vAlign w:val="center"/>
          </w:tcPr>
          <w:p w:rsidR="0024060D" w:rsidRPr="00145F76" w:rsidRDefault="0024060D" w:rsidP="007776FF">
            <w:pPr>
              <w:jc w:val="center"/>
              <w:rPr>
                <w:sz w:val="20"/>
              </w:rPr>
            </w:pPr>
          </w:p>
        </w:tc>
      </w:tr>
      <w:tr w:rsidR="0024060D" w:rsidTr="007776FF">
        <w:trPr>
          <w:trHeight w:val="794"/>
        </w:trPr>
        <w:tc>
          <w:tcPr>
            <w:tcW w:w="1808" w:type="pct"/>
            <w:shd w:val="clear" w:color="auto" w:fill="auto"/>
            <w:vAlign w:val="center"/>
          </w:tcPr>
          <w:p w:rsidR="0024060D" w:rsidRPr="00A316F5" w:rsidRDefault="0024060D" w:rsidP="007776FF">
            <w:r>
              <w:rPr>
                <w:rFonts w:ascii="Calibri" w:hAnsi="Calibri" w:cs="Calibri"/>
                <w:color w:val="000000"/>
              </w:rPr>
              <w:t>Operativos especiales en detección de armas y drogas</w:t>
            </w:r>
          </w:p>
        </w:tc>
        <w:tc>
          <w:tcPr>
            <w:tcW w:w="259" w:type="pct"/>
            <w:shd w:val="clear" w:color="auto" w:fill="auto"/>
            <w:vAlign w:val="center"/>
          </w:tcPr>
          <w:p w:rsidR="0024060D" w:rsidRPr="00145F76" w:rsidRDefault="0024060D" w:rsidP="003D0C72">
            <w:pPr>
              <w:jc w:val="center"/>
              <w:rPr>
                <w:sz w:val="20"/>
              </w:rPr>
            </w:pPr>
            <w:r>
              <w:rPr>
                <w:sz w:val="20"/>
              </w:rPr>
              <w:t>X</w:t>
            </w:r>
          </w:p>
        </w:tc>
        <w:tc>
          <w:tcPr>
            <w:tcW w:w="248" w:type="pct"/>
            <w:shd w:val="clear" w:color="auto" w:fill="auto"/>
            <w:vAlign w:val="center"/>
          </w:tcPr>
          <w:p w:rsidR="0024060D" w:rsidRPr="00145F76" w:rsidRDefault="0024060D" w:rsidP="003D0C72">
            <w:pPr>
              <w:jc w:val="center"/>
              <w:rPr>
                <w:sz w:val="20"/>
              </w:rPr>
            </w:pPr>
            <w:r>
              <w:rPr>
                <w:sz w:val="20"/>
              </w:rPr>
              <w:t>X</w:t>
            </w:r>
          </w:p>
        </w:tc>
        <w:tc>
          <w:tcPr>
            <w:tcW w:w="266" w:type="pct"/>
            <w:shd w:val="clear" w:color="auto" w:fill="auto"/>
            <w:vAlign w:val="center"/>
          </w:tcPr>
          <w:p w:rsidR="0024060D" w:rsidRPr="00145F76" w:rsidRDefault="0024060D" w:rsidP="003D0C72">
            <w:pPr>
              <w:jc w:val="center"/>
              <w:rPr>
                <w:sz w:val="20"/>
              </w:rPr>
            </w:pPr>
            <w:r>
              <w:rPr>
                <w:sz w:val="20"/>
              </w:rPr>
              <w:t>X</w:t>
            </w:r>
          </w:p>
        </w:tc>
        <w:tc>
          <w:tcPr>
            <w:tcW w:w="275" w:type="pct"/>
            <w:shd w:val="clear" w:color="auto" w:fill="auto"/>
            <w:vAlign w:val="center"/>
          </w:tcPr>
          <w:p w:rsidR="0024060D" w:rsidRPr="00145F76" w:rsidRDefault="0024060D" w:rsidP="003D0C72">
            <w:pPr>
              <w:jc w:val="center"/>
              <w:rPr>
                <w:sz w:val="20"/>
              </w:rPr>
            </w:pPr>
            <w:r>
              <w:rPr>
                <w:sz w:val="20"/>
              </w:rPr>
              <w:t>X</w:t>
            </w:r>
          </w:p>
        </w:tc>
        <w:tc>
          <w:tcPr>
            <w:tcW w:w="275" w:type="pct"/>
            <w:shd w:val="clear" w:color="auto" w:fill="auto"/>
            <w:vAlign w:val="center"/>
          </w:tcPr>
          <w:p w:rsidR="0024060D" w:rsidRPr="00145F76" w:rsidRDefault="0024060D" w:rsidP="003D0C72">
            <w:pPr>
              <w:jc w:val="center"/>
              <w:rPr>
                <w:sz w:val="20"/>
              </w:rPr>
            </w:pPr>
            <w:r>
              <w:rPr>
                <w:sz w:val="20"/>
              </w:rPr>
              <w:t>X</w:t>
            </w:r>
          </w:p>
        </w:tc>
        <w:tc>
          <w:tcPr>
            <w:tcW w:w="275" w:type="pct"/>
            <w:shd w:val="clear" w:color="auto" w:fill="auto"/>
            <w:vAlign w:val="center"/>
          </w:tcPr>
          <w:p w:rsidR="0024060D" w:rsidRPr="00145F76" w:rsidRDefault="0024060D" w:rsidP="003D0C72">
            <w:pPr>
              <w:jc w:val="center"/>
              <w:rPr>
                <w:sz w:val="20"/>
              </w:rPr>
            </w:pPr>
            <w:r>
              <w:rPr>
                <w:sz w:val="20"/>
              </w:rPr>
              <w:t>X</w:t>
            </w:r>
          </w:p>
        </w:tc>
        <w:tc>
          <w:tcPr>
            <w:tcW w:w="275" w:type="pct"/>
            <w:shd w:val="clear" w:color="auto" w:fill="auto"/>
            <w:vAlign w:val="center"/>
          </w:tcPr>
          <w:p w:rsidR="0024060D" w:rsidRPr="00145F76" w:rsidRDefault="0024060D" w:rsidP="003D0C72">
            <w:pPr>
              <w:jc w:val="center"/>
              <w:rPr>
                <w:sz w:val="20"/>
              </w:rPr>
            </w:pPr>
            <w:r>
              <w:rPr>
                <w:sz w:val="20"/>
              </w:rPr>
              <w:t>X</w:t>
            </w:r>
          </w:p>
        </w:tc>
        <w:tc>
          <w:tcPr>
            <w:tcW w:w="274" w:type="pct"/>
            <w:shd w:val="clear" w:color="auto" w:fill="auto"/>
            <w:vAlign w:val="center"/>
          </w:tcPr>
          <w:p w:rsidR="0024060D" w:rsidRPr="00145F76" w:rsidRDefault="0024060D" w:rsidP="003D0C72">
            <w:pPr>
              <w:jc w:val="center"/>
              <w:rPr>
                <w:sz w:val="20"/>
              </w:rPr>
            </w:pPr>
            <w:r>
              <w:rPr>
                <w:sz w:val="20"/>
              </w:rPr>
              <w:t>X</w:t>
            </w:r>
          </w:p>
        </w:tc>
        <w:tc>
          <w:tcPr>
            <w:tcW w:w="279" w:type="pct"/>
            <w:shd w:val="clear" w:color="auto" w:fill="auto"/>
            <w:vAlign w:val="center"/>
          </w:tcPr>
          <w:p w:rsidR="0024060D" w:rsidRPr="00145F76" w:rsidRDefault="0024060D" w:rsidP="003D0C72">
            <w:pPr>
              <w:jc w:val="center"/>
              <w:rPr>
                <w:sz w:val="20"/>
              </w:rPr>
            </w:pPr>
            <w:r>
              <w:rPr>
                <w:sz w:val="20"/>
              </w:rPr>
              <w:t>X</w:t>
            </w:r>
          </w:p>
        </w:tc>
        <w:tc>
          <w:tcPr>
            <w:tcW w:w="266" w:type="pct"/>
            <w:shd w:val="clear" w:color="auto" w:fill="auto"/>
            <w:vAlign w:val="center"/>
          </w:tcPr>
          <w:p w:rsidR="0024060D" w:rsidRPr="00145F76" w:rsidRDefault="0024060D" w:rsidP="003D0C72">
            <w:pPr>
              <w:jc w:val="center"/>
              <w:rPr>
                <w:sz w:val="20"/>
              </w:rPr>
            </w:pPr>
            <w:r>
              <w:rPr>
                <w:sz w:val="20"/>
              </w:rPr>
              <w:t>X</w:t>
            </w:r>
          </w:p>
        </w:tc>
        <w:tc>
          <w:tcPr>
            <w:tcW w:w="248" w:type="pct"/>
            <w:shd w:val="clear" w:color="auto" w:fill="auto"/>
            <w:vAlign w:val="center"/>
          </w:tcPr>
          <w:p w:rsidR="0024060D" w:rsidRPr="00145F76" w:rsidRDefault="0024060D" w:rsidP="003D0C72">
            <w:pPr>
              <w:jc w:val="center"/>
              <w:rPr>
                <w:sz w:val="20"/>
              </w:rPr>
            </w:pPr>
            <w:r>
              <w:rPr>
                <w:sz w:val="20"/>
              </w:rPr>
              <w:t>X</w:t>
            </w:r>
          </w:p>
        </w:tc>
        <w:tc>
          <w:tcPr>
            <w:tcW w:w="252" w:type="pct"/>
            <w:shd w:val="clear" w:color="auto" w:fill="auto"/>
            <w:vAlign w:val="center"/>
          </w:tcPr>
          <w:p w:rsidR="0024060D" w:rsidRPr="00145F76" w:rsidRDefault="0024060D" w:rsidP="003D0C72">
            <w:pPr>
              <w:jc w:val="center"/>
              <w:rPr>
                <w:sz w:val="20"/>
              </w:rPr>
            </w:pPr>
            <w:r>
              <w:rPr>
                <w:sz w:val="20"/>
              </w:rPr>
              <w:t>X</w:t>
            </w:r>
          </w:p>
        </w:tc>
      </w:tr>
      <w:tr w:rsidR="0024060D" w:rsidTr="007776FF">
        <w:trPr>
          <w:trHeight w:val="794"/>
        </w:trPr>
        <w:tc>
          <w:tcPr>
            <w:tcW w:w="1808" w:type="pct"/>
            <w:shd w:val="clear" w:color="auto" w:fill="auto"/>
            <w:vAlign w:val="center"/>
          </w:tcPr>
          <w:p w:rsidR="0024060D" w:rsidRPr="00A316F5" w:rsidRDefault="0024060D" w:rsidP="007776FF"/>
        </w:tc>
        <w:tc>
          <w:tcPr>
            <w:tcW w:w="259" w:type="pct"/>
            <w:shd w:val="clear" w:color="auto" w:fill="auto"/>
            <w:vAlign w:val="center"/>
          </w:tcPr>
          <w:p w:rsidR="0024060D" w:rsidRPr="00145F76" w:rsidRDefault="0024060D" w:rsidP="007776FF">
            <w:pPr>
              <w:jc w:val="center"/>
              <w:rPr>
                <w:sz w:val="20"/>
              </w:rPr>
            </w:pPr>
          </w:p>
        </w:tc>
        <w:tc>
          <w:tcPr>
            <w:tcW w:w="248" w:type="pct"/>
            <w:shd w:val="clear" w:color="auto" w:fill="auto"/>
            <w:vAlign w:val="center"/>
          </w:tcPr>
          <w:p w:rsidR="0024060D" w:rsidRPr="00145F76" w:rsidRDefault="0024060D" w:rsidP="007776FF">
            <w:pPr>
              <w:jc w:val="center"/>
              <w:rPr>
                <w:sz w:val="20"/>
              </w:rPr>
            </w:pPr>
          </w:p>
        </w:tc>
        <w:tc>
          <w:tcPr>
            <w:tcW w:w="266" w:type="pct"/>
            <w:shd w:val="clear" w:color="auto" w:fill="auto"/>
            <w:vAlign w:val="center"/>
          </w:tcPr>
          <w:p w:rsidR="0024060D" w:rsidRPr="00145F76" w:rsidRDefault="0024060D" w:rsidP="007776FF">
            <w:pPr>
              <w:jc w:val="center"/>
              <w:rPr>
                <w:sz w:val="20"/>
              </w:rPr>
            </w:pPr>
          </w:p>
        </w:tc>
        <w:tc>
          <w:tcPr>
            <w:tcW w:w="275" w:type="pct"/>
            <w:shd w:val="clear" w:color="auto" w:fill="auto"/>
            <w:vAlign w:val="center"/>
          </w:tcPr>
          <w:p w:rsidR="0024060D" w:rsidRPr="00145F76" w:rsidRDefault="0024060D" w:rsidP="007776FF">
            <w:pPr>
              <w:jc w:val="center"/>
              <w:rPr>
                <w:sz w:val="20"/>
              </w:rPr>
            </w:pPr>
          </w:p>
        </w:tc>
        <w:tc>
          <w:tcPr>
            <w:tcW w:w="275" w:type="pct"/>
            <w:shd w:val="clear" w:color="auto" w:fill="auto"/>
            <w:vAlign w:val="center"/>
          </w:tcPr>
          <w:p w:rsidR="0024060D" w:rsidRPr="00145F76" w:rsidRDefault="0024060D" w:rsidP="007776FF">
            <w:pPr>
              <w:jc w:val="center"/>
              <w:rPr>
                <w:sz w:val="20"/>
              </w:rPr>
            </w:pPr>
          </w:p>
        </w:tc>
        <w:tc>
          <w:tcPr>
            <w:tcW w:w="275" w:type="pct"/>
            <w:shd w:val="clear" w:color="auto" w:fill="auto"/>
            <w:vAlign w:val="center"/>
          </w:tcPr>
          <w:p w:rsidR="0024060D" w:rsidRPr="00145F76" w:rsidRDefault="0024060D" w:rsidP="007776FF">
            <w:pPr>
              <w:jc w:val="center"/>
              <w:rPr>
                <w:sz w:val="20"/>
              </w:rPr>
            </w:pPr>
          </w:p>
        </w:tc>
        <w:tc>
          <w:tcPr>
            <w:tcW w:w="275" w:type="pct"/>
            <w:shd w:val="clear" w:color="auto" w:fill="auto"/>
            <w:vAlign w:val="center"/>
          </w:tcPr>
          <w:p w:rsidR="0024060D" w:rsidRPr="00145F76" w:rsidRDefault="0024060D" w:rsidP="007776FF">
            <w:pPr>
              <w:jc w:val="center"/>
              <w:rPr>
                <w:sz w:val="20"/>
              </w:rPr>
            </w:pPr>
          </w:p>
        </w:tc>
        <w:tc>
          <w:tcPr>
            <w:tcW w:w="274" w:type="pct"/>
            <w:shd w:val="clear" w:color="auto" w:fill="auto"/>
            <w:vAlign w:val="center"/>
          </w:tcPr>
          <w:p w:rsidR="0024060D" w:rsidRPr="00145F76" w:rsidRDefault="0024060D" w:rsidP="007776FF">
            <w:pPr>
              <w:jc w:val="center"/>
              <w:rPr>
                <w:sz w:val="20"/>
              </w:rPr>
            </w:pPr>
          </w:p>
        </w:tc>
        <w:tc>
          <w:tcPr>
            <w:tcW w:w="279" w:type="pct"/>
            <w:shd w:val="clear" w:color="auto" w:fill="auto"/>
            <w:vAlign w:val="center"/>
          </w:tcPr>
          <w:p w:rsidR="0024060D" w:rsidRPr="00145F76" w:rsidRDefault="0024060D" w:rsidP="007776FF">
            <w:pPr>
              <w:jc w:val="center"/>
              <w:rPr>
                <w:sz w:val="20"/>
              </w:rPr>
            </w:pPr>
          </w:p>
        </w:tc>
        <w:tc>
          <w:tcPr>
            <w:tcW w:w="266" w:type="pct"/>
            <w:shd w:val="clear" w:color="auto" w:fill="auto"/>
            <w:vAlign w:val="center"/>
          </w:tcPr>
          <w:p w:rsidR="0024060D" w:rsidRPr="00145F76" w:rsidRDefault="0024060D" w:rsidP="007776FF">
            <w:pPr>
              <w:jc w:val="center"/>
              <w:rPr>
                <w:sz w:val="20"/>
              </w:rPr>
            </w:pPr>
          </w:p>
        </w:tc>
        <w:tc>
          <w:tcPr>
            <w:tcW w:w="248" w:type="pct"/>
            <w:shd w:val="clear" w:color="auto" w:fill="auto"/>
            <w:vAlign w:val="center"/>
          </w:tcPr>
          <w:p w:rsidR="0024060D" w:rsidRPr="00145F76" w:rsidRDefault="0024060D" w:rsidP="007776FF">
            <w:pPr>
              <w:jc w:val="center"/>
              <w:rPr>
                <w:sz w:val="20"/>
              </w:rPr>
            </w:pPr>
          </w:p>
        </w:tc>
        <w:tc>
          <w:tcPr>
            <w:tcW w:w="252" w:type="pct"/>
            <w:shd w:val="clear" w:color="auto" w:fill="auto"/>
            <w:vAlign w:val="center"/>
          </w:tcPr>
          <w:p w:rsidR="0024060D" w:rsidRPr="00145F76" w:rsidRDefault="0024060D" w:rsidP="007776FF">
            <w:pPr>
              <w:jc w:val="center"/>
              <w:rPr>
                <w:sz w:val="20"/>
              </w:rPr>
            </w:pPr>
          </w:p>
        </w:tc>
      </w:tr>
      <w:tr w:rsidR="0024060D" w:rsidTr="007776FF">
        <w:trPr>
          <w:trHeight w:val="794"/>
        </w:trPr>
        <w:tc>
          <w:tcPr>
            <w:tcW w:w="1808" w:type="pct"/>
            <w:shd w:val="clear" w:color="auto" w:fill="auto"/>
            <w:vAlign w:val="center"/>
          </w:tcPr>
          <w:p w:rsidR="0024060D" w:rsidRPr="00A316F5" w:rsidRDefault="0024060D" w:rsidP="007776FF"/>
        </w:tc>
        <w:tc>
          <w:tcPr>
            <w:tcW w:w="259" w:type="pct"/>
            <w:shd w:val="clear" w:color="auto" w:fill="auto"/>
            <w:vAlign w:val="center"/>
          </w:tcPr>
          <w:p w:rsidR="0024060D" w:rsidRPr="00145F76" w:rsidRDefault="0024060D" w:rsidP="007776FF">
            <w:pPr>
              <w:jc w:val="center"/>
              <w:rPr>
                <w:sz w:val="20"/>
              </w:rPr>
            </w:pPr>
          </w:p>
        </w:tc>
        <w:tc>
          <w:tcPr>
            <w:tcW w:w="248" w:type="pct"/>
            <w:shd w:val="clear" w:color="auto" w:fill="auto"/>
            <w:vAlign w:val="center"/>
          </w:tcPr>
          <w:p w:rsidR="0024060D" w:rsidRPr="00145F76" w:rsidRDefault="0024060D" w:rsidP="007776FF">
            <w:pPr>
              <w:jc w:val="center"/>
              <w:rPr>
                <w:sz w:val="20"/>
              </w:rPr>
            </w:pPr>
          </w:p>
        </w:tc>
        <w:tc>
          <w:tcPr>
            <w:tcW w:w="266" w:type="pct"/>
            <w:shd w:val="clear" w:color="auto" w:fill="auto"/>
            <w:vAlign w:val="center"/>
          </w:tcPr>
          <w:p w:rsidR="0024060D" w:rsidRPr="00145F76" w:rsidRDefault="0024060D" w:rsidP="007776FF">
            <w:pPr>
              <w:jc w:val="center"/>
              <w:rPr>
                <w:sz w:val="20"/>
              </w:rPr>
            </w:pPr>
          </w:p>
        </w:tc>
        <w:tc>
          <w:tcPr>
            <w:tcW w:w="275" w:type="pct"/>
            <w:shd w:val="clear" w:color="auto" w:fill="auto"/>
            <w:vAlign w:val="center"/>
          </w:tcPr>
          <w:p w:rsidR="0024060D" w:rsidRPr="00145F76" w:rsidRDefault="0024060D" w:rsidP="007776FF">
            <w:pPr>
              <w:jc w:val="center"/>
              <w:rPr>
                <w:sz w:val="20"/>
              </w:rPr>
            </w:pPr>
          </w:p>
        </w:tc>
        <w:tc>
          <w:tcPr>
            <w:tcW w:w="275" w:type="pct"/>
            <w:shd w:val="clear" w:color="auto" w:fill="auto"/>
            <w:vAlign w:val="center"/>
          </w:tcPr>
          <w:p w:rsidR="0024060D" w:rsidRPr="00145F76" w:rsidRDefault="0024060D" w:rsidP="007776FF">
            <w:pPr>
              <w:jc w:val="center"/>
              <w:rPr>
                <w:sz w:val="20"/>
              </w:rPr>
            </w:pPr>
          </w:p>
        </w:tc>
        <w:tc>
          <w:tcPr>
            <w:tcW w:w="275" w:type="pct"/>
            <w:shd w:val="clear" w:color="auto" w:fill="auto"/>
            <w:vAlign w:val="center"/>
          </w:tcPr>
          <w:p w:rsidR="0024060D" w:rsidRPr="00145F76" w:rsidRDefault="0024060D" w:rsidP="007776FF">
            <w:pPr>
              <w:jc w:val="center"/>
              <w:rPr>
                <w:sz w:val="20"/>
              </w:rPr>
            </w:pPr>
          </w:p>
        </w:tc>
        <w:tc>
          <w:tcPr>
            <w:tcW w:w="275" w:type="pct"/>
            <w:shd w:val="clear" w:color="auto" w:fill="auto"/>
            <w:vAlign w:val="center"/>
          </w:tcPr>
          <w:p w:rsidR="0024060D" w:rsidRPr="00145F76" w:rsidRDefault="0024060D" w:rsidP="007776FF">
            <w:pPr>
              <w:jc w:val="center"/>
              <w:rPr>
                <w:sz w:val="20"/>
              </w:rPr>
            </w:pPr>
          </w:p>
        </w:tc>
        <w:tc>
          <w:tcPr>
            <w:tcW w:w="274" w:type="pct"/>
            <w:shd w:val="clear" w:color="auto" w:fill="auto"/>
            <w:vAlign w:val="center"/>
          </w:tcPr>
          <w:p w:rsidR="0024060D" w:rsidRPr="00145F76" w:rsidRDefault="0024060D" w:rsidP="007776FF">
            <w:pPr>
              <w:jc w:val="center"/>
              <w:rPr>
                <w:sz w:val="20"/>
              </w:rPr>
            </w:pPr>
          </w:p>
        </w:tc>
        <w:tc>
          <w:tcPr>
            <w:tcW w:w="279" w:type="pct"/>
            <w:shd w:val="clear" w:color="auto" w:fill="auto"/>
            <w:vAlign w:val="center"/>
          </w:tcPr>
          <w:p w:rsidR="0024060D" w:rsidRPr="00145F76" w:rsidRDefault="0024060D" w:rsidP="007776FF">
            <w:pPr>
              <w:jc w:val="center"/>
              <w:rPr>
                <w:sz w:val="20"/>
              </w:rPr>
            </w:pPr>
          </w:p>
        </w:tc>
        <w:tc>
          <w:tcPr>
            <w:tcW w:w="266" w:type="pct"/>
            <w:shd w:val="clear" w:color="auto" w:fill="auto"/>
            <w:vAlign w:val="center"/>
          </w:tcPr>
          <w:p w:rsidR="0024060D" w:rsidRPr="00145F76" w:rsidRDefault="0024060D" w:rsidP="007776FF">
            <w:pPr>
              <w:jc w:val="center"/>
              <w:rPr>
                <w:sz w:val="20"/>
              </w:rPr>
            </w:pPr>
          </w:p>
        </w:tc>
        <w:tc>
          <w:tcPr>
            <w:tcW w:w="248" w:type="pct"/>
            <w:shd w:val="clear" w:color="auto" w:fill="auto"/>
            <w:vAlign w:val="center"/>
          </w:tcPr>
          <w:p w:rsidR="0024060D" w:rsidRPr="00145F76" w:rsidRDefault="0024060D" w:rsidP="007776FF">
            <w:pPr>
              <w:jc w:val="center"/>
              <w:rPr>
                <w:sz w:val="20"/>
              </w:rPr>
            </w:pPr>
          </w:p>
        </w:tc>
        <w:tc>
          <w:tcPr>
            <w:tcW w:w="252" w:type="pct"/>
            <w:shd w:val="clear" w:color="auto" w:fill="auto"/>
            <w:vAlign w:val="center"/>
          </w:tcPr>
          <w:p w:rsidR="0024060D" w:rsidRPr="00145F76" w:rsidRDefault="0024060D" w:rsidP="007776FF">
            <w:pPr>
              <w:jc w:val="center"/>
              <w:rPr>
                <w:sz w:val="20"/>
              </w:rPr>
            </w:pPr>
          </w:p>
        </w:tc>
      </w:tr>
      <w:tr w:rsidR="0024060D" w:rsidTr="007776FF">
        <w:trPr>
          <w:trHeight w:val="794"/>
        </w:trPr>
        <w:tc>
          <w:tcPr>
            <w:tcW w:w="1808" w:type="pct"/>
            <w:shd w:val="clear" w:color="auto" w:fill="auto"/>
            <w:vAlign w:val="center"/>
          </w:tcPr>
          <w:p w:rsidR="0024060D" w:rsidRPr="00A316F5" w:rsidRDefault="0024060D" w:rsidP="007776FF"/>
        </w:tc>
        <w:tc>
          <w:tcPr>
            <w:tcW w:w="259" w:type="pct"/>
            <w:shd w:val="clear" w:color="auto" w:fill="auto"/>
            <w:vAlign w:val="center"/>
          </w:tcPr>
          <w:p w:rsidR="0024060D" w:rsidRPr="00145F76" w:rsidRDefault="0024060D" w:rsidP="007776FF">
            <w:pPr>
              <w:jc w:val="center"/>
              <w:rPr>
                <w:sz w:val="20"/>
              </w:rPr>
            </w:pPr>
          </w:p>
        </w:tc>
        <w:tc>
          <w:tcPr>
            <w:tcW w:w="248" w:type="pct"/>
            <w:shd w:val="clear" w:color="auto" w:fill="auto"/>
            <w:vAlign w:val="center"/>
          </w:tcPr>
          <w:p w:rsidR="0024060D" w:rsidRPr="00145F76" w:rsidRDefault="0024060D" w:rsidP="007776FF">
            <w:pPr>
              <w:jc w:val="center"/>
              <w:rPr>
                <w:sz w:val="20"/>
              </w:rPr>
            </w:pPr>
          </w:p>
        </w:tc>
        <w:tc>
          <w:tcPr>
            <w:tcW w:w="266" w:type="pct"/>
            <w:shd w:val="clear" w:color="auto" w:fill="auto"/>
            <w:vAlign w:val="center"/>
          </w:tcPr>
          <w:p w:rsidR="0024060D" w:rsidRPr="00145F76" w:rsidRDefault="0024060D" w:rsidP="007776FF">
            <w:pPr>
              <w:jc w:val="center"/>
              <w:rPr>
                <w:sz w:val="20"/>
              </w:rPr>
            </w:pPr>
          </w:p>
        </w:tc>
        <w:tc>
          <w:tcPr>
            <w:tcW w:w="275" w:type="pct"/>
            <w:shd w:val="clear" w:color="auto" w:fill="auto"/>
            <w:vAlign w:val="center"/>
          </w:tcPr>
          <w:p w:rsidR="0024060D" w:rsidRPr="00145F76" w:rsidRDefault="0024060D" w:rsidP="007776FF">
            <w:pPr>
              <w:jc w:val="center"/>
              <w:rPr>
                <w:sz w:val="20"/>
              </w:rPr>
            </w:pPr>
          </w:p>
        </w:tc>
        <w:tc>
          <w:tcPr>
            <w:tcW w:w="275" w:type="pct"/>
            <w:shd w:val="clear" w:color="auto" w:fill="auto"/>
            <w:vAlign w:val="center"/>
          </w:tcPr>
          <w:p w:rsidR="0024060D" w:rsidRPr="00145F76" w:rsidRDefault="0024060D" w:rsidP="007776FF">
            <w:pPr>
              <w:jc w:val="center"/>
              <w:rPr>
                <w:sz w:val="20"/>
              </w:rPr>
            </w:pPr>
          </w:p>
        </w:tc>
        <w:tc>
          <w:tcPr>
            <w:tcW w:w="275" w:type="pct"/>
            <w:shd w:val="clear" w:color="auto" w:fill="auto"/>
            <w:vAlign w:val="center"/>
          </w:tcPr>
          <w:p w:rsidR="0024060D" w:rsidRPr="00145F76" w:rsidRDefault="0024060D" w:rsidP="007776FF">
            <w:pPr>
              <w:jc w:val="center"/>
              <w:rPr>
                <w:sz w:val="20"/>
              </w:rPr>
            </w:pPr>
          </w:p>
        </w:tc>
        <w:tc>
          <w:tcPr>
            <w:tcW w:w="275" w:type="pct"/>
            <w:shd w:val="clear" w:color="auto" w:fill="auto"/>
            <w:vAlign w:val="center"/>
          </w:tcPr>
          <w:p w:rsidR="0024060D" w:rsidRPr="00145F76" w:rsidRDefault="0024060D" w:rsidP="007776FF">
            <w:pPr>
              <w:jc w:val="center"/>
              <w:rPr>
                <w:sz w:val="20"/>
              </w:rPr>
            </w:pPr>
          </w:p>
        </w:tc>
        <w:tc>
          <w:tcPr>
            <w:tcW w:w="274" w:type="pct"/>
            <w:shd w:val="clear" w:color="auto" w:fill="auto"/>
            <w:vAlign w:val="center"/>
          </w:tcPr>
          <w:p w:rsidR="0024060D" w:rsidRPr="00145F76" w:rsidRDefault="0024060D" w:rsidP="007776FF">
            <w:pPr>
              <w:jc w:val="center"/>
              <w:rPr>
                <w:sz w:val="20"/>
              </w:rPr>
            </w:pPr>
          </w:p>
        </w:tc>
        <w:tc>
          <w:tcPr>
            <w:tcW w:w="279" w:type="pct"/>
            <w:shd w:val="clear" w:color="auto" w:fill="auto"/>
            <w:vAlign w:val="center"/>
          </w:tcPr>
          <w:p w:rsidR="0024060D" w:rsidRPr="00145F76" w:rsidRDefault="0024060D" w:rsidP="007776FF">
            <w:pPr>
              <w:jc w:val="center"/>
              <w:rPr>
                <w:sz w:val="20"/>
              </w:rPr>
            </w:pPr>
          </w:p>
        </w:tc>
        <w:tc>
          <w:tcPr>
            <w:tcW w:w="266" w:type="pct"/>
            <w:shd w:val="clear" w:color="auto" w:fill="auto"/>
            <w:vAlign w:val="center"/>
          </w:tcPr>
          <w:p w:rsidR="0024060D" w:rsidRPr="00145F76" w:rsidRDefault="0024060D" w:rsidP="007776FF">
            <w:pPr>
              <w:jc w:val="center"/>
              <w:rPr>
                <w:sz w:val="20"/>
              </w:rPr>
            </w:pPr>
          </w:p>
        </w:tc>
        <w:tc>
          <w:tcPr>
            <w:tcW w:w="248" w:type="pct"/>
            <w:shd w:val="clear" w:color="auto" w:fill="auto"/>
            <w:vAlign w:val="center"/>
          </w:tcPr>
          <w:p w:rsidR="0024060D" w:rsidRPr="00145F76" w:rsidRDefault="0024060D" w:rsidP="007776FF">
            <w:pPr>
              <w:jc w:val="center"/>
              <w:rPr>
                <w:sz w:val="20"/>
              </w:rPr>
            </w:pPr>
          </w:p>
        </w:tc>
        <w:tc>
          <w:tcPr>
            <w:tcW w:w="252" w:type="pct"/>
            <w:shd w:val="clear" w:color="auto" w:fill="auto"/>
            <w:vAlign w:val="center"/>
          </w:tcPr>
          <w:p w:rsidR="0024060D" w:rsidRPr="00145F76" w:rsidRDefault="0024060D" w:rsidP="007776FF">
            <w:pPr>
              <w:jc w:val="center"/>
              <w:rPr>
                <w:sz w:val="20"/>
              </w:rPr>
            </w:pPr>
          </w:p>
        </w:tc>
      </w:tr>
      <w:tr w:rsidR="0024060D" w:rsidTr="007776FF">
        <w:trPr>
          <w:trHeight w:val="794"/>
        </w:trPr>
        <w:tc>
          <w:tcPr>
            <w:tcW w:w="1808" w:type="pct"/>
            <w:shd w:val="clear" w:color="auto" w:fill="auto"/>
            <w:vAlign w:val="center"/>
          </w:tcPr>
          <w:p w:rsidR="0024060D" w:rsidRPr="00A316F5" w:rsidRDefault="0024060D" w:rsidP="007776FF"/>
        </w:tc>
        <w:tc>
          <w:tcPr>
            <w:tcW w:w="259" w:type="pct"/>
            <w:shd w:val="clear" w:color="auto" w:fill="auto"/>
            <w:vAlign w:val="center"/>
          </w:tcPr>
          <w:p w:rsidR="0024060D" w:rsidRPr="00145F76" w:rsidRDefault="0024060D" w:rsidP="007776FF">
            <w:pPr>
              <w:jc w:val="center"/>
              <w:rPr>
                <w:sz w:val="20"/>
              </w:rPr>
            </w:pPr>
          </w:p>
        </w:tc>
        <w:tc>
          <w:tcPr>
            <w:tcW w:w="248" w:type="pct"/>
            <w:shd w:val="clear" w:color="auto" w:fill="auto"/>
            <w:vAlign w:val="center"/>
          </w:tcPr>
          <w:p w:rsidR="0024060D" w:rsidRPr="00145F76" w:rsidRDefault="0024060D" w:rsidP="007776FF">
            <w:pPr>
              <w:jc w:val="center"/>
              <w:rPr>
                <w:sz w:val="20"/>
              </w:rPr>
            </w:pPr>
          </w:p>
        </w:tc>
        <w:tc>
          <w:tcPr>
            <w:tcW w:w="266" w:type="pct"/>
            <w:shd w:val="clear" w:color="auto" w:fill="auto"/>
            <w:vAlign w:val="center"/>
          </w:tcPr>
          <w:p w:rsidR="0024060D" w:rsidRPr="00145F76" w:rsidRDefault="0024060D" w:rsidP="007776FF">
            <w:pPr>
              <w:jc w:val="center"/>
              <w:rPr>
                <w:sz w:val="20"/>
              </w:rPr>
            </w:pPr>
          </w:p>
        </w:tc>
        <w:tc>
          <w:tcPr>
            <w:tcW w:w="275" w:type="pct"/>
            <w:shd w:val="clear" w:color="auto" w:fill="auto"/>
            <w:vAlign w:val="center"/>
          </w:tcPr>
          <w:p w:rsidR="0024060D" w:rsidRPr="00145F76" w:rsidRDefault="0024060D" w:rsidP="007776FF">
            <w:pPr>
              <w:jc w:val="center"/>
              <w:rPr>
                <w:sz w:val="20"/>
              </w:rPr>
            </w:pPr>
          </w:p>
        </w:tc>
        <w:tc>
          <w:tcPr>
            <w:tcW w:w="275" w:type="pct"/>
            <w:shd w:val="clear" w:color="auto" w:fill="auto"/>
            <w:vAlign w:val="center"/>
          </w:tcPr>
          <w:p w:rsidR="0024060D" w:rsidRPr="00145F76" w:rsidRDefault="0024060D" w:rsidP="007776FF">
            <w:pPr>
              <w:jc w:val="center"/>
              <w:rPr>
                <w:sz w:val="20"/>
              </w:rPr>
            </w:pPr>
          </w:p>
        </w:tc>
        <w:tc>
          <w:tcPr>
            <w:tcW w:w="275" w:type="pct"/>
            <w:shd w:val="clear" w:color="auto" w:fill="auto"/>
            <w:vAlign w:val="center"/>
          </w:tcPr>
          <w:p w:rsidR="0024060D" w:rsidRPr="00145F76" w:rsidRDefault="0024060D" w:rsidP="007776FF">
            <w:pPr>
              <w:jc w:val="center"/>
              <w:rPr>
                <w:sz w:val="20"/>
              </w:rPr>
            </w:pPr>
          </w:p>
        </w:tc>
        <w:tc>
          <w:tcPr>
            <w:tcW w:w="275" w:type="pct"/>
            <w:shd w:val="clear" w:color="auto" w:fill="auto"/>
            <w:vAlign w:val="center"/>
          </w:tcPr>
          <w:p w:rsidR="0024060D" w:rsidRPr="00145F76" w:rsidRDefault="0024060D" w:rsidP="007776FF">
            <w:pPr>
              <w:jc w:val="center"/>
              <w:rPr>
                <w:sz w:val="20"/>
              </w:rPr>
            </w:pPr>
          </w:p>
        </w:tc>
        <w:tc>
          <w:tcPr>
            <w:tcW w:w="274" w:type="pct"/>
            <w:shd w:val="clear" w:color="auto" w:fill="auto"/>
            <w:vAlign w:val="center"/>
          </w:tcPr>
          <w:p w:rsidR="0024060D" w:rsidRPr="00145F76" w:rsidRDefault="0024060D" w:rsidP="007776FF">
            <w:pPr>
              <w:jc w:val="center"/>
              <w:rPr>
                <w:sz w:val="20"/>
              </w:rPr>
            </w:pPr>
          </w:p>
        </w:tc>
        <w:tc>
          <w:tcPr>
            <w:tcW w:w="279" w:type="pct"/>
            <w:shd w:val="clear" w:color="auto" w:fill="auto"/>
            <w:vAlign w:val="center"/>
          </w:tcPr>
          <w:p w:rsidR="0024060D" w:rsidRPr="00145F76" w:rsidRDefault="0024060D" w:rsidP="007776FF">
            <w:pPr>
              <w:jc w:val="center"/>
              <w:rPr>
                <w:sz w:val="20"/>
              </w:rPr>
            </w:pPr>
          </w:p>
        </w:tc>
        <w:tc>
          <w:tcPr>
            <w:tcW w:w="266" w:type="pct"/>
            <w:shd w:val="clear" w:color="auto" w:fill="auto"/>
            <w:vAlign w:val="center"/>
          </w:tcPr>
          <w:p w:rsidR="0024060D" w:rsidRPr="00145F76" w:rsidRDefault="0024060D" w:rsidP="007776FF">
            <w:pPr>
              <w:jc w:val="center"/>
              <w:rPr>
                <w:sz w:val="20"/>
              </w:rPr>
            </w:pPr>
          </w:p>
        </w:tc>
        <w:tc>
          <w:tcPr>
            <w:tcW w:w="248" w:type="pct"/>
            <w:shd w:val="clear" w:color="auto" w:fill="auto"/>
            <w:vAlign w:val="center"/>
          </w:tcPr>
          <w:p w:rsidR="0024060D" w:rsidRPr="00145F76" w:rsidRDefault="0024060D" w:rsidP="007776FF">
            <w:pPr>
              <w:jc w:val="center"/>
              <w:rPr>
                <w:sz w:val="20"/>
              </w:rPr>
            </w:pPr>
          </w:p>
        </w:tc>
        <w:tc>
          <w:tcPr>
            <w:tcW w:w="252" w:type="pct"/>
            <w:shd w:val="clear" w:color="auto" w:fill="auto"/>
            <w:vAlign w:val="center"/>
          </w:tcPr>
          <w:p w:rsidR="0024060D" w:rsidRPr="00145F76" w:rsidRDefault="0024060D" w:rsidP="007776FF">
            <w:pPr>
              <w:jc w:val="center"/>
              <w:rPr>
                <w:sz w:val="20"/>
              </w:rPr>
            </w:pPr>
          </w:p>
        </w:tc>
      </w:tr>
      <w:tr w:rsidR="0024060D" w:rsidTr="007776FF">
        <w:trPr>
          <w:trHeight w:val="794"/>
        </w:trPr>
        <w:tc>
          <w:tcPr>
            <w:tcW w:w="1808" w:type="pct"/>
            <w:shd w:val="clear" w:color="auto" w:fill="auto"/>
            <w:vAlign w:val="center"/>
          </w:tcPr>
          <w:p w:rsidR="0024060D" w:rsidRPr="00A316F5" w:rsidRDefault="0024060D" w:rsidP="007776FF"/>
        </w:tc>
        <w:tc>
          <w:tcPr>
            <w:tcW w:w="259" w:type="pct"/>
            <w:shd w:val="clear" w:color="auto" w:fill="auto"/>
            <w:vAlign w:val="center"/>
          </w:tcPr>
          <w:p w:rsidR="0024060D" w:rsidRPr="00145F76" w:rsidRDefault="0024060D" w:rsidP="007776FF">
            <w:pPr>
              <w:jc w:val="center"/>
              <w:rPr>
                <w:sz w:val="20"/>
              </w:rPr>
            </w:pPr>
          </w:p>
        </w:tc>
        <w:tc>
          <w:tcPr>
            <w:tcW w:w="248" w:type="pct"/>
            <w:shd w:val="clear" w:color="auto" w:fill="auto"/>
            <w:vAlign w:val="center"/>
          </w:tcPr>
          <w:p w:rsidR="0024060D" w:rsidRPr="00145F76" w:rsidRDefault="0024060D" w:rsidP="007776FF">
            <w:pPr>
              <w:jc w:val="center"/>
              <w:rPr>
                <w:sz w:val="20"/>
              </w:rPr>
            </w:pPr>
          </w:p>
        </w:tc>
        <w:tc>
          <w:tcPr>
            <w:tcW w:w="266" w:type="pct"/>
            <w:shd w:val="clear" w:color="auto" w:fill="auto"/>
            <w:vAlign w:val="center"/>
          </w:tcPr>
          <w:p w:rsidR="0024060D" w:rsidRPr="00145F76" w:rsidRDefault="0024060D" w:rsidP="007776FF">
            <w:pPr>
              <w:jc w:val="center"/>
              <w:rPr>
                <w:sz w:val="20"/>
              </w:rPr>
            </w:pPr>
          </w:p>
        </w:tc>
        <w:tc>
          <w:tcPr>
            <w:tcW w:w="275" w:type="pct"/>
            <w:shd w:val="clear" w:color="auto" w:fill="auto"/>
            <w:vAlign w:val="center"/>
          </w:tcPr>
          <w:p w:rsidR="0024060D" w:rsidRPr="00145F76" w:rsidRDefault="0024060D" w:rsidP="007776FF">
            <w:pPr>
              <w:jc w:val="center"/>
              <w:rPr>
                <w:sz w:val="20"/>
              </w:rPr>
            </w:pPr>
          </w:p>
        </w:tc>
        <w:tc>
          <w:tcPr>
            <w:tcW w:w="275" w:type="pct"/>
            <w:shd w:val="clear" w:color="auto" w:fill="auto"/>
            <w:vAlign w:val="center"/>
          </w:tcPr>
          <w:p w:rsidR="0024060D" w:rsidRPr="00145F76" w:rsidRDefault="0024060D" w:rsidP="007776FF">
            <w:pPr>
              <w:jc w:val="center"/>
              <w:rPr>
                <w:sz w:val="20"/>
              </w:rPr>
            </w:pPr>
          </w:p>
        </w:tc>
        <w:tc>
          <w:tcPr>
            <w:tcW w:w="275" w:type="pct"/>
            <w:shd w:val="clear" w:color="auto" w:fill="auto"/>
            <w:vAlign w:val="center"/>
          </w:tcPr>
          <w:p w:rsidR="0024060D" w:rsidRPr="00145F76" w:rsidRDefault="0024060D" w:rsidP="007776FF">
            <w:pPr>
              <w:jc w:val="center"/>
              <w:rPr>
                <w:sz w:val="20"/>
              </w:rPr>
            </w:pPr>
          </w:p>
        </w:tc>
        <w:tc>
          <w:tcPr>
            <w:tcW w:w="275" w:type="pct"/>
            <w:shd w:val="clear" w:color="auto" w:fill="auto"/>
            <w:vAlign w:val="center"/>
          </w:tcPr>
          <w:p w:rsidR="0024060D" w:rsidRPr="00145F76" w:rsidRDefault="0024060D" w:rsidP="007776FF">
            <w:pPr>
              <w:jc w:val="center"/>
              <w:rPr>
                <w:sz w:val="20"/>
              </w:rPr>
            </w:pPr>
          </w:p>
        </w:tc>
        <w:tc>
          <w:tcPr>
            <w:tcW w:w="274" w:type="pct"/>
            <w:shd w:val="clear" w:color="auto" w:fill="auto"/>
            <w:vAlign w:val="center"/>
          </w:tcPr>
          <w:p w:rsidR="0024060D" w:rsidRPr="00145F76" w:rsidRDefault="0024060D" w:rsidP="007776FF">
            <w:pPr>
              <w:jc w:val="center"/>
              <w:rPr>
                <w:sz w:val="20"/>
              </w:rPr>
            </w:pPr>
          </w:p>
        </w:tc>
        <w:tc>
          <w:tcPr>
            <w:tcW w:w="279" w:type="pct"/>
            <w:shd w:val="clear" w:color="auto" w:fill="auto"/>
            <w:vAlign w:val="center"/>
          </w:tcPr>
          <w:p w:rsidR="0024060D" w:rsidRPr="00145F76" w:rsidRDefault="0024060D" w:rsidP="007776FF">
            <w:pPr>
              <w:jc w:val="center"/>
              <w:rPr>
                <w:sz w:val="20"/>
              </w:rPr>
            </w:pPr>
          </w:p>
        </w:tc>
        <w:tc>
          <w:tcPr>
            <w:tcW w:w="266" w:type="pct"/>
            <w:shd w:val="clear" w:color="auto" w:fill="auto"/>
            <w:vAlign w:val="center"/>
          </w:tcPr>
          <w:p w:rsidR="0024060D" w:rsidRPr="00145F76" w:rsidRDefault="0024060D" w:rsidP="007776FF">
            <w:pPr>
              <w:jc w:val="center"/>
              <w:rPr>
                <w:sz w:val="20"/>
              </w:rPr>
            </w:pPr>
          </w:p>
        </w:tc>
        <w:tc>
          <w:tcPr>
            <w:tcW w:w="248" w:type="pct"/>
            <w:shd w:val="clear" w:color="auto" w:fill="auto"/>
            <w:vAlign w:val="center"/>
          </w:tcPr>
          <w:p w:rsidR="0024060D" w:rsidRPr="00145F76" w:rsidRDefault="0024060D" w:rsidP="007776FF">
            <w:pPr>
              <w:jc w:val="center"/>
              <w:rPr>
                <w:sz w:val="20"/>
              </w:rPr>
            </w:pPr>
          </w:p>
        </w:tc>
        <w:tc>
          <w:tcPr>
            <w:tcW w:w="252" w:type="pct"/>
            <w:shd w:val="clear" w:color="auto" w:fill="auto"/>
            <w:vAlign w:val="center"/>
          </w:tcPr>
          <w:p w:rsidR="0024060D" w:rsidRPr="00145F76" w:rsidRDefault="0024060D" w:rsidP="007776FF">
            <w:pPr>
              <w:jc w:val="center"/>
              <w:rPr>
                <w:sz w:val="20"/>
              </w:rPr>
            </w:pPr>
          </w:p>
        </w:tc>
      </w:tr>
    </w:tbl>
    <w:p w:rsidR="006560DD" w:rsidRDefault="006560DD" w:rsidP="006560DD">
      <w:pPr>
        <w:rPr>
          <w:i/>
          <w:sz w:val="16"/>
        </w:rPr>
      </w:pPr>
    </w:p>
    <w:sectPr w:rsidR="006560DD" w:rsidSect="00212E94">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DD" w:rsidRDefault="00853EDD" w:rsidP="00985B24">
      <w:pPr>
        <w:spacing w:after="0" w:line="240" w:lineRule="auto"/>
      </w:pPr>
      <w:r>
        <w:separator/>
      </w:r>
    </w:p>
  </w:endnote>
  <w:endnote w:type="continuationSeparator" w:id="0">
    <w:p w:rsidR="00853EDD" w:rsidRDefault="00853EDD"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18829"/>
      <w:docPartObj>
        <w:docPartGallery w:val="Page Numbers (Bottom of Page)"/>
        <w:docPartUnique/>
      </w:docPartObj>
    </w:sdtPr>
    <w:sdtEndPr/>
    <w:sdtContent>
      <w:p w:rsidR="004B1033" w:rsidRDefault="00E87C67">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9050" t="1905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033" w:rsidRDefault="004B1033"/>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4B1033" w:rsidRDefault="006F4BA5">
                                <w:pPr>
                                  <w:pStyle w:val="Piedepgina"/>
                                  <w:jc w:val="center"/>
                                </w:pPr>
                                <w:r>
                                  <w:fldChar w:fldCharType="begin"/>
                                </w:r>
                                <w:r w:rsidR="004B1033">
                                  <w:instrText>PAGE   \* MERGEFORMAT</w:instrText>
                                </w:r>
                                <w:r>
                                  <w:fldChar w:fldCharType="separate"/>
                                </w:r>
                                <w:r w:rsidR="00E87C67" w:rsidRPr="00E87C67">
                                  <w:rPr>
                                    <w:noProof/>
                                    <w:lang w:val="es-ES"/>
                                  </w:rPr>
                                  <w:t>3</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29"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30"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4B1033" w:rsidRDefault="004B1033"/>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31"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7GMMA&#10;AADaAAAADwAAAGRycy9kb3ducmV2LnhtbESPQWvCQBSE74L/YXmCN93UQ2NTVymCVqyITZv7a/aZ&#10;BLNvQ3bV9N+7guBxmJlvmNmiM7W4UOsqywpexhEI4tzqigsFvz+r0RSE88gaa8uk4J8cLOb93gwT&#10;ba/8TZfUFyJA2CWooPS+SaR0eUkG3dg2xME72tagD7ItpG7xGuCmlpMoepUGKw4LJTa0LCk/pWej&#10;IP6M/3YHyurjOou32VeayWq/Umo46D7eQXjq/DP8aG+0gje4Xw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7GMMAAADaAAAADwAAAAAAAAAAAAAAAACYAgAAZHJzL2Rv&#10;d25yZXYueG1sUEsFBgAAAAAEAAQA9QAAAIgDAAAAAA==&#10;" filled="f" fillcolor="#5c83b4" strokecolor="#5c83b4">
                    <v:textbox inset=",0,,0">
                      <w:txbxContent>
                        <w:p w:rsidR="004B1033" w:rsidRDefault="006F4BA5">
                          <w:pPr>
                            <w:pStyle w:val="Piedepgina"/>
                            <w:jc w:val="center"/>
                          </w:pPr>
                          <w:r>
                            <w:fldChar w:fldCharType="begin"/>
                          </w:r>
                          <w:r w:rsidR="004B1033">
                            <w:instrText>PAGE   \* MERGEFORMAT</w:instrText>
                          </w:r>
                          <w:r>
                            <w:fldChar w:fldCharType="separate"/>
                          </w:r>
                          <w:r w:rsidR="00E87C67" w:rsidRPr="00E87C67">
                            <w:rPr>
                              <w:noProof/>
                              <w:lang w:val="es-ES"/>
                            </w:rPr>
                            <w:t>3</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DD" w:rsidRDefault="00853EDD" w:rsidP="00985B24">
      <w:pPr>
        <w:spacing w:after="0" w:line="240" w:lineRule="auto"/>
      </w:pPr>
      <w:r>
        <w:separator/>
      </w:r>
    </w:p>
  </w:footnote>
  <w:footnote w:type="continuationSeparator" w:id="0">
    <w:p w:rsidR="00853EDD" w:rsidRDefault="00853EDD"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A65BAF" w:rsidRPr="00A53525" w:rsidRDefault="00A65BAF"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w:t>
          </w:r>
          <w:r w:rsidR="00D758E5">
            <w:rPr>
              <w:rFonts w:ascii="Arial" w:hAnsi="Arial" w:cs="Arial"/>
              <w:b/>
              <w:bCs/>
              <w:sz w:val="20"/>
              <w:szCs w:val="20"/>
            </w:rPr>
            <w:t xml:space="preserve"> 2º Año de Gobierno 2019 - 2020</w:t>
          </w:r>
          <w:r>
            <w:rPr>
              <w:rFonts w:ascii="Arial" w:hAnsi="Arial" w:cs="Arial"/>
              <w:b/>
              <w:bCs/>
              <w:sz w:val="20"/>
              <w:szCs w:val="20"/>
            </w:rPr>
            <w:t>.</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81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31BE1"/>
    <w:rsid w:val="00044F1D"/>
    <w:rsid w:val="00055E9C"/>
    <w:rsid w:val="00061287"/>
    <w:rsid w:val="00071F00"/>
    <w:rsid w:val="000843BC"/>
    <w:rsid w:val="001139C0"/>
    <w:rsid w:val="001324C2"/>
    <w:rsid w:val="00144C96"/>
    <w:rsid w:val="001473C9"/>
    <w:rsid w:val="001A597F"/>
    <w:rsid w:val="001B2E94"/>
    <w:rsid w:val="00233105"/>
    <w:rsid w:val="0024060D"/>
    <w:rsid w:val="0024680E"/>
    <w:rsid w:val="002F08F4"/>
    <w:rsid w:val="002F5975"/>
    <w:rsid w:val="0030172E"/>
    <w:rsid w:val="00476A3C"/>
    <w:rsid w:val="004B1033"/>
    <w:rsid w:val="004F77D9"/>
    <w:rsid w:val="005014C2"/>
    <w:rsid w:val="0057477E"/>
    <w:rsid w:val="005C50F9"/>
    <w:rsid w:val="005F6BB1"/>
    <w:rsid w:val="00613CE2"/>
    <w:rsid w:val="006560DD"/>
    <w:rsid w:val="0068072A"/>
    <w:rsid w:val="006F4BA5"/>
    <w:rsid w:val="00711CDB"/>
    <w:rsid w:val="007206CD"/>
    <w:rsid w:val="0076351F"/>
    <w:rsid w:val="007770D6"/>
    <w:rsid w:val="007776FF"/>
    <w:rsid w:val="007D08A5"/>
    <w:rsid w:val="00853EDD"/>
    <w:rsid w:val="008824CC"/>
    <w:rsid w:val="00883629"/>
    <w:rsid w:val="0089051B"/>
    <w:rsid w:val="008A3650"/>
    <w:rsid w:val="00946B9B"/>
    <w:rsid w:val="00973129"/>
    <w:rsid w:val="00985B24"/>
    <w:rsid w:val="009A2296"/>
    <w:rsid w:val="009B23B5"/>
    <w:rsid w:val="00A248DA"/>
    <w:rsid w:val="00A624F2"/>
    <w:rsid w:val="00A65BAF"/>
    <w:rsid w:val="00A67619"/>
    <w:rsid w:val="00A80D75"/>
    <w:rsid w:val="00AA22B4"/>
    <w:rsid w:val="00AD6073"/>
    <w:rsid w:val="00B15ABE"/>
    <w:rsid w:val="00B3346E"/>
    <w:rsid w:val="00B64EE1"/>
    <w:rsid w:val="00BD0CE5"/>
    <w:rsid w:val="00BF2753"/>
    <w:rsid w:val="00C3660A"/>
    <w:rsid w:val="00D25B68"/>
    <w:rsid w:val="00D758E5"/>
    <w:rsid w:val="00D86FEF"/>
    <w:rsid w:val="00D8768D"/>
    <w:rsid w:val="00DB4490"/>
    <w:rsid w:val="00E40804"/>
    <w:rsid w:val="00E87C67"/>
    <w:rsid w:val="00F11932"/>
    <w:rsid w:val="00F62B11"/>
    <w:rsid w:val="00F9646F"/>
    <w:rsid w:val="00FE0BAA"/>
    <w:rsid w:val="00FF080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5:docId w15:val="{5F661C0A-7DAE-4C2F-AB14-DF39773F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customStyle="1" w:styleId="Default">
    <w:name w:val="Default"/>
    <w:rsid w:val="00F964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A4C67-D5B1-40AA-9CC4-9C7FD4FA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2649</Characters>
  <Application>Microsoft Office Word</Application>
  <DocSecurity>4</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Laura Beatriz Perez Niheus</cp:lastModifiedBy>
  <cp:revision>2</cp:revision>
  <cp:lastPrinted>2019-10-29T23:22:00Z</cp:lastPrinted>
  <dcterms:created xsi:type="dcterms:W3CDTF">2019-10-30T16:00:00Z</dcterms:created>
  <dcterms:modified xsi:type="dcterms:W3CDTF">2019-10-30T16:00:00Z</dcterms:modified>
</cp:coreProperties>
</file>