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24" w:rsidRDefault="00985B24" w:rsidP="00985B24">
      <w:pPr>
        <w:rPr>
          <w:b/>
          <w:sz w:val="40"/>
        </w:rPr>
      </w:pPr>
      <w:bookmarkStart w:id="0" w:name="_GoBack"/>
      <w:bookmarkEnd w:id="0"/>
    </w:p>
    <w:p w:rsidR="006560DD" w:rsidRPr="00985B24" w:rsidRDefault="006560DD" w:rsidP="00985B24">
      <w:r w:rsidRPr="00985B24">
        <w:rPr>
          <w:b/>
          <w:sz w:val="40"/>
        </w:rPr>
        <w:t>ANEXO 1</w:t>
      </w:r>
      <w:r w:rsidR="00985B24" w:rsidRPr="00985B24">
        <w:rPr>
          <w:b/>
          <w:sz w:val="40"/>
        </w:rPr>
        <w:t xml:space="preserve">:  </w:t>
      </w:r>
      <w:r w:rsidR="00985B24">
        <w:rPr>
          <w:b/>
          <w:sz w:val="40"/>
        </w:rPr>
        <w:t xml:space="preserve">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3B7772" w:rsidTr="00A248DA">
        <w:tc>
          <w:tcPr>
            <w:tcW w:w="1441" w:type="dxa"/>
            <w:shd w:val="clear" w:color="auto" w:fill="D9D9D9" w:themeFill="background1" w:themeFillShade="D9"/>
          </w:tcPr>
          <w:p w:rsidR="003B7772" w:rsidRPr="005C396B" w:rsidRDefault="003B7772" w:rsidP="003B7772">
            <w:pPr>
              <w:rPr>
                <w:rFonts w:ascii="Arial Narrow" w:hAnsi="Arial Narrow"/>
                <w:b/>
              </w:rPr>
            </w:pPr>
            <w:r w:rsidRPr="005C396B">
              <w:rPr>
                <w:rFonts w:ascii="Arial Narrow" w:hAnsi="Arial Narrow"/>
                <w:b/>
              </w:rPr>
              <w:t>Dependencia:</w:t>
            </w:r>
          </w:p>
          <w:p w:rsidR="003B7772" w:rsidRPr="005C396B" w:rsidRDefault="003B7772" w:rsidP="003B7772">
            <w:pPr>
              <w:rPr>
                <w:rFonts w:ascii="Arial Narrow" w:hAnsi="Arial Narrow"/>
                <w:b/>
              </w:rPr>
            </w:pPr>
          </w:p>
        </w:tc>
        <w:tc>
          <w:tcPr>
            <w:tcW w:w="9445" w:type="dxa"/>
            <w:gridSpan w:val="5"/>
          </w:tcPr>
          <w:p w:rsidR="003B7772" w:rsidRDefault="003B7772" w:rsidP="003B7772">
            <w:r>
              <w:t>Dirección de Unidades Cooperativas</w:t>
            </w:r>
          </w:p>
        </w:tc>
        <w:tc>
          <w:tcPr>
            <w:tcW w:w="2108" w:type="dxa"/>
            <w:vMerge w:val="restart"/>
            <w:shd w:val="clear" w:color="auto" w:fill="FBD4B4" w:themeFill="accent6" w:themeFillTint="66"/>
          </w:tcPr>
          <w:p w:rsidR="003B7772" w:rsidRDefault="003B7772" w:rsidP="003B7772">
            <w:pPr>
              <w:jc w:val="right"/>
              <w:rPr>
                <w:b/>
                <w:sz w:val="24"/>
              </w:rPr>
            </w:pPr>
          </w:p>
          <w:p w:rsidR="003B7772" w:rsidRPr="00970FDC" w:rsidRDefault="003B7772" w:rsidP="003B7772">
            <w:pPr>
              <w:jc w:val="center"/>
              <w:rPr>
                <w:b/>
                <w:sz w:val="24"/>
              </w:rPr>
            </w:pPr>
            <w:r w:rsidRPr="009A2C5D">
              <w:rPr>
                <w:b/>
                <w:sz w:val="32"/>
              </w:rPr>
              <w:t>POA 2020</w:t>
            </w:r>
          </w:p>
        </w:tc>
      </w:tr>
      <w:tr w:rsidR="003B7772" w:rsidTr="00A248DA">
        <w:tc>
          <w:tcPr>
            <w:tcW w:w="1441" w:type="dxa"/>
            <w:shd w:val="clear" w:color="auto" w:fill="D9D9D9" w:themeFill="background1" w:themeFillShade="D9"/>
          </w:tcPr>
          <w:p w:rsidR="003B7772" w:rsidRPr="005C396B" w:rsidRDefault="003B7772" w:rsidP="003B7772">
            <w:pPr>
              <w:rPr>
                <w:rFonts w:ascii="Arial Narrow" w:hAnsi="Arial Narrow"/>
                <w:b/>
              </w:rPr>
            </w:pPr>
            <w:r w:rsidRPr="005C396B">
              <w:rPr>
                <w:rFonts w:ascii="Arial Narrow" w:hAnsi="Arial Narrow"/>
                <w:b/>
              </w:rPr>
              <w:t xml:space="preserve">Nombre de la Propuesta: </w:t>
            </w:r>
          </w:p>
        </w:tc>
        <w:tc>
          <w:tcPr>
            <w:tcW w:w="9445" w:type="dxa"/>
            <w:gridSpan w:val="5"/>
          </w:tcPr>
          <w:p w:rsidR="003B7772" w:rsidRDefault="005A07E4" w:rsidP="003B7772">
            <w:r w:rsidRPr="00873FE0">
              <w:rPr>
                <w:b/>
              </w:rPr>
              <w:t>CEGES, centros de gestión</w:t>
            </w:r>
          </w:p>
        </w:tc>
        <w:tc>
          <w:tcPr>
            <w:tcW w:w="2108" w:type="dxa"/>
            <w:vMerge/>
            <w:shd w:val="clear" w:color="auto" w:fill="FBD4B4" w:themeFill="accent6" w:themeFillTint="66"/>
          </w:tcPr>
          <w:p w:rsidR="003B7772" w:rsidRDefault="003B7772" w:rsidP="003B7772"/>
        </w:tc>
      </w:tr>
      <w:tr w:rsidR="003B7772" w:rsidTr="00A248DA">
        <w:tc>
          <w:tcPr>
            <w:tcW w:w="1441" w:type="dxa"/>
            <w:shd w:val="clear" w:color="auto" w:fill="FBD4B4" w:themeFill="accent6" w:themeFillTint="66"/>
          </w:tcPr>
          <w:p w:rsidR="003B7772" w:rsidRPr="005C396B" w:rsidRDefault="003B7772" w:rsidP="003B7772">
            <w:pPr>
              <w:jc w:val="center"/>
              <w:rPr>
                <w:rFonts w:ascii="Arial Narrow" w:hAnsi="Arial Narrow"/>
                <w:b/>
              </w:rPr>
            </w:pPr>
            <w:r w:rsidRPr="005C396B">
              <w:rPr>
                <w:rFonts w:ascii="Arial Narrow" w:hAnsi="Arial Narrow"/>
                <w:b/>
              </w:rPr>
              <w:t>Campaña</w:t>
            </w:r>
          </w:p>
          <w:p w:rsidR="003B7772" w:rsidRPr="005C396B" w:rsidRDefault="002B1A39" w:rsidP="003B7772">
            <w:pPr>
              <w:jc w:val="center"/>
              <w:rPr>
                <w:rFonts w:ascii="Arial Narrow" w:hAnsi="Arial Narrow"/>
                <w:b/>
              </w:rPr>
            </w:pPr>
            <w:r>
              <w:rPr>
                <w:rFonts w:ascii="Arial Narrow" w:hAnsi="Arial Narrow"/>
                <w:b/>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276225</wp:posOffset>
                      </wp:positionH>
                      <wp:positionV relativeFrom="paragraph">
                        <wp:posOffset>22860</wp:posOffset>
                      </wp:positionV>
                      <wp:extent cx="256540" cy="257175"/>
                      <wp:effectExtent l="0" t="0" r="10160" b="285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53737" id="Rectángulo 2" o:spid="_x0000_s1026" style="position:absolute;margin-left:21.75pt;margin-top:1.8pt;width:20.2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" fillcolor="white [3201]" strokecolor="gray [1629]" strokeweight="2pt">
                      <v:path arrowok="t"/>
                    </v:rect>
                  </w:pict>
                </mc:Fallback>
              </mc:AlternateContent>
            </w:r>
          </w:p>
          <w:p w:rsidR="003B7772" w:rsidRPr="005C396B" w:rsidRDefault="003B7772" w:rsidP="003B7772">
            <w:pPr>
              <w:jc w:val="center"/>
              <w:rPr>
                <w:rFonts w:ascii="Arial Narrow" w:hAnsi="Arial Narrow"/>
                <w:b/>
              </w:rPr>
            </w:pPr>
          </w:p>
        </w:tc>
        <w:tc>
          <w:tcPr>
            <w:tcW w:w="1462" w:type="dxa"/>
            <w:shd w:val="clear" w:color="auto" w:fill="FBD4B4" w:themeFill="accent6" w:themeFillTint="66"/>
          </w:tcPr>
          <w:p w:rsidR="003B7772" w:rsidRPr="005C396B" w:rsidRDefault="002B1A39" w:rsidP="003B7772">
            <w:pPr>
              <w:jc w:val="center"/>
              <w:rPr>
                <w:rFonts w:ascii="Arial Narrow" w:hAnsi="Arial Narrow"/>
                <w:b/>
              </w:rPr>
            </w:pPr>
            <w:r>
              <w:rPr>
                <w:rFonts w:ascii="Arial Narrow" w:hAnsi="Arial Narrow"/>
                <w:b/>
                <w:noProof/>
                <w:lang w:val="es-ES" w:eastAsia="es-ES"/>
              </w:rPr>
              <mc:AlternateContent>
                <mc:Choice Requires="wps">
                  <w:drawing>
                    <wp:anchor distT="0" distB="0" distL="114300" distR="114300" simplePos="0" relativeHeight="251666432" behindDoc="0" locked="0" layoutInCell="1" allowOverlap="1">
                      <wp:simplePos x="0" y="0"/>
                      <wp:positionH relativeFrom="column">
                        <wp:posOffset>288925</wp:posOffset>
                      </wp:positionH>
                      <wp:positionV relativeFrom="paragraph">
                        <wp:posOffset>193040</wp:posOffset>
                      </wp:positionV>
                      <wp:extent cx="266700" cy="247650"/>
                      <wp:effectExtent l="0" t="0" r="19050"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3B7772" w:rsidRPr="005A07E4" w:rsidRDefault="005A07E4" w:rsidP="002F5975">
                                  <w:pPr>
                                    <w:jc w:val="center"/>
                                    <w:rPr>
                                      <w:lang w:val="es-ES"/>
                                    </w:rPr>
                                  </w:pPr>
                                  <w:r>
                                    <w:rPr>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left:0;text-align:left;margin-left:22.75pt;margin-top:15.2pt;width:21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" fillcolor="window" strokecolor="#7f7f7f" strokeweight="1pt">
                      <v:path arrowok="t"/>
                      <v:textbox>
                        <w:txbxContent>
                          <w:p w:rsidR="003B7772" w:rsidRPr="005A07E4" w:rsidRDefault="005A07E4" w:rsidP="002F5975">
                            <w:pPr>
                              <w:jc w:val="center"/>
                              <w:rPr>
                                <w:lang w:val="es-ES"/>
                              </w:rPr>
                            </w:pPr>
                            <w:r>
                              <w:rPr>
                                <w:lang w:val="es-ES"/>
                              </w:rPr>
                              <w:t>X</w:t>
                            </w:r>
                          </w:p>
                        </w:txbxContent>
                      </v:textbox>
                    </v:rect>
                  </w:pict>
                </mc:Fallback>
              </mc:AlternateContent>
            </w:r>
            <w:r w:rsidR="003B7772" w:rsidRPr="005C396B">
              <w:rPr>
                <w:rFonts w:ascii="Arial Narrow" w:hAnsi="Arial Narrow"/>
                <w:b/>
              </w:rPr>
              <w:t>Programa</w:t>
            </w:r>
          </w:p>
        </w:tc>
        <w:tc>
          <w:tcPr>
            <w:tcW w:w="1434" w:type="dxa"/>
            <w:shd w:val="clear" w:color="auto" w:fill="FBD4B4" w:themeFill="accent6" w:themeFillTint="66"/>
          </w:tcPr>
          <w:p w:rsidR="003B7772" w:rsidRPr="005C396B" w:rsidRDefault="002B1A39" w:rsidP="003B7772">
            <w:pPr>
              <w:jc w:val="center"/>
              <w:rPr>
                <w:rFonts w:ascii="Arial Narrow" w:hAnsi="Arial Narrow"/>
                <w:b/>
              </w:rPr>
            </w:pPr>
            <w:r>
              <w:rPr>
                <w:rFonts w:ascii="Arial Narrow" w:hAnsi="Arial Narrow"/>
                <w:b/>
                <w:noProof/>
                <w:lang w:val="es-ES" w:eastAsia="es-ES"/>
              </w:rPr>
              <mc:AlternateContent>
                <mc:Choice Requires="wps">
                  <w:drawing>
                    <wp:anchor distT="0" distB="0" distL="114300" distR="114300" simplePos="0" relativeHeight="251667456" behindDoc="0" locked="0" layoutInCell="1" allowOverlap="1">
                      <wp:simplePos x="0" y="0"/>
                      <wp:positionH relativeFrom="column">
                        <wp:posOffset>310515</wp:posOffset>
                      </wp:positionH>
                      <wp:positionV relativeFrom="paragraph">
                        <wp:posOffset>193040</wp:posOffset>
                      </wp:positionV>
                      <wp:extent cx="256540" cy="257175"/>
                      <wp:effectExtent l="0" t="0" r="10160" b="285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3B7772" w:rsidRPr="003B7772" w:rsidRDefault="003B7772" w:rsidP="002F5975">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 o:spid="_x0000_s1027" style="position:absolute;left:0;text-align:left;margin-left:24.45pt;margin-top:15.2pt;width:20.2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" fillcolor="window" strokecolor="#7f7f7f" strokeweight="1pt">
                      <v:path arrowok="t"/>
                      <v:textbox>
                        <w:txbxContent>
                          <w:p w:rsidR="003B7772" w:rsidRPr="003B7772" w:rsidRDefault="003B7772" w:rsidP="002F5975">
                            <w:pPr>
                              <w:jc w:val="center"/>
                              <w:rPr>
                                <w:lang w:val="es-ES"/>
                              </w:rPr>
                            </w:pPr>
                          </w:p>
                        </w:txbxContent>
                      </v:textbox>
                    </v:rect>
                  </w:pict>
                </mc:Fallback>
              </mc:AlternateContent>
            </w:r>
            <w:r w:rsidR="003B7772" w:rsidRPr="005C396B">
              <w:rPr>
                <w:rFonts w:ascii="Arial Narrow" w:hAnsi="Arial Narrow"/>
                <w:b/>
              </w:rPr>
              <w:t>Servicio</w:t>
            </w:r>
          </w:p>
        </w:tc>
        <w:tc>
          <w:tcPr>
            <w:tcW w:w="4916" w:type="dxa"/>
            <w:gridSpan w:val="2"/>
            <w:shd w:val="clear" w:color="auto" w:fill="BFBFBF" w:themeFill="background1" w:themeFillShade="BF"/>
          </w:tcPr>
          <w:p w:rsidR="003B7772" w:rsidRPr="005C396B" w:rsidRDefault="003B7772" w:rsidP="003B7772">
            <w:pPr>
              <w:jc w:val="center"/>
              <w:rPr>
                <w:rFonts w:ascii="Arial Narrow" w:hAnsi="Arial Narrow"/>
                <w:b/>
              </w:rPr>
            </w:pPr>
            <w:r w:rsidRPr="005C396B">
              <w:rPr>
                <w:rFonts w:ascii="Arial Narrow" w:hAnsi="Arial Narrow"/>
                <w:b/>
              </w:rPr>
              <w:t>Proyecto</w:t>
            </w:r>
          </w:p>
        </w:tc>
        <w:tc>
          <w:tcPr>
            <w:tcW w:w="1633" w:type="dxa"/>
            <w:shd w:val="clear" w:color="auto" w:fill="FBD4B4" w:themeFill="accent6" w:themeFillTint="66"/>
          </w:tcPr>
          <w:p w:rsidR="003B7772" w:rsidRPr="005C396B" w:rsidRDefault="003B7772" w:rsidP="003B7772">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3B7772" w:rsidRPr="005C396B" w:rsidRDefault="003B7772" w:rsidP="003B7772">
            <w:pPr>
              <w:jc w:val="center"/>
              <w:rPr>
                <w:rFonts w:ascii="Arial Narrow" w:hAnsi="Arial Narrow"/>
                <w:b/>
              </w:rPr>
            </w:pPr>
            <w:r w:rsidRPr="005C396B">
              <w:rPr>
                <w:rFonts w:ascii="Arial Narrow" w:hAnsi="Arial Narrow"/>
                <w:b/>
              </w:rPr>
              <w:t>Duración en meses</w:t>
            </w:r>
          </w:p>
        </w:tc>
      </w:tr>
      <w:tr w:rsidR="005A07E4" w:rsidTr="00A248DA">
        <w:tc>
          <w:tcPr>
            <w:tcW w:w="4337" w:type="dxa"/>
            <w:gridSpan w:val="3"/>
            <w:shd w:val="clear" w:color="auto" w:fill="FBD4B4" w:themeFill="accent6" w:themeFillTint="66"/>
          </w:tcPr>
          <w:p w:rsidR="005A07E4" w:rsidRPr="001777B2" w:rsidRDefault="005A07E4" w:rsidP="005A07E4">
            <w:pPr>
              <w:jc w:val="center"/>
              <w:rPr>
                <w:b/>
              </w:rPr>
            </w:pPr>
            <w:r w:rsidRPr="001777B2">
              <w:rPr>
                <w:b/>
              </w:rPr>
              <w:t>Gasto Corriente</w:t>
            </w:r>
          </w:p>
        </w:tc>
        <w:tc>
          <w:tcPr>
            <w:tcW w:w="2506" w:type="dxa"/>
            <w:shd w:val="clear" w:color="auto" w:fill="BFBFBF" w:themeFill="background1" w:themeFillShade="BF"/>
          </w:tcPr>
          <w:p w:rsidR="005A07E4" w:rsidRDefault="002B1A39" w:rsidP="005A07E4">
            <w:pPr>
              <w:jc w:val="center"/>
            </w:pPr>
            <w:r>
              <w:rPr>
                <w:noProof/>
                <w:lang w:val="es-ES" w:eastAsia="es-ES"/>
              </w:rPr>
              <mc:AlternateContent>
                <mc:Choice Requires="wps">
                  <w:drawing>
                    <wp:anchor distT="0" distB="0" distL="114300" distR="114300" simplePos="0" relativeHeight="251674624" behindDoc="0" locked="0" layoutInCell="1" allowOverlap="1">
                      <wp:simplePos x="0" y="0"/>
                      <wp:positionH relativeFrom="column">
                        <wp:posOffset>123825</wp:posOffset>
                      </wp:positionH>
                      <wp:positionV relativeFrom="paragraph">
                        <wp:posOffset>58420</wp:posOffset>
                      </wp:positionV>
                      <wp:extent cx="256540" cy="257175"/>
                      <wp:effectExtent l="0" t="0" r="10160" b="2857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5A07E4" w:rsidRPr="003B7772" w:rsidRDefault="005A07E4" w:rsidP="002F5975">
                                  <w:pPr>
                                    <w:jc w:val="center"/>
                                    <w:rPr>
                                      <w:lang w:val="es-ES"/>
                                    </w:rPr>
                                  </w:pPr>
                                  <w:r>
                                    <w:rPr>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5" o:spid="_x0000_s1028" style="position:absolute;left:0;text-align:left;margin-left:9.75pt;margin-top:4.6pt;width:20.2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" fillcolor="window" strokecolor="#7f7f7f" strokeweight="1pt">
                      <v:path arrowok="t"/>
                      <v:textbox>
                        <w:txbxContent>
                          <w:p w:rsidR="005A07E4" w:rsidRPr="003B7772" w:rsidRDefault="005A07E4" w:rsidP="002F5975">
                            <w:pPr>
                              <w:jc w:val="center"/>
                              <w:rPr>
                                <w:lang w:val="es-ES"/>
                              </w:rPr>
                            </w:pPr>
                            <w:r>
                              <w:rPr>
                                <w:lang w:val="es-ES"/>
                              </w:rPr>
                              <w:t>X</w:t>
                            </w:r>
                          </w:p>
                        </w:txbxContent>
                      </v:textbox>
                    </v:rect>
                  </w:pict>
                </mc:Fallback>
              </mc:AlternateContent>
            </w:r>
            <w:r w:rsidR="005A07E4">
              <w:t xml:space="preserve">               Gasto Municipal </w:t>
            </w:r>
          </w:p>
          <w:p w:rsidR="005A07E4" w:rsidRDefault="005A07E4" w:rsidP="005A07E4">
            <w:pPr>
              <w:jc w:val="right"/>
            </w:pPr>
            <w:r>
              <w:t>Complementario</w:t>
            </w:r>
          </w:p>
        </w:tc>
        <w:tc>
          <w:tcPr>
            <w:tcW w:w="2410" w:type="dxa"/>
            <w:shd w:val="clear" w:color="auto" w:fill="BFBFBF" w:themeFill="background1" w:themeFillShade="BF"/>
          </w:tcPr>
          <w:p w:rsidR="005A07E4" w:rsidRDefault="002B1A39" w:rsidP="005A07E4">
            <w:pPr>
              <w:jc w:val="right"/>
            </w:pPr>
            <w:r>
              <w:rPr>
                <w:noProof/>
                <w:lang w:val="es-ES" w:eastAsia="es-ES"/>
              </w:rPr>
              <mc:AlternateContent>
                <mc:Choice Requires="wps">
                  <w:drawing>
                    <wp:anchor distT="0" distB="0" distL="114300" distR="114300" simplePos="0" relativeHeight="251675648" behindDoc="0" locked="0" layoutInCell="1" allowOverlap="1">
                      <wp:simplePos x="0" y="0"/>
                      <wp:positionH relativeFrom="column">
                        <wp:posOffset>17780</wp:posOffset>
                      </wp:positionH>
                      <wp:positionV relativeFrom="paragraph">
                        <wp:posOffset>67945</wp:posOffset>
                      </wp:positionV>
                      <wp:extent cx="256540" cy="228600"/>
                      <wp:effectExtent l="0" t="0" r="10160"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C33E2" id="Rectángulo 6" o:spid="_x0000_s1026" style="position:absolute;margin-left:1.4pt;margin-top:5.35pt;width:20.2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" fillcolor="window" strokecolor="#7f7f7f" strokeweight="1pt">
                      <v:path arrowok="t"/>
                    </v:rect>
                  </w:pict>
                </mc:Fallback>
              </mc:AlternateContent>
            </w:r>
            <w:r w:rsidR="005A07E4">
              <w:t>Gestión de Fondo Federal/Estatal/IP</w:t>
            </w:r>
          </w:p>
        </w:tc>
        <w:tc>
          <w:tcPr>
            <w:tcW w:w="1633" w:type="dxa"/>
          </w:tcPr>
          <w:p w:rsidR="005A07E4" w:rsidRPr="00873FE0" w:rsidRDefault="005A07E4" w:rsidP="005A07E4">
            <w:pPr>
              <w:rPr>
                <w:b/>
              </w:rPr>
            </w:pPr>
            <w:r w:rsidRPr="00873FE0">
              <w:rPr>
                <w:b/>
              </w:rPr>
              <w:t>$330,00.-</w:t>
            </w:r>
          </w:p>
        </w:tc>
        <w:tc>
          <w:tcPr>
            <w:tcW w:w="2108" w:type="dxa"/>
          </w:tcPr>
          <w:p w:rsidR="005A07E4" w:rsidRDefault="005A07E4" w:rsidP="005A07E4">
            <w:pPr>
              <w:jc w:val="center"/>
            </w:pPr>
            <w:r>
              <w:t>12</w:t>
            </w:r>
          </w:p>
        </w:tc>
      </w:tr>
      <w:tr w:rsidR="003B7772" w:rsidTr="00A248DA">
        <w:tc>
          <w:tcPr>
            <w:tcW w:w="4337" w:type="dxa"/>
            <w:gridSpan w:val="3"/>
            <w:shd w:val="clear" w:color="auto" w:fill="BFBFBF" w:themeFill="background1" w:themeFillShade="BF"/>
          </w:tcPr>
          <w:p w:rsidR="003B7772" w:rsidRPr="001777B2" w:rsidRDefault="003B7772" w:rsidP="003B7772">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3B7772" w:rsidRPr="003B7772" w:rsidRDefault="005A07E4" w:rsidP="003B7772">
            <w:pPr>
              <w:rPr>
                <w:b/>
              </w:rPr>
            </w:pPr>
            <w:r>
              <w:rPr>
                <w:b/>
              </w:rPr>
              <w:t xml:space="preserve">Condiconado a suficiencia presupuestaria </w:t>
            </w:r>
          </w:p>
          <w:p w:rsidR="003B7772" w:rsidRDefault="003B7772" w:rsidP="003B7772">
            <w:pPr>
              <w:jc w:val="center"/>
            </w:pPr>
          </w:p>
        </w:tc>
      </w:tr>
      <w:tr w:rsidR="005A07E4" w:rsidTr="00A248DA">
        <w:tc>
          <w:tcPr>
            <w:tcW w:w="4337" w:type="dxa"/>
            <w:gridSpan w:val="3"/>
            <w:shd w:val="clear" w:color="auto" w:fill="D9D9D9" w:themeFill="background1" w:themeFillShade="D9"/>
          </w:tcPr>
          <w:p w:rsidR="005A07E4" w:rsidRPr="00C76E9F" w:rsidRDefault="005A07E4" w:rsidP="005A07E4">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5A07E4" w:rsidRPr="00873FE0" w:rsidRDefault="005A07E4" w:rsidP="005A07E4">
            <w:pPr>
              <w:rPr>
                <w:b/>
              </w:rPr>
            </w:pPr>
          </w:p>
          <w:p w:rsidR="005A07E4" w:rsidRPr="00873FE0" w:rsidRDefault="005A07E4" w:rsidP="005A07E4">
            <w:pPr>
              <w:rPr>
                <w:b/>
              </w:rPr>
            </w:pPr>
            <w:r w:rsidRPr="00873FE0">
              <w:rPr>
                <w:b/>
              </w:rPr>
              <w:t>Generar capacidades de gestión empresarial y habilidades a los pequeños productores ya sea en áreas rurales como urbanas y empresas de servicios que permitan aumentar la eficiencia en el manejo de sus unidades productivas.</w:t>
            </w:r>
          </w:p>
          <w:p w:rsidR="005A07E4" w:rsidRPr="00873FE0" w:rsidRDefault="005A07E4" w:rsidP="005A07E4">
            <w:pPr>
              <w:rPr>
                <w:b/>
              </w:rPr>
            </w:pPr>
          </w:p>
          <w:p w:rsidR="005A07E4" w:rsidRPr="00873FE0" w:rsidRDefault="005A07E4" w:rsidP="005A07E4">
            <w:pPr>
              <w:rPr>
                <w:b/>
              </w:rPr>
            </w:pPr>
          </w:p>
        </w:tc>
      </w:tr>
      <w:tr w:rsidR="005A07E4" w:rsidTr="00FE0BAA">
        <w:tc>
          <w:tcPr>
            <w:tcW w:w="4337" w:type="dxa"/>
            <w:gridSpan w:val="3"/>
            <w:shd w:val="clear" w:color="auto" w:fill="D9D9D9" w:themeFill="background1" w:themeFillShade="D9"/>
          </w:tcPr>
          <w:p w:rsidR="005A07E4" w:rsidRPr="00C76E9F" w:rsidRDefault="005A07E4" w:rsidP="005A07E4">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5A07E4" w:rsidRPr="00A45696" w:rsidRDefault="005A07E4" w:rsidP="005A07E4"/>
          <w:p w:rsidR="005A07E4" w:rsidRDefault="005A07E4" w:rsidP="005A07E4">
            <w:r w:rsidRPr="00A45696">
              <w:t>3.5 Desarrollo y consolidación de centrales económicas</w:t>
            </w:r>
          </w:p>
          <w:p w:rsidR="005A07E4" w:rsidRDefault="005A07E4" w:rsidP="005A07E4"/>
          <w:p w:rsidR="005A07E4" w:rsidRPr="00A45696" w:rsidRDefault="005A07E4" w:rsidP="005A07E4"/>
        </w:tc>
      </w:tr>
      <w:tr w:rsidR="005A07E4" w:rsidTr="00FE0BAA">
        <w:tc>
          <w:tcPr>
            <w:tcW w:w="4337" w:type="dxa"/>
            <w:gridSpan w:val="3"/>
            <w:shd w:val="clear" w:color="auto" w:fill="D9D9D9" w:themeFill="background1" w:themeFillShade="D9"/>
          </w:tcPr>
          <w:p w:rsidR="005A07E4" w:rsidRPr="00C76E9F" w:rsidRDefault="005A07E4" w:rsidP="005A07E4">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5A07E4" w:rsidRPr="00A45696" w:rsidRDefault="005A07E4" w:rsidP="005A07E4">
            <w:r>
              <w:t xml:space="preserve">3.5.1 </w:t>
            </w:r>
            <w:r w:rsidRPr="00A45696">
              <w:t xml:space="preserve">Promover la articulación de agendas de desarrollo económico local por centralidades municipales con la participación de la sociedad civil, de micro, pequeñas, medianas, y grandes empresas, así como organismos representativos de sectores productivos. </w:t>
            </w:r>
          </w:p>
          <w:p w:rsidR="005A07E4" w:rsidRPr="00A45696" w:rsidRDefault="005A07E4" w:rsidP="005A07E4"/>
        </w:tc>
      </w:tr>
    </w:tbl>
    <w:p w:rsidR="006560DD" w:rsidRPr="00985B24" w:rsidRDefault="006560DD" w:rsidP="00985B24">
      <w:pPr>
        <w:rPr>
          <w:b/>
          <w:sz w:val="40"/>
        </w:rPr>
      </w:pPr>
      <w:r>
        <w:br w:type="page"/>
      </w:r>
      <w:r w:rsidRPr="00985B24">
        <w:rPr>
          <w:b/>
          <w:sz w:val="40"/>
        </w:rPr>
        <w:lastRenderedPageBreak/>
        <w:t>ANEXO 2</w:t>
      </w:r>
      <w:r w:rsidR="00985B24" w:rsidRPr="00985B24">
        <w:rPr>
          <w:b/>
          <w:sz w:val="40"/>
        </w:rPr>
        <w:t xml:space="preserve">: </w:t>
      </w:r>
      <w:r w:rsidRPr="00985B24">
        <w:rPr>
          <w:b/>
          <w:sz w:val="40"/>
        </w:rPr>
        <w:t xml:space="preserve"> OPERACIÓN DE LA PROPUESTA</w:t>
      </w:r>
    </w:p>
    <w:tbl>
      <w:tblPr>
        <w:tblStyle w:val="Tablaconcuadrcula"/>
        <w:tblW w:w="4919" w:type="pct"/>
        <w:tblLook w:val="04A0" w:firstRow="1" w:lastRow="0" w:firstColumn="1" w:lastColumn="0" w:noHBand="0" w:noVBand="1"/>
      </w:tblPr>
      <w:tblGrid>
        <w:gridCol w:w="3601"/>
        <w:gridCol w:w="866"/>
        <w:gridCol w:w="4471"/>
        <w:gridCol w:w="4068"/>
      </w:tblGrid>
      <w:tr w:rsidR="00D758E5" w:rsidTr="00C75E81">
        <w:trPr>
          <w:trHeight w:val="547"/>
        </w:trPr>
        <w:tc>
          <w:tcPr>
            <w:tcW w:w="1384" w:type="pct"/>
            <w:shd w:val="clear" w:color="auto" w:fill="D9D9D9" w:themeFill="background1" w:themeFillShade="D9"/>
          </w:tcPr>
          <w:p w:rsidR="00D758E5" w:rsidRDefault="00D758E5" w:rsidP="00C75E81">
            <w:r>
              <w:t>Problemática que atiende la propuesta.</w:t>
            </w:r>
          </w:p>
        </w:tc>
        <w:tc>
          <w:tcPr>
            <w:tcW w:w="3616" w:type="pct"/>
            <w:gridSpan w:val="3"/>
            <w:shd w:val="clear" w:color="auto" w:fill="auto"/>
          </w:tcPr>
          <w:p w:rsidR="00D758E5" w:rsidRDefault="00D758E5" w:rsidP="00C75E81"/>
          <w:p w:rsidR="00D758E5" w:rsidRDefault="009C31B1" w:rsidP="000E40A6">
            <w:pPr>
              <w:jc w:val="both"/>
            </w:pPr>
            <w:r>
              <w:t xml:space="preserve">El pequeño productor rural y/o artesanal, se enfrenra al proceso productivo y a los mercados locales,Nacionales o Internacionales en condiciones de desventaja, su relativo aislamiento productivo, provoca que sus costos de producción sean altos asi como su capacidad de negaciacion baja provocando que cada dia sea mas difícil </w:t>
            </w:r>
            <w:r w:rsidR="000E40A6">
              <w:t>entrar en mercados de mayor competencia y de mayor rentabilidad.  Por todo esto es prioridad promover un esquema organizativo y de gestión para articular las acciones que tiendan al mejoramiento social y económico de estos sectores mas desprotegidos.</w:t>
            </w:r>
          </w:p>
          <w:p w:rsidR="00D758E5" w:rsidRDefault="00D758E5" w:rsidP="00C75E81"/>
          <w:p w:rsidR="00D758E5" w:rsidRDefault="00D758E5" w:rsidP="00C75E81"/>
          <w:p w:rsidR="00D758E5" w:rsidRDefault="00D758E5" w:rsidP="00C75E81"/>
        </w:tc>
      </w:tr>
      <w:tr w:rsidR="00D758E5" w:rsidTr="00C75E81">
        <w:trPr>
          <w:trHeight w:val="547"/>
        </w:trPr>
        <w:tc>
          <w:tcPr>
            <w:tcW w:w="1384" w:type="pct"/>
            <w:shd w:val="clear" w:color="auto" w:fill="D9D9D9" w:themeFill="background1" w:themeFillShade="D9"/>
          </w:tcPr>
          <w:p w:rsidR="00D758E5" w:rsidRDefault="00D758E5" w:rsidP="00C75E81">
            <w:r>
              <w:t>Principal producto esperado (base para el establecimiento de metas)</w:t>
            </w:r>
          </w:p>
        </w:tc>
        <w:tc>
          <w:tcPr>
            <w:tcW w:w="3616" w:type="pct"/>
            <w:gridSpan w:val="3"/>
            <w:shd w:val="clear" w:color="auto" w:fill="auto"/>
          </w:tcPr>
          <w:p w:rsidR="00D758E5" w:rsidRDefault="00D758E5" w:rsidP="00C75E81"/>
          <w:p w:rsidR="00D758E5" w:rsidRDefault="000E40A6" w:rsidP="00673EBA">
            <w:pPr>
              <w:jc w:val="both"/>
            </w:pPr>
            <w:r>
              <w:t>Un nuevo esquema de centro de gestión empresarial el cual deberá generar cambios significativos en los siguientes rubros.</w:t>
            </w:r>
          </w:p>
          <w:p w:rsidR="000E40A6" w:rsidRDefault="000E40A6" w:rsidP="00673EBA">
            <w:pPr>
              <w:jc w:val="both"/>
            </w:pPr>
            <w:r>
              <w:t>a).- En forma en que voncule a los productores con los sistemas de extensionismo en apoyo a la capacitación en distintos rubros.</w:t>
            </w:r>
          </w:p>
          <w:p w:rsidR="000E40A6" w:rsidRDefault="000E40A6" w:rsidP="00673EBA">
            <w:pPr>
              <w:jc w:val="both"/>
            </w:pPr>
            <w:r>
              <w:t>b).- Acceso de los productores a los programas y comvocatorias Federales y Estatales.</w:t>
            </w:r>
          </w:p>
          <w:p w:rsidR="000E40A6" w:rsidRDefault="000E40A6" w:rsidP="00673EBA">
            <w:pPr>
              <w:jc w:val="both"/>
            </w:pPr>
            <w:r>
              <w:t>c).- Como mecanismo de interrelacion entre los miemos productores para solucionar problemas similiares.</w:t>
            </w:r>
          </w:p>
          <w:p w:rsidR="000E40A6" w:rsidRDefault="000E40A6" w:rsidP="00673EBA">
            <w:pPr>
              <w:jc w:val="both"/>
            </w:pPr>
            <w:r>
              <w:t>d).- En la forma en que se relacionan los productores con los mercados y las cadenas productivas.</w:t>
            </w:r>
          </w:p>
          <w:p w:rsidR="000E40A6" w:rsidRDefault="00673EBA" w:rsidP="00673EBA">
            <w:pPr>
              <w:jc w:val="both"/>
            </w:pPr>
            <w:r>
              <w:t>e).- En la asesoría integral. Contable, técnica, administrativa, jurídica, y extensionista que tendrán los productores con el centro de gestión.</w:t>
            </w:r>
          </w:p>
          <w:p w:rsidR="00673EBA" w:rsidRDefault="00673EBA" w:rsidP="00673EBA">
            <w:pPr>
              <w:jc w:val="both"/>
            </w:pPr>
            <w:r>
              <w:t xml:space="preserve">f).- La incorporación  de mujeres y jovenes </w:t>
            </w:r>
          </w:p>
          <w:p w:rsidR="00D758E5" w:rsidRDefault="00D758E5" w:rsidP="00C75E81"/>
          <w:p w:rsidR="00D758E5" w:rsidRDefault="00D758E5" w:rsidP="00C75E81"/>
        </w:tc>
      </w:tr>
      <w:tr w:rsidR="00D758E5" w:rsidTr="00C75E81">
        <w:trPr>
          <w:trHeight w:val="547"/>
        </w:trPr>
        <w:tc>
          <w:tcPr>
            <w:tcW w:w="1384" w:type="pct"/>
            <w:shd w:val="clear" w:color="auto" w:fill="D9D9D9" w:themeFill="background1" w:themeFillShade="D9"/>
          </w:tcPr>
          <w:p w:rsidR="00D758E5" w:rsidRDefault="00D758E5" w:rsidP="00C75E81">
            <w:r>
              <w:t>Actividades a realizar para la obtención del producto esperado</w:t>
            </w:r>
          </w:p>
        </w:tc>
        <w:tc>
          <w:tcPr>
            <w:tcW w:w="3616" w:type="pct"/>
            <w:gridSpan w:val="3"/>
            <w:shd w:val="clear" w:color="auto" w:fill="auto"/>
          </w:tcPr>
          <w:p w:rsidR="00D758E5" w:rsidRDefault="00D758E5" w:rsidP="00C75E81"/>
          <w:p w:rsidR="00D758E5" w:rsidRDefault="00ED1053" w:rsidP="00ED1053">
            <w:pPr>
              <w:jc w:val="both"/>
            </w:pPr>
            <w:r>
              <w:t>a).- O</w:t>
            </w:r>
            <w:r w:rsidR="00673EBA">
              <w:t>rganizar y dar capacitación a los pequeños productores para poner en marcha el centro de Gestion.</w:t>
            </w:r>
          </w:p>
          <w:p w:rsidR="00673EBA" w:rsidRDefault="00673EBA" w:rsidP="00ED1053">
            <w:pPr>
              <w:jc w:val="both"/>
            </w:pPr>
            <w:r>
              <w:t>b).- Ubicar el Lugar físico (oficinas) las cuales pudieran ser las mismas casas ejidales</w:t>
            </w:r>
          </w:p>
          <w:p w:rsidR="00673EBA" w:rsidRDefault="00673EBA" w:rsidP="00ED1053">
            <w:pPr>
              <w:jc w:val="both"/>
            </w:pPr>
            <w:r>
              <w:t>c).- Dotar de equipo de computo y de oficina para inicio de la operación</w:t>
            </w:r>
          </w:p>
          <w:p w:rsidR="00673EBA" w:rsidRDefault="00673EBA" w:rsidP="00ED1053">
            <w:pPr>
              <w:jc w:val="both"/>
            </w:pPr>
            <w:r>
              <w:lastRenderedPageBreak/>
              <w:t>d).- Contratacion de personal para la operación administrativa del centro, pudiendo ser personal de la misma comunidad para darles oportunidad de autodesarrollo.</w:t>
            </w:r>
          </w:p>
          <w:p w:rsidR="00673EBA" w:rsidRDefault="00673EBA" w:rsidP="00ED1053">
            <w:pPr>
              <w:jc w:val="both"/>
            </w:pPr>
            <w:r>
              <w:t>e).- Contactar con los asesores externos para la asesoría correspondiente del CEGE.</w:t>
            </w:r>
          </w:p>
          <w:p w:rsidR="00673EBA" w:rsidRDefault="00673EBA" w:rsidP="00ED1053">
            <w:pPr>
              <w:jc w:val="both"/>
            </w:pPr>
            <w:r>
              <w:t>f).- Elaborar un portafolio de oportunidades de negocios como pudiera ser, con las cámaras de comercio y socios empresarios para incrementar la oportunidad de los negocios.</w:t>
            </w:r>
          </w:p>
          <w:p w:rsidR="00ED1053" w:rsidRDefault="00ED1053" w:rsidP="00ED1053">
            <w:pPr>
              <w:jc w:val="both"/>
            </w:pPr>
            <w:r>
              <w:t>g).- Generar carpetas e histiriales de diagnosticos por cada pequeño empresarios para ver su potencial y su historia de negocio.</w:t>
            </w:r>
          </w:p>
          <w:p w:rsidR="00D758E5" w:rsidRDefault="00D758E5" w:rsidP="00C75E81"/>
          <w:p w:rsidR="00D758E5" w:rsidRDefault="00D758E5" w:rsidP="00C75E81"/>
          <w:p w:rsidR="00D758E5" w:rsidRDefault="00D758E5" w:rsidP="00C75E81"/>
          <w:p w:rsidR="00D758E5" w:rsidRDefault="00D758E5" w:rsidP="00C75E81"/>
        </w:tc>
      </w:tr>
      <w:tr w:rsidR="00D758E5" w:rsidTr="00C75E81">
        <w:trPr>
          <w:trHeight w:val="994"/>
        </w:trPr>
        <w:tc>
          <w:tcPr>
            <w:tcW w:w="1717" w:type="pct"/>
            <w:gridSpan w:val="2"/>
            <w:shd w:val="clear" w:color="auto" w:fill="FBD4B4" w:themeFill="accent6" w:themeFillTint="66"/>
          </w:tcPr>
          <w:p w:rsidR="00D758E5" w:rsidRDefault="00D758E5" w:rsidP="00C75E81">
            <w:pPr>
              <w:jc w:val="center"/>
              <w:rPr>
                <w:b/>
              </w:rPr>
            </w:pPr>
          </w:p>
          <w:p w:rsidR="00D758E5" w:rsidRPr="00CE4CAD" w:rsidRDefault="00D758E5" w:rsidP="00C75E81">
            <w:pPr>
              <w:jc w:val="center"/>
              <w:rPr>
                <w:b/>
              </w:rPr>
            </w:pPr>
            <w:r w:rsidRPr="00CE4CAD">
              <w:rPr>
                <w:b/>
              </w:rPr>
              <w:t xml:space="preserve">Nombre del Indicador </w:t>
            </w:r>
          </w:p>
          <w:p w:rsidR="00D758E5" w:rsidRPr="001324C2" w:rsidRDefault="00D758E5" w:rsidP="00C75E81">
            <w:pPr>
              <w:jc w:val="center"/>
              <w:rPr>
                <w:b/>
              </w:rPr>
            </w:pPr>
          </w:p>
        </w:tc>
        <w:tc>
          <w:tcPr>
            <w:tcW w:w="1719" w:type="pct"/>
            <w:shd w:val="clear" w:color="auto" w:fill="FBD4B4" w:themeFill="accent6" w:themeFillTint="66"/>
          </w:tcPr>
          <w:p w:rsidR="00D758E5" w:rsidRDefault="00D758E5" w:rsidP="00C75E81">
            <w:pPr>
              <w:jc w:val="center"/>
              <w:rPr>
                <w:b/>
              </w:rPr>
            </w:pPr>
            <w:r w:rsidRPr="001324C2">
              <w:rPr>
                <w:b/>
              </w:rPr>
              <w:t>Unidad de medida</w:t>
            </w:r>
          </w:p>
          <w:p w:rsidR="00D758E5" w:rsidRDefault="00D758E5" w:rsidP="00C75E81">
            <w:pPr>
              <w:jc w:val="center"/>
            </w:pPr>
            <w:r>
              <w:rPr>
                <w:b/>
              </w:rPr>
              <w:t>del producto generado o acción realizada</w:t>
            </w:r>
          </w:p>
        </w:tc>
        <w:tc>
          <w:tcPr>
            <w:tcW w:w="1564" w:type="pct"/>
            <w:shd w:val="clear" w:color="auto" w:fill="FBD4B4" w:themeFill="accent6" w:themeFillTint="66"/>
          </w:tcPr>
          <w:p w:rsidR="00D758E5" w:rsidRPr="001324C2" w:rsidRDefault="00D758E5" w:rsidP="00C75E81">
            <w:pPr>
              <w:jc w:val="center"/>
              <w:rPr>
                <w:b/>
              </w:rPr>
            </w:pPr>
            <w:r w:rsidRPr="001324C2">
              <w:rPr>
                <w:b/>
              </w:rPr>
              <w:t>Meta programada</w:t>
            </w:r>
            <w:r>
              <w:rPr>
                <w:b/>
              </w:rPr>
              <w:t xml:space="preserve"> para el final del periodo</w:t>
            </w:r>
          </w:p>
        </w:tc>
      </w:tr>
      <w:tr w:rsidR="00D758E5" w:rsidTr="00C75E81">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8E5" w:rsidRDefault="00D758E5" w:rsidP="00C75E81">
            <w:pPr>
              <w:jc w:val="center"/>
              <w:rPr>
                <w:rFonts w:ascii="Calibri" w:hAnsi="Calibri" w:cs="Calibri"/>
                <w:color w:val="000000"/>
              </w:rPr>
            </w:pPr>
          </w:p>
          <w:p w:rsidR="00D758E5" w:rsidRDefault="00D758E5" w:rsidP="00C75E81">
            <w:pPr>
              <w:jc w:val="center"/>
              <w:rPr>
                <w:rFonts w:ascii="Calibri" w:hAnsi="Calibri" w:cs="Calibri"/>
                <w:color w:val="000000"/>
              </w:rPr>
            </w:pPr>
          </w:p>
          <w:p w:rsidR="00D758E5" w:rsidRDefault="00ED1053" w:rsidP="00C75E81">
            <w:pPr>
              <w:jc w:val="center"/>
              <w:rPr>
                <w:rFonts w:ascii="Calibri" w:hAnsi="Calibri" w:cs="Calibri"/>
                <w:color w:val="000000"/>
              </w:rPr>
            </w:pPr>
            <w:r>
              <w:rPr>
                <w:rFonts w:ascii="Calibri" w:hAnsi="Calibri" w:cs="Calibri"/>
                <w:color w:val="000000"/>
              </w:rPr>
              <w:t>CENTRO DE GESTION</w:t>
            </w:r>
          </w:p>
          <w:p w:rsidR="00D758E5" w:rsidRDefault="00D758E5" w:rsidP="00C75E81">
            <w:pPr>
              <w:jc w:val="center"/>
              <w:rPr>
                <w:rFonts w:ascii="Calibri" w:hAnsi="Calibri" w:cs="Calibri"/>
                <w:color w:val="000000"/>
              </w:rPr>
            </w:pPr>
          </w:p>
          <w:p w:rsidR="00D758E5" w:rsidRDefault="00D758E5" w:rsidP="00C75E81">
            <w:pPr>
              <w:jc w:val="center"/>
              <w:rPr>
                <w:rFonts w:ascii="Calibri" w:hAnsi="Calibri" w:cs="Calibri"/>
                <w:color w:val="000000"/>
              </w:rPr>
            </w:pPr>
          </w:p>
          <w:p w:rsidR="00D758E5" w:rsidRDefault="00D758E5" w:rsidP="00D758E5">
            <w:pPr>
              <w:rPr>
                <w:rFonts w:ascii="Calibri" w:hAnsi="Calibri" w:cs="Calibri"/>
                <w:color w:val="000000"/>
              </w:rPr>
            </w:pPr>
          </w:p>
          <w:p w:rsidR="00D758E5" w:rsidRDefault="00D758E5" w:rsidP="00C75E81">
            <w:pPr>
              <w:jc w:val="center"/>
              <w:rPr>
                <w:rFonts w:ascii="Calibri" w:hAnsi="Calibri" w:cs="Calibr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rsidR="00D758E5" w:rsidRDefault="00D758E5" w:rsidP="00C75E81">
            <w:pPr>
              <w:jc w:val="center"/>
              <w:rPr>
                <w:rFonts w:ascii="Calibri" w:hAnsi="Calibri" w:cs="Calibri"/>
                <w:color w:val="000000"/>
              </w:rPr>
            </w:pPr>
          </w:p>
          <w:p w:rsidR="00D758E5" w:rsidRDefault="00ED1053" w:rsidP="00C75E81">
            <w:pPr>
              <w:jc w:val="center"/>
              <w:rPr>
                <w:rFonts w:ascii="Calibri" w:hAnsi="Calibri" w:cs="Calibri"/>
                <w:color w:val="000000"/>
              </w:rPr>
            </w:pPr>
            <w:r>
              <w:rPr>
                <w:rFonts w:ascii="Calibri" w:hAnsi="Calibri" w:cs="Calibri"/>
                <w:color w:val="000000"/>
              </w:rPr>
              <w:t>DESARROLLO ORGANIZACIONAL Y EMPRESARIAL</w:t>
            </w:r>
          </w:p>
          <w:p w:rsidR="00D758E5" w:rsidRDefault="00D758E5" w:rsidP="00C75E81">
            <w:pPr>
              <w:jc w:val="center"/>
              <w:rPr>
                <w:rFonts w:ascii="Calibri" w:hAnsi="Calibri" w:cs="Calibri"/>
                <w:color w:val="000000"/>
              </w:rPr>
            </w:pPr>
          </w:p>
          <w:p w:rsidR="00D758E5" w:rsidRDefault="00D758E5" w:rsidP="00C75E81">
            <w:pPr>
              <w:jc w:val="center"/>
              <w:rPr>
                <w:rFonts w:ascii="Calibri" w:hAnsi="Calibri" w:cs="Calibri"/>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rsidR="00D758E5" w:rsidRDefault="00ED1053" w:rsidP="00C75E81">
            <w:pPr>
              <w:jc w:val="center"/>
              <w:rPr>
                <w:rFonts w:ascii="Calibri" w:hAnsi="Calibri" w:cs="Calibri"/>
                <w:color w:val="000000"/>
              </w:rPr>
            </w:pPr>
            <w:r>
              <w:rPr>
                <w:rFonts w:ascii="Calibri" w:hAnsi="Calibri" w:cs="Calibri"/>
                <w:color w:val="000000"/>
              </w:rPr>
              <w:t>CONTAR CON 1 CENTRO DE GESTION DENTRO DEL EJIDO DE SANTA ANITA</w:t>
            </w:r>
          </w:p>
        </w:tc>
      </w:tr>
    </w:tbl>
    <w:p w:rsidR="006560DD" w:rsidRDefault="006560DD" w:rsidP="006560DD"/>
    <w:p w:rsidR="0057477E" w:rsidRDefault="0057477E" w:rsidP="006560DD"/>
    <w:p w:rsidR="0057477E" w:rsidRDefault="0057477E" w:rsidP="006560DD"/>
    <w:p w:rsidR="00ED1053" w:rsidRDefault="00ED1053" w:rsidP="005C50F9">
      <w:pPr>
        <w:rPr>
          <w:b/>
          <w:sz w:val="40"/>
        </w:rPr>
      </w:pPr>
    </w:p>
    <w:p w:rsidR="00ED1053" w:rsidRDefault="00ED1053" w:rsidP="005C50F9">
      <w:pPr>
        <w:rPr>
          <w:b/>
          <w:sz w:val="40"/>
        </w:rPr>
      </w:pPr>
    </w:p>
    <w:p w:rsidR="005C50F9" w:rsidRPr="00985B24" w:rsidRDefault="005C50F9" w:rsidP="005C50F9">
      <w:pPr>
        <w:rPr>
          <w:b/>
          <w:sz w:val="40"/>
        </w:rPr>
      </w:pPr>
      <w:r>
        <w:rPr>
          <w:b/>
          <w:sz w:val="40"/>
        </w:rPr>
        <w:lastRenderedPageBreak/>
        <w:t>CRONOGRAMA DE ACTIVIDADES</w:t>
      </w:r>
      <w:r w:rsidR="0089051B">
        <w:rPr>
          <w:b/>
          <w:sz w:val="40"/>
        </w:rPr>
        <w:t>:</w:t>
      </w:r>
    </w:p>
    <w:tbl>
      <w:tblPr>
        <w:tblStyle w:val="Tablaconcuadrcula"/>
        <w:tblW w:w="4962" w:type="pct"/>
        <w:tblLook w:val="04A0" w:firstRow="1" w:lastRow="0" w:firstColumn="1" w:lastColumn="0" w:noHBand="0" w:noVBand="1"/>
      </w:tblPr>
      <w:tblGrid>
        <w:gridCol w:w="4743"/>
        <w:gridCol w:w="679"/>
        <w:gridCol w:w="651"/>
        <w:gridCol w:w="698"/>
        <w:gridCol w:w="722"/>
        <w:gridCol w:w="722"/>
        <w:gridCol w:w="722"/>
        <w:gridCol w:w="722"/>
        <w:gridCol w:w="719"/>
        <w:gridCol w:w="732"/>
        <w:gridCol w:w="698"/>
        <w:gridCol w:w="651"/>
        <w:gridCol w:w="661"/>
      </w:tblGrid>
      <w:tr w:rsidR="00D758E5" w:rsidTr="0089051B">
        <w:trPr>
          <w:trHeight w:val="547"/>
        </w:trPr>
        <w:tc>
          <w:tcPr>
            <w:tcW w:w="5000" w:type="pct"/>
            <w:gridSpan w:val="13"/>
            <w:shd w:val="clear" w:color="auto" w:fill="BFBFBF" w:themeFill="background1" w:themeFillShade="BF"/>
            <w:vAlign w:val="center"/>
          </w:tcPr>
          <w:p w:rsidR="00D758E5" w:rsidRPr="002B2543" w:rsidRDefault="00D758E5" w:rsidP="00C75E81">
            <w:pPr>
              <w:jc w:val="center"/>
              <w:rPr>
                <w:b/>
              </w:rPr>
            </w:pPr>
            <w:r w:rsidRPr="002B2543">
              <w:rPr>
                <w:b/>
              </w:rPr>
              <w:t>Cronograma Anual  de Actividades</w:t>
            </w:r>
            <w:r>
              <w:rPr>
                <w:b/>
              </w:rPr>
              <w:t xml:space="preserve"> 2º Año de Gobierno </w:t>
            </w:r>
          </w:p>
        </w:tc>
      </w:tr>
      <w:tr w:rsidR="00D758E5" w:rsidRPr="002B2543" w:rsidTr="0089051B">
        <w:trPr>
          <w:trHeight w:val="296"/>
        </w:trPr>
        <w:tc>
          <w:tcPr>
            <w:tcW w:w="1808" w:type="pct"/>
            <w:vMerge w:val="restart"/>
            <w:shd w:val="clear" w:color="auto" w:fill="FBD4B4" w:themeFill="accent6" w:themeFillTint="66"/>
          </w:tcPr>
          <w:p w:rsidR="00D758E5" w:rsidRPr="002B2543" w:rsidRDefault="00D758E5" w:rsidP="00C75E81">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D758E5" w:rsidRPr="002B2543" w:rsidRDefault="00D758E5" w:rsidP="00C75E81">
            <w:pPr>
              <w:jc w:val="center"/>
              <w:rPr>
                <w:b/>
              </w:rPr>
            </w:pPr>
            <w:r>
              <w:rPr>
                <w:b/>
              </w:rPr>
              <w:t>2019 - 2020</w:t>
            </w:r>
          </w:p>
        </w:tc>
      </w:tr>
      <w:tr w:rsidR="0089051B" w:rsidRPr="002B2543" w:rsidTr="0089051B">
        <w:trPr>
          <w:trHeight w:val="57"/>
        </w:trPr>
        <w:tc>
          <w:tcPr>
            <w:tcW w:w="1808" w:type="pct"/>
            <w:vMerge/>
            <w:shd w:val="clear" w:color="auto" w:fill="FBD4B4" w:themeFill="accent6" w:themeFillTint="66"/>
          </w:tcPr>
          <w:p w:rsidR="00D758E5" w:rsidRDefault="00D758E5" w:rsidP="00C75E81"/>
        </w:tc>
        <w:tc>
          <w:tcPr>
            <w:tcW w:w="259" w:type="pct"/>
            <w:shd w:val="clear" w:color="auto" w:fill="FBD4B4" w:themeFill="accent6" w:themeFillTint="66"/>
            <w:vAlign w:val="bottom"/>
          </w:tcPr>
          <w:p w:rsidR="00D758E5" w:rsidRPr="002B2543" w:rsidRDefault="00D758E5" w:rsidP="00C75E81">
            <w:pPr>
              <w:jc w:val="center"/>
              <w:rPr>
                <w:b/>
              </w:rPr>
            </w:pPr>
            <w:r>
              <w:rPr>
                <w:b/>
              </w:rPr>
              <w:t>OCT</w:t>
            </w:r>
          </w:p>
        </w:tc>
        <w:tc>
          <w:tcPr>
            <w:tcW w:w="248" w:type="pct"/>
            <w:shd w:val="clear" w:color="auto" w:fill="FBD4B4" w:themeFill="accent6" w:themeFillTint="66"/>
            <w:vAlign w:val="bottom"/>
          </w:tcPr>
          <w:p w:rsidR="00D758E5" w:rsidRPr="002B2543" w:rsidRDefault="00D758E5" w:rsidP="00C75E81">
            <w:pPr>
              <w:jc w:val="center"/>
              <w:rPr>
                <w:b/>
              </w:rPr>
            </w:pPr>
            <w:r>
              <w:rPr>
                <w:b/>
              </w:rPr>
              <w:t>NOV</w:t>
            </w:r>
          </w:p>
        </w:tc>
        <w:tc>
          <w:tcPr>
            <w:tcW w:w="266" w:type="pct"/>
            <w:shd w:val="clear" w:color="auto" w:fill="FBD4B4" w:themeFill="accent6" w:themeFillTint="66"/>
            <w:vAlign w:val="bottom"/>
          </w:tcPr>
          <w:p w:rsidR="00D758E5" w:rsidRPr="002B2543" w:rsidRDefault="00D758E5" w:rsidP="00C75E81">
            <w:pPr>
              <w:jc w:val="center"/>
              <w:rPr>
                <w:b/>
              </w:rPr>
            </w:pPr>
            <w:r>
              <w:rPr>
                <w:b/>
              </w:rPr>
              <w:t>DIC</w:t>
            </w:r>
          </w:p>
        </w:tc>
        <w:tc>
          <w:tcPr>
            <w:tcW w:w="275" w:type="pct"/>
            <w:shd w:val="clear" w:color="auto" w:fill="FBD4B4" w:themeFill="accent6" w:themeFillTint="66"/>
            <w:vAlign w:val="bottom"/>
          </w:tcPr>
          <w:p w:rsidR="00D758E5" w:rsidRPr="002B2543" w:rsidRDefault="00D758E5" w:rsidP="00C75E81">
            <w:pPr>
              <w:jc w:val="center"/>
              <w:rPr>
                <w:b/>
              </w:rPr>
            </w:pPr>
            <w:r>
              <w:rPr>
                <w:b/>
              </w:rPr>
              <w:t>ENE</w:t>
            </w:r>
          </w:p>
        </w:tc>
        <w:tc>
          <w:tcPr>
            <w:tcW w:w="275" w:type="pct"/>
            <w:shd w:val="clear" w:color="auto" w:fill="FBD4B4" w:themeFill="accent6" w:themeFillTint="66"/>
            <w:vAlign w:val="bottom"/>
          </w:tcPr>
          <w:p w:rsidR="00D758E5" w:rsidRPr="002B2543" w:rsidRDefault="00D758E5" w:rsidP="00C75E81">
            <w:pPr>
              <w:jc w:val="center"/>
              <w:rPr>
                <w:b/>
              </w:rPr>
            </w:pPr>
            <w:r>
              <w:rPr>
                <w:b/>
              </w:rPr>
              <w:t>FEB</w:t>
            </w:r>
          </w:p>
        </w:tc>
        <w:tc>
          <w:tcPr>
            <w:tcW w:w="275" w:type="pct"/>
            <w:shd w:val="clear" w:color="auto" w:fill="FBD4B4" w:themeFill="accent6" w:themeFillTint="66"/>
            <w:vAlign w:val="bottom"/>
          </w:tcPr>
          <w:p w:rsidR="00D758E5" w:rsidRPr="002B2543" w:rsidRDefault="00D758E5" w:rsidP="00C75E81">
            <w:pPr>
              <w:jc w:val="center"/>
              <w:rPr>
                <w:b/>
              </w:rPr>
            </w:pPr>
            <w:r>
              <w:rPr>
                <w:b/>
              </w:rPr>
              <w:t>MAR</w:t>
            </w:r>
          </w:p>
        </w:tc>
        <w:tc>
          <w:tcPr>
            <w:tcW w:w="275" w:type="pct"/>
            <w:shd w:val="clear" w:color="auto" w:fill="FBD4B4" w:themeFill="accent6" w:themeFillTint="66"/>
            <w:vAlign w:val="bottom"/>
          </w:tcPr>
          <w:p w:rsidR="00D758E5" w:rsidRPr="002B2543" w:rsidRDefault="00D758E5" w:rsidP="00C75E81">
            <w:pPr>
              <w:jc w:val="center"/>
              <w:rPr>
                <w:b/>
              </w:rPr>
            </w:pPr>
            <w:r>
              <w:rPr>
                <w:b/>
              </w:rPr>
              <w:t>ABR</w:t>
            </w:r>
          </w:p>
        </w:tc>
        <w:tc>
          <w:tcPr>
            <w:tcW w:w="274" w:type="pct"/>
            <w:shd w:val="clear" w:color="auto" w:fill="FBD4B4" w:themeFill="accent6" w:themeFillTint="66"/>
            <w:vAlign w:val="bottom"/>
          </w:tcPr>
          <w:p w:rsidR="00D758E5" w:rsidRPr="002B2543" w:rsidRDefault="00D758E5" w:rsidP="00C75E81">
            <w:pPr>
              <w:jc w:val="center"/>
              <w:rPr>
                <w:b/>
              </w:rPr>
            </w:pPr>
            <w:r>
              <w:rPr>
                <w:b/>
              </w:rPr>
              <w:t>MAY</w:t>
            </w:r>
          </w:p>
        </w:tc>
        <w:tc>
          <w:tcPr>
            <w:tcW w:w="279" w:type="pct"/>
            <w:shd w:val="clear" w:color="auto" w:fill="FBD4B4" w:themeFill="accent6" w:themeFillTint="66"/>
            <w:vAlign w:val="bottom"/>
          </w:tcPr>
          <w:p w:rsidR="00D758E5" w:rsidRPr="002B2543" w:rsidRDefault="00D758E5" w:rsidP="00C75E81">
            <w:pPr>
              <w:jc w:val="center"/>
              <w:rPr>
                <w:b/>
              </w:rPr>
            </w:pPr>
            <w:r>
              <w:rPr>
                <w:b/>
              </w:rPr>
              <w:t>JUN</w:t>
            </w:r>
          </w:p>
        </w:tc>
        <w:tc>
          <w:tcPr>
            <w:tcW w:w="266" w:type="pct"/>
            <w:shd w:val="clear" w:color="auto" w:fill="FBD4B4" w:themeFill="accent6" w:themeFillTint="66"/>
            <w:vAlign w:val="bottom"/>
          </w:tcPr>
          <w:p w:rsidR="00D758E5" w:rsidRPr="002B2543" w:rsidRDefault="00D758E5" w:rsidP="00C75E81">
            <w:pPr>
              <w:jc w:val="center"/>
              <w:rPr>
                <w:b/>
              </w:rPr>
            </w:pPr>
            <w:r>
              <w:rPr>
                <w:b/>
              </w:rPr>
              <w:t>JUL</w:t>
            </w:r>
          </w:p>
        </w:tc>
        <w:tc>
          <w:tcPr>
            <w:tcW w:w="248" w:type="pct"/>
            <w:shd w:val="clear" w:color="auto" w:fill="FBD4B4" w:themeFill="accent6" w:themeFillTint="66"/>
            <w:vAlign w:val="bottom"/>
          </w:tcPr>
          <w:p w:rsidR="00D758E5" w:rsidRPr="002B2543" w:rsidRDefault="00D758E5" w:rsidP="00C75E81">
            <w:pPr>
              <w:jc w:val="center"/>
              <w:rPr>
                <w:b/>
              </w:rPr>
            </w:pPr>
            <w:r>
              <w:rPr>
                <w:b/>
              </w:rPr>
              <w:t>AGO</w:t>
            </w:r>
          </w:p>
        </w:tc>
        <w:tc>
          <w:tcPr>
            <w:tcW w:w="252" w:type="pct"/>
            <w:shd w:val="clear" w:color="auto" w:fill="FBD4B4" w:themeFill="accent6" w:themeFillTint="66"/>
            <w:vAlign w:val="bottom"/>
          </w:tcPr>
          <w:p w:rsidR="00D758E5" w:rsidRPr="002B2543" w:rsidRDefault="00D758E5" w:rsidP="00C75E81">
            <w:pPr>
              <w:jc w:val="center"/>
              <w:rPr>
                <w:b/>
              </w:rPr>
            </w:pPr>
            <w:r>
              <w:rPr>
                <w:b/>
              </w:rPr>
              <w:t>SEP</w:t>
            </w:r>
          </w:p>
        </w:tc>
      </w:tr>
      <w:tr w:rsidR="00D758E5" w:rsidTr="00C75E81">
        <w:trPr>
          <w:trHeight w:val="57"/>
        </w:trPr>
        <w:tc>
          <w:tcPr>
            <w:tcW w:w="1808" w:type="pct"/>
            <w:shd w:val="clear" w:color="auto" w:fill="auto"/>
          </w:tcPr>
          <w:p w:rsidR="00D758E5" w:rsidRDefault="00D758E5" w:rsidP="00C75E81"/>
          <w:p w:rsidR="00D758E5" w:rsidRPr="00A316F5" w:rsidRDefault="00ED1053" w:rsidP="00C75E81">
            <w:r>
              <w:t>1.- Organizar y dar capacitación a los productores del ejido para poner en marcha el CEGE.</w:t>
            </w:r>
          </w:p>
        </w:tc>
        <w:tc>
          <w:tcPr>
            <w:tcW w:w="259" w:type="pct"/>
            <w:shd w:val="clear" w:color="auto" w:fill="auto"/>
          </w:tcPr>
          <w:p w:rsidR="00D758E5" w:rsidRPr="007651C7" w:rsidRDefault="007651C7" w:rsidP="00C75E81">
            <w:pPr>
              <w:jc w:val="center"/>
              <w:rPr>
                <w:sz w:val="20"/>
                <w:highlight w:val="red"/>
              </w:rPr>
            </w:pPr>
            <w:r w:rsidRPr="007651C7">
              <w:rPr>
                <w:sz w:val="20"/>
                <w:highlight w:val="red"/>
              </w:rPr>
              <w:t>X</w:t>
            </w: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D758E5" w:rsidTr="00C75E81">
        <w:trPr>
          <w:trHeight w:val="57"/>
        </w:trPr>
        <w:tc>
          <w:tcPr>
            <w:tcW w:w="1808" w:type="pct"/>
            <w:shd w:val="clear" w:color="auto" w:fill="auto"/>
          </w:tcPr>
          <w:p w:rsidR="00D758E5" w:rsidRDefault="00D758E5" w:rsidP="00C75E81"/>
          <w:p w:rsidR="00D758E5" w:rsidRPr="00A316F5" w:rsidRDefault="00ED1053" w:rsidP="00C75E81">
            <w:r>
              <w:t>2.- Ubicar el lugar físico (oficinas) las cuales se tiene ya contempladasd la misma casa ejidal</w:t>
            </w:r>
          </w:p>
        </w:tc>
        <w:tc>
          <w:tcPr>
            <w:tcW w:w="259" w:type="pct"/>
            <w:shd w:val="clear" w:color="auto" w:fill="auto"/>
          </w:tcPr>
          <w:p w:rsidR="00D758E5" w:rsidRPr="007651C7" w:rsidRDefault="007651C7" w:rsidP="00C75E81">
            <w:pPr>
              <w:jc w:val="center"/>
              <w:rPr>
                <w:sz w:val="20"/>
                <w:highlight w:val="red"/>
              </w:rPr>
            </w:pPr>
            <w:r w:rsidRPr="007651C7">
              <w:rPr>
                <w:sz w:val="20"/>
                <w:highlight w:val="red"/>
              </w:rPr>
              <w:t>X</w:t>
            </w:r>
          </w:p>
        </w:tc>
        <w:tc>
          <w:tcPr>
            <w:tcW w:w="248" w:type="pct"/>
            <w:shd w:val="clear" w:color="auto" w:fill="auto"/>
          </w:tcPr>
          <w:p w:rsidR="00D758E5" w:rsidRPr="007651C7" w:rsidRDefault="007651C7" w:rsidP="00C75E81">
            <w:pPr>
              <w:jc w:val="center"/>
              <w:rPr>
                <w:sz w:val="20"/>
                <w:highlight w:val="red"/>
              </w:rPr>
            </w:pPr>
            <w:r w:rsidRPr="007651C7">
              <w:rPr>
                <w:sz w:val="20"/>
                <w:highlight w:val="red"/>
              </w:rPr>
              <w:t>X</w:t>
            </w: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D758E5" w:rsidTr="00C75E81">
        <w:trPr>
          <w:trHeight w:val="57"/>
        </w:trPr>
        <w:tc>
          <w:tcPr>
            <w:tcW w:w="1808" w:type="pct"/>
            <w:shd w:val="clear" w:color="auto" w:fill="auto"/>
          </w:tcPr>
          <w:p w:rsidR="00D758E5" w:rsidRDefault="00ED1053" w:rsidP="00C75E81">
            <w:r>
              <w:t>3.- Dotar de equipo de computo y equipo de oficina para la operación.</w:t>
            </w:r>
          </w:p>
          <w:p w:rsidR="00D758E5" w:rsidRPr="00A316F5" w:rsidRDefault="00D758E5" w:rsidP="00C75E81"/>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7651C7" w:rsidRDefault="007651C7" w:rsidP="00C75E81">
            <w:pPr>
              <w:jc w:val="center"/>
              <w:rPr>
                <w:sz w:val="20"/>
                <w:highlight w:val="red"/>
              </w:rPr>
            </w:pPr>
            <w:r w:rsidRPr="007651C7">
              <w:rPr>
                <w:sz w:val="20"/>
                <w:highlight w:val="red"/>
              </w:rPr>
              <w:t>X</w:t>
            </w: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D758E5" w:rsidTr="00C75E81">
        <w:trPr>
          <w:trHeight w:val="57"/>
        </w:trPr>
        <w:tc>
          <w:tcPr>
            <w:tcW w:w="1808" w:type="pct"/>
            <w:shd w:val="clear" w:color="auto" w:fill="auto"/>
          </w:tcPr>
          <w:p w:rsidR="00D758E5" w:rsidRDefault="00ED1053" w:rsidP="00C75E81">
            <w:r>
              <w:t>4.- Contratacion de personal para la operación administrativa del centro, de preferencia personal de la misma comunidad de Santa Anita.</w:t>
            </w:r>
          </w:p>
          <w:p w:rsidR="00D758E5" w:rsidRPr="00A316F5" w:rsidRDefault="00D758E5" w:rsidP="00C75E81"/>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7651C7" w:rsidRDefault="007651C7" w:rsidP="00C75E81">
            <w:pPr>
              <w:jc w:val="center"/>
              <w:rPr>
                <w:sz w:val="20"/>
                <w:highlight w:val="red"/>
              </w:rPr>
            </w:pPr>
            <w:r w:rsidRPr="007651C7">
              <w:rPr>
                <w:sz w:val="20"/>
                <w:highlight w:val="red"/>
              </w:rPr>
              <w:t>X</w:t>
            </w:r>
          </w:p>
        </w:tc>
        <w:tc>
          <w:tcPr>
            <w:tcW w:w="266" w:type="pct"/>
            <w:shd w:val="clear" w:color="auto" w:fill="auto"/>
          </w:tcPr>
          <w:p w:rsidR="00D758E5" w:rsidRPr="007651C7" w:rsidRDefault="007651C7" w:rsidP="00C75E81">
            <w:pPr>
              <w:jc w:val="center"/>
              <w:rPr>
                <w:sz w:val="20"/>
                <w:highlight w:val="red"/>
              </w:rPr>
            </w:pPr>
            <w:r w:rsidRPr="007651C7">
              <w:rPr>
                <w:sz w:val="20"/>
                <w:highlight w:val="red"/>
              </w:rPr>
              <w:t>X</w:t>
            </w: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D758E5" w:rsidTr="00C75E81">
        <w:trPr>
          <w:trHeight w:val="57"/>
        </w:trPr>
        <w:tc>
          <w:tcPr>
            <w:tcW w:w="1808" w:type="pct"/>
            <w:shd w:val="clear" w:color="auto" w:fill="auto"/>
          </w:tcPr>
          <w:p w:rsidR="00D758E5" w:rsidRDefault="00D758E5" w:rsidP="00C75E81"/>
          <w:p w:rsidR="00D758E5" w:rsidRDefault="00ED1053" w:rsidP="00C75E81">
            <w:r>
              <w:t>5.- Contactar con los asesores externos para la asesoría y gstion de los socios.</w:t>
            </w:r>
          </w:p>
          <w:p w:rsidR="00ED1053" w:rsidRPr="00A316F5" w:rsidRDefault="00ED1053" w:rsidP="00C75E81"/>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7651C7" w:rsidRDefault="007651C7" w:rsidP="00C75E81">
            <w:pPr>
              <w:jc w:val="center"/>
              <w:rPr>
                <w:sz w:val="20"/>
                <w:highlight w:val="red"/>
              </w:rPr>
            </w:pPr>
            <w:r w:rsidRPr="007651C7">
              <w:rPr>
                <w:sz w:val="20"/>
                <w:highlight w:val="red"/>
              </w:rPr>
              <w:t>X</w:t>
            </w:r>
          </w:p>
        </w:tc>
        <w:tc>
          <w:tcPr>
            <w:tcW w:w="266" w:type="pct"/>
            <w:shd w:val="clear" w:color="auto" w:fill="auto"/>
          </w:tcPr>
          <w:p w:rsidR="00D758E5" w:rsidRPr="007651C7" w:rsidRDefault="007651C7" w:rsidP="00C75E81">
            <w:pPr>
              <w:jc w:val="center"/>
              <w:rPr>
                <w:sz w:val="20"/>
                <w:highlight w:val="red"/>
              </w:rPr>
            </w:pPr>
            <w:r w:rsidRPr="007651C7">
              <w:rPr>
                <w:sz w:val="20"/>
                <w:highlight w:val="red"/>
              </w:rPr>
              <w:t>X</w:t>
            </w:r>
          </w:p>
        </w:tc>
        <w:tc>
          <w:tcPr>
            <w:tcW w:w="275" w:type="pct"/>
            <w:shd w:val="clear" w:color="auto" w:fill="auto"/>
          </w:tcPr>
          <w:p w:rsidR="00D758E5" w:rsidRPr="007651C7" w:rsidRDefault="00D758E5" w:rsidP="00C75E81">
            <w:pPr>
              <w:jc w:val="center"/>
              <w:rPr>
                <w:sz w:val="20"/>
                <w:highlight w:val="red"/>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D758E5" w:rsidTr="00C75E81">
        <w:trPr>
          <w:trHeight w:val="57"/>
        </w:trPr>
        <w:tc>
          <w:tcPr>
            <w:tcW w:w="1808" w:type="pct"/>
            <w:shd w:val="clear" w:color="auto" w:fill="auto"/>
          </w:tcPr>
          <w:p w:rsidR="00ED1053" w:rsidRDefault="00ED1053" w:rsidP="00C75E81">
            <w:r>
              <w:t>6.- Elaborar un portafolio de oportunidades de negocios, como pudieran se contactos comerciales y de posibles socios y acuerdos con las Camaras de Comercio.</w:t>
            </w:r>
          </w:p>
          <w:p w:rsidR="00D758E5" w:rsidRPr="00A316F5" w:rsidRDefault="00D758E5" w:rsidP="00C75E81"/>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7651C7" w:rsidRDefault="007651C7" w:rsidP="00C75E81">
            <w:pPr>
              <w:jc w:val="center"/>
              <w:rPr>
                <w:sz w:val="20"/>
                <w:highlight w:val="red"/>
              </w:rPr>
            </w:pPr>
            <w:r w:rsidRPr="007651C7">
              <w:rPr>
                <w:sz w:val="20"/>
                <w:highlight w:val="red"/>
              </w:rPr>
              <w:t>X</w:t>
            </w:r>
          </w:p>
        </w:tc>
        <w:tc>
          <w:tcPr>
            <w:tcW w:w="266" w:type="pct"/>
            <w:shd w:val="clear" w:color="auto" w:fill="auto"/>
          </w:tcPr>
          <w:p w:rsidR="00D758E5" w:rsidRPr="007651C7" w:rsidRDefault="007651C7" w:rsidP="00C75E81">
            <w:pPr>
              <w:jc w:val="center"/>
              <w:rPr>
                <w:sz w:val="20"/>
                <w:highlight w:val="red"/>
              </w:rPr>
            </w:pPr>
            <w:r w:rsidRPr="007651C7">
              <w:rPr>
                <w:sz w:val="20"/>
                <w:highlight w:val="red"/>
              </w:rPr>
              <w:t>X</w:t>
            </w:r>
          </w:p>
        </w:tc>
        <w:tc>
          <w:tcPr>
            <w:tcW w:w="275" w:type="pct"/>
            <w:shd w:val="clear" w:color="auto" w:fill="auto"/>
          </w:tcPr>
          <w:p w:rsidR="00D758E5" w:rsidRPr="007651C7" w:rsidRDefault="007651C7" w:rsidP="00C75E81">
            <w:pPr>
              <w:jc w:val="center"/>
              <w:rPr>
                <w:sz w:val="20"/>
                <w:highlight w:val="red"/>
              </w:rPr>
            </w:pPr>
            <w:r w:rsidRPr="007651C7">
              <w:rPr>
                <w:sz w:val="20"/>
                <w:highlight w:val="red"/>
              </w:rPr>
              <w:t>X</w:t>
            </w: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D758E5" w:rsidTr="00C75E81">
        <w:trPr>
          <w:trHeight w:val="57"/>
        </w:trPr>
        <w:tc>
          <w:tcPr>
            <w:tcW w:w="1808" w:type="pct"/>
            <w:shd w:val="clear" w:color="auto" w:fill="auto"/>
          </w:tcPr>
          <w:p w:rsidR="00D758E5" w:rsidRDefault="00ED1053" w:rsidP="00C75E81">
            <w:r>
              <w:t>7.- Dar seguimiento a las acciones realizadas y presentación de informe del programa realizado.</w:t>
            </w:r>
          </w:p>
          <w:p w:rsidR="00D758E5" w:rsidRPr="00A316F5" w:rsidRDefault="00D758E5" w:rsidP="00C75E81"/>
        </w:tc>
        <w:tc>
          <w:tcPr>
            <w:tcW w:w="259" w:type="pct"/>
            <w:shd w:val="clear" w:color="auto" w:fill="auto"/>
          </w:tcPr>
          <w:p w:rsidR="00D758E5" w:rsidRPr="007651C7" w:rsidRDefault="007651C7" w:rsidP="00C75E81">
            <w:pPr>
              <w:jc w:val="center"/>
              <w:rPr>
                <w:sz w:val="20"/>
                <w:highlight w:val="red"/>
              </w:rPr>
            </w:pPr>
            <w:r w:rsidRPr="007651C7">
              <w:rPr>
                <w:sz w:val="20"/>
                <w:highlight w:val="red"/>
              </w:rPr>
              <w:t>X</w:t>
            </w:r>
          </w:p>
        </w:tc>
        <w:tc>
          <w:tcPr>
            <w:tcW w:w="248" w:type="pct"/>
            <w:shd w:val="clear" w:color="auto" w:fill="auto"/>
          </w:tcPr>
          <w:p w:rsidR="00D758E5" w:rsidRPr="007651C7" w:rsidRDefault="007651C7" w:rsidP="00C75E81">
            <w:pPr>
              <w:jc w:val="center"/>
              <w:rPr>
                <w:sz w:val="20"/>
                <w:highlight w:val="red"/>
              </w:rPr>
            </w:pPr>
            <w:r w:rsidRPr="007651C7">
              <w:rPr>
                <w:sz w:val="20"/>
                <w:highlight w:val="red"/>
              </w:rPr>
              <w:t>X</w:t>
            </w:r>
          </w:p>
        </w:tc>
        <w:tc>
          <w:tcPr>
            <w:tcW w:w="266" w:type="pct"/>
            <w:shd w:val="clear" w:color="auto" w:fill="auto"/>
          </w:tcPr>
          <w:p w:rsidR="00D758E5" w:rsidRPr="007651C7" w:rsidRDefault="007651C7" w:rsidP="00C75E81">
            <w:pPr>
              <w:jc w:val="center"/>
              <w:rPr>
                <w:sz w:val="20"/>
                <w:highlight w:val="red"/>
              </w:rPr>
            </w:pPr>
            <w:r w:rsidRPr="007651C7">
              <w:rPr>
                <w:sz w:val="20"/>
                <w:highlight w:val="red"/>
              </w:rPr>
              <w:t>X</w:t>
            </w:r>
          </w:p>
        </w:tc>
        <w:tc>
          <w:tcPr>
            <w:tcW w:w="275" w:type="pct"/>
            <w:shd w:val="clear" w:color="auto" w:fill="auto"/>
          </w:tcPr>
          <w:p w:rsidR="00D758E5" w:rsidRPr="007651C7" w:rsidRDefault="007651C7" w:rsidP="00C75E81">
            <w:pPr>
              <w:jc w:val="center"/>
              <w:rPr>
                <w:sz w:val="20"/>
                <w:highlight w:val="red"/>
              </w:rPr>
            </w:pPr>
            <w:r w:rsidRPr="007651C7">
              <w:rPr>
                <w:sz w:val="20"/>
                <w:highlight w:val="red"/>
              </w:rPr>
              <w:t>X</w:t>
            </w:r>
          </w:p>
        </w:tc>
        <w:tc>
          <w:tcPr>
            <w:tcW w:w="275" w:type="pct"/>
            <w:shd w:val="clear" w:color="auto" w:fill="auto"/>
          </w:tcPr>
          <w:p w:rsidR="00D758E5" w:rsidRPr="007651C7" w:rsidRDefault="007651C7" w:rsidP="00C75E81">
            <w:pPr>
              <w:jc w:val="center"/>
              <w:rPr>
                <w:sz w:val="20"/>
                <w:highlight w:val="red"/>
              </w:rPr>
            </w:pPr>
            <w:r w:rsidRPr="007651C7">
              <w:rPr>
                <w:sz w:val="20"/>
                <w:highlight w:val="red"/>
              </w:rPr>
              <w:t>X</w:t>
            </w:r>
          </w:p>
        </w:tc>
        <w:tc>
          <w:tcPr>
            <w:tcW w:w="275" w:type="pct"/>
            <w:shd w:val="clear" w:color="auto" w:fill="auto"/>
          </w:tcPr>
          <w:p w:rsidR="00D758E5" w:rsidRPr="007651C7" w:rsidRDefault="007651C7" w:rsidP="00C75E81">
            <w:pPr>
              <w:jc w:val="center"/>
              <w:rPr>
                <w:sz w:val="20"/>
                <w:highlight w:val="red"/>
              </w:rPr>
            </w:pPr>
            <w:r w:rsidRPr="007651C7">
              <w:rPr>
                <w:sz w:val="20"/>
                <w:highlight w:val="red"/>
              </w:rPr>
              <w:t>X</w:t>
            </w:r>
          </w:p>
        </w:tc>
        <w:tc>
          <w:tcPr>
            <w:tcW w:w="275" w:type="pct"/>
            <w:shd w:val="clear" w:color="auto" w:fill="auto"/>
          </w:tcPr>
          <w:p w:rsidR="00D758E5" w:rsidRPr="007651C7" w:rsidRDefault="007651C7" w:rsidP="00C75E81">
            <w:pPr>
              <w:jc w:val="center"/>
              <w:rPr>
                <w:sz w:val="20"/>
                <w:highlight w:val="red"/>
              </w:rPr>
            </w:pPr>
            <w:r w:rsidRPr="007651C7">
              <w:rPr>
                <w:sz w:val="20"/>
                <w:highlight w:val="red"/>
              </w:rPr>
              <w:t>X</w:t>
            </w:r>
          </w:p>
        </w:tc>
        <w:tc>
          <w:tcPr>
            <w:tcW w:w="274" w:type="pct"/>
            <w:shd w:val="clear" w:color="auto" w:fill="auto"/>
          </w:tcPr>
          <w:p w:rsidR="00D758E5" w:rsidRPr="007651C7" w:rsidRDefault="007651C7" w:rsidP="00C75E81">
            <w:pPr>
              <w:jc w:val="center"/>
              <w:rPr>
                <w:sz w:val="20"/>
                <w:highlight w:val="red"/>
              </w:rPr>
            </w:pPr>
            <w:r w:rsidRPr="007651C7">
              <w:rPr>
                <w:sz w:val="20"/>
                <w:highlight w:val="red"/>
              </w:rPr>
              <w:t>X</w:t>
            </w:r>
          </w:p>
        </w:tc>
        <w:tc>
          <w:tcPr>
            <w:tcW w:w="279" w:type="pct"/>
            <w:shd w:val="clear" w:color="auto" w:fill="auto"/>
          </w:tcPr>
          <w:p w:rsidR="00D758E5" w:rsidRPr="007651C7" w:rsidRDefault="007651C7" w:rsidP="00C75E81">
            <w:pPr>
              <w:jc w:val="center"/>
              <w:rPr>
                <w:sz w:val="20"/>
                <w:highlight w:val="red"/>
              </w:rPr>
            </w:pPr>
            <w:r w:rsidRPr="007651C7">
              <w:rPr>
                <w:sz w:val="20"/>
                <w:highlight w:val="red"/>
              </w:rPr>
              <w:t>X</w:t>
            </w:r>
          </w:p>
        </w:tc>
        <w:tc>
          <w:tcPr>
            <w:tcW w:w="266" w:type="pct"/>
            <w:shd w:val="clear" w:color="auto" w:fill="auto"/>
          </w:tcPr>
          <w:p w:rsidR="00D758E5" w:rsidRPr="007651C7" w:rsidRDefault="007651C7" w:rsidP="00C75E81">
            <w:pPr>
              <w:jc w:val="center"/>
              <w:rPr>
                <w:sz w:val="20"/>
                <w:highlight w:val="red"/>
              </w:rPr>
            </w:pPr>
            <w:r w:rsidRPr="007651C7">
              <w:rPr>
                <w:sz w:val="20"/>
                <w:highlight w:val="red"/>
              </w:rPr>
              <w:t>X</w:t>
            </w:r>
          </w:p>
        </w:tc>
        <w:tc>
          <w:tcPr>
            <w:tcW w:w="248" w:type="pct"/>
            <w:shd w:val="clear" w:color="auto" w:fill="auto"/>
          </w:tcPr>
          <w:p w:rsidR="00D758E5" w:rsidRPr="007651C7" w:rsidRDefault="007651C7" w:rsidP="00C75E81">
            <w:pPr>
              <w:jc w:val="center"/>
              <w:rPr>
                <w:sz w:val="20"/>
                <w:highlight w:val="red"/>
              </w:rPr>
            </w:pPr>
            <w:r w:rsidRPr="007651C7">
              <w:rPr>
                <w:sz w:val="20"/>
                <w:highlight w:val="red"/>
              </w:rPr>
              <w:t>X</w:t>
            </w:r>
          </w:p>
        </w:tc>
        <w:tc>
          <w:tcPr>
            <w:tcW w:w="252" w:type="pct"/>
            <w:shd w:val="clear" w:color="auto" w:fill="auto"/>
          </w:tcPr>
          <w:p w:rsidR="00D758E5" w:rsidRPr="007651C7" w:rsidRDefault="007651C7" w:rsidP="00C75E81">
            <w:pPr>
              <w:jc w:val="center"/>
              <w:rPr>
                <w:sz w:val="20"/>
                <w:highlight w:val="red"/>
              </w:rPr>
            </w:pPr>
            <w:r w:rsidRPr="007651C7">
              <w:rPr>
                <w:sz w:val="20"/>
                <w:highlight w:val="red"/>
              </w:rPr>
              <w:t>X</w:t>
            </w:r>
          </w:p>
        </w:tc>
      </w:tr>
      <w:tr w:rsidR="00D758E5" w:rsidTr="00C75E81">
        <w:trPr>
          <w:trHeight w:val="57"/>
        </w:trPr>
        <w:tc>
          <w:tcPr>
            <w:tcW w:w="1808" w:type="pct"/>
            <w:shd w:val="clear" w:color="auto" w:fill="auto"/>
          </w:tcPr>
          <w:p w:rsidR="00D758E5" w:rsidRDefault="00D758E5" w:rsidP="00C75E81"/>
          <w:p w:rsidR="00D758E5" w:rsidRPr="00A316F5" w:rsidRDefault="00D758E5" w:rsidP="00C75E81"/>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bl>
    <w:p w:rsidR="006560DD" w:rsidRDefault="006560DD" w:rsidP="006560DD">
      <w:pPr>
        <w:rPr>
          <w:i/>
          <w:sz w:val="16"/>
        </w:rPr>
      </w:pPr>
    </w:p>
    <w:p w:rsidR="006560DD" w:rsidRDefault="006560DD" w:rsidP="006560DD">
      <w:pPr>
        <w:rPr>
          <w:i/>
          <w:sz w:val="16"/>
        </w:rPr>
      </w:pPr>
    </w:p>
    <w:sectPr w:rsidR="006560DD" w:rsidSect="00212E94">
      <w:headerReference w:type="default" r:id="rId8"/>
      <w:footerReference w:type="default" r:id="rId9"/>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17C" w:rsidRDefault="0039117C" w:rsidP="00985B24">
      <w:pPr>
        <w:spacing w:after="0" w:line="240" w:lineRule="auto"/>
      </w:pPr>
      <w:r>
        <w:separator/>
      </w:r>
    </w:p>
  </w:endnote>
  <w:endnote w:type="continuationSeparator" w:id="0">
    <w:p w:rsidR="0039117C" w:rsidRDefault="0039117C"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418829"/>
      <w:docPartObj>
        <w:docPartGallery w:val="Page Numbers (Bottom of Page)"/>
        <w:docPartUnique/>
      </w:docPartObj>
    </w:sdtPr>
    <w:sdtEndPr/>
    <w:sdtContent>
      <w:p w:rsidR="004B1033" w:rsidRDefault="002B1A39">
        <w:pPr>
          <w:pStyle w:val="Piedepgina"/>
        </w:pPr>
        <w:r>
          <w:rPr>
            <w:noProof/>
            <w:lang w:val="es-ES" w:eastAsia="es-ES"/>
          </w:rPr>
          <mc:AlternateContent>
            <mc:Choice Requires="wpg">
              <w:drawing>
                <wp:anchor distT="0" distB="0" distL="114300" distR="114300" simplePos="0" relativeHeight="251661312" behindDoc="0" locked="0" layoutInCell="0" allowOverlap="1">
                  <wp:simplePos x="0" y="0"/>
                  <wp:positionH relativeFrom="rightMargin">
                    <wp:align>right</wp:align>
                  </wp:positionH>
                  <wp:positionV relativeFrom="bottomMargin">
                    <wp:align>bottom</wp:align>
                  </wp:positionV>
                  <wp:extent cx="914400" cy="914400"/>
                  <wp:effectExtent l="19050" t="19050" r="0"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8"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033" w:rsidRDefault="004B1033"/>
                            </w:txbxContent>
                          </wps:txbx>
                          <wps:bodyPr rot="0" vert="horz" wrap="square" lIns="91440" tIns="45720" rIns="91440" bIns="45720" anchor="t" anchorCtr="0" upright="1">
                            <a:noAutofit/>
                          </wps:bodyPr>
                        </wps:wsp>
                        <wps:wsp>
                          <wps:cNvPr id="9" name="AutoShape 3"/>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4B1033" w:rsidRDefault="002A3689">
                                <w:pPr>
                                  <w:pStyle w:val="Piedepgina"/>
                                  <w:jc w:val="center"/>
                                </w:pPr>
                                <w:r>
                                  <w:fldChar w:fldCharType="begin"/>
                                </w:r>
                                <w:r w:rsidR="004B1033">
                                  <w:instrText>PAGE   \* MERGEFORMAT</w:instrText>
                                </w:r>
                                <w:r>
                                  <w:fldChar w:fldCharType="separate"/>
                                </w:r>
                                <w:r w:rsidR="002B1A39" w:rsidRPr="002B1A39">
                                  <w:rPr>
                                    <w:noProof/>
                                    <w:lang w:val="es-ES"/>
                                  </w:rPr>
                                  <w:t>2</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7" o:spid="_x0000_s1029" style="position:absolute;margin-left:20.8pt;margin-top:0;width:1in;height:1in;z-index:251661312;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" o:allowincell="f">
                  <v:rect id="Rectangle 2" o:spid="_x0000_s1030"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4B1033" w:rsidRDefault="004B1033"/>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31"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7GMMA&#10;AADaAAAADwAAAGRycy9kb3ducmV2LnhtbESPQWvCQBSE74L/YXmCN93UQ2NTVymCVqyITZv7a/aZ&#10;BLNvQ3bV9N+7guBxmJlvmNmiM7W4UOsqywpexhEI4tzqigsFvz+r0RSE88gaa8uk4J8cLOb93gwT&#10;ba/8TZfUFyJA2CWooPS+SaR0eUkG3dg2xME72tagD7ItpG7xGuCmlpMoepUGKw4LJTa0LCk/pWej&#10;IP6M/3YHyurjOou32VeayWq/Umo46D7eQXjq/DP8aG+0gje4Xw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C7GMMAAADaAAAADwAAAAAAAAAAAAAAAACYAgAAZHJzL2Rv&#10;d25yZXYueG1sUEsFBgAAAAAEAAQA9QAAAIgDAAAAAA==&#10;" filled="f" fillcolor="#5c83b4" strokecolor="#5c83b4">
                    <v:textbox inset=",0,,0">
                      <w:txbxContent>
                        <w:p w:rsidR="004B1033" w:rsidRDefault="002A3689">
                          <w:pPr>
                            <w:pStyle w:val="Piedepgina"/>
                            <w:jc w:val="center"/>
                          </w:pPr>
                          <w:r>
                            <w:fldChar w:fldCharType="begin"/>
                          </w:r>
                          <w:r w:rsidR="004B1033">
                            <w:instrText>PAGE   \* MERGEFORMAT</w:instrText>
                          </w:r>
                          <w:r>
                            <w:fldChar w:fldCharType="separate"/>
                          </w:r>
                          <w:r w:rsidR="002B1A39" w:rsidRPr="002B1A39">
                            <w:rPr>
                              <w:noProof/>
                              <w:lang w:val="es-ES"/>
                            </w:rPr>
                            <w:t>2</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17C" w:rsidRDefault="0039117C" w:rsidP="00985B24">
      <w:pPr>
        <w:spacing w:after="0" w:line="240" w:lineRule="auto"/>
      </w:pPr>
      <w:r>
        <w:separator/>
      </w:r>
    </w:p>
  </w:footnote>
  <w:footnote w:type="continuationSeparator" w:id="0">
    <w:p w:rsidR="0039117C" w:rsidRDefault="0039117C"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AF" w:rsidRDefault="00A65BAF">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A65BAF" w:rsidRPr="00A53525" w:rsidTr="005F3015">
      <w:trPr>
        <w:trHeight w:val="841"/>
      </w:trPr>
      <w:tc>
        <w:tcPr>
          <w:tcW w:w="1651" w:type="dxa"/>
        </w:tcPr>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tc>
      <w:tc>
        <w:tcPr>
          <w:tcW w:w="6327" w:type="dxa"/>
        </w:tcPr>
        <w:p w:rsidR="00A65BAF" w:rsidRPr="005D6B0E" w:rsidRDefault="00A65BAF" w:rsidP="00D758E5">
          <w:pPr>
            <w:pStyle w:val="Textoindependiente"/>
            <w:kinsoku w:val="0"/>
            <w:overflowPunct w:val="0"/>
            <w:ind w:left="0"/>
            <w:rPr>
              <w:rFonts w:ascii="Arial" w:hAnsi="Arial" w:cs="Arial"/>
              <w:b/>
              <w:bCs/>
              <w:szCs w:val="20"/>
            </w:rPr>
          </w:pPr>
          <w:r w:rsidRPr="005D6B0E">
            <w:rPr>
              <w:rFonts w:ascii="Arial" w:hAnsi="Arial" w:cs="Arial"/>
              <w:b/>
              <w:bCs/>
              <w:szCs w:val="20"/>
            </w:rPr>
            <w:t>DIRECCIÓN GENERAL DE POLÍTICAS PÚBLICAS</w:t>
          </w:r>
        </w:p>
        <w:p w:rsidR="00A65BAF" w:rsidRPr="00A53525" w:rsidRDefault="00A65BAF" w:rsidP="00D758E5">
          <w:pPr>
            <w:pStyle w:val="Textoindependiente"/>
            <w:kinsoku w:val="0"/>
            <w:overflowPunct w:val="0"/>
            <w:ind w:left="0"/>
            <w:rPr>
              <w:rFonts w:ascii="Arial" w:hAnsi="Arial" w:cs="Arial"/>
              <w:b/>
              <w:bCs/>
              <w:sz w:val="20"/>
              <w:szCs w:val="20"/>
            </w:rPr>
          </w:pPr>
          <w:r>
            <w:rPr>
              <w:rFonts w:ascii="Arial" w:hAnsi="Arial" w:cs="Arial"/>
              <w:b/>
              <w:bCs/>
              <w:sz w:val="20"/>
              <w:szCs w:val="20"/>
            </w:rPr>
            <w:t>CARATULA PARA LA ELABORACIÓN DE PROYECTOS</w:t>
          </w:r>
          <w:r w:rsidR="00D758E5">
            <w:rPr>
              <w:rFonts w:ascii="Arial" w:hAnsi="Arial" w:cs="Arial"/>
              <w:b/>
              <w:bCs/>
              <w:sz w:val="20"/>
              <w:szCs w:val="20"/>
            </w:rPr>
            <w:t xml:space="preserve"> 2º Año de Gobierno 2019 - 2020</w:t>
          </w:r>
          <w:r>
            <w:rPr>
              <w:rFonts w:ascii="Arial" w:hAnsi="Arial" w:cs="Arial"/>
              <w:b/>
              <w:bCs/>
              <w:sz w:val="20"/>
              <w:szCs w:val="20"/>
            </w:rPr>
            <w:t>.</w:t>
          </w:r>
        </w:p>
      </w:tc>
    </w:tr>
  </w:tbl>
  <w:p w:rsidR="00985B24" w:rsidRDefault="00985B24">
    <w:pPr>
      <w:pStyle w:val="Encabezado"/>
    </w:pPr>
  </w:p>
  <w:p w:rsidR="00985B24" w:rsidRDefault="00985B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4D2810"/>
    <w:multiLevelType w:val="multilevel"/>
    <w:tmpl w:val="717E47F6"/>
    <w:lvl w:ilvl="0">
      <w:start w:val="3"/>
      <w:numFmt w:val="decimal"/>
      <w:lvlText w:val="%1"/>
      <w:lvlJc w:val="left"/>
      <w:pPr>
        <w:ind w:left="435" w:hanging="435"/>
      </w:pPr>
      <w:rPr>
        <w:rFonts w:hint="default"/>
        <w:sz w:val="20"/>
      </w:rPr>
    </w:lvl>
    <w:lvl w:ilvl="1">
      <w:start w:val="1"/>
      <w:numFmt w:val="decimal"/>
      <w:lvlText w:val="%1.%2"/>
      <w:lvlJc w:val="left"/>
      <w:pPr>
        <w:ind w:left="435" w:hanging="435"/>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102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31BE1"/>
    <w:rsid w:val="00055E9C"/>
    <w:rsid w:val="00061287"/>
    <w:rsid w:val="00071F00"/>
    <w:rsid w:val="000843BC"/>
    <w:rsid w:val="000E40A6"/>
    <w:rsid w:val="001139C0"/>
    <w:rsid w:val="001324C2"/>
    <w:rsid w:val="00144C96"/>
    <w:rsid w:val="001473C9"/>
    <w:rsid w:val="001A597F"/>
    <w:rsid w:val="00233105"/>
    <w:rsid w:val="0024680E"/>
    <w:rsid w:val="002A3689"/>
    <w:rsid w:val="002B1A39"/>
    <w:rsid w:val="002F08F4"/>
    <w:rsid w:val="002F5975"/>
    <w:rsid w:val="0039117C"/>
    <w:rsid w:val="003B7772"/>
    <w:rsid w:val="00476A3C"/>
    <w:rsid w:val="004B1033"/>
    <w:rsid w:val="005001AB"/>
    <w:rsid w:val="005014C2"/>
    <w:rsid w:val="00571FC4"/>
    <w:rsid w:val="0057477E"/>
    <w:rsid w:val="005A07E4"/>
    <w:rsid w:val="005C50F9"/>
    <w:rsid w:val="005F6BB1"/>
    <w:rsid w:val="00613CE2"/>
    <w:rsid w:val="006560DD"/>
    <w:rsid w:val="00673EBA"/>
    <w:rsid w:val="0068072A"/>
    <w:rsid w:val="007206CD"/>
    <w:rsid w:val="0076351F"/>
    <w:rsid w:val="007651C7"/>
    <w:rsid w:val="007D08A5"/>
    <w:rsid w:val="008824CC"/>
    <w:rsid w:val="0089051B"/>
    <w:rsid w:val="008A3650"/>
    <w:rsid w:val="0091460C"/>
    <w:rsid w:val="00946B9B"/>
    <w:rsid w:val="00985B24"/>
    <w:rsid w:val="009A2296"/>
    <w:rsid w:val="009B23B5"/>
    <w:rsid w:val="009C31B1"/>
    <w:rsid w:val="00A248DA"/>
    <w:rsid w:val="00A624F2"/>
    <w:rsid w:val="00A65BAF"/>
    <w:rsid w:val="00A67619"/>
    <w:rsid w:val="00A80D75"/>
    <w:rsid w:val="00AA22B4"/>
    <w:rsid w:val="00AD6073"/>
    <w:rsid w:val="00B15ABE"/>
    <w:rsid w:val="00B3346E"/>
    <w:rsid w:val="00B64EE1"/>
    <w:rsid w:val="00BD0CE5"/>
    <w:rsid w:val="00C3660A"/>
    <w:rsid w:val="00D758E5"/>
    <w:rsid w:val="00D86FEF"/>
    <w:rsid w:val="00D8768D"/>
    <w:rsid w:val="00DE323D"/>
    <w:rsid w:val="00E40804"/>
    <w:rsid w:val="00ED1053"/>
    <w:rsid w:val="00F11932"/>
    <w:rsid w:val="00F62B11"/>
    <w:rsid w:val="00FE0BAA"/>
    <w:rsid w:val="00FF080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5"/>
    <o:shapelayout v:ext="edit">
      <o:idmap v:ext="edit" data="1"/>
    </o:shapelayout>
  </w:shapeDefaults>
  <w:decimalSymbol w:val=","/>
  <w:listSeparator w:val=";"/>
  <w15:docId w15:val="{91E5DEE5-B5C7-4AFE-B564-28750131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61033-6A12-4851-A743-0709D3E46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729</Words>
  <Characters>4010</Characters>
  <Application>Microsoft Office Word</Application>
  <DocSecurity>4</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Laura Beatriz Perez Niheus</cp:lastModifiedBy>
  <cp:revision>2</cp:revision>
  <dcterms:created xsi:type="dcterms:W3CDTF">2019-10-30T16:35:00Z</dcterms:created>
  <dcterms:modified xsi:type="dcterms:W3CDTF">2019-10-30T16:35:00Z</dcterms:modified>
</cp:coreProperties>
</file>