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07D87" w:rsidTr="00A248DA">
        <w:tc>
          <w:tcPr>
            <w:tcW w:w="1441" w:type="dxa"/>
            <w:shd w:val="clear" w:color="auto" w:fill="D9D9D9" w:themeFill="background1" w:themeFillShade="D9"/>
          </w:tcPr>
          <w:p w:rsidR="00907D87" w:rsidRPr="005C396B" w:rsidRDefault="00907D87" w:rsidP="00907D8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07D87" w:rsidRPr="005C396B" w:rsidRDefault="00907D87" w:rsidP="00907D8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07D87" w:rsidRDefault="00907D87" w:rsidP="00907D87">
            <w:r>
              <w:t>Dirección de Centro Histórico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07D87" w:rsidRDefault="00907D87" w:rsidP="00907D87">
            <w:pPr>
              <w:jc w:val="right"/>
              <w:rPr>
                <w:b/>
                <w:sz w:val="24"/>
              </w:rPr>
            </w:pPr>
          </w:p>
          <w:p w:rsidR="00907D87" w:rsidRPr="00970FDC" w:rsidRDefault="00907D87" w:rsidP="00907D8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07D87" w:rsidTr="00A248DA">
        <w:tc>
          <w:tcPr>
            <w:tcW w:w="1441" w:type="dxa"/>
            <w:shd w:val="clear" w:color="auto" w:fill="D9D9D9" w:themeFill="background1" w:themeFillShade="D9"/>
          </w:tcPr>
          <w:p w:rsidR="00907D87" w:rsidRPr="005C396B" w:rsidRDefault="00907D87" w:rsidP="00907D8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07D87" w:rsidRDefault="00BB17C1" w:rsidP="00907D87">
            <w:r w:rsidRPr="00C651BF">
              <w:t>Georreferenciación</w:t>
            </w:r>
            <w:r>
              <w:t xml:space="preserve"> por manzana del mobiliario d</w:t>
            </w:r>
            <w:r w:rsidRPr="00C651BF">
              <w:t>e centro histórico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07D87" w:rsidRDefault="00907D87" w:rsidP="00907D87"/>
        </w:tc>
      </w:tr>
      <w:tr w:rsidR="00907D87" w:rsidTr="00A248DA">
        <w:tc>
          <w:tcPr>
            <w:tcW w:w="1441" w:type="dxa"/>
            <w:shd w:val="clear" w:color="auto" w:fill="FBD4B4" w:themeFill="accent6" w:themeFillTint="66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07D87" w:rsidRPr="005C396B" w:rsidRDefault="004B48FE" w:rsidP="00907D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17C1" w:rsidRPr="00BB17C1" w:rsidRDefault="00BB17C1" w:rsidP="00BB17C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" fillcolor="white [3201]" strokecolor="gray [1629]" strokeweight="2pt">
                      <v:path arrowok="t"/>
                      <v:textbox>
                        <w:txbxContent>
                          <w:p w:rsidR="00BB17C1" w:rsidRPr="00BB17C1" w:rsidRDefault="00BB17C1" w:rsidP="00BB17C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07D87" w:rsidRPr="005C396B" w:rsidRDefault="004B48FE" w:rsidP="00907D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D87" w:rsidRDefault="00907D8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DPwEMdpwIAAHk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907D87" w:rsidRDefault="00907D8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D87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07D87" w:rsidRPr="005C396B" w:rsidRDefault="004B48FE" w:rsidP="00907D8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D87" w:rsidRPr="00907D87" w:rsidRDefault="0009281B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tDqwIAAHk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EhvLQ6sCAAB5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907D87" w:rsidRPr="00907D87" w:rsidRDefault="0009281B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D87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07D87" w:rsidRPr="005C396B" w:rsidRDefault="00907D87" w:rsidP="00907D8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07D8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907D87" w:rsidRDefault="00907D87" w:rsidP="00907D8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9281B" w:rsidRPr="001777B2" w:rsidRDefault="0009281B" w:rsidP="00907D8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907D87" w:rsidRDefault="004B48FE" w:rsidP="00907D8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07D87" w:rsidRDefault="00907D8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9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J/M/YK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907D87" w:rsidRDefault="00907D8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07D87">
              <w:t xml:space="preserve">               Gasto Municipal </w:t>
            </w:r>
          </w:p>
          <w:p w:rsidR="00907D87" w:rsidRDefault="00907D87" w:rsidP="00907D8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07D87" w:rsidRDefault="004B48FE" w:rsidP="00907D8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74303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907D87">
              <w:t>Gestión de Fondo Federal/Estatal/IP</w:t>
            </w:r>
          </w:p>
        </w:tc>
        <w:tc>
          <w:tcPr>
            <w:tcW w:w="1633" w:type="dxa"/>
          </w:tcPr>
          <w:p w:rsidR="00907D87" w:rsidRDefault="0009281B" w:rsidP="00907D87">
            <w:r>
              <w:t>$ 0</w:t>
            </w:r>
          </w:p>
          <w:p w:rsidR="0009281B" w:rsidRDefault="0009281B" w:rsidP="00907D87">
            <w:r>
              <w:t xml:space="preserve">Gasto corriente </w:t>
            </w:r>
          </w:p>
        </w:tc>
        <w:tc>
          <w:tcPr>
            <w:tcW w:w="2108" w:type="dxa"/>
          </w:tcPr>
          <w:p w:rsidR="00907D87" w:rsidRPr="0009281B" w:rsidRDefault="00907D87" w:rsidP="00907D87">
            <w:pPr>
              <w:jc w:val="center"/>
              <w:rPr>
                <w:sz w:val="20"/>
                <w:szCs w:val="20"/>
              </w:rPr>
            </w:pPr>
            <w:r w:rsidRPr="0009281B">
              <w:rPr>
                <w:sz w:val="20"/>
                <w:szCs w:val="20"/>
              </w:rPr>
              <w:t>12 MESES</w:t>
            </w:r>
          </w:p>
          <w:p w:rsidR="00907D87" w:rsidRDefault="00907D87" w:rsidP="00907D87">
            <w:pPr>
              <w:jc w:val="center"/>
            </w:pPr>
            <w:r w:rsidRPr="0009281B">
              <w:rPr>
                <w:sz w:val="20"/>
                <w:szCs w:val="20"/>
              </w:rPr>
              <w:t>01 OCT 19 – 30 SEP 20</w:t>
            </w:r>
          </w:p>
        </w:tc>
      </w:tr>
      <w:tr w:rsidR="00907D8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907D87" w:rsidRPr="001777B2" w:rsidRDefault="00907D87" w:rsidP="00907D8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9281B" w:rsidRDefault="0009281B" w:rsidP="00907D87">
            <w:pPr>
              <w:rPr>
                <w:b/>
              </w:rPr>
            </w:pPr>
          </w:p>
          <w:p w:rsidR="00907D87" w:rsidRPr="00907D87" w:rsidRDefault="007423DF" w:rsidP="00907D87">
            <w:pPr>
              <w:rPr>
                <w:b/>
              </w:rPr>
            </w:pPr>
            <w:r>
              <w:rPr>
                <w:b/>
              </w:rPr>
              <w:t xml:space="preserve">Gasto Corriente </w:t>
            </w:r>
            <w:bookmarkStart w:id="0" w:name="_GoBack"/>
            <w:bookmarkEnd w:id="0"/>
          </w:p>
          <w:p w:rsidR="00907D87" w:rsidRDefault="00907D87" w:rsidP="00907D87">
            <w:pPr>
              <w:jc w:val="center"/>
            </w:pPr>
          </w:p>
        </w:tc>
      </w:tr>
      <w:tr w:rsidR="00BB17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B17C1" w:rsidRPr="00C76E9F" w:rsidRDefault="00BB17C1" w:rsidP="00BB17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9281B" w:rsidRDefault="0009281B" w:rsidP="00BB17C1"/>
          <w:p w:rsidR="00BB17C1" w:rsidRDefault="00BB17C1" w:rsidP="00BB17C1">
            <w:r>
              <w:t>Ubicar e identificar los bienes muebles que forman parte del inventario de centro histórico.</w:t>
            </w:r>
          </w:p>
          <w:p w:rsidR="00BB17C1" w:rsidRDefault="00BB17C1" w:rsidP="00BB17C1"/>
        </w:tc>
      </w:tr>
      <w:tr w:rsidR="00BB17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B17C1" w:rsidRPr="00C76E9F" w:rsidRDefault="00BB17C1" w:rsidP="00BB17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9281B" w:rsidRDefault="0009281B" w:rsidP="00BB17C1"/>
          <w:p w:rsidR="00BB17C1" w:rsidRDefault="00BB17C1" w:rsidP="00BB17C1">
            <w:r>
              <w:t>3.6 Desarrollo y consolidación del programa pueblo mágico incluyendo la cabecera municipal y sus diferentes centralidades municipales.</w:t>
            </w:r>
          </w:p>
          <w:p w:rsidR="00BB17C1" w:rsidRDefault="00BB17C1" w:rsidP="00BB17C1"/>
        </w:tc>
      </w:tr>
      <w:tr w:rsidR="00BB17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BB17C1" w:rsidRPr="00C76E9F" w:rsidRDefault="00BB17C1" w:rsidP="00BB17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9281B" w:rsidRDefault="0009281B" w:rsidP="00BB17C1"/>
          <w:p w:rsidR="00BB17C1" w:rsidRDefault="00BB17C1" w:rsidP="00BB17C1">
            <w:r>
              <w:t>3.6.1. Asegurar el mantenimiento del mobiliario urbano, la nomenclatura y señalética del centro histórico, como elemento de imagen turística y de promoción económica municipal.</w:t>
            </w:r>
          </w:p>
          <w:p w:rsidR="00BB17C1" w:rsidRDefault="00BB17C1" w:rsidP="00BB17C1"/>
          <w:p w:rsidR="00BB17C1" w:rsidRDefault="00BB17C1" w:rsidP="00BB17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F2795B" w:rsidP="007423DF">
            <w:r>
              <w:t>L</w:t>
            </w:r>
            <w:r w:rsidR="007423DF">
              <w:t xml:space="preserve">a falta de información urbanística respecto al mobiliario existente dentro del Centro Histórico </w:t>
            </w:r>
          </w:p>
          <w:p w:rsidR="007423DF" w:rsidRDefault="007423DF" w:rsidP="007423DF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F2795B" w:rsidP="00C75E81">
            <w:r>
              <w:t>R</w:t>
            </w:r>
            <w:r w:rsidR="007423DF">
              <w:t>egistro actualizado del Mobiliario de Centro Histórico</w:t>
            </w:r>
            <w:r>
              <w:t>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F2795B" w:rsidP="00C75E81">
            <w:r>
              <w:t>S</w:t>
            </w:r>
            <w:r w:rsidR="007423DF">
              <w:t>upervisión, ubicación, registro</w:t>
            </w:r>
            <w:r>
              <w:t>.</w:t>
            </w:r>
          </w:p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D31231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3123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en la Georreferenciación del mobiliario en Centro Histórico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312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31" w:rsidRDefault="00D31231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3123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manzanas con mobiliario georreferenciado </w:t>
            </w:r>
          </w:p>
          <w:p w:rsidR="00D758E5" w:rsidRDefault="00D758E5" w:rsidP="00D3123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F2795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  <w:r w:rsidR="00D31231">
              <w:rPr>
                <w:rFonts w:ascii="Calibri" w:hAnsi="Calibri" w:cs="Calibri"/>
                <w:color w:val="000000"/>
              </w:rPr>
              <w:t xml:space="preserve"> de manzanas georreferenciadas </w:t>
            </w:r>
          </w:p>
          <w:p w:rsidR="007423DF" w:rsidRPr="007423DF" w:rsidRDefault="007423DF" w:rsidP="00C75E8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423DF">
              <w:rPr>
                <w:rFonts w:ascii="Calibri" w:hAnsi="Calibri" w:cs="Calibri"/>
                <w:b/>
                <w:color w:val="000000"/>
              </w:rPr>
              <w:t xml:space="preserve">*Definir el número de manzanas a georreferenciar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D31231" w:rsidRDefault="00D31231" w:rsidP="005C50F9">
      <w:pPr>
        <w:rPr>
          <w:b/>
          <w:sz w:val="40"/>
        </w:rPr>
      </w:pPr>
    </w:p>
    <w:p w:rsidR="00D31231" w:rsidRDefault="00D31231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F2795B" w:rsidP="00C75E81">
            <w:r>
              <w:t>SUPERVICIÓN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F2795B" w:rsidRDefault="00F2795B" w:rsidP="00C75E81"/>
          <w:p w:rsidR="00D758E5" w:rsidRPr="00A316F5" w:rsidRDefault="00F2795B" w:rsidP="00C75E81">
            <w:r>
              <w:t xml:space="preserve">UBICACIÓN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F2795B" w:rsidP="00C75E81">
            <w:r>
              <w:t>REGISTRO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F2795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333" w:rsidRDefault="00490333" w:rsidP="00985B24">
      <w:pPr>
        <w:spacing w:after="0" w:line="240" w:lineRule="auto"/>
      </w:pPr>
      <w:r>
        <w:separator/>
      </w:r>
    </w:p>
  </w:endnote>
  <w:endnote w:type="continuationSeparator" w:id="0">
    <w:p w:rsidR="00490333" w:rsidRDefault="0049033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48FE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EF1728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423DF" w:rsidRPr="007423DF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EF1728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423DF" w:rsidRPr="007423DF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333" w:rsidRDefault="00490333" w:rsidP="00985B24">
      <w:pPr>
        <w:spacing w:after="0" w:line="240" w:lineRule="auto"/>
      </w:pPr>
      <w:r>
        <w:separator/>
      </w:r>
    </w:p>
  </w:footnote>
  <w:footnote w:type="continuationSeparator" w:id="0">
    <w:p w:rsidR="00490333" w:rsidRDefault="0049033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9281B"/>
    <w:rsid w:val="001139C0"/>
    <w:rsid w:val="001324C2"/>
    <w:rsid w:val="00144C96"/>
    <w:rsid w:val="001473C9"/>
    <w:rsid w:val="001A597F"/>
    <w:rsid w:val="00233105"/>
    <w:rsid w:val="0024680E"/>
    <w:rsid w:val="002F08F4"/>
    <w:rsid w:val="002F5975"/>
    <w:rsid w:val="00476A3C"/>
    <w:rsid w:val="00490333"/>
    <w:rsid w:val="004B1033"/>
    <w:rsid w:val="004B48FE"/>
    <w:rsid w:val="005014C2"/>
    <w:rsid w:val="0057477E"/>
    <w:rsid w:val="005C50F9"/>
    <w:rsid w:val="005F6BB1"/>
    <w:rsid w:val="00613CE2"/>
    <w:rsid w:val="006560DD"/>
    <w:rsid w:val="0068072A"/>
    <w:rsid w:val="007206CD"/>
    <w:rsid w:val="007423DF"/>
    <w:rsid w:val="0076351F"/>
    <w:rsid w:val="007D08A5"/>
    <w:rsid w:val="008824CC"/>
    <w:rsid w:val="0089051B"/>
    <w:rsid w:val="008A3650"/>
    <w:rsid w:val="00907D87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17C1"/>
    <w:rsid w:val="00BD0CE5"/>
    <w:rsid w:val="00C3660A"/>
    <w:rsid w:val="00D31231"/>
    <w:rsid w:val="00D758E5"/>
    <w:rsid w:val="00D86FEF"/>
    <w:rsid w:val="00D8768D"/>
    <w:rsid w:val="00E40804"/>
    <w:rsid w:val="00EF1728"/>
    <w:rsid w:val="00F11932"/>
    <w:rsid w:val="00F2795B"/>
    <w:rsid w:val="00F62B11"/>
    <w:rsid w:val="00FE0BAA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4EE85E1-3D17-4353-B6E0-A3E35967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0B24-5B85-4105-994A-92F199CE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4</cp:revision>
  <dcterms:created xsi:type="dcterms:W3CDTF">2019-10-30T16:17:00Z</dcterms:created>
  <dcterms:modified xsi:type="dcterms:W3CDTF">2019-12-19T18:22:00Z</dcterms:modified>
</cp:coreProperties>
</file>