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65B50" w:rsidRDefault="00B65B50" w:rsidP="00B65B50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65B50" w:rsidRDefault="00B65B50" w:rsidP="00B65B50">
            <w:pPr>
              <w:jc w:val="right"/>
              <w:rPr>
                <w:b/>
                <w:sz w:val="24"/>
              </w:rPr>
            </w:pPr>
          </w:p>
          <w:p w:rsidR="00B65B50" w:rsidRPr="00970FDC" w:rsidRDefault="00B65B50" w:rsidP="00B65B5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65B50" w:rsidRPr="0035569B" w:rsidRDefault="00B65B50" w:rsidP="00B65B50">
            <w:r>
              <w:rPr>
                <w:rFonts w:ascii="Arial Narrow" w:hAnsi="Arial Narrow"/>
              </w:rPr>
              <w:t>Circuito Somos Tlaquepaque Embajadores por la Cultura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65B50" w:rsidRDefault="00B65B50" w:rsidP="00B65B50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907935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D7D34A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907935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907935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239E7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A239E7" w:rsidRPr="001777B2" w:rsidRDefault="00A239E7" w:rsidP="00A239E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A239E7" w:rsidRDefault="00907935" w:rsidP="00A239E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39E7" w:rsidRPr="003E4F14" w:rsidRDefault="00A239E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5" o:spid="_x0000_s1028" style="position:absolute;left:0;text-align:left;margin-left:9.75pt;margin-top:4.6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A239E7" w:rsidRPr="003E4F14" w:rsidRDefault="00A239E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39E7">
              <w:t xml:space="preserve">               Gasto Municipal </w:t>
            </w:r>
          </w:p>
          <w:p w:rsidR="00A239E7" w:rsidRDefault="00A239E7" w:rsidP="00A239E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239E7" w:rsidRDefault="00907935" w:rsidP="00A239E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39E7" w:rsidRPr="00DA293A" w:rsidRDefault="00A239E7" w:rsidP="00DA29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ángulo 6" o:spid="_x0000_s1029" style="position:absolute;left:0;text-align:left;margin-left:1.4pt;margin-top:5.35pt;width:2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A239E7" w:rsidRPr="00DA293A" w:rsidRDefault="00A239E7" w:rsidP="00DA29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39E7">
              <w:t>Gestión de Fondo Federal/Estatal/IP</w:t>
            </w:r>
          </w:p>
        </w:tc>
        <w:tc>
          <w:tcPr>
            <w:tcW w:w="1633" w:type="dxa"/>
          </w:tcPr>
          <w:p w:rsidR="00A239E7" w:rsidRDefault="00A239E7" w:rsidP="00A239E7">
            <w:r>
              <w:t>$</w:t>
            </w:r>
            <w:r>
              <w:rPr>
                <w:rFonts w:ascii="Arial Narrow" w:hAnsi="Arial Narrow"/>
                <w:b/>
              </w:rPr>
              <w:t>500.000.00</w:t>
            </w:r>
          </w:p>
        </w:tc>
        <w:tc>
          <w:tcPr>
            <w:tcW w:w="2108" w:type="dxa"/>
          </w:tcPr>
          <w:p w:rsidR="00A239E7" w:rsidRDefault="00A239E7" w:rsidP="00A239E7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9B5" w:rsidRDefault="001659B5" w:rsidP="003E4F14">
            <w:pPr>
              <w:rPr>
                <w:b/>
              </w:rPr>
            </w:pPr>
          </w:p>
          <w:p w:rsidR="003E4F14" w:rsidRPr="003E4F14" w:rsidRDefault="003E4F14" w:rsidP="003E4F14">
            <w:pPr>
              <w:rPr>
                <w:b/>
              </w:rPr>
            </w:pPr>
            <w:bookmarkStart w:id="0" w:name="_GoBack"/>
            <w:bookmarkEnd w:id="0"/>
            <w:r w:rsidRPr="003E4F14">
              <w:rPr>
                <w:b/>
              </w:rPr>
              <w:t xml:space="preserve">Validado </w:t>
            </w:r>
          </w:p>
        </w:tc>
      </w:tr>
      <w:tr w:rsidR="00B65B5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65B50" w:rsidRPr="00C76E9F" w:rsidRDefault="00B65B50" w:rsidP="00B65B5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65B50" w:rsidRPr="0035569B" w:rsidRDefault="00B65B50" w:rsidP="00B65B50"/>
          <w:p w:rsidR="00B65B50" w:rsidRPr="0035569B" w:rsidRDefault="00B65B50" w:rsidP="00B65B50">
            <w:r>
              <w:t xml:space="preserve">Generar un circuito cultural integral entre la infraestructura con que cuenta el municipio y las colonias, estableciendo encuentros en festivales, conciertos, recorridos, patrimonio vivo con artesanos. Establecer un circuito cultural que de forma integral sume todos los valores culturales, patrimoniales, artísticos, festivales tradicionales e independientes es un programa de apropiación de la cultura </w:t>
            </w:r>
            <w:r>
              <w:rPr>
                <w:rFonts w:cs="Arial"/>
                <w:color w:val="000000"/>
                <w:shd w:val="clear" w:color="auto" w:fill="FFFFFF"/>
              </w:rPr>
              <w:t>generando embajadores culturales para que sean los impulsores y generadores de cultura</w:t>
            </w:r>
          </w:p>
        </w:tc>
      </w:tr>
      <w:tr w:rsidR="00B65B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65B50" w:rsidRPr="00C76E9F" w:rsidRDefault="00B65B50" w:rsidP="00B65B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5B50" w:rsidRDefault="00B65B50" w:rsidP="00B65B50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65B50" w:rsidRPr="0035569B" w:rsidRDefault="00B65B50" w:rsidP="00B65B50">
            <w:r>
              <w:rPr>
                <w:rFonts w:ascii="Arial" w:eastAsia="Arial" w:hAnsi="Arial" w:cs="Arial"/>
                <w:b/>
                <w:sz w:val="20"/>
              </w:rPr>
              <w:t>1.6. Acceso a la Cultura como garantía del Desarrollo Humano de las personas</w:t>
            </w:r>
          </w:p>
          <w:p w:rsidR="00B65B50" w:rsidRPr="0035569B" w:rsidRDefault="00B65B50" w:rsidP="00B65B50"/>
          <w:p w:rsidR="00B65B50" w:rsidRPr="0035569B" w:rsidRDefault="00B65B50" w:rsidP="00B65B50"/>
        </w:tc>
      </w:tr>
      <w:tr w:rsidR="00B65B5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65B50" w:rsidRPr="00C76E9F" w:rsidRDefault="00B65B50" w:rsidP="00B65B5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5B50" w:rsidRDefault="00B65B50" w:rsidP="00B65B50">
            <w:pPr>
              <w:spacing w:line="269" w:lineRule="auto"/>
              <w:ind w:left="137" w:right="74"/>
            </w:pPr>
          </w:p>
          <w:p w:rsidR="00B65B50" w:rsidRPr="00EE6F08" w:rsidRDefault="00B65B50" w:rsidP="00B65B50">
            <w:pPr>
              <w:spacing w:line="269" w:lineRule="auto"/>
              <w:ind w:left="137" w:right="74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35569B">
              <w:t xml:space="preserve"> </w:t>
            </w:r>
            <w:r w:rsidRPr="00EE6F08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1.6.2. Programas y acciones para fomentar la construcción de la cultura desde el barrio. </w:t>
            </w:r>
          </w:p>
          <w:p w:rsidR="00B65B50" w:rsidRPr="0035569B" w:rsidRDefault="00B65B50" w:rsidP="00B65B5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4503EE" w:rsidP="00C75E81">
            <w:r>
              <w:t xml:space="preserve">El municipio cuenta con pocos espacios de </w:t>
            </w:r>
            <w:proofErr w:type="spellStart"/>
            <w:r>
              <w:t>convicencia</w:t>
            </w:r>
            <w:proofErr w:type="spellEnd"/>
            <w:r>
              <w:t xml:space="preserve"> cultural y </w:t>
            </w:r>
            <w:proofErr w:type="gramStart"/>
            <w:r>
              <w:t>este</w:t>
            </w:r>
            <w:proofErr w:type="gramEnd"/>
            <w:r>
              <w:t xml:space="preserve"> propuesta atiende a todo el territorio del municipio, generando </w:t>
            </w:r>
            <w:proofErr w:type="spellStart"/>
            <w:r>
              <w:t>cine</w:t>
            </w:r>
            <w:r w:rsidR="00AE4705">
              <w:t>r</w:t>
            </w:r>
            <w:r>
              <w:t>gias</w:t>
            </w:r>
            <w:proofErr w:type="spellEnd"/>
            <w:r>
              <w:t xml:space="preserve"> de convivencia, apropiación e identificación como </w:t>
            </w:r>
            <w:proofErr w:type="spellStart"/>
            <w:r>
              <w:t>tlaquepaquenses</w:t>
            </w:r>
            <w:proofErr w:type="spellEnd"/>
            <w:r>
              <w:t xml:space="preserve">, en sus aspectos históricos y culturales.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503EE" w:rsidP="00C75E81">
            <w:r>
              <w:t xml:space="preserve">Generar comunidad con paz y dignidad, para la resolución de conflictos y </w:t>
            </w:r>
            <w:proofErr w:type="spellStart"/>
            <w:r>
              <w:t>sentdo</w:t>
            </w:r>
            <w:proofErr w:type="spellEnd"/>
            <w:r>
              <w:t xml:space="preserve"> de bienestar </w:t>
            </w:r>
            <w:proofErr w:type="spellStart"/>
            <w:r>
              <w:t>colectivio</w:t>
            </w:r>
            <w:proofErr w:type="spellEnd"/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503EE" w:rsidP="00C75E81">
            <w:proofErr w:type="spellStart"/>
            <w:r>
              <w:t>Espectuaculos</w:t>
            </w:r>
            <w:proofErr w:type="spellEnd"/>
            <w:r>
              <w:t xml:space="preserve"> masivos, talleres  y propiciar entre la ciudadanía </w:t>
            </w:r>
            <w:proofErr w:type="spellStart"/>
            <w:r>
              <w:t>conventirse</w:t>
            </w:r>
            <w:proofErr w:type="spellEnd"/>
            <w:r>
              <w:t xml:space="preserve"> embajadores de la cultura, como</w:t>
            </w:r>
            <w:r w:rsidR="00AE4705">
              <w:t xml:space="preserve"> </w:t>
            </w:r>
            <w:r>
              <w:t xml:space="preserve">portadores y difusores. 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4503EE">
        <w:trPr>
          <w:trHeight w:val="904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55B6F" w:rsidP="00F55B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el establecimiento de circuitos culturales establecidos</w:t>
            </w:r>
          </w:p>
          <w:p w:rsidR="00F55B6F" w:rsidRDefault="00F55B6F" w:rsidP="00F55B6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55B6F" w:rsidRDefault="00F55B6F" w:rsidP="00F55B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55B6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circuitos culturales establecidos en cada una de las colonias identificadas.</w:t>
            </w:r>
            <w:r w:rsidR="004503E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55B6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4503E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2A641D" w:rsidP="00C75E81">
            <w:proofErr w:type="spellStart"/>
            <w:r>
              <w:t>Aprobacion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2A641D" w:rsidP="00C75E81">
            <w:r>
              <w:t>Desarrollo del programa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2A641D" w:rsidP="00C75E81">
            <w:proofErr w:type="spellStart"/>
            <w:r>
              <w:t>Evaluacion</w:t>
            </w:r>
            <w:proofErr w:type="spellEnd"/>
            <w:r>
              <w:t xml:space="preserve"> del programa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2A641D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36" w:rsidRDefault="00836636" w:rsidP="00985B24">
      <w:pPr>
        <w:spacing w:after="0" w:line="240" w:lineRule="auto"/>
      </w:pPr>
      <w:r>
        <w:separator/>
      </w:r>
    </w:p>
  </w:endnote>
  <w:endnote w:type="continuationSeparator" w:id="0">
    <w:p w:rsidR="00836636" w:rsidRDefault="0083663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907935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F1EA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659B5" w:rsidRPr="001659B5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7F1EA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59B5" w:rsidRPr="001659B5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36" w:rsidRDefault="00836636" w:rsidP="00985B24">
      <w:pPr>
        <w:spacing w:after="0" w:line="240" w:lineRule="auto"/>
      </w:pPr>
      <w:r>
        <w:separator/>
      </w:r>
    </w:p>
  </w:footnote>
  <w:footnote w:type="continuationSeparator" w:id="0">
    <w:p w:rsidR="00836636" w:rsidRDefault="0083663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659B5"/>
    <w:rsid w:val="001A597F"/>
    <w:rsid w:val="00233105"/>
    <w:rsid w:val="0024680E"/>
    <w:rsid w:val="002A641D"/>
    <w:rsid w:val="002F08F4"/>
    <w:rsid w:val="002F5975"/>
    <w:rsid w:val="003E4F14"/>
    <w:rsid w:val="00416AA5"/>
    <w:rsid w:val="004503EE"/>
    <w:rsid w:val="00476A3C"/>
    <w:rsid w:val="004B1033"/>
    <w:rsid w:val="005014C2"/>
    <w:rsid w:val="0057477E"/>
    <w:rsid w:val="005A2EB1"/>
    <w:rsid w:val="005C50F9"/>
    <w:rsid w:val="005F6BB1"/>
    <w:rsid w:val="00613CE2"/>
    <w:rsid w:val="006560DD"/>
    <w:rsid w:val="0068072A"/>
    <w:rsid w:val="007206CD"/>
    <w:rsid w:val="0076351F"/>
    <w:rsid w:val="007D08A5"/>
    <w:rsid w:val="007D10E7"/>
    <w:rsid w:val="007F1EA9"/>
    <w:rsid w:val="00836636"/>
    <w:rsid w:val="008824CC"/>
    <w:rsid w:val="0089051B"/>
    <w:rsid w:val="008A3650"/>
    <w:rsid w:val="00907935"/>
    <w:rsid w:val="00946B9B"/>
    <w:rsid w:val="00985B24"/>
    <w:rsid w:val="009A2296"/>
    <w:rsid w:val="009B23B5"/>
    <w:rsid w:val="00A239E7"/>
    <w:rsid w:val="00A248DA"/>
    <w:rsid w:val="00A624F2"/>
    <w:rsid w:val="00A65BAF"/>
    <w:rsid w:val="00A67619"/>
    <w:rsid w:val="00A80D75"/>
    <w:rsid w:val="00AA22B4"/>
    <w:rsid w:val="00AD6073"/>
    <w:rsid w:val="00AE4705"/>
    <w:rsid w:val="00B05CB1"/>
    <w:rsid w:val="00B15ABE"/>
    <w:rsid w:val="00B3346E"/>
    <w:rsid w:val="00B64EE1"/>
    <w:rsid w:val="00B65B50"/>
    <w:rsid w:val="00BD0CE5"/>
    <w:rsid w:val="00C3660A"/>
    <w:rsid w:val="00D758E5"/>
    <w:rsid w:val="00D86FEF"/>
    <w:rsid w:val="00D8768D"/>
    <w:rsid w:val="00DA293A"/>
    <w:rsid w:val="00E15714"/>
    <w:rsid w:val="00E40804"/>
    <w:rsid w:val="00F11932"/>
    <w:rsid w:val="00F40655"/>
    <w:rsid w:val="00F55B6F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7EBE13-C4E2-4720-AD56-D0710BD1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11B1-87E1-4BE4-8C45-A9B9FC9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2019-11-01T16:45:00Z</dcterms:created>
  <dcterms:modified xsi:type="dcterms:W3CDTF">2019-12-09T15:44:00Z</dcterms:modified>
</cp:coreProperties>
</file>