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B95EF7" w:rsidP="00DF2B32">
            <w:r>
              <w:t xml:space="preserve">Campaña para la detección de </w:t>
            </w:r>
            <w:r w:rsidRPr="008C7EFA">
              <w:rPr>
                <w:i/>
              </w:rPr>
              <w:t>Brucella</w:t>
            </w:r>
            <w:r>
              <w:t xml:space="preserve"> y Tuberculosis en ganado rumiante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EF7" w:rsidRPr="00B95EF7" w:rsidRDefault="00B95EF7" w:rsidP="00B95EF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46284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B95EF7" w:rsidRPr="00B95EF7" w:rsidRDefault="00B95EF7" w:rsidP="00B95E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2BEA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95EF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95EF7" w:rsidRPr="001777B2" w:rsidRDefault="00B95EF7" w:rsidP="00B95EF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95EF7" w:rsidRDefault="00B95EF7" w:rsidP="00B95EF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11EB93" wp14:editId="65873A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EF7" w:rsidRPr="00DF2B32" w:rsidRDefault="00646BA9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1EB93" id="Rectángulo 5" o:spid="_x0000_s1029" style="position:absolute;left:0;text-align:left;margin-left:9.75pt;margin-top:4.6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B95EF7" w:rsidRPr="00DF2B32" w:rsidRDefault="00646BA9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B95EF7" w:rsidRDefault="00B95EF7" w:rsidP="00B95EF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95EF7" w:rsidRDefault="00B95EF7" w:rsidP="00B95EF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82649" wp14:editId="724180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B59CE74" id="Rectángulo 6" o:spid="_x0000_s1026" style="position:absolute;margin-left:1.4pt;margin-top:5.35pt;width:2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B95EF7" w:rsidRDefault="00B95EF7" w:rsidP="00B95EF7">
            <w:r>
              <w:t>$330,000.00 (Fondo de indemnización)</w:t>
            </w:r>
          </w:p>
        </w:tc>
        <w:tc>
          <w:tcPr>
            <w:tcW w:w="2108" w:type="dxa"/>
          </w:tcPr>
          <w:p w:rsidR="00B95EF7" w:rsidRDefault="00B95EF7" w:rsidP="00B95EF7">
            <w:pPr>
              <w:jc w:val="center"/>
            </w:pPr>
            <w:r>
              <w:t>12 meses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63CBC" w:rsidRDefault="00A63CBC" w:rsidP="00DF2B32">
            <w:pPr>
              <w:rPr>
                <w:b/>
              </w:rPr>
            </w:pPr>
          </w:p>
          <w:p w:rsidR="00DF2B32" w:rsidRDefault="00DF2B32" w:rsidP="00851DFB">
            <w:r w:rsidRPr="00DF2B32">
              <w:rPr>
                <w:b/>
              </w:rPr>
              <w:t>Condicio</w:t>
            </w:r>
            <w:r w:rsidR="00A80D18">
              <w:rPr>
                <w:b/>
              </w:rPr>
              <w:t>n</w:t>
            </w:r>
            <w:r w:rsidR="00851DFB">
              <w:rPr>
                <w:b/>
              </w:rPr>
              <w:t xml:space="preserve">ado a suficiencia presupuestal para su realización </w:t>
            </w:r>
          </w:p>
        </w:tc>
      </w:tr>
      <w:tr w:rsidR="00B95EF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396DC6" w:rsidRDefault="00B95EF7" w:rsidP="00B95EF7">
            <w:pPr>
              <w:jc w:val="both"/>
            </w:pPr>
            <w:r>
              <w:t>a).- Contribuir a controlar y disminuir la incidencia de las enfermedades zoonóticas en producciones de traspatio de ganado mayor y de especies menores en l</w:t>
            </w:r>
            <w:r w:rsidR="00396DC6">
              <w:t>as áreas rurales del municipio</w:t>
            </w:r>
          </w:p>
          <w:p w:rsidR="00396DC6" w:rsidRDefault="00B95EF7" w:rsidP="00B95EF7">
            <w:pPr>
              <w:jc w:val="both"/>
            </w:pPr>
            <w:r>
              <w:t>b).- Reducir y evitar el contagio de las enfermedades enzooticas trasmisibles a los habitantes por el consumo de subproductos cárnicos y productos derivados de la leche en las áreas rurales del municipio</w:t>
            </w:r>
          </w:p>
          <w:p w:rsidR="00B95EF7" w:rsidRDefault="00B95EF7" w:rsidP="00396DC6">
            <w:pPr>
              <w:jc w:val="both"/>
            </w:pPr>
            <w:r>
              <w:t>c).- Repoblación de hat</w:t>
            </w:r>
            <w:r w:rsidR="00646BA9">
              <w:t>os con animales</w:t>
            </w:r>
            <w:r w:rsidR="00396DC6">
              <w:t xml:space="preserve"> libre</w:t>
            </w:r>
            <w:r w:rsidR="00646BA9">
              <w:t>s</w:t>
            </w:r>
            <w:r w:rsidR="00300519">
              <w:t xml:space="preserve"> de enfermedade</w:t>
            </w:r>
            <w:r w:rsidR="00396DC6">
              <w:t>s</w:t>
            </w:r>
          </w:p>
        </w:tc>
      </w:tr>
      <w:tr w:rsidR="00B95EF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51DFB" w:rsidRDefault="00851DFB" w:rsidP="00B95EF7"/>
          <w:p w:rsidR="00B95EF7" w:rsidRDefault="00B95EF7" w:rsidP="00B95EF7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B95EF7" w:rsidRDefault="00B95EF7" w:rsidP="00B95EF7"/>
        </w:tc>
      </w:tr>
      <w:tr w:rsidR="00B95EF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51DFB" w:rsidRDefault="00851DFB" w:rsidP="00B95EF7"/>
          <w:p w:rsidR="00B95EF7" w:rsidRDefault="00B95EF7" w:rsidP="00B95EF7">
            <w:r>
              <w:t>3.7.1- Promover el desarrollo agropecuario a través de vialidades rurales, mejoramiento de suelos, mantos freáticos y demás relacionados con el ámbito agropecuario.</w:t>
            </w:r>
          </w:p>
          <w:p w:rsidR="00B95EF7" w:rsidRDefault="00B95EF7" w:rsidP="00B95EF7"/>
        </w:tc>
      </w:tr>
    </w:tbl>
    <w:p w:rsidR="00985B24" w:rsidRDefault="006560DD" w:rsidP="00985B24">
      <w:r>
        <w:br w:type="page"/>
      </w:r>
    </w:p>
    <w:p w:rsidR="00A65BAF" w:rsidRDefault="00A65BAF" w:rsidP="00985B24"/>
    <w:p w:rsidR="00300519" w:rsidRPr="00A65BAF" w:rsidRDefault="00300519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925899" w:rsidRDefault="00E369C5" w:rsidP="00C75E81">
            <w:r w:rsidRPr="00925899">
              <w:t xml:space="preserve">La crianza </w:t>
            </w:r>
            <w:r w:rsidR="00A94342" w:rsidRPr="00925899">
              <w:t xml:space="preserve">y la venta de productos y subproductos </w:t>
            </w:r>
            <w:r w:rsidRPr="00925899">
              <w:t xml:space="preserve">de ganado mayor (bovinos carne y leche) y especies menores (ovinos y caprinos) a nivel e </w:t>
            </w:r>
            <w:r w:rsidR="00A94342" w:rsidRPr="00925899">
              <w:t>traspatio o de pequeñas unidades de producción</w:t>
            </w:r>
            <w:r w:rsidRPr="00925899">
              <w:t xml:space="preserve"> (no mayor a 30</w:t>
            </w:r>
            <w:r w:rsidR="00A94342" w:rsidRPr="00925899">
              <w:t xml:space="preserve"> cabezas de ganado) en el municipio pueden convertirse en un vector de transmisión de enferdades transmisibles al ser humano </w:t>
            </w:r>
            <w:r w:rsidR="00925899" w:rsidRPr="00925899">
              <w:t>como lo</w:t>
            </w:r>
            <w:r w:rsidR="00A94342" w:rsidRPr="00925899">
              <w:t xml:space="preserve"> son la Brucelosis y la Tuberculosis </w:t>
            </w:r>
            <w:r w:rsidR="00925899" w:rsidRPr="00925899">
              <w:t>llegando a ser</w:t>
            </w:r>
            <w:r w:rsidR="00A94342" w:rsidRPr="00925899">
              <w:t xml:space="preserve"> un problema de salud publica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45FE" w:rsidRDefault="00B245FE" w:rsidP="00346BB3">
            <w:r>
              <w:t>Detectar a los animales infectados con las enfermedades de Brucelosis y Tubercuolsis de los productores de traspatio y de</w:t>
            </w:r>
            <w:r w:rsidR="00346BB3">
              <w:t xml:space="preserve"> los pequeños productores de ganado rumiante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46BB3" w:rsidRDefault="000D4DDC" w:rsidP="00346BB3">
            <w:r>
              <w:t xml:space="preserve">1.- </w:t>
            </w:r>
            <w:r w:rsidR="00346BB3">
              <w:t>Elaboración de Programa Operativo Anual</w:t>
            </w:r>
          </w:p>
          <w:p w:rsidR="00346BB3" w:rsidRDefault="000D4DDC" w:rsidP="00346BB3">
            <w:r>
              <w:t xml:space="preserve">2.- </w:t>
            </w:r>
            <w:r w:rsidR="00346BB3">
              <w:t>Aprobación del POA por parte de la Coordinación de Politicas Públicas</w:t>
            </w:r>
          </w:p>
          <w:p w:rsidR="00346BB3" w:rsidRDefault="000D4DDC" w:rsidP="00346BB3">
            <w:r>
              <w:t xml:space="preserve">3.- </w:t>
            </w:r>
            <w:r w:rsidR="00346BB3">
              <w:t>Generar una base de datos de los productores de traspatio y de los pequeños productores de ganado ruminate en el municipio que permita identificarlos, localizarlos y calendarizar los muestreos de sus animales ante las enfermedades de Brucelosis y Tubercuolsis.</w:t>
            </w:r>
          </w:p>
          <w:p w:rsidR="00D758E5" w:rsidRDefault="000D4DDC" w:rsidP="00C75E81">
            <w:r>
              <w:t xml:space="preserve">4.- </w:t>
            </w:r>
            <w:r w:rsidR="00346BB3">
              <w:t>Solicitud de suficiencia presupuestal de $330,000.00 a la Dirección de Proveeduria Municipal para el fondo de indemnización a los producotres cuyos animales resulten positivos a las enfermedades</w:t>
            </w:r>
            <w:r w:rsidRPr="000D4DDC">
              <w:t xml:space="preserve"> </w:t>
            </w:r>
            <w:r w:rsidR="00346BB3" w:rsidRPr="000D4DDC">
              <w:t>(indemn</w:t>
            </w:r>
            <w:r w:rsidR="000C78DA">
              <w:t>ización por $10,00</w:t>
            </w:r>
            <w:r>
              <w:t>0</w:t>
            </w:r>
            <w:r w:rsidR="000C78DA">
              <w:t>.</w:t>
            </w:r>
            <w:r>
              <w:t>00 por animal</w:t>
            </w:r>
            <w:r w:rsidR="000C78DA">
              <w:t xml:space="preserve"> hasta agotar el recurso</w:t>
            </w:r>
            <w:r>
              <w:t>) y solicitud de vehiculo para traslado (camioneta pick up)</w:t>
            </w:r>
          </w:p>
          <w:p w:rsidR="000D4DDC" w:rsidRPr="000D4DDC" w:rsidRDefault="000D4DDC" w:rsidP="000D4DDC">
            <w:r>
              <w:t>5</w:t>
            </w:r>
            <w:r w:rsidRPr="000D4DDC">
              <w:t>.- Gestión de gasto compartido entre Ayuntamiento y Asociación Ganadera Local para la compra de aretes ante SINIIGA (Sistema Nacional de Identificación Individual de Ganado).</w:t>
            </w:r>
          </w:p>
          <w:p w:rsidR="000D4DDC" w:rsidRPr="000D4DDC" w:rsidRDefault="000D4DDC" w:rsidP="000D4DDC">
            <w:r>
              <w:t>6</w:t>
            </w:r>
            <w:r w:rsidRPr="000D4DDC">
              <w:t>.- Ejecución del Barrido Municipal (Visita, toma de muestras y llevar estás al Laboratorio de Patolog</w:t>
            </w:r>
            <w:r>
              <w:t>ía Animal autorizado por SADER Federal para la</w:t>
            </w:r>
            <w:r w:rsidRPr="000D4DDC">
              <w:t xml:space="preserve"> obtención de dictámenes.</w:t>
            </w:r>
          </w:p>
          <w:p w:rsidR="000D4DDC" w:rsidRPr="000D4DDC" w:rsidRDefault="000D4DDC" w:rsidP="000D4DDC">
            <w:r>
              <w:t>7</w:t>
            </w:r>
            <w:r w:rsidRPr="000D4DDC">
              <w:t>.- Entrega de Dictámenes de hato libre</w:t>
            </w:r>
            <w:r>
              <w:t xml:space="preserve"> de enfermnedades</w:t>
            </w:r>
            <w:r w:rsidRPr="000D4DDC">
              <w:t>.</w:t>
            </w:r>
          </w:p>
          <w:p w:rsidR="000D4DDC" w:rsidRPr="000D4DDC" w:rsidRDefault="000D4DDC" w:rsidP="000D4DDC">
            <w:r w:rsidRPr="000D4DDC">
              <w:t xml:space="preserve">*En caso de ser positivos a </w:t>
            </w:r>
            <w:r w:rsidRPr="000D4DDC">
              <w:rPr>
                <w:i/>
              </w:rPr>
              <w:t>Brucella</w:t>
            </w:r>
            <w:r w:rsidRPr="000D4DDC">
              <w:t xml:space="preserve"> o Tuberculosis </w:t>
            </w:r>
          </w:p>
          <w:p w:rsidR="000D4DDC" w:rsidRPr="000D4DDC" w:rsidRDefault="000D4DDC" w:rsidP="000D4DDC">
            <w:r>
              <w:t>8</w:t>
            </w:r>
            <w:r w:rsidRPr="000D4DDC">
              <w:t>.- Presentar orden del sacrificio del rumiante reactor positivo ante el rastro municipal y dictamen parcial o total del decomiso del animal sacrificado.</w:t>
            </w:r>
          </w:p>
          <w:p w:rsidR="000D4DDC" w:rsidRPr="000D4DDC" w:rsidRDefault="000D4DDC" w:rsidP="000D4DDC">
            <w:r>
              <w:t>9</w:t>
            </w:r>
            <w:r w:rsidRPr="000D4DDC">
              <w:t xml:space="preserve">.- Trámite y pago del apoyo por cabeza positiva a </w:t>
            </w:r>
            <w:r w:rsidRPr="000D4DDC">
              <w:rPr>
                <w:i/>
              </w:rPr>
              <w:t>Brucella</w:t>
            </w:r>
            <w:r w:rsidRPr="000D4DDC">
              <w:t xml:space="preserve"> y/o Tuberculosis para la repoblación de los Hatos ante el H. Ayuntamiento Municipal de San Pedro Tlaquepaque.</w:t>
            </w:r>
          </w:p>
          <w:p w:rsidR="000D4DDC" w:rsidRPr="000D4DDC" w:rsidRDefault="003D7CC4" w:rsidP="000D4DDC">
            <w:r>
              <w:lastRenderedPageBreak/>
              <w:t>10</w:t>
            </w:r>
            <w:r w:rsidR="000D4DDC" w:rsidRPr="000D4DDC">
              <w:t xml:space="preserve">- Trámite y pago del apoyo por cabeza positiva a </w:t>
            </w:r>
            <w:r w:rsidR="000D4DDC" w:rsidRPr="000D4DDC">
              <w:rPr>
                <w:i/>
              </w:rPr>
              <w:t>Brucella</w:t>
            </w:r>
            <w:r w:rsidR="000D4DDC" w:rsidRPr="000D4DDC">
              <w:t xml:space="preserve"> y/o Tuberculosis para la repoblación de los Hatos ante Autoridades Estatales y Federales.</w:t>
            </w:r>
          </w:p>
          <w:p w:rsidR="00D758E5" w:rsidRDefault="003D7CC4" w:rsidP="00C75E81">
            <w:r>
              <w:t>11</w:t>
            </w:r>
            <w:r w:rsidR="000D4DDC" w:rsidRPr="000D4DDC">
              <w:t>.- Presentación de resultados.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AA" w:rsidRDefault="00097AAA" w:rsidP="000D22C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851DFB" w:rsidP="000D22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</w:t>
            </w:r>
            <w:bookmarkStart w:id="0" w:name="_GoBack"/>
            <w:bookmarkEnd w:id="0"/>
            <w:r w:rsidR="00097AAA">
              <w:rPr>
                <w:rFonts w:ascii="Calibri" w:hAnsi="Calibri" w:cs="Calibri"/>
                <w:color w:val="000000"/>
              </w:rPr>
              <w:t xml:space="preserve">e de avance en la </w:t>
            </w:r>
            <w:r w:rsidR="003D7CC4">
              <w:rPr>
                <w:rFonts w:ascii="Calibri" w:hAnsi="Calibri" w:cs="Calibri"/>
                <w:color w:val="000000"/>
              </w:rPr>
              <w:t xml:space="preserve">Detección de </w:t>
            </w:r>
            <w:r w:rsidR="000D22C7">
              <w:rPr>
                <w:rFonts w:ascii="Calibri" w:hAnsi="Calibri" w:cs="Calibri"/>
                <w:color w:val="000000"/>
              </w:rPr>
              <w:t>animales infectados con Brucella y/o Tuberculosis</w:t>
            </w:r>
            <w:r w:rsidR="00097AAA">
              <w:rPr>
                <w:rFonts w:ascii="Calibri" w:hAnsi="Calibri" w:cs="Calibri"/>
                <w:color w:val="000000"/>
              </w:rPr>
              <w:t xml:space="preserve"> mediante muestreos </w:t>
            </w:r>
          </w:p>
          <w:p w:rsidR="00D758E5" w:rsidRDefault="00D758E5" w:rsidP="000D22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AA" w:rsidRDefault="00097AAA" w:rsidP="00097A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097AAA" w:rsidP="00097A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muestras realizadas</w:t>
            </w:r>
          </w:p>
          <w:p w:rsidR="00D758E5" w:rsidRDefault="00D758E5" w:rsidP="000D22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097AA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= </w:t>
            </w:r>
            <w:r w:rsidR="000D22C7">
              <w:rPr>
                <w:rFonts w:ascii="Calibri" w:hAnsi="Calibri" w:cs="Calibri"/>
                <w:color w:val="000000"/>
              </w:rPr>
              <w:t>Muestreo de 500 cabezas de ganado</w:t>
            </w:r>
          </w:p>
        </w:tc>
      </w:tr>
    </w:tbl>
    <w:p w:rsidR="006560DD" w:rsidRDefault="006560DD" w:rsidP="006560DD"/>
    <w:p w:rsidR="0057477E" w:rsidRDefault="0057477E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0D22C7" w:rsidRDefault="000D22C7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>
              <w:t>Elaboración de Programa Operativo Anual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>
              <w:t>Aprobación del POA por parte de la Coordinación de Politicas Públicas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>
              <w:t>Generar una base de datos de los productores de traspatio y de los pequeños productores de ganado ruminate en el municipio que permita identificarlos, localizarlos y calendarizar los muestreos de sus animales ante las enfermedades de Brucelosis y Tubercuolsis.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0C78DA">
            <w:r>
              <w:t>Solicitud de suficiencia presupuestal de $330,000.00 a la Dirección de Proveeduria Municipal para el fondo de indemnización a los producotres cuyos animales resulten positivos a las enfermedades</w:t>
            </w:r>
            <w:r w:rsidRPr="000D4DDC">
              <w:t xml:space="preserve"> (indemnización por </w:t>
            </w:r>
            <w:r w:rsidR="000C78DA">
              <w:t>$10,0</w:t>
            </w:r>
            <w:r>
              <w:t>00.00 por animal</w:t>
            </w:r>
            <w:r w:rsidR="000C78DA">
              <w:t>, hasta agotar el recurso</w:t>
            </w:r>
            <w:r>
              <w:t>) y solicitud de vehiculo para traslado (camioneta pick up)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 w:rsidRPr="000D4DDC">
              <w:t>Gestión de gasto compartido entre Ayuntamiento y Asociación Ganadera Local para la compra de aretes ante SINIIGA (Sistema Nacional de Ident</w:t>
            </w:r>
            <w:r>
              <w:t>ificación Individual de Ganado)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 w:rsidRPr="000D4DDC">
              <w:t>Ejecución del Barrido Municipal (Visita, toma de muestras y llevar estás al Laboratorio de Patolog</w:t>
            </w:r>
            <w:r>
              <w:t>ía Animal autorizado por SADER Federal para la</w:t>
            </w:r>
            <w:r w:rsidRPr="000D4DDC">
              <w:t xml:space="preserve"> obtención de dictámenes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 w:rsidRPr="000D4DDC">
              <w:lastRenderedPageBreak/>
              <w:t>Entrega de Dictámenes de hato libre</w:t>
            </w:r>
            <w:r>
              <w:t xml:space="preserve"> de enfermnedades</w:t>
            </w:r>
            <w:r w:rsidRPr="000D4DDC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D22C7" w:rsidP="00C75E81">
            <w:r w:rsidRPr="000D4DDC">
              <w:t>Presentar orden del sacrificio del rumiante reactor positivo ante el rastro municipal y dictamen parcial o total del decomiso del animal sacrificado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D22C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D22C7" w:rsidRDefault="000D22C7" w:rsidP="00C75E81">
            <w:r w:rsidRPr="000D4DDC">
              <w:t xml:space="preserve">Trámite y pago del apoyo por cabeza positiva a </w:t>
            </w:r>
            <w:r w:rsidRPr="000D4DDC">
              <w:rPr>
                <w:i/>
              </w:rPr>
              <w:t>Brucella</w:t>
            </w:r>
            <w:r w:rsidRPr="000D4DDC">
              <w:t xml:space="preserve"> y/o Tuberculosis para la repoblación de los Hatos ante el H. Ayuntamiento Municipal de San Pedro Tlaquepaque</w:t>
            </w:r>
          </w:p>
        </w:tc>
        <w:tc>
          <w:tcPr>
            <w:tcW w:w="259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D22C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D22C7" w:rsidRDefault="000D22C7" w:rsidP="00C75E81">
            <w:r w:rsidRPr="000D4DDC">
              <w:t xml:space="preserve">Trámite y pago del apoyo por cabeza positiva a </w:t>
            </w:r>
            <w:r w:rsidRPr="000D4DDC">
              <w:rPr>
                <w:i/>
              </w:rPr>
              <w:t>Brucella</w:t>
            </w:r>
            <w:r w:rsidRPr="000D4DDC">
              <w:t xml:space="preserve"> y/o Tuberculosis para la repoblación de los Hatos ante Autoridades Estatales y Federales</w:t>
            </w:r>
          </w:p>
        </w:tc>
        <w:tc>
          <w:tcPr>
            <w:tcW w:w="259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D22C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D22C7" w:rsidRDefault="000D22C7" w:rsidP="00C75E81">
            <w:r w:rsidRPr="000D4DDC">
              <w:t>Presentación de resultados</w:t>
            </w:r>
          </w:p>
        </w:tc>
        <w:tc>
          <w:tcPr>
            <w:tcW w:w="259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D22C7" w:rsidRPr="00145F76" w:rsidRDefault="000D22C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8B" w:rsidRDefault="005C538B" w:rsidP="00985B24">
      <w:pPr>
        <w:spacing w:after="0" w:line="240" w:lineRule="auto"/>
      </w:pPr>
      <w:r>
        <w:separator/>
      </w:r>
    </w:p>
  </w:endnote>
  <w:endnote w:type="continuationSeparator" w:id="0">
    <w:p w:rsidR="005C538B" w:rsidRDefault="005C538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51DFB" w:rsidRPr="00851DFB">
                                  <w:rPr>
                                    <w:noProof/>
                                    <w:lang w:val="es-ES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51DFB" w:rsidRPr="00851DFB">
                            <w:rPr>
                              <w:noProof/>
                              <w:lang w:val="es-ES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8B" w:rsidRDefault="005C538B" w:rsidP="00985B24">
      <w:pPr>
        <w:spacing w:after="0" w:line="240" w:lineRule="auto"/>
      </w:pPr>
      <w:r>
        <w:separator/>
      </w:r>
    </w:p>
  </w:footnote>
  <w:footnote w:type="continuationSeparator" w:id="0">
    <w:p w:rsidR="005C538B" w:rsidRDefault="005C538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7AAA"/>
    <w:rsid w:val="000C78DA"/>
    <w:rsid w:val="000D22C7"/>
    <w:rsid w:val="000D4DDC"/>
    <w:rsid w:val="001139C0"/>
    <w:rsid w:val="001324C2"/>
    <w:rsid w:val="00144C96"/>
    <w:rsid w:val="001473C9"/>
    <w:rsid w:val="001A597F"/>
    <w:rsid w:val="00233105"/>
    <w:rsid w:val="0024680E"/>
    <w:rsid w:val="00251773"/>
    <w:rsid w:val="002E22EF"/>
    <w:rsid w:val="002F08F4"/>
    <w:rsid w:val="002F5975"/>
    <w:rsid w:val="00300519"/>
    <w:rsid w:val="00346BB3"/>
    <w:rsid w:val="00396DC6"/>
    <w:rsid w:val="003D7CC4"/>
    <w:rsid w:val="00473E13"/>
    <w:rsid w:val="00476A3C"/>
    <w:rsid w:val="00483D63"/>
    <w:rsid w:val="004B1033"/>
    <w:rsid w:val="004E0542"/>
    <w:rsid w:val="005014C2"/>
    <w:rsid w:val="0057477E"/>
    <w:rsid w:val="005B5009"/>
    <w:rsid w:val="005C50F9"/>
    <w:rsid w:val="005C538B"/>
    <w:rsid w:val="005F6BB1"/>
    <w:rsid w:val="00613CE2"/>
    <w:rsid w:val="00646BA9"/>
    <w:rsid w:val="006560DD"/>
    <w:rsid w:val="0068072A"/>
    <w:rsid w:val="007206CD"/>
    <w:rsid w:val="0076351F"/>
    <w:rsid w:val="007D08A5"/>
    <w:rsid w:val="007D0CFD"/>
    <w:rsid w:val="00851DFB"/>
    <w:rsid w:val="008824CC"/>
    <w:rsid w:val="0089051B"/>
    <w:rsid w:val="008A3650"/>
    <w:rsid w:val="00925899"/>
    <w:rsid w:val="00946B9B"/>
    <w:rsid w:val="00985B24"/>
    <w:rsid w:val="009A2296"/>
    <w:rsid w:val="009B23B5"/>
    <w:rsid w:val="00A248DA"/>
    <w:rsid w:val="00A624F2"/>
    <w:rsid w:val="00A63CBC"/>
    <w:rsid w:val="00A65BAF"/>
    <w:rsid w:val="00A67619"/>
    <w:rsid w:val="00A80D18"/>
    <w:rsid w:val="00A80D75"/>
    <w:rsid w:val="00A94342"/>
    <w:rsid w:val="00AA22B4"/>
    <w:rsid w:val="00AD6073"/>
    <w:rsid w:val="00AF61FD"/>
    <w:rsid w:val="00B15ABE"/>
    <w:rsid w:val="00B245FE"/>
    <w:rsid w:val="00B3346E"/>
    <w:rsid w:val="00B64EE1"/>
    <w:rsid w:val="00B95EF7"/>
    <w:rsid w:val="00BD0CE5"/>
    <w:rsid w:val="00C3660A"/>
    <w:rsid w:val="00D758E5"/>
    <w:rsid w:val="00D86FEF"/>
    <w:rsid w:val="00D8768D"/>
    <w:rsid w:val="00DF2B32"/>
    <w:rsid w:val="00E369C5"/>
    <w:rsid w:val="00E40804"/>
    <w:rsid w:val="00E672BE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2C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3F2B-442E-4520-BCC8-4B6BA26F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cp:lastPrinted>2019-10-24T20:45:00Z</cp:lastPrinted>
  <dcterms:created xsi:type="dcterms:W3CDTF">2019-10-29T20:23:00Z</dcterms:created>
  <dcterms:modified xsi:type="dcterms:W3CDTF">2019-12-18T16:24:00Z</dcterms:modified>
</cp:coreProperties>
</file>