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bookmarkStart w:id="0" w:name="_GoBack"/>
      <w:bookmarkEnd w:id="0"/>
    </w:p>
    <w:p w:rsidR="006560DD" w:rsidRPr="00985B24" w:rsidRDefault="006560DD" w:rsidP="00985B24">
      <w:r w:rsidRPr="00985B24">
        <w:rPr>
          <w:b/>
          <w:sz w:val="40"/>
        </w:rPr>
        <w:t>ANEXO 1</w:t>
      </w:r>
      <w:r w:rsidR="00985B24" w:rsidRPr="00985B24">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5E6819" w:rsidTr="00A248DA">
        <w:tc>
          <w:tcPr>
            <w:tcW w:w="1441" w:type="dxa"/>
            <w:shd w:val="clear" w:color="auto" w:fill="D9D9D9" w:themeFill="background1" w:themeFillShade="D9"/>
          </w:tcPr>
          <w:p w:rsidR="005E6819" w:rsidRPr="005C396B" w:rsidRDefault="005E6819" w:rsidP="005E6819">
            <w:pPr>
              <w:rPr>
                <w:rFonts w:ascii="Arial Narrow" w:hAnsi="Arial Narrow"/>
                <w:b/>
              </w:rPr>
            </w:pPr>
            <w:r w:rsidRPr="005C396B">
              <w:rPr>
                <w:rFonts w:ascii="Arial Narrow" w:hAnsi="Arial Narrow"/>
                <w:b/>
              </w:rPr>
              <w:t>Dependencia:</w:t>
            </w:r>
          </w:p>
          <w:p w:rsidR="005E6819" w:rsidRPr="005C396B" w:rsidRDefault="005E6819" w:rsidP="005E6819">
            <w:pPr>
              <w:rPr>
                <w:rFonts w:ascii="Arial Narrow" w:hAnsi="Arial Narrow"/>
                <w:b/>
              </w:rPr>
            </w:pPr>
          </w:p>
        </w:tc>
        <w:tc>
          <w:tcPr>
            <w:tcW w:w="9445" w:type="dxa"/>
            <w:gridSpan w:val="5"/>
          </w:tcPr>
          <w:p w:rsidR="005E6819" w:rsidRDefault="005E6819" w:rsidP="005E6819">
            <w:r>
              <w:t>Comisaria la Policía Preventiva de San Pedro Tlaquepaque</w:t>
            </w:r>
          </w:p>
          <w:p w:rsidR="005E6819" w:rsidRDefault="005E6819" w:rsidP="005E6819">
            <w:r w:rsidRPr="00777D27">
              <w:t>Sub</w:t>
            </w:r>
            <w:r>
              <w:t>-</w:t>
            </w:r>
            <w:r w:rsidRPr="00777D27">
              <w:t>Dirección Técnica Y De Planeación Estratégica</w:t>
            </w:r>
          </w:p>
        </w:tc>
        <w:tc>
          <w:tcPr>
            <w:tcW w:w="2108" w:type="dxa"/>
            <w:vMerge w:val="restart"/>
            <w:shd w:val="clear" w:color="auto" w:fill="FBD4B4" w:themeFill="accent6" w:themeFillTint="66"/>
          </w:tcPr>
          <w:p w:rsidR="005E6819" w:rsidRDefault="005E6819" w:rsidP="005E6819">
            <w:pPr>
              <w:jc w:val="right"/>
              <w:rPr>
                <w:b/>
                <w:sz w:val="24"/>
              </w:rPr>
            </w:pPr>
          </w:p>
          <w:p w:rsidR="005E6819" w:rsidRPr="00970FDC" w:rsidRDefault="005E6819" w:rsidP="005E6819">
            <w:pPr>
              <w:jc w:val="center"/>
              <w:rPr>
                <w:b/>
                <w:sz w:val="24"/>
              </w:rPr>
            </w:pPr>
            <w:r w:rsidRPr="009A2C5D">
              <w:rPr>
                <w:b/>
                <w:sz w:val="32"/>
              </w:rPr>
              <w:t>POA 2020</w:t>
            </w:r>
          </w:p>
        </w:tc>
      </w:tr>
      <w:tr w:rsidR="005E6819" w:rsidTr="00A248DA">
        <w:tc>
          <w:tcPr>
            <w:tcW w:w="1441" w:type="dxa"/>
            <w:shd w:val="clear" w:color="auto" w:fill="D9D9D9" w:themeFill="background1" w:themeFillShade="D9"/>
          </w:tcPr>
          <w:p w:rsidR="005E6819" w:rsidRPr="005C396B" w:rsidRDefault="005E6819" w:rsidP="005E6819">
            <w:pPr>
              <w:rPr>
                <w:rFonts w:ascii="Arial Narrow" w:hAnsi="Arial Narrow"/>
                <w:b/>
              </w:rPr>
            </w:pPr>
            <w:r w:rsidRPr="005C396B">
              <w:rPr>
                <w:rFonts w:ascii="Arial Narrow" w:hAnsi="Arial Narrow"/>
                <w:b/>
              </w:rPr>
              <w:t xml:space="preserve">Nombre de la Propuesta: </w:t>
            </w:r>
          </w:p>
        </w:tc>
        <w:tc>
          <w:tcPr>
            <w:tcW w:w="9445" w:type="dxa"/>
            <w:gridSpan w:val="5"/>
          </w:tcPr>
          <w:p w:rsidR="005E6819" w:rsidRDefault="005E6819" w:rsidP="005E6819">
            <w:r>
              <w:t>Botón de pánico en comercios del Centro Histórico</w:t>
            </w:r>
          </w:p>
        </w:tc>
        <w:tc>
          <w:tcPr>
            <w:tcW w:w="2108" w:type="dxa"/>
            <w:vMerge/>
            <w:shd w:val="clear" w:color="auto" w:fill="FBD4B4" w:themeFill="accent6" w:themeFillTint="66"/>
          </w:tcPr>
          <w:p w:rsidR="005E6819" w:rsidRDefault="005E6819" w:rsidP="005E6819"/>
        </w:tc>
      </w:tr>
      <w:tr w:rsidR="005E6819" w:rsidTr="00A248DA">
        <w:tc>
          <w:tcPr>
            <w:tcW w:w="1441" w:type="dxa"/>
            <w:shd w:val="clear" w:color="auto" w:fill="FBD4B4" w:themeFill="accent6" w:themeFillTint="66"/>
          </w:tcPr>
          <w:p w:rsidR="005E6819" w:rsidRPr="005C396B" w:rsidRDefault="005E6819" w:rsidP="005E6819">
            <w:pPr>
              <w:jc w:val="center"/>
              <w:rPr>
                <w:rFonts w:ascii="Arial Narrow" w:hAnsi="Arial Narrow"/>
                <w:b/>
              </w:rPr>
            </w:pPr>
            <w:r w:rsidRPr="005C396B">
              <w:rPr>
                <w:rFonts w:ascii="Arial Narrow" w:hAnsi="Arial Narrow"/>
                <w:b/>
              </w:rPr>
              <w:t>Campaña</w:t>
            </w:r>
          </w:p>
          <w:p w:rsidR="005E6819" w:rsidRPr="005C396B" w:rsidRDefault="005E6819" w:rsidP="005E6819">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65408" behindDoc="0" locked="0" layoutInCell="1" allowOverlap="1" wp14:anchorId="5E543D82" wp14:editId="60C87F43">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B4F5174" id="Rectángulo 2" o:spid="_x0000_s1026" style="position:absolute;margin-left:21.75pt;margin-top:1.8pt;width:20.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5E6819" w:rsidRPr="005C396B" w:rsidRDefault="005E6819" w:rsidP="005E6819">
            <w:pPr>
              <w:jc w:val="center"/>
              <w:rPr>
                <w:rFonts w:ascii="Arial Narrow" w:hAnsi="Arial Narrow"/>
                <w:b/>
              </w:rPr>
            </w:pPr>
          </w:p>
        </w:tc>
        <w:tc>
          <w:tcPr>
            <w:tcW w:w="1462" w:type="dxa"/>
            <w:shd w:val="clear" w:color="auto" w:fill="FBD4B4" w:themeFill="accent6" w:themeFillTint="66"/>
          </w:tcPr>
          <w:p w:rsidR="005E6819" w:rsidRPr="005C396B" w:rsidRDefault="005E6819" w:rsidP="005E6819">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66432" behindDoc="0" locked="0" layoutInCell="1" allowOverlap="1" wp14:anchorId="06C721C8" wp14:editId="2067B379">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E6819" w:rsidRDefault="005E6819"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721C8" id="Rectángulo 1" o:spid="_x0000_s1026" style="position:absolute;left:0;text-align:left;margin-left:22.75pt;margin-top:15.2pt;width:21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5E6819" w:rsidRDefault="005E6819"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5E6819" w:rsidRPr="005C396B" w:rsidRDefault="005E6819" w:rsidP="005E6819">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67456" behindDoc="0" locked="0" layoutInCell="1" allowOverlap="1" wp14:anchorId="455CFD2D" wp14:editId="1B69877C">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E6819" w:rsidRPr="005E6819" w:rsidRDefault="005E6819" w:rsidP="002F5975">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CFD2D" id="Rectángulo 4" o:spid="_x0000_s1027" style="position:absolute;left:0;text-align:left;margin-left:24.45pt;margin-top:15.2pt;width:20.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5E6819" w:rsidRPr="005E6819" w:rsidRDefault="005E6819" w:rsidP="002F5975">
                            <w:pPr>
                              <w:jc w:val="center"/>
                              <w:rPr>
                                <w:lang w:val="es-ES"/>
                              </w:rPr>
                            </w:pPr>
                            <w:r>
                              <w:rPr>
                                <w:lang w:val="es-ES"/>
                              </w:rPr>
                              <w:t>X</w:t>
                            </w: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5E6819" w:rsidRPr="005C396B" w:rsidRDefault="005E6819" w:rsidP="005E6819">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5E6819" w:rsidRPr="005C396B" w:rsidRDefault="005E6819" w:rsidP="005E6819">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5E6819" w:rsidRPr="005C396B" w:rsidRDefault="005E6819" w:rsidP="005E6819">
            <w:pPr>
              <w:jc w:val="center"/>
              <w:rPr>
                <w:rFonts w:ascii="Arial Narrow" w:hAnsi="Arial Narrow"/>
                <w:b/>
              </w:rPr>
            </w:pPr>
            <w:r w:rsidRPr="005C396B">
              <w:rPr>
                <w:rFonts w:ascii="Arial Narrow" w:hAnsi="Arial Narrow"/>
                <w:b/>
              </w:rPr>
              <w:t>Duración en meses</w:t>
            </w:r>
          </w:p>
        </w:tc>
      </w:tr>
      <w:tr w:rsidR="005E6819" w:rsidTr="00A248DA">
        <w:tc>
          <w:tcPr>
            <w:tcW w:w="4337" w:type="dxa"/>
            <w:gridSpan w:val="3"/>
            <w:shd w:val="clear" w:color="auto" w:fill="FBD4B4" w:themeFill="accent6" w:themeFillTint="66"/>
          </w:tcPr>
          <w:p w:rsidR="005E6819" w:rsidRPr="001777B2" w:rsidRDefault="005E6819" w:rsidP="005E6819">
            <w:pPr>
              <w:jc w:val="center"/>
              <w:rPr>
                <w:b/>
              </w:rPr>
            </w:pPr>
            <w:r w:rsidRPr="001777B2">
              <w:rPr>
                <w:b/>
              </w:rPr>
              <w:t>Gasto Corriente</w:t>
            </w:r>
          </w:p>
        </w:tc>
        <w:tc>
          <w:tcPr>
            <w:tcW w:w="2506" w:type="dxa"/>
            <w:shd w:val="clear" w:color="auto" w:fill="BFBFBF" w:themeFill="background1" w:themeFillShade="BF"/>
          </w:tcPr>
          <w:p w:rsidR="005E6819" w:rsidRDefault="005E6819" w:rsidP="005E6819">
            <w:pPr>
              <w:jc w:val="center"/>
            </w:pPr>
            <w:r>
              <w:rPr>
                <w:noProof/>
                <w:lang w:val="es-ES" w:eastAsia="es-ES"/>
              </w:rPr>
              <mc:AlternateContent>
                <mc:Choice Requires="wps">
                  <w:drawing>
                    <wp:anchor distT="0" distB="0" distL="114300" distR="114300" simplePos="0" relativeHeight="251671552" behindDoc="0" locked="0" layoutInCell="1" allowOverlap="1" wp14:anchorId="1CBAD1FB" wp14:editId="46164DB2">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E6819" w:rsidRPr="005E6819" w:rsidRDefault="005E6819" w:rsidP="002F5975">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AD1FB" id="Rectángulo 5" o:spid="_x0000_s1028" style="position:absolute;left:0;text-align:left;margin-left:9.75pt;margin-top:4.6pt;width:20.2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rsidR="005E6819" w:rsidRPr="005E6819" w:rsidRDefault="005E6819" w:rsidP="002F5975">
                            <w:pPr>
                              <w:jc w:val="center"/>
                              <w:rPr>
                                <w:lang w:val="es-ES"/>
                              </w:rPr>
                            </w:pPr>
                            <w:r>
                              <w:rPr>
                                <w:lang w:val="es-ES"/>
                              </w:rPr>
                              <w:t>X</w:t>
                            </w:r>
                          </w:p>
                        </w:txbxContent>
                      </v:textbox>
                    </v:rect>
                  </w:pict>
                </mc:Fallback>
              </mc:AlternateContent>
            </w:r>
            <w:r>
              <w:t xml:space="preserve">               Gasto Municipal </w:t>
            </w:r>
          </w:p>
          <w:p w:rsidR="005E6819" w:rsidRDefault="005E6819" w:rsidP="005E6819">
            <w:pPr>
              <w:jc w:val="right"/>
            </w:pPr>
            <w:r>
              <w:t>Complementario</w:t>
            </w:r>
          </w:p>
        </w:tc>
        <w:tc>
          <w:tcPr>
            <w:tcW w:w="2410" w:type="dxa"/>
            <w:shd w:val="clear" w:color="auto" w:fill="BFBFBF" w:themeFill="background1" w:themeFillShade="BF"/>
          </w:tcPr>
          <w:p w:rsidR="005E6819" w:rsidRDefault="005E6819" w:rsidP="005E6819">
            <w:pPr>
              <w:jc w:val="right"/>
            </w:pPr>
            <w:r>
              <w:rPr>
                <w:noProof/>
                <w:lang w:val="es-ES" w:eastAsia="es-ES"/>
              </w:rPr>
              <mc:AlternateContent>
                <mc:Choice Requires="wps">
                  <w:drawing>
                    <wp:anchor distT="0" distB="0" distL="114300" distR="114300" simplePos="0" relativeHeight="251672576" behindDoc="0" locked="0" layoutInCell="1" allowOverlap="1" wp14:anchorId="60AF7264" wp14:editId="45C4402B">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36CDBDD" id="Rectángulo 6" o:spid="_x0000_s1026" style="position:absolute;margin-left:1.4pt;margin-top:5.35pt;width:20.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5E6819" w:rsidRDefault="005E6819" w:rsidP="005E6819">
            <w:r>
              <w:t>$ 100,000.00</w:t>
            </w:r>
          </w:p>
        </w:tc>
        <w:tc>
          <w:tcPr>
            <w:tcW w:w="2108" w:type="dxa"/>
          </w:tcPr>
          <w:p w:rsidR="005E6819" w:rsidRDefault="005E6819" w:rsidP="005E6819">
            <w:pPr>
              <w:jc w:val="center"/>
            </w:pPr>
            <w:r>
              <w:t>6 Meses</w:t>
            </w:r>
          </w:p>
        </w:tc>
      </w:tr>
      <w:tr w:rsidR="005E6819" w:rsidTr="00A248DA">
        <w:tc>
          <w:tcPr>
            <w:tcW w:w="4337" w:type="dxa"/>
            <w:gridSpan w:val="3"/>
            <w:shd w:val="clear" w:color="auto" w:fill="BFBFBF" w:themeFill="background1" w:themeFillShade="BF"/>
          </w:tcPr>
          <w:p w:rsidR="005E6819" w:rsidRPr="001777B2" w:rsidRDefault="005E6819" w:rsidP="005E6819">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5E6819" w:rsidRDefault="005E6819" w:rsidP="005E6819">
            <w:pPr>
              <w:rPr>
                <w:b/>
              </w:rPr>
            </w:pPr>
          </w:p>
          <w:p w:rsidR="005E6819" w:rsidRPr="005E6819" w:rsidRDefault="006215CC" w:rsidP="005E6819">
            <w:pPr>
              <w:rPr>
                <w:b/>
              </w:rPr>
            </w:pPr>
            <w:r w:rsidRPr="005E6819">
              <w:rPr>
                <w:b/>
              </w:rPr>
              <w:t>Condicionado</w:t>
            </w:r>
            <w:r w:rsidR="005E6819" w:rsidRPr="005E6819">
              <w:rPr>
                <w:b/>
              </w:rPr>
              <w:t xml:space="preserve"> a suficiencia presupuestal</w:t>
            </w:r>
          </w:p>
          <w:p w:rsidR="005E6819" w:rsidRDefault="005E6819" w:rsidP="005E6819">
            <w:pPr>
              <w:jc w:val="center"/>
            </w:pPr>
          </w:p>
        </w:tc>
      </w:tr>
      <w:tr w:rsidR="005E6819" w:rsidTr="00A248DA">
        <w:tc>
          <w:tcPr>
            <w:tcW w:w="4337" w:type="dxa"/>
            <w:gridSpan w:val="3"/>
            <w:shd w:val="clear" w:color="auto" w:fill="D9D9D9" w:themeFill="background1" w:themeFillShade="D9"/>
          </w:tcPr>
          <w:p w:rsidR="005E6819" w:rsidRPr="00C76E9F" w:rsidRDefault="005E6819" w:rsidP="005E6819">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5E6819" w:rsidRDefault="005E6819" w:rsidP="005E6819">
            <w:r w:rsidRPr="00D768C2">
              <w:t xml:space="preserve">Dotar de un sistema </w:t>
            </w:r>
            <w:r>
              <w:t>moderno que nos permita</w:t>
            </w:r>
            <w:r w:rsidRPr="00D768C2">
              <w:t xml:space="preserve"> </w:t>
            </w:r>
            <w:r>
              <w:t xml:space="preserve">saber en tiempo real </w:t>
            </w:r>
            <w:r w:rsidRPr="00D768C2">
              <w:t>cuando exista una situación de ries</w:t>
            </w:r>
            <w:r>
              <w:t>go o de emergencia dentro de la zona centro</w:t>
            </w:r>
            <w:r w:rsidRPr="00D768C2">
              <w:t xml:space="preserve">, </w:t>
            </w:r>
            <w:r>
              <w:t>tomándolo como prueba piloto en los comercios del primer cuadro, eficientando la capacidad de respuesta y la intervención de la policía</w:t>
            </w:r>
            <w:r w:rsidRPr="00D768C2">
              <w:t xml:space="preserve"> del municipio de San Pedro Tlaquepaque.</w:t>
            </w:r>
          </w:p>
          <w:p w:rsidR="005E6819" w:rsidRDefault="005E6819" w:rsidP="005E6819">
            <w:r>
              <w:t>De esta manera se busca disminuir los índices delictivos y generar un cambio en la percepción de seguridad en los comercios y las personas que visitan nuestro Pueblo Mágico, abonando a la creación de una policía inteligente y de vanguardia.</w:t>
            </w:r>
          </w:p>
        </w:tc>
      </w:tr>
      <w:tr w:rsidR="005E6819" w:rsidTr="00FE0BAA">
        <w:tc>
          <w:tcPr>
            <w:tcW w:w="4337" w:type="dxa"/>
            <w:gridSpan w:val="3"/>
            <w:shd w:val="clear" w:color="auto" w:fill="D9D9D9" w:themeFill="background1" w:themeFillShade="D9"/>
          </w:tcPr>
          <w:p w:rsidR="005E6819" w:rsidRPr="00C76E9F" w:rsidRDefault="005E6819" w:rsidP="005E6819">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5E6819" w:rsidRDefault="005E6819" w:rsidP="005E6819">
            <w:r w:rsidRPr="00B51EA9">
              <w:t>5.6. Profesionalizar el servicio de seguridad pública.</w:t>
            </w:r>
          </w:p>
          <w:p w:rsidR="005E6819" w:rsidRDefault="005E6819" w:rsidP="005E6819"/>
          <w:p w:rsidR="005E6819" w:rsidRDefault="005E6819" w:rsidP="005E6819"/>
        </w:tc>
      </w:tr>
      <w:tr w:rsidR="005E6819" w:rsidTr="00FE0BAA">
        <w:tc>
          <w:tcPr>
            <w:tcW w:w="4337" w:type="dxa"/>
            <w:gridSpan w:val="3"/>
            <w:shd w:val="clear" w:color="auto" w:fill="D9D9D9" w:themeFill="background1" w:themeFillShade="D9"/>
          </w:tcPr>
          <w:p w:rsidR="005E6819" w:rsidRPr="00C76E9F" w:rsidRDefault="005E6819" w:rsidP="005E6819">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5E6819" w:rsidRDefault="005E6819" w:rsidP="005E6819"/>
          <w:p w:rsidR="005E6819" w:rsidRDefault="005E6819" w:rsidP="005E6819">
            <w:r w:rsidRPr="00B51EA9">
              <w:t>5.6.7.</w:t>
            </w:r>
            <w:r>
              <w:t xml:space="preserve"> </w:t>
            </w:r>
            <w:r w:rsidRPr="00B51EA9">
              <w:t>Gestión y desarrollo de infraestructura para la prestación eficiente del servicio de seguridad pública municipal.</w:t>
            </w:r>
          </w:p>
          <w:p w:rsidR="005E6819" w:rsidRDefault="005E6819" w:rsidP="005E6819"/>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 xml:space="preserve">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A907E5" w:rsidTr="000B77DF">
        <w:trPr>
          <w:trHeight w:val="547"/>
        </w:trPr>
        <w:tc>
          <w:tcPr>
            <w:tcW w:w="1384" w:type="pct"/>
            <w:shd w:val="clear" w:color="auto" w:fill="D9D9D9" w:themeFill="background1" w:themeFillShade="D9"/>
          </w:tcPr>
          <w:p w:rsidR="00A907E5" w:rsidRDefault="00A907E5" w:rsidP="000B77DF">
            <w:r>
              <w:t>Problemática que atiende la propuesta.</w:t>
            </w:r>
          </w:p>
        </w:tc>
        <w:tc>
          <w:tcPr>
            <w:tcW w:w="3616" w:type="pct"/>
            <w:gridSpan w:val="3"/>
            <w:shd w:val="clear" w:color="auto" w:fill="auto"/>
          </w:tcPr>
          <w:p w:rsidR="00A907E5" w:rsidRDefault="00A907E5" w:rsidP="000B77DF">
            <w:r w:rsidRPr="00A46BA2">
              <w:t>El Centro histórico presenta una alta incidencia en robos patrimoniales, ahora que tenemos la denominación de Pueblo Mágico en ese espacio, se tienen que generar propuestas de atención más dinámicas y efectivas por parte de la policía, que aumente la sensación de seguridad</w:t>
            </w:r>
            <w:r>
              <w:t>.</w:t>
            </w:r>
          </w:p>
          <w:p w:rsidR="00A907E5" w:rsidRDefault="00A907E5" w:rsidP="000B77DF"/>
        </w:tc>
      </w:tr>
      <w:tr w:rsidR="00A907E5" w:rsidTr="000B77DF">
        <w:trPr>
          <w:trHeight w:val="547"/>
        </w:trPr>
        <w:tc>
          <w:tcPr>
            <w:tcW w:w="1384" w:type="pct"/>
            <w:shd w:val="clear" w:color="auto" w:fill="D9D9D9" w:themeFill="background1" w:themeFillShade="D9"/>
          </w:tcPr>
          <w:p w:rsidR="00A907E5" w:rsidRDefault="00A907E5" w:rsidP="000B77DF">
            <w:r>
              <w:t>Principal producto esperado (base para el establecimiento de metas)</w:t>
            </w:r>
          </w:p>
        </w:tc>
        <w:tc>
          <w:tcPr>
            <w:tcW w:w="3616" w:type="pct"/>
            <w:gridSpan w:val="3"/>
            <w:shd w:val="clear" w:color="auto" w:fill="auto"/>
          </w:tcPr>
          <w:p w:rsidR="00A907E5" w:rsidRDefault="00A907E5" w:rsidP="000B77DF">
            <w:r w:rsidRPr="00A46BA2">
              <w:t>Disminuir los delitos patrimoniales y violencias dentro de la zona del Centro Histórico de San Pedro Tlaquepaque, eficientando la capacidad de respuesta y la intervención de la policía</w:t>
            </w:r>
            <w:r>
              <w:t xml:space="preserve">, para con esto cambiar la percepción de seguridad y tranquilidad asegurando la integridad patrimonial de los habitantes y locatarios de la zona, así como la de los visitantes de nuestro Pueblo </w:t>
            </w:r>
            <w:r w:rsidR="006215CC">
              <w:t>Mágico</w:t>
            </w:r>
            <w:r w:rsidRPr="00A46BA2">
              <w:t xml:space="preserve">. </w:t>
            </w:r>
          </w:p>
          <w:p w:rsidR="00A907E5" w:rsidRDefault="00A907E5" w:rsidP="000B77DF"/>
        </w:tc>
      </w:tr>
      <w:tr w:rsidR="00A907E5" w:rsidTr="000B77DF">
        <w:trPr>
          <w:trHeight w:val="547"/>
        </w:trPr>
        <w:tc>
          <w:tcPr>
            <w:tcW w:w="1384" w:type="pct"/>
            <w:shd w:val="clear" w:color="auto" w:fill="D9D9D9" w:themeFill="background1" w:themeFillShade="D9"/>
          </w:tcPr>
          <w:p w:rsidR="00A907E5" w:rsidRDefault="00A907E5" w:rsidP="000B77DF">
            <w:r>
              <w:t>Actividades a realizar para la obtención del producto esperado</w:t>
            </w:r>
          </w:p>
        </w:tc>
        <w:tc>
          <w:tcPr>
            <w:tcW w:w="3616" w:type="pct"/>
            <w:gridSpan w:val="3"/>
            <w:shd w:val="clear" w:color="auto" w:fill="auto"/>
          </w:tcPr>
          <w:p w:rsidR="00A907E5" w:rsidRDefault="00A907E5" w:rsidP="000B77DF">
            <w:r w:rsidRPr="00A46BA2">
              <w:t>Elaboración, aprobación y autorización del Proyecto Ejecutivo. Gestiones de adquisición. Cotización y jus</w:t>
            </w:r>
            <w:r>
              <w:t>tificación. Compra del software,</w:t>
            </w:r>
            <w:r w:rsidRPr="00A46BA2">
              <w:t xml:space="preserve"> </w:t>
            </w:r>
            <w:r>
              <w:t xml:space="preserve">hardware (llaveros o dispositivos) y </w:t>
            </w:r>
            <w:r w:rsidRPr="00A46BA2">
              <w:t>computadora. Presentación de Informe Trimestral</w:t>
            </w:r>
            <w:r>
              <w:t>.</w:t>
            </w:r>
          </w:p>
        </w:tc>
      </w:tr>
      <w:tr w:rsidR="00A907E5" w:rsidTr="000B77DF">
        <w:trPr>
          <w:trHeight w:val="994"/>
        </w:trPr>
        <w:tc>
          <w:tcPr>
            <w:tcW w:w="1717" w:type="pct"/>
            <w:gridSpan w:val="2"/>
            <w:shd w:val="clear" w:color="auto" w:fill="FBD4B4" w:themeFill="accent6" w:themeFillTint="66"/>
          </w:tcPr>
          <w:p w:rsidR="00A907E5" w:rsidRDefault="00A907E5" w:rsidP="000B77DF">
            <w:pPr>
              <w:jc w:val="center"/>
              <w:rPr>
                <w:b/>
              </w:rPr>
            </w:pPr>
          </w:p>
          <w:p w:rsidR="00A907E5" w:rsidRPr="00CE4CAD" w:rsidRDefault="00A907E5" w:rsidP="000B77DF">
            <w:pPr>
              <w:jc w:val="center"/>
              <w:rPr>
                <w:b/>
              </w:rPr>
            </w:pPr>
            <w:r w:rsidRPr="00CE4CAD">
              <w:rPr>
                <w:b/>
              </w:rPr>
              <w:t xml:space="preserve">Nombre del Indicador </w:t>
            </w:r>
          </w:p>
          <w:p w:rsidR="00A907E5" w:rsidRPr="001324C2" w:rsidRDefault="00A907E5" w:rsidP="000B77DF">
            <w:pPr>
              <w:jc w:val="center"/>
              <w:rPr>
                <w:b/>
              </w:rPr>
            </w:pPr>
          </w:p>
        </w:tc>
        <w:tc>
          <w:tcPr>
            <w:tcW w:w="1719" w:type="pct"/>
            <w:shd w:val="clear" w:color="auto" w:fill="FBD4B4" w:themeFill="accent6" w:themeFillTint="66"/>
          </w:tcPr>
          <w:p w:rsidR="00A907E5" w:rsidRDefault="00A907E5" w:rsidP="000B77DF">
            <w:pPr>
              <w:jc w:val="center"/>
              <w:rPr>
                <w:b/>
              </w:rPr>
            </w:pPr>
            <w:r w:rsidRPr="001324C2">
              <w:rPr>
                <w:b/>
              </w:rPr>
              <w:t>Unidad de medida</w:t>
            </w:r>
          </w:p>
          <w:p w:rsidR="00A907E5" w:rsidRDefault="00A907E5" w:rsidP="000B77DF">
            <w:pPr>
              <w:jc w:val="center"/>
            </w:pPr>
            <w:r>
              <w:rPr>
                <w:b/>
              </w:rPr>
              <w:t>del producto generado o acción realizada</w:t>
            </w:r>
          </w:p>
        </w:tc>
        <w:tc>
          <w:tcPr>
            <w:tcW w:w="1564" w:type="pct"/>
            <w:shd w:val="clear" w:color="auto" w:fill="FBD4B4" w:themeFill="accent6" w:themeFillTint="66"/>
          </w:tcPr>
          <w:p w:rsidR="00A907E5" w:rsidRPr="001324C2" w:rsidRDefault="00A907E5" w:rsidP="000B77DF">
            <w:pPr>
              <w:jc w:val="center"/>
              <w:rPr>
                <w:b/>
              </w:rPr>
            </w:pPr>
            <w:r w:rsidRPr="001324C2">
              <w:rPr>
                <w:b/>
              </w:rPr>
              <w:t>Meta programada</w:t>
            </w:r>
            <w:r>
              <w:rPr>
                <w:b/>
              </w:rPr>
              <w:t xml:space="preserve"> para el final del periodo</w:t>
            </w:r>
          </w:p>
        </w:tc>
      </w:tr>
      <w:tr w:rsidR="00A907E5" w:rsidTr="000B77DF">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7E5" w:rsidRPr="00352D9B" w:rsidRDefault="00A907E5" w:rsidP="000B77DF">
            <w:pPr>
              <w:jc w:val="center"/>
              <w:rPr>
                <w:rFonts w:ascii="Calibri" w:eastAsia="Times New Roman" w:hAnsi="Calibri" w:cs="Calibri"/>
              </w:rPr>
            </w:pPr>
            <w:r w:rsidRPr="00260E34">
              <w:rPr>
                <w:rFonts w:ascii="Calibri" w:eastAsia="Times New Roman" w:hAnsi="Calibri" w:cs="Calibri"/>
              </w:rPr>
              <w:t xml:space="preserve">Porcentaje de </w:t>
            </w:r>
            <w:r w:rsidRPr="00352D9B">
              <w:rPr>
                <w:rFonts w:ascii="Calibri" w:eastAsia="Times New Roman" w:hAnsi="Calibri" w:cs="Calibri"/>
              </w:rPr>
              <w:t>B</w:t>
            </w:r>
            <w:r>
              <w:rPr>
                <w:rFonts w:ascii="Calibri" w:eastAsia="Times New Roman" w:hAnsi="Calibri" w:cs="Calibri"/>
              </w:rPr>
              <w:t>oto</w:t>
            </w:r>
            <w:r w:rsidRPr="00352D9B">
              <w:rPr>
                <w:rFonts w:ascii="Calibri" w:eastAsia="Times New Roman" w:hAnsi="Calibri" w:cs="Calibri"/>
              </w:rPr>
              <w:t>n</w:t>
            </w:r>
            <w:r>
              <w:rPr>
                <w:rFonts w:ascii="Calibri" w:eastAsia="Times New Roman" w:hAnsi="Calibri" w:cs="Calibri"/>
              </w:rPr>
              <w:t>es</w:t>
            </w:r>
            <w:r w:rsidRPr="00352D9B">
              <w:rPr>
                <w:rFonts w:ascii="Calibri" w:eastAsia="Times New Roman" w:hAnsi="Calibri" w:cs="Calibri"/>
              </w:rPr>
              <w:t xml:space="preserve"> de </w:t>
            </w:r>
            <w:r>
              <w:rPr>
                <w:rFonts w:ascii="Calibri" w:eastAsia="Times New Roman" w:hAnsi="Calibri" w:cs="Calibri"/>
              </w:rPr>
              <w:t>P</w:t>
            </w:r>
            <w:r w:rsidRPr="00352D9B">
              <w:rPr>
                <w:rFonts w:ascii="Calibri" w:eastAsia="Times New Roman" w:hAnsi="Calibri" w:cs="Calibri"/>
              </w:rPr>
              <w:t xml:space="preserve">ánico </w:t>
            </w:r>
            <w:r>
              <w:rPr>
                <w:rFonts w:ascii="Calibri" w:eastAsia="Times New Roman" w:hAnsi="Calibri" w:cs="Calibri"/>
              </w:rPr>
              <w:t>instalados</w:t>
            </w:r>
          </w:p>
        </w:tc>
        <w:tc>
          <w:tcPr>
            <w:tcW w:w="1719" w:type="pct"/>
            <w:tcBorders>
              <w:top w:val="single" w:sz="4" w:space="0" w:color="auto"/>
              <w:left w:val="nil"/>
              <w:bottom w:val="single" w:sz="4" w:space="0" w:color="auto"/>
              <w:right w:val="single" w:sz="4" w:space="0" w:color="auto"/>
            </w:tcBorders>
            <w:shd w:val="clear" w:color="auto" w:fill="auto"/>
            <w:vAlign w:val="center"/>
          </w:tcPr>
          <w:p w:rsidR="00A907E5" w:rsidRDefault="00A907E5" w:rsidP="000B77DF">
            <w:pPr>
              <w:jc w:val="center"/>
              <w:rPr>
                <w:rFonts w:ascii="Calibri" w:hAnsi="Calibri" w:cs="Calibri"/>
                <w:color w:val="000000"/>
              </w:rPr>
            </w:pPr>
            <w:r w:rsidRPr="00A46BA2">
              <w:rPr>
                <w:rFonts w:ascii="Calibri" w:hAnsi="Calibri" w:cs="Calibri"/>
                <w:color w:val="000000"/>
              </w:rPr>
              <w:t>(Número de Botones de Pánico instalados en el año 2019/ 100 Botones de Pánico requeridos)*100</w:t>
            </w:r>
          </w:p>
        </w:tc>
        <w:tc>
          <w:tcPr>
            <w:tcW w:w="1564" w:type="pct"/>
            <w:tcBorders>
              <w:top w:val="single" w:sz="4" w:space="0" w:color="auto"/>
              <w:left w:val="nil"/>
              <w:bottom w:val="single" w:sz="4" w:space="0" w:color="auto"/>
              <w:right w:val="single" w:sz="4" w:space="0" w:color="auto"/>
            </w:tcBorders>
            <w:shd w:val="clear" w:color="auto" w:fill="auto"/>
            <w:vAlign w:val="center"/>
          </w:tcPr>
          <w:p w:rsidR="00A907E5" w:rsidRDefault="00A907E5" w:rsidP="000B77DF">
            <w:pPr>
              <w:jc w:val="center"/>
              <w:rPr>
                <w:rFonts w:ascii="Calibri" w:hAnsi="Calibri" w:cs="Calibri"/>
                <w:color w:val="000000"/>
              </w:rPr>
            </w:pPr>
            <w:r w:rsidRPr="00A46BA2">
              <w:rPr>
                <w:rFonts w:ascii="Calibri" w:hAnsi="Calibri" w:cs="Calibri"/>
                <w:color w:val="000000"/>
              </w:rPr>
              <w:t>100 Botones de Pánico instalados.</w:t>
            </w:r>
          </w:p>
        </w:tc>
      </w:tr>
    </w:tbl>
    <w:p w:rsidR="0057477E" w:rsidRDefault="0057477E" w:rsidP="006560DD"/>
    <w:p w:rsidR="00A907E5" w:rsidRDefault="00A907E5" w:rsidP="006560DD"/>
    <w:p w:rsidR="00A907E5" w:rsidRDefault="00A907E5" w:rsidP="006560DD"/>
    <w:p w:rsidR="0057477E" w:rsidRDefault="0057477E" w:rsidP="006560DD"/>
    <w:p w:rsidR="00A907E5" w:rsidRDefault="00A907E5" w:rsidP="006560DD"/>
    <w:p w:rsidR="00A907E5" w:rsidRDefault="00A907E5" w:rsidP="006560DD"/>
    <w:p w:rsidR="00A907E5" w:rsidRDefault="00A907E5"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A907E5" w:rsidTr="00C75E81">
        <w:trPr>
          <w:trHeight w:val="57"/>
        </w:trPr>
        <w:tc>
          <w:tcPr>
            <w:tcW w:w="1808" w:type="pct"/>
            <w:shd w:val="clear" w:color="auto" w:fill="auto"/>
          </w:tcPr>
          <w:p w:rsidR="00A907E5" w:rsidRPr="00352D9B" w:rsidRDefault="00A907E5" w:rsidP="00A907E5">
            <w:pPr>
              <w:jc w:val="both"/>
            </w:pPr>
            <w:r w:rsidRPr="00352D9B">
              <w:rPr>
                <w:rFonts w:cstheme="minorHAnsi"/>
              </w:rPr>
              <w:t>Elaboración, aprobación y autorización del Proyecto Ejecutivo.</w:t>
            </w:r>
          </w:p>
        </w:tc>
        <w:tc>
          <w:tcPr>
            <w:tcW w:w="259" w:type="pct"/>
            <w:shd w:val="clear" w:color="auto" w:fill="auto"/>
          </w:tcPr>
          <w:p w:rsidR="00A907E5" w:rsidRPr="00352D9B" w:rsidRDefault="00A907E5" w:rsidP="00A907E5">
            <w:pPr>
              <w:jc w:val="center"/>
              <w:rPr>
                <w:sz w:val="20"/>
              </w:rPr>
            </w:pPr>
            <w:r w:rsidRPr="00352D9B">
              <w:rPr>
                <w:sz w:val="20"/>
              </w:rPr>
              <w:t>X</w:t>
            </w:r>
          </w:p>
        </w:tc>
        <w:tc>
          <w:tcPr>
            <w:tcW w:w="248" w:type="pct"/>
            <w:shd w:val="clear" w:color="auto" w:fill="auto"/>
          </w:tcPr>
          <w:p w:rsidR="00A907E5" w:rsidRPr="00352D9B" w:rsidRDefault="00A907E5" w:rsidP="00A907E5">
            <w:pPr>
              <w:jc w:val="center"/>
              <w:rPr>
                <w:sz w:val="20"/>
              </w:rPr>
            </w:pPr>
            <w:r w:rsidRPr="00352D9B">
              <w:rPr>
                <w:sz w:val="20"/>
              </w:rPr>
              <w:t>X</w:t>
            </w:r>
          </w:p>
        </w:tc>
        <w:tc>
          <w:tcPr>
            <w:tcW w:w="266" w:type="pct"/>
            <w:shd w:val="clear" w:color="auto" w:fill="auto"/>
          </w:tcPr>
          <w:p w:rsidR="00A907E5" w:rsidRPr="00352D9B" w:rsidRDefault="00A907E5" w:rsidP="00A907E5">
            <w:pPr>
              <w:jc w:val="center"/>
              <w:rPr>
                <w:sz w:val="20"/>
              </w:rPr>
            </w:pPr>
            <w:r w:rsidRPr="00352D9B">
              <w:rPr>
                <w:sz w:val="20"/>
              </w:rPr>
              <w:t>X</w:t>
            </w: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4" w:type="pct"/>
            <w:shd w:val="clear" w:color="auto" w:fill="auto"/>
          </w:tcPr>
          <w:p w:rsidR="00A907E5" w:rsidRPr="00352D9B" w:rsidRDefault="00A907E5" w:rsidP="00A907E5">
            <w:pPr>
              <w:jc w:val="center"/>
              <w:rPr>
                <w:sz w:val="20"/>
              </w:rPr>
            </w:pPr>
          </w:p>
        </w:tc>
        <w:tc>
          <w:tcPr>
            <w:tcW w:w="279" w:type="pct"/>
            <w:shd w:val="clear" w:color="auto" w:fill="auto"/>
          </w:tcPr>
          <w:p w:rsidR="00A907E5" w:rsidRPr="00352D9B" w:rsidRDefault="00A907E5" w:rsidP="00A907E5">
            <w:pPr>
              <w:jc w:val="center"/>
              <w:rPr>
                <w:sz w:val="20"/>
              </w:rPr>
            </w:pPr>
          </w:p>
        </w:tc>
        <w:tc>
          <w:tcPr>
            <w:tcW w:w="266" w:type="pct"/>
            <w:shd w:val="clear" w:color="auto" w:fill="auto"/>
          </w:tcPr>
          <w:p w:rsidR="00A907E5" w:rsidRPr="00352D9B" w:rsidRDefault="00A907E5" w:rsidP="00A907E5">
            <w:pPr>
              <w:jc w:val="center"/>
              <w:rPr>
                <w:sz w:val="20"/>
              </w:rPr>
            </w:pPr>
          </w:p>
        </w:tc>
        <w:tc>
          <w:tcPr>
            <w:tcW w:w="248" w:type="pct"/>
            <w:shd w:val="clear" w:color="auto" w:fill="auto"/>
          </w:tcPr>
          <w:p w:rsidR="00A907E5" w:rsidRPr="00352D9B" w:rsidRDefault="00A907E5" w:rsidP="00A907E5">
            <w:pPr>
              <w:jc w:val="center"/>
              <w:rPr>
                <w:sz w:val="20"/>
              </w:rPr>
            </w:pPr>
          </w:p>
        </w:tc>
        <w:tc>
          <w:tcPr>
            <w:tcW w:w="252" w:type="pct"/>
            <w:shd w:val="clear" w:color="auto" w:fill="auto"/>
          </w:tcPr>
          <w:p w:rsidR="00A907E5" w:rsidRPr="00352D9B" w:rsidRDefault="00A907E5" w:rsidP="00A907E5">
            <w:pPr>
              <w:jc w:val="center"/>
              <w:rPr>
                <w:sz w:val="20"/>
              </w:rPr>
            </w:pPr>
          </w:p>
        </w:tc>
      </w:tr>
      <w:tr w:rsidR="00A907E5" w:rsidTr="00C75E81">
        <w:trPr>
          <w:trHeight w:val="57"/>
        </w:trPr>
        <w:tc>
          <w:tcPr>
            <w:tcW w:w="1808" w:type="pct"/>
            <w:shd w:val="clear" w:color="auto" w:fill="auto"/>
          </w:tcPr>
          <w:p w:rsidR="00A907E5" w:rsidRPr="00352D9B" w:rsidRDefault="00A907E5" w:rsidP="00A907E5">
            <w:pPr>
              <w:jc w:val="both"/>
            </w:pPr>
            <w:r w:rsidRPr="00352D9B">
              <w:t>Gestiones de adquisición</w:t>
            </w:r>
          </w:p>
        </w:tc>
        <w:tc>
          <w:tcPr>
            <w:tcW w:w="259" w:type="pct"/>
            <w:shd w:val="clear" w:color="auto" w:fill="auto"/>
          </w:tcPr>
          <w:p w:rsidR="00A907E5" w:rsidRPr="00352D9B" w:rsidRDefault="00A907E5" w:rsidP="00A907E5">
            <w:pPr>
              <w:jc w:val="center"/>
              <w:rPr>
                <w:sz w:val="20"/>
              </w:rPr>
            </w:pPr>
            <w:r w:rsidRPr="00352D9B">
              <w:rPr>
                <w:sz w:val="20"/>
              </w:rPr>
              <w:t>X</w:t>
            </w:r>
          </w:p>
        </w:tc>
        <w:tc>
          <w:tcPr>
            <w:tcW w:w="248" w:type="pct"/>
            <w:shd w:val="clear" w:color="auto" w:fill="auto"/>
          </w:tcPr>
          <w:p w:rsidR="00A907E5" w:rsidRPr="00352D9B" w:rsidRDefault="00A907E5" w:rsidP="00A907E5">
            <w:pPr>
              <w:jc w:val="center"/>
              <w:rPr>
                <w:sz w:val="20"/>
              </w:rPr>
            </w:pPr>
            <w:r w:rsidRPr="00352D9B">
              <w:rPr>
                <w:sz w:val="20"/>
              </w:rPr>
              <w:t>X</w:t>
            </w:r>
          </w:p>
        </w:tc>
        <w:tc>
          <w:tcPr>
            <w:tcW w:w="266" w:type="pct"/>
            <w:shd w:val="clear" w:color="auto" w:fill="auto"/>
          </w:tcPr>
          <w:p w:rsidR="00A907E5" w:rsidRPr="00352D9B" w:rsidRDefault="00A907E5" w:rsidP="00A907E5">
            <w:pPr>
              <w:jc w:val="center"/>
              <w:rPr>
                <w:sz w:val="20"/>
              </w:rPr>
            </w:pPr>
            <w:r w:rsidRPr="00352D9B">
              <w:rPr>
                <w:sz w:val="20"/>
              </w:rPr>
              <w:t>X</w:t>
            </w: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4" w:type="pct"/>
            <w:shd w:val="clear" w:color="auto" w:fill="auto"/>
          </w:tcPr>
          <w:p w:rsidR="00A907E5" w:rsidRPr="00352D9B" w:rsidRDefault="00A907E5" w:rsidP="00A907E5">
            <w:pPr>
              <w:jc w:val="center"/>
              <w:rPr>
                <w:sz w:val="20"/>
              </w:rPr>
            </w:pPr>
          </w:p>
        </w:tc>
        <w:tc>
          <w:tcPr>
            <w:tcW w:w="279" w:type="pct"/>
            <w:shd w:val="clear" w:color="auto" w:fill="auto"/>
          </w:tcPr>
          <w:p w:rsidR="00A907E5" w:rsidRPr="00352D9B" w:rsidRDefault="00A907E5" w:rsidP="00A907E5">
            <w:pPr>
              <w:jc w:val="center"/>
              <w:rPr>
                <w:sz w:val="20"/>
              </w:rPr>
            </w:pPr>
          </w:p>
        </w:tc>
        <w:tc>
          <w:tcPr>
            <w:tcW w:w="266" w:type="pct"/>
            <w:shd w:val="clear" w:color="auto" w:fill="auto"/>
          </w:tcPr>
          <w:p w:rsidR="00A907E5" w:rsidRPr="00352D9B" w:rsidRDefault="00A907E5" w:rsidP="00A907E5">
            <w:pPr>
              <w:jc w:val="center"/>
              <w:rPr>
                <w:sz w:val="20"/>
              </w:rPr>
            </w:pPr>
          </w:p>
        </w:tc>
        <w:tc>
          <w:tcPr>
            <w:tcW w:w="248" w:type="pct"/>
            <w:shd w:val="clear" w:color="auto" w:fill="auto"/>
          </w:tcPr>
          <w:p w:rsidR="00A907E5" w:rsidRPr="00352D9B" w:rsidRDefault="00A907E5" w:rsidP="00A907E5">
            <w:pPr>
              <w:jc w:val="center"/>
              <w:rPr>
                <w:sz w:val="20"/>
              </w:rPr>
            </w:pPr>
          </w:p>
        </w:tc>
        <w:tc>
          <w:tcPr>
            <w:tcW w:w="252" w:type="pct"/>
            <w:shd w:val="clear" w:color="auto" w:fill="auto"/>
          </w:tcPr>
          <w:p w:rsidR="00A907E5" w:rsidRPr="00352D9B" w:rsidRDefault="00A907E5" w:rsidP="00A907E5">
            <w:pPr>
              <w:jc w:val="center"/>
              <w:rPr>
                <w:sz w:val="20"/>
              </w:rPr>
            </w:pPr>
          </w:p>
        </w:tc>
      </w:tr>
      <w:tr w:rsidR="00A907E5" w:rsidTr="00C75E81">
        <w:trPr>
          <w:trHeight w:val="57"/>
        </w:trPr>
        <w:tc>
          <w:tcPr>
            <w:tcW w:w="1808" w:type="pct"/>
            <w:shd w:val="clear" w:color="auto" w:fill="auto"/>
          </w:tcPr>
          <w:p w:rsidR="00A907E5" w:rsidRPr="00352D9B" w:rsidRDefault="00A907E5" w:rsidP="00A907E5">
            <w:pPr>
              <w:jc w:val="both"/>
            </w:pPr>
            <w:r w:rsidRPr="00352D9B">
              <w:t>Cotización y justificación</w:t>
            </w:r>
          </w:p>
        </w:tc>
        <w:tc>
          <w:tcPr>
            <w:tcW w:w="259" w:type="pct"/>
            <w:shd w:val="clear" w:color="auto" w:fill="auto"/>
          </w:tcPr>
          <w:p w:rsidR="00A907E5" w:rsidRPr="00352D9B" w:rsidRDefault="00A907E5" w:rsidP="00A907E5">
            <w:pPr>
              <w:jc w:val="center"/>
              <w:rPr>
                <w:sz w:val="20"/>
              </w:rPr>
            </w:pPr>
          </w:p>
        </w:tc>
        <w:tc>
          <w:tcPr>
            <w:tcW w:w="248" w:type="pct"/>
            <w:shd w:val="clear" w:color="auto" w:fill="auto"/>
          </w:tcPr>
          <w:p w:rsidR="00A907E5" w:rsidRPr="00352D9B" w:rsidRDefault="00A907E5" w:rsidP="00A907E5">
            <w:pPr>
              <w:jc w:val="center"/>
              <w:rPr>
                <w:sz w:val="20"/>
              </w:rPr>
            </w:pPr>
            <w:r w:rsidRPr="00352D9B">
              <w:rPr>
                <w:sz w:val="20"/>
              </w:rPr>
              <w:t>X</w:t>
            </w:r>
          </w:p>
        </w:tc>
        <w:tc>
          <w:tcPr>
            <w:tcW w:w="266" w:type="pct"/>
            <w:shd w:val="clear" w:color="auto" w:fill="auto"/>
          </w:tcPr>
          <w:p w:rsidR="00A907E5" w:rsidRPr="00352D9B" w:rsidRDefault="00A907E5" w:rsidP="00A907E5">
            <w:pPr>
              <w:jc w:val="center"/>
              <w:rPr>
                <w:sz w:val="20"/>
              </w:rPr>
            </w:pPr>
            <w:r w:rsidRPr="00352D9B">
              <w:rPr>
                <w:sz w:val="20"/>
              </w:rPr>
              <w:t>X</w:t>
            </w: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4" w:type="pct"/>
            <w:shd w:val="clear" w:color="auto" w:fill="auto"/>
          </w:tcPr>
          <w:p w:rsidR="00A907E5" w:rsidRPr="00352D9B" w:rsidRDefault="00A907E5" w:rsidP="00A907E5">
            <w:pPr>
              <w:jc w:val="center"/>
              <w:rPr>
                <w:sz w:val="20"/>
              </w:rPr>
            </w:pPr>
          </w:p>
        </w:tc>
        <w:tc>
          <w:tcPr>
            <w:tcW w:w="279" w:type="pct"/>
            <w:shd w:val="clear" w:color="auto" w:fill="auto"/>
          </w:tcPr>
          <w:p w:rsidR="00A907E5" w:rsidRPr="00352D9B" w:rsidRDefault="00A907E5" w:rsidP="00A907E5">
            <w:pPr>
              <w:jc w:val="center"/>
              <w:rPr>
                <w:sz w:val="20"/>
              </w:rPr>
            </w:pPr>
          </w:p>
        </w:tc>
        <w:tc>
          <w:tcPr>
            <w:tcW w:w="266" w:type="pct"/>
            <w:shd w:val="clear" w:color="auto" w:fill="auto"/>
          </w:tcPr>
          <w:p w:rsidR="00A907E5" w:rsidRPr="00352D9B" w:rsidRDefault="00A907E5" w:rsidP="00A907E5">
            <w:pPr>
              <w:jc w:val="center"/>
              <w:rPr>
                <w:sz w:val="20"/>
              </w:rPr>
            </w:pPr>
          </w:p>
        </w:tc>
        <w:tc>
          <w:tcPr>
            <w:tcW w:w="248" w:type="pct"/>
            <w:shd w:val="clear" w:color="auto" w:fill="auto"/>
          </w:tcPr>
          <w:p w:rsidR="00A907E5" w:rsidRPr="00352D9B" w:rsidRDefault="00A907E5" w:rsidP="00A907E5">
            <w:pPr>
              <w:jc w:val="center"/>
              <w:rPr>
                <w:sz w:val="20"/>
              </w:rPr>
            </w:pPr>
          </w:p>
        </w:tc>
        <w:tc>
          <w:tcPr>
            <w:tcW w:w="252" w:type="pct"/>
            <w:shd w:val="clear" w:color="auto" w:fill="auto"/>
          </w:tcPr>
          <w:p w:rsidR="00A907E5" w:rsidRPr="00352D9B" w:rsidRDefault="00A907E5" w:rsidP="00A907E5">
            <w:pPr>
              <w:jc w:val="center"/>
              <w:rPr>
                <w:sz w:val="20"/>
              </w:rPr>
            </w:pPr>
          </w:p>
        </w:tc>
      </w:tr>
      <w:tr w:rsidR="00A907E5" w:rsidTr="00C75E81">
        <w:trPr>
          <w:trHeight w:val="57"/>
        </w:trPr>
        <w:tc>
          <w:tcPr>
            <w:tcW w:w="1808" w:type="pct"/>
            <w:shd w:val="clear" w:color="auto" w:fill="auto"/>
          </w:tcPr>
          <w:p w:rsidR="00A907E5" w:rsidRPr="00352D9B" w:rsidRDefault="00A907E5" w:rsidP="00A907E5">
            <w:pPr>
              <w:jc w:val="both"/>
            </w:pPr>
            <w:r w:rsidRPr="00352D9B">
              <w:t>Compra del software y computadora</w:t>
            </w:r>
          </w:p>
        </w:tc>
        <w:tc>
          <w:tcPr>
            <w:tcW w:w="259" w:type="pct"/>
            <w:shd w:val="clear" w:color="auto" w:fill="auto"/>
          </w:tcPr>
          <w:p w:rsidR="00A907E5" w:rsidRPr="00352D9B" w:rsidRDefault="00A907E5" w:rsidP="00A907E5">
            <w:pPr>
              <w:jc w:val="center"/>
              <w:rPr>
                <w:sz w:val="20"/>
              </w:rPr>
            </w:pPr>
          </w:p>
        </w:tc>
        <w:tc>
          <w:tcPr>
            <w:tcW w:w="248" w:type="pct"/>
            <w:shd w:val="clear" w:color="auto" w:fill="auto"/>
          </w:tcPr>
          <w:p w:rsidR="00A907E5" w:rsidRPr="00352D9B" w:rsidRDefault="00A907E5" w:rsidP="00A907E5">
            <w:pPr>
              <w:jc w:val="center"/>
              <w:rPr>
                <w:sz w:val="20"/>
              </w:rPr>
            </w:pPr>
          </w:p>
        </w:tc>
        <w:tc>
          <w:tcPr>
            <w:tcW w:w="266"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r w:rsidRPr="00352D9B">
              <w:rPr>
                <w:sz w:val="20"/>
              </w:rPr>
              <w:t>X</w:t>
            </w:r>
          </w:p>
        </w:tc>
        <w:tc>
          <w:tcPr>
            <w:tcW w:w="275" w:type="pct"/>
            <w:shd w:val="clear" w:color="auto" w:fill="auto"/>
          </w:tcPr>
          <w:p w:rsidR="00A907E5" w:rsidRPr="00352D9B" w:rsidRDefault="00A907E5" w:rsidP="00A907E5">
            <w:pPr>
              <w:jc w:val="center"/>
              <w:rPr>
                <w:sz w:val="20"/>
              </w:rPr>
            </w:pPr>
            <w:r w:rsidRPr="00352D9B">
              <w:rPr>
                <w:sz w:val="20"/>
              </w:rPr>
              <w:t>X</w:t>
            </w: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p>
        </w:tc>
        <w:tc>
          <w:tcPr>
            <w:tcW w:w="274" w:type="pct"/>
            <w:shd w:val="clear" w:color="auto" w:fill="auto"/>
          </w:tcPr>
          <w:p w:rsidR="00A907E5" w:rsidRPr="00352D9B" w:rsidRDefault="00A907E5" w:rsidP="00A907E5">
            <w:pPr>
              <w:jc w:val="center"/>
              <w:rPr>
                <w:sz w:val="20"/>
              </w:rPr>
            </w:pPr>
          </w:p>
        </w:tc>
        <w:tc>
          <w:tcPr>
            <w:tcW w:w="279" w:type="pct"/>
            <w:shd w:val="clear" w:color="auto" w:fill="auto"/>
          </w:tcPr>
          <w:p w:rsidR="00A907E5" w:rsidRPr="00352D9B" w:rsidRDefault="00A907E5" w:rsidP="00A907E5">
            <w:pPr>
              <w:jc w:val="center"/>
              <w:rPr>
                <w:sz w:val="20"/>
              </w:rPr>
            </w:pPr>
          </w:p>
        </w:tc>
        <w:tc>
          <w:tcPr>
            <w:tcW w:w="266" w:type="pct"/>
            <w:shd w:val="clear" w:color="auto" w:fill="auto"/>
          </w:tcPr>
          <w:p w:rsidR="00A907E5" w:rsidRPr="00352D9B" w:rsidRDefault="00A907E5" w:rsidP="00A907E5">
            <w:pPr>
              <w:jc w:val="center"/>
              <w:rPr>
                <w:sz w:val="20"/>
              </w:rPr>
            </w:pPr>
          </w:p>
        </w:tc>
        <w:tc>
          <w:tcPr>
            <w:tcW w:w="248" w:type="pct"/>
            <w:shd w:val="clear" w:color="auto" w:fill="auto"/>
          </w:tcPr>
          <w:p w:rsidR="00A907E5" w:rsidRPr="00352D9B" w:rsidRDefault="00A907E5" w:rsidP="00A907E5">
            <w:pPr>
              <w:jc w:val="center"/>
              <w:rPr>
                <w:sz w:val="20"/>
              </w:rPr>
            </w:pPr>
          </w:p>
        </w:tc>
        <w:tc>
          <w:tcPr>
            <w:tcW w:w="252" w:type="pct"/>
            <w:shd w:val="clear" w:color="auto" w:fill="auto"/>
          </w:tcPr>
          <w:p w:rsidR="00A907E5" w:rsidRPr="00352D9B" w:rsidRDefault="00A907E5" w:rsidP="00A907E5">
            <w:pPr>
              <w:jc w:val="center"/>
              <w:rPr>
                <w:sz w:val="20"/>
              </w:rPr>
            </w:pPr>
          </w:p>
        </w:tc>
      </w:tr>
      <w:tr w:rsidR="00A907E5" w:rsidTr="00C75E81">
        <w:trPr>
          <w:trHeight w:val="57"/>
        </w:trPr>
        <w:tc>
          <w:tcPr>
            <w:tcW w:w="1808" w:type="pct"/>
            <w:shd w:val="clear" w:color="auto" w:fill="auto"/>
          </w:tcPr>
          <w:p w:rsidR="00A907E5" w:rsidRPr="00352D9B" w:rsidRDefault="00A907E5" w:rsidP="00A907E5">
            <w:pPr>
              <w:jc w:val="both"/>
              <w:rPr>
                <w:rFonts w:cstheme="minorHAnsi"/>
                <w:shd w:val="clear" w:color="auto" w:fill="FFFFFF"/>
              </w:rPr>
            </w:pPr>
            <w:r w:rsidRPr="00352D9B">
              <w:rPr>
                <w:rFonts w:cstheme="minorHAnsi"/>
                <w:shd w:val="clear" w:color="auto" w:fill="FFFFFF"/>
              </w:rPr>
              <w:t>Presentación de Informe Trimestral</w:t>
            </w:r>
          </w:p>
        </w:tc>
        <w:tc>
          <w:tcPr>
            <w:tcW w:w="259" w:type="pct"/>
            <w:shd w:val="clear" w:color="auto" w:fill="auto"/>
          </w:tcPr>
          <w:p w:rsidR="00A907E5" w:rsidRPr="00352D9B" w:rsidRDefault="00A907E5" w:rsidP="00A907E5">
            <w:pPr>
              <w:jc w:val="center"/>
              <w:rPr>
                <w:sz w:val="20"/>
              </w:rPr>
            </w:pPr>
          </w:p>
        </w:tc>
        <w:tc>
          <w:tcPr>
            <w:tcW w:w="248" w:type="pct"/>
            <w:shd w:val="clear" w:color="auto" w:fill="auto"/>
          </w:tcPr>
          <w:p w:rsidR="00A907E5" w:rsidRPr="00352D9B" w:rsidRDefault="00A907E5" w:rsidP="00A907E5">
            <w:pPr>
              <w:jc w:val="center"/>
              <w:rPr>
                <w:sz w:val="20"/>
              </w:rPr>
            </w:pPr>
          </w:p>
        </w:tc>
        <w:tc>
          <w:tcPr>
            <w:tcW w:w="266" w:type="pct"/>
            <w:shd w:val="clear" w:color="auto" w:fill="auto"/>
          </w:tcPr>
          <w:p w:rsidR="00A907E5" w:rsidRPr="00352D9B" w:rsidRDefault="00A907E5" w:rsidP="00A907E5">
            <w:pPr>
              <w:jc w:val="center"/>
              <w:rPr>
                <w:sz w:val="20"/>
              </w:rPr>
            </w:pPr>
            <w:r w:rsidRPr="00352D9B">
              <w:rPr>
                <w:sz w:val="20"/>
              </w:rPr>
              <w:t>X</w:t>
            </w:r>
          </w:p>
        </w:tc>
        <w:tc>
          <w:tcPr>
            <w:tcW w:w="275" w:type="pct"/>
            <w:shd w:val="clear" w:color="auto" w:fill="auto"/>
          </w:tcPr>
          <w:p w:rsidR="00A907E5" w:rsidRPr="00352D9B" w:rsidRDefault="00A907E5" w:rsidP="00A907E5">
            <w:pPr>
              <w:rPr>
                <w:sz w:val="20"/>
              </w:rPr>
            </w:pPr>
          </w:p>
        </w:tc>
        <w:tc>
          <w:tcPr>
            <w:tcW w:w="275" w:type="pct"/>
            <w:shd w:val="clear" w:color="auto" w:fill="auto"/>
          </w:tcPr>
          <w:p w:rsidR="00A907E5" w:rsidRPr="00352D9B" w:rsidRDefault="00A907E5" w:rsidP="00A907E5">
            <w:pPr>
              <w:jc w:val="center"/>
              <w:rPr>
                <w:sz w:val="20"/>
              </w:rPr>
            </w:pPr>
          </w:p>
        </w:tc>
        <w:tc>
          <w:tcPr>
            <w:tcW w:w="275" w:type="pct"/>
            <w:shd w:val="clear" w:color="auto" w:fill="auto"/>
          </w:tcPr>
          <w:p w:rsidR="00A907E5" w:rsidRPr="00352D9B" w:rsidRDefault="00A907E5" w:rsidP="00A907E5">
            <w:pPr>
              <w:jc w:val="center"/>
              <w:rPr>
                <w:sz w:val="20"/>
              </w:rPr>
            </w:pPr>
            <w:r w:rsidRPr="00352D9B">
              <w:rPr>
                <w:sz w:val="20"/>
              </w:rPr>
              <w:t>X</w:t>
            </w:r>
          </w:p>
        </w:tc>
        <w:tc>
          <w:tcPr>
            <w:tcW w:w="275" w:type="pct"/>
            <w:shd w:val="clear" w:color="auto" w:fill="auto"/>
          </w:tcPr>
          <w:p w:rsidR="00A907E5" w:rsidRPr="00352D9B" w:rsidRDefault="00A907E5" w:rsidP="00A907E5">
            <w:pPr>
              <w:jc w:val="center"/>
              <w:rPr>
                <w:sz w:val="20"/>
              </w:rPr>
            </w:pPr>
          </w:p>
        </w:tc>
        <w:tc>
          <w:tcPr>
            <w:tcW w:w="274" w:type="pct"/>
            <w:shd w:val="clear" w:color="auto" w:fill="auto"/>
          </w:tcPr>
          <w:p w:rsidR="00A907E5" w:rsidRPr="00352D9B" w:rsidRDefault="00A907E5" w:rsidP="00A907E5">
            <w:pPr>
              <w:jc w:val="center"/>
              <w:rPr>
                <w:sz w:val="20"/>
              </w:rPr>
            </w:pPr>
          </w:p>
        </w:tc>
        <w:tc>
          <w:tcPr>
            <w:tcW w:w="279" w:type="pct"/>
            <w:shd w:val="clear" w:color="auto" w:fill="auto"/>
          </w:tcPr>
          <w:p w:rsidR="00A907E5" w:rsidRPr="00352D9B" w:rsidRDefault="00A907E5" w:rsidP="00A907E5">
            <w:pPr>
              <w:jc w:val="center"/>
              <w:rPr>
                <w:sz w:val="20"/>
              </w:rPr>
            </w:pPr>
            <w:r w:rsidRPr="00352D9B">
              <w:rPr>
                <w:sz w:val="20"/>
              </w:rPr>
              <w:t>X</w:t>
            </w:r>
          </w:p>
        </w:tc>
        <w:tc>
          <w:tcPr>
            <w:tcW w:w="266" w:type="pct"/>
            <w:shd w:val="clear" w:color="auto" w:fill="auto"/>
          </w:tcPr>
          <w:p w:rsidR="00A907E5" w:rsidRPr="00352D9B" w:rsidRDefault="00A907E5" w:rsidP="00A907E5">
            <w:pPr>
              <w:jc w:val="center"/>
              <w:rPr>
                <w:sz w:val="20"/>
              </w:rPr>
            </w:pPr>
          </w:p>
        </w:tc>
        <w:tc>
          <w:tcPr>
            <w:tcW w:w="248" w:type="pct"/>
            <w:shd w:val="clear" w:color="auto" w:fill="auto"/>
          </w:tcPr>
          <w:p w:rsidR="00A907E5" w:rsidRPr="00352D9B" w:rsidRDefault="00A907E5" w:rsidP="00A907E5">
            <w:pPr>
              <w:jc w:val="center"/>
              <w:rPr>
                <w:sz w:val="20"/>
              </w:rPr>
            </w:pPr>
          </w:p>
        </w:tc>
        <w:tc>
          <w:tcPr>
            <w:tcW w:w="252" w:type="pct"/>
            <w:shd w:val="clear" w:color="auto" w:fill="auto"/>
          </w:tcPr>
          <w:p w:rsidR="00A907E5" w:rsidRPr="00352D9B" w:rsidRDefault="00A907E5" w:rsidP="00A907E5">
            <w:pPr>
              <w:jc w:val="center"/>
              <w:rPr>
                <w:sz w:val="20"/>
              </w:rPr>
            </w:pPr>
            <w:r w:rsidRPr="00352D9B">
              <w:rPr>
                <w:sz w:val="20"/>
              </w:rPr>
              <w:t>X</w:t>
            </w:r>
          </w:p>
        </w:tc>
      </w:tr>
    </w:tbl>
    <w:p w:rsidR="006560DD" w:rsidRDefault="006560DD" w:rsidP="006560DD">
      <w:pPr>
        <w:rPr>
          <w:i/>
          <w:sz w:val="16"/>
        </w:rPr>
      </w:pPr>
    </w:p>
    <w:p w:rsidR="00D138D6" w:rsidRDefault="00D138D6">
      <w:pPr>
        <w:rPr>
          <w:i/>
          <w:sz w:val="16"/>
        </w:rPr>
      </w:pPr>
      <w:r>
        <w:rPr>
          <w:i/>
          <w:sz w:val="16"/>
        </w:rPr>
        <w:br w:type="page"/>
      </w:r>
    </w:p>
    <w:p w:rsidR="00D138D6" w:rsidRPr="00985B24" w:rsidRDefault="00D138D6" w:rsidP="00D138D6">
      <w:r w:rsidRPr="00985B24">
        <w:rPr>
          <w:b/>
          <w:sz w:val="40"/>
        </w:rPr>
        <w:lastRenderedPageBreak/>
        <w:t xml:space="preserve">ANEXO 1:  </w:t>
      </w:r>
      <w:r>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D138D6" w:rsidTr="008A000C">
        <w:tc>
          <w:tcPr>
            <w:tcW w:w="1441" w:type="dxa"/>
            <w:shd w:val="clear" w:color="auto" w:fill="D9D9D9" w:themeFill="background1" w:themeFillShade="D9"/>
          </w:tcPr>
          <w:p w:rsidR="00D138D6" w:rsidRPr="005C396B" w:rsidRDefault="00D138D6" w:rsidP="008A000C">
            <w:pPr>
              <w:rPr>
                <w:rFonts w:ascii="Arial Narrow" w:hAnsi="Arial Narrow"/>
                <w:b/>
              </w:rPr>
            </w:pPr>
            <w:r w:rsidRPr="005C396B">
              <w:rPr>
                <w:rFonts w:ascii="Arial Narrow" w:hAnsi="Arial Narrow"/>
                <w:b/>
              </w:rPr>
              <w:t>Dependencia:</w:t>
            </w:r>
          </w:p>
          <w:p w:rsidR="00D138D6" w:rsidRPr="005C396B" w:rsidRDefault="00D138D6" w:rsidP="008A000C">
            <w:pPr>
              <w:rPr>
                <w:rFonts w:ascii="Arial Narrow" w:hAnsi="Arial Narrow"/>
                <w:b/>
              </w:rPr>
            </w:pPr>
          </w:p>
        </w:tc>
        <w:tc>
          <w:tcPr>
            <w:tcW w:w="9445" w:type="dxa"/>
            <w:gridSpan w:val="5"/>
          </w:tcPr>
          <w:p w:rsidR="00D138D6" w:rsidRDefault="00D138D6" w:rsidP="008A000C">
            <w:r>
              <w:t>Comisaria la Policía Preventiva de San Pedro Tlaquepaque</w:t>
            </w:r>
          </w:p>
          <w:p w:rsidR="00D138D6" w:rsidRDefault="00D138D6" w:rsidP="008A000C">
            <w:r w:rsidRPr="00777D27">
              <w:t>Sub</w:t>
            </w:r>
            <w:r>
              <w:t>-</w:t>
            </w:r>
            <w:r w:rsidRPr="00777D27">
              <w:t>Dirección Técnica Y De Planeación Estratégica</w:t>
            </w:r>
          </w:p>
        </w:tc>
        <w:tc>
          <w:tcPr>
            <w:tcW w:w="2108" w:type="dxa"/>
            <w:vMerge w:val="restart"/>
            <w:shd w:val="clear" w:color="auto" w:fill="FBD4B4" w:themeFill="accent6" w:themeFillTint="66"/>
          </w:tcPr>
          <w:p w:rsidR="00D138D6" w:rsidRDefault="00D138D6" w:rsidP="008A000C">
            <w:pPr>
              <w:jc w:val="right"/>
              <w:rPr>
                <w:b/>
                <w:sz w:val="24"/>
              </w:rPr>
            </w:pPr>
          </w:p>
          <w:p w:rsidR="00D138D6" w:rsidRPr="00970FDC" w:rsidRDefault="00D138D6" w:rsidP="008A000C">
            <w:pPr>
              <w:jc w:val="center"/>
              <w:rPr>
                <w:b/>
                <w:sz w:val="24"/>
              </w:rPr>
            </w:pPr>
            <w:r w:rsidRPr="009A2C5D">
              <w:rPr>
                <w:b/>
                <w:sz w:val="32"/>
              </w:rPr>
              <w:t>POA 2020</w:t>
            </w:r>
          </w:p>
        </w:tc>
      </w:tr>
      <w:tr w:rsidR="00D138D6" w:rsidTr="008A000C">
        <w:tc>
          <w:tcPr>
            <w:tcW w:w="1441" w:type="dxa"/>
            <w:shd w:val="clear" w:color="auto" w:fill="D9D9D9" w:themeFill="background1" w:themeFillShade="D9"/>
          </w:tcPr>
          <w:p w:rsidR="00D138D6" w:rsidRPr="005C396B" w:rsidRDefault="00D138D6" w:rsidP="008A000C">
            <w:pPr>
              <w:rPr>
                <w:rFonts w:ascii="Arial Narrow" w:hAnsi="Arial Narrow"/>
                <w:b/>
              </w:rPr>
            </w:pPr>
            <w:r w:rsidRPr="005C396B">
              <w:rPr>
                <w:rFonts w:ascii="Arial Narrow" w:hAnsi="Arial Narrow"/>
                <w:b/>
              </w:rPr>
              <w:t xml:space="preserve">Nombre de la Propuesta: </w:t>
            </w:r>
          </w:p>
        </w:tc>
        <w:tc>
          <w:tcPr>
            <w:tcW w:w="9445" w:type="dxa"/>
            <w:gridSpan w:val="5"/>
          </w:tcPr>
          <w:p w:rsidR="00D138D6" w:rsidRDefault="00D138D6" w:rsidP="008A000C">
            <w:r w:rsidRPr="00E6397D">
              <w:t>Compra de chalecos balísticos nivel III A</w:t>
            </w:r>
          </w:p>
        </w:tc>
        <w:tc>
          <w:tcPr>
            <w:tcW w:w="2108" w:type="dxa"/>
            <w:vMerge/>
            <w:shd w:val="clear" w:color="auto" w:fill="FBD4B4" w:themeFill="accent6" w:themeFillTint="66"/>
          </w:tcPr>
          <w:p w:rsidR="00D138D6" w:rsidRDefault="00D138D6" w:rsidP="008A000C"/>
        </w:tc>
      </w:tr>
      <w:tr w:rsidR="00D138D6" w:rsidTr="008A000C">
        <w:tc>
          <w:tcPr>
            <w:tcW w:w="1441" w:type="dxa"/>
            <w:shd w:val="clear" w:color="auto" w:fill="FBD4B4" w:themeFill="accent6" w:themeFillTint="66"/>
          </w:tcPr>
          <w:p w:rsidR="00D138D6" w:rsidRPr="005C396B" w:rsidRDefault="00D138D6" w:rsidP="008A000C">
            <w:pPr>
              <w:jc w:val="center"/>
              <w:rPr>
                <w:rFonts w:ascii="Arial Narrow" w:hAnsi="Arial Narrow"/>
                <w:b/>
              </w:rPr>
            </w:pPr>
            <w:r w:rsidRPr="005C396B">
              <w:rPr>
                <w:rFonts w:ascii="Arial Narrow" w:hAnsi="Arial Narrow"/>
                <w:b/>
              </w:rPr>
              <w:t>Campaña</w:t>
            </w:r>
          </w:p>
          <w:p w:rsidR="00D138D6" w:rsidRPr="005C396B" w:rsidRDefault="00D138D6" w:rsidP="008A000C">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74624" behindDoc="0" locked="0" layoutInCell="1" allowOverlap="1" wp14:anchorId="0C4DFAEB" wp14:editId="269FD174">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044F284" id="Rectángulo 10" o:spid="_x0000_s1026" style="position:absolute;margin-left:21.75pt;margin-top:1.8pt;width:20.2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mc:Fallback>
              </mc:AlternateContent>
            </w:r>
          </w:p>
          <w:p w:rsidR="00D138D6" w:rsidRPr="005C396B" w:rsidRDefault="00D138D6" w:rsidP="008A000C">
            <w:pPr>
              <w:jc w:val="center"/>
              <w:rPr>
                <w:rFonts w:ascii="Arial Narrow" w:hAnsi="Arial Narrow"/>
                <w:b/>
              </w:rPr>
            </w:pPr>
          </w:p>
        </w:tc>
        <w:tc>
          <w:tcPr>
            <w:tcW w:w="1462" w:type="dxa"/>
            <w:shd w:val="clear" w:color="auto" w:fill="FBD4B4" w:themeFill="accent6" w:themeFillTint="66"/>
          </w:tcPr>
          <w:p w:rsidR="00D138D6" w:rsidRPr="005C396B" w:rsidRDefault="00D138D6" w:rsidP="008A000C">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75648" behindDoc="0" locked="0" layoutInCell="1" allowOverlap="1" wp14:anchorId="5C331EF0" wp14:editId="3036C830">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8D6" w:rsidRDefault="00D138D6" w:rsidP="00D138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31EF0" id="Rectángulo 11" o:spid="_x0000_s1029" style="position:absolute;left:0;text-align:left;margin-left:22.75pt;margin-top:15.2pt;width:21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p+0tKoQIAAGIFAAAOAAAAAAAAAAAAAAAAAC4CAABkcnMv&#10;ZTJvRG9jLnhtbFBLAQItABQABgAIAAAAIQAp9+dy2gAAAAcBAAAPAAAAAAAAAAAAAAAAAPsEAABk&#10;cnMvZG93bnJldi54bWxQSwUGAAAAAAQABADzAAAAAgYAAAAA&#10;" fillcolor="window" strokecolor="#7f7f7f" strokeweight="1pt">
                      <v:textbox>
                        <w:txbxContent>
                          <w:p w:rsidR="00D138D6" w:rsidRDefault="00D138D6" w:rsidP="00D138D6">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D138D6" w:rsidRPr="005C396B" w:rsidRDefault="00D138D6" w:rsidP="008A000C">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76672" behindDoc="0" locked="0" layoutInCell="1" allowOverlap="1" wp14:anchorId="40AA9B99" wp14:editId="6C202554">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8D6" w:rsidRPr="004C4954" w:rsidRDefault="00D138D6" w:rsidP="00D138D6">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A9B99" id="Rectángulo 12" o:spid="_x0000_s1030" style="position:absolute;left:0;text-align:left;margin-left:24.45pt;margin-top:15.2pt;width:20.2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p7ogIAAGI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xsynuiAgAAYgUAAA4AAAAAAAAAAAAAAAAALgIAAGRy&#10;cy9lMm9Eb2MueG1sUEsBAi0AFAAGAAgAAAAhABDOagzbAAAABwEAAA8AAAAAAAAAAAAAAAAA/AQA&#10;AGRycy9kb3ducmV2LnhtbFBLBQYAAAAABAAEAPMAAAAEBgAAAAA=&#10;" fillcolor="window" strokecolor="#7f7f7f" strokeweight="1pt">
                      <v:textbox>
                        <w:txbxContent>
                          <w:p w:rsidR="00D138D6" w:rsidRPr="004C4954" w:rsidRDefault="00D138D6" w:rsidP="00D138D6">
                            <w:pPr>
                              <w:jc w:val="center"/>
                              <w:rPr>
                                <w:lang w:val="es-ES"/>
                              </w:rPr>
                            </w:pPr>
                            <w:r>
                              <w:rPr>
                                <w:lang w:val="es-ES"/>
                              </w:rPr>
                              <w:t>X</w:t>
                            </w: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D138D6" w:rsidRPr="005C396B" w:rsidRDefault="00D138D6" w:rsidP="008A000C">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D138D6" w:rsidRPr="005C396B" w:rsidRDefault="00D138D6" w:rsidP="008A000C">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D138D6" w:rsidRPr="005C396B" w:rsidRDefault="00D138D6" w:rsidP="008A000C">
            <w:pPr>
              <w:jc w:val="center"/>
              <w:rPr>
                <w:rFonts w:ascii="Arial Narrow" w:hAnsi="Arial Narrow"/>
                <w:b/>
              </w:rPr>
            </w:pPr>
            <w:r w:rsidRPr="005C396B">
              <w:rPr>
                <w:rFonts w:ascii="Arial Narrow" w:hAnsi="Arial Narrow"/>
                <w:b/>
              </w:rPr>
              <w:t>Duración en meses</w:t>
            </w:r>
          </w:p>
        </w:tc>
      </w:tr>
      <w:tr w:rsidR="00D138D6" w:rsidTr="008A000C">
        <w:tc>
          <w:tcPr>
            <w:tcW w:w="4337" w:type="dxa"/>
            <w:gridSpan w:val="3"/>
            <w:shd w:val="clear" w:color="auto" w:fill="FBD4B4" w:themeFill="accent6" w:themeFillTint="66"/>
          </w:tcPr>
          <w:p w:rsidR="00D138D6" w:rsidRPr="001777B2" w:rsidRDefault="00D138D6" w:rsidP="008A000C">
            <w:pPr>
              <w:jc w:val="center"/>
              <w:rPr>
                <w:b/>
              </w:rPr>
            </w:pPr>
            <w:r w:rsidRPr="001777B2">
              <w:rPr>
                <w:b/>
              </w:rPr>
              <w:t>Gasto Corriente</w:t>
            </w:r>
          </w:p>
        </w:tc>
        <w:tc>
          <w:tcPr>
            <w:tcW w:w="2506" w:type="dxa"/>
            <w:shd w:val="clear" w:color="auto" w:fill="BFBFBF" w:themeFill="background1" w:themeFillShade="BF"/>
          </w:tcPr>
          <w:p w:rsidR="00D138D6" w:rsidRDefault="00D138D6" w:rsidP="008A000C">
            <w:pPr>
              <w:jc w:val="center"/>
            </w:pPr>
            <w:r>
              <w:rPr>
                <w:noProof/>
                <w:lang w:val="es-ES" w:eastAsia="es-ES"/>
              </w:rPr>
              <mc:AlternateContent>
                <mc:Choice Requires="wps">
                  <w:drawing>
                    <wp:anchor distT="0" distB="0" distL="114300" distR="114300" simplePos="0" relativeHeight="251677696" behindDoc="0" locked="0" layoutInCell="1" allowOverlap="1" wp14:anchorId="2845052C" wp14:editId="7AE433FC">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8D6" w:rsidRPr="004C4954" w:rsidRDefault="00D138D6" w:rsidP="00D138D6">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052C" id="Rectángulo 13" o:spid="_x0000_s1031" style="position:absolute;left:0;text-align:left;margin-left:9.75pt;margin-top:4.6pt;width:20.2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WlWgwogIAAGIFAAAOAAAAAAAAAAAAAAAAAC4CAABkcnMv&#10;ZTJvRG9jLnhtbFBLAQItABQABgAIAAAAIQAJzPv82QAAAAYBAAAPAAAAAAAAAAAAAAAAAPwEAABk&#10;cnMvZG93bnJldi54bWxQSwUGAAAAAAQABADzAAAAAgYAAAAA&#10;" fillcolor="window" strokecolor="#7f7f7f" strokeweight="1pt">
                      <v:textbox>
                        <w:txbxContent>
                          <w:p w:rsidR="00D138D6" w:rsidRPr="004C4954" w:rsidRDefault="00D138D6" w:rsidP="00D138D6">
                            <w:pPr>
                              <w:jc w:val="center"/>
                              <w:rPr>
                                <w:lang w:val="es-ES"/>
                              </w:rPr>
                            </w:pPr>
                            <w:r>
                              <w:rPr>
                                <w:lang w:val="es-ES"/>
                              </w:rPr>
                              <w:t>X</w:t>
                            </w:r>
                          </w:p>
                        </w:txbxContent>
                      </v:textbox>
                    </v:rect>
                  </w:pict>
                </mc:Fallback>
              </mc:AlternateContent>
            </w:r>
            <w:r>
              <w:t xml:space="preserve">               Gasto Municipal </w:t>
            </w:r>
          </w:p>
          <w:p w:rsidR="00D138D6" w:rsidRDefault="00D138D6" w:rsidP="008A000C">
            <w:pPr>
              <w:jc w:val="right"/>
            </w:pPr>
            <w:r>
              <w:t>Complementario</w:t>
            </w:r>
          </w:p>
        </w:tc>
        <w:tc>
          <w:tcPr>
            <w:tcW w:w="2410" w:type="dxa"/>
            <w:shd w:val="clear" w:color="auto" w:fill="BFBFBF" w:themeFill="background1" w:themeFillShade="BF"/>
          </w:tcPr>
          <w:p w:rsidR="00D138D6" w:rsidRDefault="00D138D6" w:rsidP="008A000C">
            <w:pPr>
              <w:jc w:val="right"/>
            </w:pPr>
            <w:r>
              <w:rPr>
                <w:noProof/>
                <w:lang w:val="es-ES" w:eastAsia="es-ES"/>
              </w:rPr>
              <mc:AlternateContent>
                <mc:Choice Requires="wps">
                  <w:drawing>
                    <wp:anchor distT="0" distB="0" distL="114300" distR="114300" simplePos="0" relativeHeight="251678720" behindDoc="0" locked="0" layoutInCell="1" allowOverlap="1" wp14:anchorId="1FAB43EF" wp14:editId="0859E532">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8D6" w:rsidRPr="004C4954" w:rsidRDefault="00D138D6" w:rsidP="00D138D6">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B43EF" id="Rectángulo 14" o:spid="_x0000_s1032" style="position:absolute;left:0;text-align:left;margin-left:1.4pt;margin-top:5.35pt;width:20.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CwQ1sVogIAAGIFAAAOAAAAAAAAAAAAAAAAAC4CAABkcnMv&#10;ZTJvRG9jLnhtbFBLAQItABQABgAIAAAAIQBV+2462QAAAAYBAAAPAAAAAAAAAAAAAAAAAPwEAABk&#10;cnMvZG93bnJldi54bWxQSwUGAAAAAAQABADzAAAAAgYAAAAA&#10;" fillcolor="window" strokecolor="#7f7f7f" strokeweight="1pt">
                      <v:textbox>
                        <w:txbxContent>
                          <w:p w:rsidR="00D138D6" w:rsidRPr="004C4954" w:rsidRDefault="00D138D6" w:rsidP="00D138D6">
                            <w:pPr>
                              <w:jc w:val="center"/>
                              <w:rPr>
                                <w:lang w:val="es-ES"/>
                              </w:rPr>
                            </w:pPr>
                            <w:r>
                              <w:rPr>
                                <w:lang w:val="es-ES"/>
                              </w:rPr>
                              <w:t>X</w:t>
                            </w:r>
                          </w:p>
                        </w:txbxContent>
                      </v:textbox>
                    </v:rect>
                  </w:pict>
                </mc:Fallback>
              </mc:AlternateContent>
            </w:r>
            <w:r>
              <w:t>Gestión de Fondo Federal/Estatal/IP</w:t>
            </w:r>
          </w:p>
        </w:tc>
        <w:tc>
          <w:tcPr>
            <w:tcW w:w="1633" w:type="dxa"/>
          </w:tcPr>
          <w:p w:rsidR="00D138D6" w:rsidRDefault="00D138D6" w:rsidP="008A000C">
            <w:r>
              <w:t>$ 2800,000.00</w:t>
            </w:r>
          </w:p>
        </w:tc>
        <w:tc>
          <w:tcPr>
            <w:tcW w:w="2108" w:type="dxa"/>
          </w:tcPr>
          <w:p w:rsidR="00D138D6" w:rsidRDefault="00D138D6" w:rsidP="008A000C">
            <w:pPr>
              <w:jc w:val="center"/>
            </w:pPr>
            <w:r>
              <w:t>12 Meses</w:t>
            </w:r>
          </w:p>
        </w:tc>
      </w:tr>
      <w:tr w:rsidR="00D138D6" w:rsidTr="008A000C">
        <w:tc>
          <w:tcPr>
            <w:tcW w:w="4337" w:type="dxa"/>
            <w:gridSpan w:val="3"/>
            <w:shd w:val="clear" w:color="auto" w:fill="BFBFBF" w:themeFill="background1" w:themeFillShade="BF"/>
          </w:tcPr>
          <w:p w:rsidR="00D138D6" w:rsidRPr="001777B2" w:rsidRDefault="00D138D6" w:rsidP="008A000C">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D138D6" w:rsidRDefault="00D138D6" w:rsidP="008A000C">
            <w:pPr>
              <w:jc w:val="center"/>
            </w:pPr>
          </w:p>
          <w:p w:rsidR="00D138D6" w:rsidRPr="005E6819" w:rsidRDefault="006215CC" w:rsidP="00D138D6">
            <w:pPr>
              <w:rPr>
                <w:b/>
              </w:rPr>
            </w:pPr>
            <w:r w:rsidRPr="005E6819">
              <w:rPr>
                <w:b/>
              </w:rPr>
              <w:t>Condicionado</w:t>
            </w:r>
            <w:r w:rsidR="00D138D6" w:rsidRPr="005E6819">
              <w:rPr>
                <w:b/>
              </w:rPr>
              <w:t xml:space="preserve"> a suficiencia presupuestal</w:t>
            </w:r>
          </w:p>
          <w:p w:rsidR="00D138D6" w:rsidRDefault="00D138D6" w:rsidP="008A000C">
            <w:pPr>
              <w:jc w:val="center"/>
            </w:pPr>
          </w:p>
        </w:tc>
      </w:tr>
      <w:tr w:rsidR="00D138D6" w:rsidTr="008A000C">
        <w:tc>
          <w:tcPr>
            <w:tcW w:w="4337" w:type="dxa"/>
            <w:gridSpan w:val="3"/>
            <w:shd w:val="clear" w:color="auto" w:fill="D9D9D9" w:themeFill="background1" w:themeFillShade="D9"/>
          </w:tcPr>
          <w:p w:rsidR="00D138D6" w:rsidRPr="00C76E9F" w:rsidRDefault="00D138D6" w:rsidP="008A000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D138D6" w:rsidRDefault="00D138D6" w:rsidP="008A000C">
            <w:r>
              <w:t>Dotar del equipo de seguridad básico para cada elemento de la corporación, toda vez que contamos con 615 chalecos para una población de 900, elementos. Los chalecos tienen una vida útil de 3 a 5 años (5 años en óptimas condiciones). Actualmente tenemos 308 chalecos que están próximos a caducar, por lo que además de la substitución de ellos, se requiere completar el número de chalecos para el número de elementos.</w:t>
            </w:r>
          </w:p>
        </w:tc>
      </w:tr>
      <w:tr w:rsidR="00D138D6" w:rsidTr="008A000C">
        <w:tc>
          <w:tcPr>
            <w:tcW w:w="4337" w:type="dxa"/>
            <w:gridSpan w:val="3"/>
            <w:shd w:val="clear" w:color="auto" w:fill="D9D9D9" w:themeFill="background1" w:themeFillShade="D9"/>
          </w:tcPr>
          <w:p w:rsidR="00D138D6" w:rsidRPr="00C76E9F" w:rsidRDefault="00D138D6" w:rsidP="008A000C">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D138D6" w:rsidRDefault="00D138D6" w:rsidP="008A000C">
            <w:r w:rsidRPr="00E26626">
              <w:t>5.6 Profesionalizar el servicio de seguridad pública</w:t>
            </w:r>
          </w:p>
        </w:tc>
      </w:tr>
      <w:tr w:rsidR="00D138D6" w:rsidTr="008A000C">
        <w:tc>
          <w:tcPr>
            <w:tcW w:w="4337" w:type="dxa"/>
            <w:gridSpan w:val="3"/>
            <w:shd w:val="clear" w:color="auto" w:fill="D9D9D9" w:themeFill="background1" w:themeFillShade="D9"/>
          </w:tcPr>
          <w:p w:rsidR="00D138D6" w:rsidRPr="00C76E9F" w:rsidRDefault="00D138D6" w:rsidP="008A000C">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138D6" w:rsidRDefault="00D138D6" w:rsidP="008A000C"/>
          <w:p w:rsidR="00D138D6" w:rsidRDefault="00D138D6" w:rsidP="008A000C">
            <w:r w:rsidRPr="00311A26">
              <w:t>5.6.5. Equipamiento táctico-operativo para los elementos operativos de Comisaría de la Policía Preventiva Municipal.</w:t>
            </w:r>
          </w:p>
          <w:p w:rsidR="00D138D6" w:rsidRDefault="00D138D6" w:rsidP="008A000C"/>
        </w:tc>
      </w:tr>
    </w:tbl>
    <w:p w:rsidR="00D138D6" w:rsidRDefault="00D138D6" w:rsidP="00D138D6">
      <w:r>
        <w:br w:type="page"/>
      </w:r>
    </w:p>
    <w:p w:rsidR="00D138D6" w:rsidRDefault="00D138D6" w:rsidP="00D138D6"/>
    <w:p w:rsidR="00D138D6" w:rsidRPr="00A65BAF" w:rsidRDefault="00D138D6" w:rsidP="00D138D6">
      <w:pPr>
        <w:rPr>
          <w:b/>
        </w:rPr>
      </w:pPr>
    </w:p>
    <w:p w:rsidR="00D138D6" w:rsidRPr="00985B24" w:rsidRDefault="00D138D6" w:rsidP="00D138D6">
      <w:pPr>
        <w:rPr>
          <w:b/>
          <w:sz w:val="40"/>
        </w:rPr>
      </w:pPr>
      <w:r w:rsidRPr="00985B24">
        <w:rPr>
          <w:b/>
          <w:sz w:val="40"/>
        </w:rPr>
        <w:t>ANEXO 2:  OPERACIÓN DE LA PROPUESTA</w:t>
      </w:r>
    </w:p>
    <w:tbl>
      <w:tblPr>
        <w:tblStyle w:val="Tablaconcuadrcula"/>
        <w:tblW w:w="5000" w:type="pct"/>
        <w:tblLayout w:type="fixed"/>
        <w:tblLook w:val="04A0" w:firstRow="1" w:lastRow="0" w:firstColumn="1" w:lastColumn="0" w:noHBand="0" w:noVBand="1"/>
      </w:tblPr>
      <w:tblGrid>
        <w:gridCol w:w="3822"/>
        <w:gridCol w:w="5671"/>
        <w:gridCol w:w="3501"/>
      </w:tblGrid>
      <w:tr w:rsidR="00D138D6" w:rsidTr="00EE4064">
        <w:trPr>
          <w:trHeight w:val="547"/>
        </w:trPr>
        <w:tc>
          <w:tcPr>
            <w:tcW w:w="1471" w:type="pct"/>
            <w:shd w:val="clear" w:color="auto" w:fill="D9D9D9" w:themeFill="background1" w:themeFillShade="D9"/>
          </w:tcPr>
          <w:p w:rsidR="00D138D6" w:rsidRDefault="00D138D6" w:rsidP="008A000C">
            <w:r>
              <w:t>Problemática que atiende la propuesta.</w:t>
            </w:r>
          </w:p>
        </w:tc>
        <w:tc>
          <w:tcPr>
            <w:tcW w:w="3529" w:type="pct"/>
            <w:gridSpan w:val="2"/>
            <w:shd w:val="clear" w:color="auto" w:fill="auto"/>
          </w:tcPr>
          <w:p w:rsidR="00D138D6" w:rsidRDefault="00EE4064" w:rsidP="008A000C">
            <w:r w:rsidRPr="00EE4064">
              <w:t>Se carece de chalecos balísticos nivel III A para la totalidad de eleme</w:t>
            </w:r>
            <w:r w:rsidR="000860BF">
              <w:t>ntos policiales. Contamos con 62</w:t>
            </w:r>
            <w:r w:rsidRPr="00EE4064">
              <w:t xml:space="preserve">4 chalecos para una población de </w:t>
            </w:r>
            <w:r w:rsidR="000860BF">
              <w:t>900</w:t>
            </w:r>
            <w:r w:rsidRPr="00EE4064">
              <w:t xml:space="preserve"> elementos. Los chalecos tienen una vida útil de 3 a 5 años (5 años en óptimas condiciones). Actualmente tenemos 308 </w:t>
            </w:r>
            <w:r w:rsidR="000860BF">
              <w:t>chalecos que caducaro</w:t>
            </w:r>
            <w:r w:rsidRPr="00EE4064">
              <w:t>n en Febrero del 2019, por lo que además de la substitución de ellos, se requiere completar el número de chalecos para el número de elementos.</w:t>
            </w:r>
          </w:p>
          <w:p w:rsidR="00D138D6" w:rsidRDefault="00D138D6" w:rsidP="008A000C"/>
        </w:tc>
      </w:tr>
      <w:tr w:rsidR="00EE4064" w:rsidTr="00EE4064">
        <w:trPr>
          <w:trHeight w:val="547"/>
        </w:trPr>
        <w:tc>
          <w:tcPr>
            <w:tcW w:w="1471" w:type="pct"/>
            <w:shd w:val="clear" w:color="auto" w:fill="D9D9D9" w:themeFill="background1" w:themeFillShade="D9"/>
          </w:tcPr>
          <w:p w:rsidR="00EE4064" w:rsidRDefault="00EE4064" w:rsidP="00EE4064">
            <w:r>
              <w:t>Principal producto esperado (base para el establecimiento de metas)</w:t>
            </w:r>
          </w:p>
        </w:tc>
        <w:tc>
          <w:tcPr>
            <w:tcW w:w="3529" w:type="pct"/>
            <w:gridSpan w:val="2"/>
            <w:shd w:val="clear" w:color="auto" w:fill="auto"/>
          </w:tcPr>
          <w:p w:rsidR="00EE4064" w:rsidRPr="00352D9B" w:rsidRDefault="00EE4064" w:rsidP="00EE4064">
            <w:pPr>
              <w:jc w:val="both"/>
            </w:pPr>
            <w:r>
              <w:t>Adquisición de 10</w:t>
            </w:r>
            <w:r w:rsidRPr="00EE4064">
              <w:t>0 chalecos balísticos nivel III A, en un primera fase.</w:t>
            </w:r>
          </w:p>
        </w:tc>
      </w:tr>
      <w:tr w:rsidR="00EE4064" w:rsidTr="00EE4064">
        <w:trPr>
          <w:trHeight w:val="547"/>
        </w:trPr>
        <w:tc>
          <w:tcPr>
            <w:tcW w:w="1471" w:type="pct"/>
            <w:shd w:val="clear" w:color="auto" w:fill="D9D9D9" w:themeFill="background1" w:themeFillShade="D9"/>
          </w:tcPr>
          <w:p w:rsidR="00EE4064" w:rsidRDefault="00EE4064" w:rsidP="00EE4064">
            <w:r>
              <w:t>Actividades a realizar para la obtención del producto esperado</w:t>
            </w:r>
          </w:p>
        </w:tc>
        <w:tc>
          <w:tcPr>
            <w:tcW w:w="3529" w:type="pct"/>
            <w:gridSpan w:val="2"/>
            <w:shd w:val="clear" w:color="auto" w:fill="auto"/>
          </w:tcPr>
          <w:p w:rsidR="00EE4064" w:rsidRDefault="00EE4064" w:rsidP="000860BF">
            <w:r w:rsidRPr="00EE4064">
              <w:t>Elaboración, aprobación y autorización del Proyecto Ej</w:t>
            </w:r>
            <w:r w:rsidR="000860BF">
              <w:t>ecutivo. Gestión presupuestaria</w:t>
            </w:r>
            <w:r w:rsidRPr="00EE4064">
              <w:t>. Compra. Presentación de Informe Trimestral.</w:t>
            </w:r>
          </w:p>
        </w:tc>
      </w:tr>
      <w:tr w:rsidR="00EE4064" w:rsidTr="00EE4064">
        <w:trPr>
          <w:trHeight w:val="994"/>
        </w:trPr>
        <w:tc>
          <w:tcPr>
            <w:tcW w:w="1471" w:type="pct"/>
            <w:shd w:val="clear" w:color="auto" w:fill="FBD4B4" w:themeFill="accent6" w:themeFillTint="66"/>
          </w:tcPr>
          <w:p w:rsidR="00EE4064" w:rsidRDefault="00EE4064" w:rsidP="00EE4064">
            <w:pPr>
              <w:jc w:val="center"/>
              <w:rPr>
                <w:b/>
              </w:rPr>
            </w:pPr>
          </w:p>
          <w:p w:rsidR="00EE4064" w:rsidRPr="00CE4CAD" w:rsidRDefault="00EE4064" w:rsidP="00EE4064">
            <w:pPr>
              <w:jc w:val="center"/>
              <w:rPr>
                <w:b/>
              </w:rPr>
            </w:pPr>
            <w:r w:rsidRPr="00CE4CAD">
              <w:rPr>
                <w:b/>
              </w:rPr>
              <w:t xml:space="preserve">Nombre del Indicador </w:t>
            </w:r>
          </w:p>
          <w:p w:rsidR="00EE4064" w:rsidRPr="001324C2" w:rsidRDefault="00EE4064" w:rsidP="00EE4064">
            <w:pPr>
              <w:jc w:val="center"/>
              <w:rPr>
                <w:b/>
              </w:rPr>
            </w:pPr>
          </w:p>
        </w:tc>
        <w:tc>
          <w:tcPr>
            <w:tcW w:w="2182" w:type="pct"/>
            <w:shd w:val="clear" w:color="auto" w:fill="FBD4B4" w:themeFill="accent6" w:themeFillTint="66"/>
          </w:tcPr>
          <w:p w:rsidR="00EE4064" w:rsidRDefault="00EE4064" w:rsidP="00EE4064">
            <w:pPr>
              <w:jc w:val="center"/>
              <w:rPr>
                <w:b/>
              </w:rPr>
            </w:pPr>
            <w:r w:rsidRPr="001324C2">
              <w:rPr>
                <w:b/>
              </w:rPr>
              <w:t>Unidad de medida</w:t>
            </w:r>
          </w:p>
          <w:p w:rsidR="00EE4064" w:rsidRDefault="00EE4064" w:rsidP="00EE4064">
            <w:pPr>
              <w:jc w:val="center"/>
            </w:pPr>
            <w:r>
              <w:rPr>
                <w:b/>
              </w:rPr>
              <w:t>del producto generado o acción realizada</w:t>
            </w:r>
          </w:p>
        </w:tc>
        <w:tc>
          <w:tcPr>
            <w:tcW w:w="1347" w:type="pct"/>
            <w:shd w:val="clear" w:color="auto" w:fill="FBD4B4" w:themeFill="accent6" w:themeFillTint="66"/>
          </w:tcPr>
          <w:p w:rsidR="00EE4064" w:rsidRPr="001324C2" w:rsidRDefault="00EE4064" w:rsidP="00EE4064">
            <w:pPr>
              <w:jc w:val="center"/>
              <w:rPr>
                <w:b/>
              </w:rPr>
            </w:pPr>
            <w:r w:rsidRPr="001324C2">
              <w:rPr>
                <w:b/>
              </w:rPr>
              <w:t>Meta programada</w:t>
            </w:r>
            <w:r>
              <w:rPr>
                <w:b/>
              </w:rPr>
              <w:t xml:space="preserve"> para el final del periodo</w:t>
            </w:r>
          </w:p>
        </w:tc>
      </w:tr>
      <w:tr w:rsidR="00EE4064" w:rsidTr="00EE4064">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rsidR="00EE4064" w:rsidRPr="00260E34" w:rsidRDefault="00EE4064" w:rsidP="00EE4064">
            <w:pPr>
              <w:jc w:val="center"/>
              <w:rPr>
                <w:rFonts w:ascii="Calibri" w:eastAsia="Times New Roman" w:hAnsi="Calibri" w:cs="Calibri"/>
              </w:rPr>
            </w:pPr>
            <w:r w:rsidRPr="00260E34">
              <w:rPr>
                <w:rFonts w:ascii="Calibri" w:eastAsia="Times New Roman" w:hAnsi="Calibri" w:cs="Calibri"/>
              </w:rPr>
              <w:t>Porcentaje de Adquisición de chalecos balísticos</w:t>
            </w:r>
          </w:p>
        </w:tc>
        <w:tc>
          <w:tcPr>
            <w:tcW w:w="2182" w:type="pct"/>
            <w:tcBorders>
              <w:top w:val="single" w:sz="4" w:space="0" w:color="auto"/>
              <w:left w:val="nil"/>
              <w:bottom w:val="single" w:sz="4" w:space="0" w:color="auto"/>
              <w:right w:val="single" w:sz="4" w:space="0" w:color="auto"/>
            </w:tcBorders>
            <w:shd w:val="clear" w:color="auto" w:fill="auto"/>
            <w:vAlign w:val="center"/>
          </w:tcPr>
          <w:p w:rsidR="00EE4064" w:rsidRPr="00352D9B" w:rsidRDefault="00EE4064" w:rsidP="00EE4064">
            <w:pPr>
              <w:jc w:val="center"/>
              <w:rPr>
                <w:rFonts w:ascii="Calibri" w:hAnsi="Calibri" w:cs="Calibri"/>
                <w:sz w:val="18"/>
                <w:szCs w:val="18"/>
              </w:rPr>
            </w:pPr>
            <w:r>
              <w:rPr>
                <w:rFonts w:ascii="Calibri" w:hAnsi="Calibri" w:cs="Calibri"/>
              </w:rPr>
              <w:t>(</w:t>
            </w:r>
            <w:r w:rsidRPr="00352D9B">
              <w:rPr>
                <w:rFonts w:ascii="Calibri" w:hAnsi="Calibri" w:cs="Calibri"/>
              </w:rPr>
              <w:t xml:space="preserve">Número de </w:t>
            </w:r>
            <w:r w:rsidRPr="00352D9B">
              <w:t>chalecos balísticos nivel III A</w:t>
            </w:r>
            <w:r w:rsidRPr="00352D9B">
              <w:rPr>
                <w:rFonts w:ascii="Calibri" w:hAnsi="Calibri" w:cs="Calibri"/>
              </w:rPr>
              <w:t xml:space="preserve"> adquirido</w:t>
            </w:r>
            <w:r>
              <w:rPr>
                <w:rFonts w:ascii="Calibri" w:hAnsi="Calibri" w:cs="Calibri"/>
              </w:rPr>
              <w:t>s en el año 2020</w:t>
            </w:r>
            <w:r w:rsidRPr="00352D9B">
              <w:rPr>
                <w:rFonts w:ascii="Calibri" w:hAnsi="Calibri" w:cs="Calibri"/>
              </w:rPr>
              <w:t xml:space="preserve">/ 350 </w:t>
            </w:r>
            <w:r w:rsidRPr="00352D9B">
              <w:t>chalecos balísticos nivel III A</w:t>
            </w:r>
            <w:r w:rsidRPr="00352D9B">
              <w:rPr>
                <w:rFonts w:ascii="Calibri" w:hAnsi="Calibri" w:cs="Calibri"/>
              </w:rPr>
              <w:t xml:space="preserve"> solicitados</w:t>
            </w:r>
            <w:r>
              <w:rPr>
                <w:rFonts w:ascii="Calibri" w:hAnsi="Calibri" w:cs="Calibri"/>
              </w:rPr>
              <w:t>)</w:t>
            </w:r>
            <w:r w:rsidRPr="00352D9B">
              <w:rPr>
                <w:rFonts w:ascii="Calibri" w:hAnsi="Calibri" w:cs="Calibri"/>
              </w:rPr>
              <w:t>*100</w:t>
            </w:r>
          </w:p>
        </w:tc>
        <w:tc>
          <w:tcPr>
            <w:tcW w:w="1347" w:type="pct"/>
            <w:tcBorders>
              <w:top w:val="single" w:sz="4" w:space="0" w:color="auto"/>
              <w:left w:val="nil"/>
              <w:bottom w:val="single" w:sz="4" w:space="0" w:color="auto"/>
              <w:right w:val="single" w:sz="4" w:space="0" w:color="auto"/>
            </w:tcBorders>
            <w:shd w:val="clear" w:color="auto" w:fill="auto"/>
            <w:vAlign w:val="center"/>
          </w:tcPr>
          <w:p w:rsidR="00EE4064" w:rsidRPr="00352D9B" w:rsidRDefault="00EE4064" w:rsidP="00EE4064">
            <w:pPr>
              <w:jc w:val="center"/>
              <w:rPr>
                <w:rFonts w:ascii="Calibri" w:hAnsi="Calibri" w:cs="Calibri"/>
              </w:rPr>
            </w:pPr>
            <w:r w:rsidRPr="00352D9B">
              <w:rPr>
                <w:rFonts w:ascii="Calibri" w:hAnsi="Calibri" w:cs="Calibri"/>
              </w:rPr>
              <w:t xml:space="preserve">350 </w:t>
            </w:r>
            <w:r w:rsidRPr="00352D9B">
              <w:t>chalecos balísticos nivel III A</w:t>
            </w:r>
            <w:r w:rsidRPr="00352D9B">
              <w:rPr>
                <w:rFonts w:ascii="Calibri" w:hAnsi="Calibri" w:cs="Calibri"/>
              </w:rPr>
              <w:t xml:space="preserve"> adquiridos</w:t>
            </w:r>
          </w:p>
        </w:tc>
      </w:tr>
    </w:tbl>
    <w:p w:rsidR="00D138D6" w:rsidRDefault="003D198D" w:rsidP="003D198D">
      <w:pPr>
        <w:tabs>
          <w:tab w:val="left" w:pos="2655"/>
        </w:tabs>
      </w:pPr>
      <w:r>
        <w:tab/>
      </w:r>
    </w:p>
    <w:p w:rsidR="00D138D6" w:rsidRDefault="00D138D6" w:rsidP="00D138D6"/>
    <w:p w:rsidR="00D138D6" w:rsidRDefault="00D138D6" w:rsidP="00D138D6"/>
    <w:p w:rsidR="00EE4064" w:rsidRDefault="00EE4064" w:rsidP="00D138D6"/>
    <w:p w:rsidR="00EE4064" w:rsidRDefault="00EE4064" w:rsidP="00D138D6"/>
    <w:p w:rsidR="00EE4064" w:rsidRDefault="00EE4064" w:rsidP="00D138D6"/>
    <w:p w:rsidR="00EE4064" w:rsidRDefault="00EE4064" w:rsidP="00D138D6"/>
    <w:p w:rsidR="00EE4064" w:rsidRDefault="00EE4064" w:rsidP="00D138D6"/>
    <w:p w:rsidR="00D138D6" w:rsidRPr="00985B24" w:rsidRDefault="00D138D6" w:rsidP="00D138D6">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138D6" w:rsidTr="008A000C">
        <w:trPr>
          <w:trHeight w:val="547"/>
        </w:trPr>
        <w:tc>
          <w:tcPr>
            <w:tcW w:w="5000" w:type="pct"/>
            <w:gridSpan w:val="13"/>
            <w:shd w:val="clear" w:color="auto" w:fill="BFBFBF" w:themeFill="background1" w:themeFillShade="BF"/>
            <w:vAlign w:val="center"/>
          </w:tcPr>
          <w:p w:rsidR="00D138D6" w:rsidRPr="002B2543" w:rsidRDefault="00D138D6" w:rsidP="008A000C">
            <w:pPr>
              <w:jc w:val="center"/>
              <w:rPr>
                <w:b/>
              </w:rPr>
            </w:pPr>
            <w:r w:rsidRPr="002B2543">
              <w:rPr>
                <w:b/>
              </w:rPr>
              <w:t>Cronograma Anual  de Actividades</w:t>
            </w:r>
            <w:r>
              <w:rPr>
                <w:b/>
              </w:rPr>
              <w:t xml:space="preserve"> 2º Año de Gobierno </w:t>
            </w:r>
          </w:p>
        </w:tc>
      </w:tr>
      <w:tr w:rsidR="00D138D6" w:rsidRPr="002B2543" w:rsidTr="008A000C">
        <w:trPr>
          <w:trHeight w:val="296"/>
        </w:trPr>
        <w:tc>
          <w:tcPr>
            <w:tcW w:w="1808" w:type="pct"/>
            <w:vMerge w:val="restart"/>
            <w:shd w:val="clear" w:color="auto" w:fill="FBD4B4" w:themeFill="accent6" w:themeFillTint="66"/>
          </w:tcPr>
          <w:p w:rsidR="00D138D6" w:rsidRPr="002B2543" w:rsidRDefault="00D138D6" w:rsidP="008A000C">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138D6" w:rsidRPr="002B2543" w:rsidRDefault="00D138D6" w:rsidP="008A000C">
            <w:pPr>
              <w:jc w:val="center"/>
              <w:rPr>
                <w:b/>
              </w:rPr>
            </w:pPr>
            <w:r>
              <w:rPr>
                <w:b/>
              </w:rPr>
              <w:t>2019 - 2020</w:t>
            </w:r>
          </w:p>
        </w:tc>
      </w:tr>
      <w:tr w:rsidR="00D138D6" w:rsidRPr="002B2543" w:rsidTr="008A000C">
        <w:trPr>
          <w:trHeight w:val="57"/>
        </w:trPr>
        <w:tc>
          <w:tcPr>
            <w:tcW w:w="1808" w:type="pct"/>
            <w:vMerge/>
            <w:shd w:val="clear" w:color="auto" w:fill="FBD4B4" w:themeFill="accent6" w:themeFillTint="66"/>
          </w:tcPr>
          <w:p w:rsidR="00D138D6" w:rsidRDefault="00D138D6" w:rsidP="008A000C"/>
        </w:tc>
        <w:tc>
          <w:tcPr>
            <w:tcW w:w="259" w:type="pct"/>
            <w:shd w:val="clear" w:color="auto" w:fill="FBD4B4" w:themeFill="accent6" w:themeFillTint="66"/>
            <w:vAlign w:val="bottom"/>
          </w:tcPr>
          <w:p w:rsidR="00D138D6" w:rsidRPr="002B2543" w:rsidRDefault="00D138D6" w:rsidP="008A000C">
            <w:pPr>
              <w:jc w:val="center"/>
              <w:rPr>
                <w:b/>
              </w:rPr>
            </w:pPr>
            <w:r>
              <w:rPr>
                <w:b/>
              </w:rPr>
              <w:t>OCT</w:t>
            </w:r>
          </w:p>
        </w:tc>
        <w:tc>
          <w:tcPr>
            <w:tcW w:w="248" w:type="pct"/>
            <w:shd w:val="clear" w:color="auto" w:fill="FBD4B4" w:themeFill="accent6" w:themeFillTint="66"/>
            <w:vAlign w:val="bottom"/>
          </w:tcPr>
          <w:p w:rsidR="00D138D6" w:rsidRPr="002B2543" w:rsidRDefault="00D138D6" w:rsidP="008A000C">
            <w:pPr>
              <w:jc w:val="center"/>
              <w:rPr>
                <w:b/>
              </w:rPr>
            </w:pPr>
            <w:r>
              <w:rPr>
                <w:b/>
              </w:rPr>
              <w:t>NOV</w:t>
            </w:r>
          </w:p>
        </w:tc>
        <w:tc>
          <w:tcPr>
            <w:tcW w:w="266" w:type="pct"/>
            <w:shd w:val="clear" w:color="auto" w:fill="FBD4B4" w:themeFill="accent6" w:themeFillTint="66"/>
            <w:vAlign w:val="bottom"/>
          </w:tcPr>
          <w:p w:rsidR="00D138D6" w:rsidRPr="002B2543" w:rsidRDefault="00D138D6" w:rsidP="008A000C">
            <w:pPr>
              <w:jc w:val="center"/>
              <w:rPr>
                <w:b/>
              </w:rPr>
            </w:pPr>
            <w:r>
              <w:rPr>
                <w:b/>
              </w:rPr>
              <w:t>DIC</w:t>
            </w:r>
          </w:p>
        </w:tc>
        <w:tc>
          <w:tcPr>
            <w:tcW w:w="275" w:type="pct"/>
            <w:shd w:val="clear" w:color="auto" w:fill="FBD4B4" w:themeFill="accent6" w:themeFillTint="66"/>
            <w:vAlign w:val="bottom"/>
          </w:tcPr>
          <w:p w:rsidR="00D138D6" w:rsidRPr="002B2543" w:rsidRDefault="00D138D6" w:rsidP="008A000C">
            <w:pPr>
              <w:jc w:val="center"/>
              <w:rPr>
                <w:b/>
              </w:rPr>
            </w:pPr>
            <w:r>
              <w:rPr>
                <w:b/>
              </w:rPr>
              <w:t>ENE</w:t>
            </w:r>
          </w:p>
        </w:tc>
        <w:tc>
          <w:tcPr>
            <w:tcW w:w="275" w:type="pct"/>
            <w:shd w:val="clear" w:color="auto" w:fill="FBD4B4" w:themeFill="accent6" w:themeFillTint="66"/>
            <w:vAlign w:val="bottom"/>
          </w:tcPr>
          <w:p w:rsidR="00D138D6" w:rsidRPr="002B2543" w:rsidRDefault="00D138D6" w:rsidP="008A000C">
            <w:pPr>
              <w:jc w:val="center"/>
              <w:rPr>
                <w:b/>
              </w:rPr>
            </w:pPr>
            <w:r>
              <w:rPr>
                <w:b/>
              </w:rPr>
              <w:t>FEB</w:t>
            </w:r>
          </w:p>
        </w:tc>
        <w:tc>
          <w:tcPr>
            <w:tcW w:w="275" w:type="pct"/>
            <w:shd w:val="clear" w:color="auto" w:fill="FBD4B4" w:themeFill="accent6" w:themeFillTint="66"/>
            <w:vAlign w:val="bottom"/>
          </w:tcPr>
          <w:p w:rsidR="00D138D6" w:rsidRPr="002B2543" w:rsidRDefault="00D138D6" w:rsidP="008A000C">
            <w:pPr>
              <w:jc w:val="center"/>
              <w:rPr>
                <w:b/>
              </w:rPr>
            </w:pPr>
            <w:r>
              <w:rPr>
                <w:b/>
              </w:rPr>
              <w:t>MAR</w:t>
            </w:r>
          </w:p>
        </w:tc>
        <w:tc>
          <w:tcPr>
            <w:tcW w:w="275" w:type="pct"/>
            <w:shd w:val="clear" w:color="auto" w:fill="FBD4B4" w:themeFill="accent6" w:themeFillTint="66"/>
            <w:vAlign w:val="bottom"/>
          </w:tcPr>
          <w:p w:rsidR="00D138D6" w:rsidRPr="002B2543" w:rsidRDefault="00D138D6" w:rsidP="008A000C">
            <w:pPr>
              <w:jc w:val="center"/>
              <w:rPr>
                <w:b/>
              </w:rPr>
            </w:pPr>
            <w:r>
              <w:rPr>
                <w:b/>
              </w:rPr>
              <w:t>ABR</w:t>
            </w:r>
          </w:p>
        </w:tc>
        <w:tc>
          <w:tcPr>
            <w:tcW w:w="274" w:type="pct"/>
            <w:shd w:val="clear" w:color="auto" w:fill="FBD4B4" w:themeFill="accent6" w:themeFillTint="66"/>
            <w:vAlign w:val="bottom"/>
          </w:tcPr>
          <w:p w:rsidR="00D138D6" w:rsidRPr="002B2543" w:rsidRDefault="00D138D6" w:rsidP="008A000C">
            <w:pPr>
              <w:jc w:val="center"/>
              <w:rPr>
                <w:b/>
              </w:rPr>
            </w:pPr>
            <w:r>
              <w:rPr>
                <w:b/>
              </w:rPr>
              <w:t>MAY</w:t>
            </w:r>
          </w:p>
        </w:tc>
        <w:tc>
          <w:tcPr>
            <w:tcW w:w="279" w:type="pct"/>
            <w:shd w:val="clear" w:color="auto" w:fill="FBD4B4" w:themeFill="accent6" w:themeFillTint="66"/>
            <w:vAlign w:val="bottom"/>
          </w:tcPr>
          <w:p w:rsidR="00D138D6" w:rsidRPr="002B2543" w:rsidRDefault="00D138D6" w:rsidP="008A000C">
            <w:pPr>
              <w:jc w:val="center"/>
              <w:rPr>
                <w:b/>
              </w:rPr>
            </w:pPr>
            <w:r>
              <w:rPr>
                <w:b/>
              </w:rPr>
              <w:t>JUN</w:t>
            </w:r>
          </w:p>
        </w:tc>
        <w:tc>
          <w:tcPr>
            <w:tcW w:w="266" w:type="pct"/>
            <w:shd w:val="clear" w:color="auto" w:fill="FBD4B4" w:themeFill="accent6" w:themeFillTint="66"/>
            <w:vAlign w:val="bottom"/>
          </w:tcPr>
          <w:p w:rsidR="00D138D6" w:rsidRPr="002B2543" w:rsidRDefault="00D138D6" w:rsidP="008A000C">
            <w:pPr>
              <w:jc w:val="center"/>
              <w:rPr>
                <w:b/>
              </w:rPr>
            </w:pPr>
            <w:r>
              <w:rPr>
                <w:b/>
              </w:rPr>
              <w:t>JUL</w:t>
            </w:r>
          </w:p>
        </w:tc>
        <w:tc>
          <w:tcPr>
            <w:tcW w:w="248" w:type="pct"/>
            <w:shd w:val="clear" w:color="auto" w:fill="FBD4B4" w:themeFill="accent6" w:themeFillTint="66"/>
            <w:vAlign w:val="bottom"/>
          </w:tcPr>
          <w:p w:rsidR="00D138D6" w:rsidRPr="002B2543" w:rsidRDefault="00D138D6" w:rsidP="008A000C">
            <w:pPr>
              <w:jc w:val="center"/>
              <w:rPr>
                <w:b/>
              </w:rPr>
            </w:pPr>
            <w:r>
              <w:rPr>
                <w:b/>
              </w:rPr>
              <w:t>AGO</w:t>
            </w:r>
          </w:p>
        </w:tc>
        <w:tc>
          <w:tcPr>
            <w:tcW w:w="252" w:type="pct"/>
            <w:shd w:val="clear" w:color="auto" w:fill="FBD4B4" w:themeFill="accent6" w:themeFillTint="66"/>
            <w:vAlign w:val="bottom"/>
          </w:tcPr>
          <w:p w:rsidR="00D138D6" w:rsidRPr="002B2543" w:rsidRDefault="00D138D6" w:rsidP="008A000C">
            <w:pPr>
              <w:jc w:val="center"/>
              <w:rPr>
                <w:b/>
              </w:rPr>
            </w:pPr>
            <w:r>
              <w:rPr>
                <w:b/>
              </w:rPr>
              <w:t>SEP</w:t>
            </w:r>
          </w:p>
        </w:tc>
      </w:tr>
      <w:tr w:rsidR="000860BF" w:rsidTr="008A000C">
        <w:trPr>
          <w:trHeight w:val="57"/>
        </w:trPr>
        <w:tc>
          <w:tcPr>
            <w:tcW w:w="1808" w:type="pct"/>
            <w:shd w:val="clear" w:color="auto" w:fill="auto"/>
          </w:tcPr>
          <w:p w:rsidR="000860BF" w:rsidRPr="00352D9B" w:rsidRDefault="000860BF" w:rsidP="000860BF">
            <w:r w:rsidRPr="00352D9B">
              <w:rPr>
                <w:rFonts w:cstheme="minorHAnsi"/>
              </w:rPr>
              <w:t>Elaboración, aprobación y autorización del Proyecto Ejecutivo.</w:t>
            </w:r>
          </w:p>
        </w:tc>
        <w:tc>
          <w:tcPr>
            <w:tcW w:w="259" w:type="pct"/>
            <w:shd w:val="clear" w:color="auto" w:fill="auto"/>
          </w:tcPr>
          <w:p w:rsidR="000860BF" w:rsidRPr="00352D9B" w:rsidRDefault="000860BF" w:rsidP="000860BF">
            <w:pPr>
              <w:jc w:val="center"/>
              <w:rPr>
                <w:sz w:val="20"/>
              </w:rPr>
            </w:pPr>
            <w:r w:rsidRPr="00352D9B">
              <w:rPr>
                <w:sz w:val="20"/>
              </w:rPr>
              <w:t>X</w:t>
            </w:r>
          </w:p>
        </w:tc>
        <w:tc>
          <w:tcPr>
            <w:tcW w:w="248" w:type="pct"/>
            <w:shd w:val="clear" w:color="auto" w:fill="auto"/>
          </w:tcPr>
          <w:p w:rsidR="000860BF" w:rsidRPr="00352D9B" w:rsidRDefault="000860BF" w:rsidP="000860BF">
            <w:pPr>
              <w:jc w:val="center"/>
              <w:rPr>
                <w:sz w:val="20"/>
              </w:rPr>
            </w:pPr>
            <w:r w:rsidRPr="00352D9B">
              <w:rPr>
                <w:sz w:val="20"/>
              </w:rPr>
              <w:t>X</w:t>
            </w:r>
          </w:p>
        </w:tc>
        <w:tc>
          <w:tcPr>
            <w:tcW w:w="266"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4" w:type="pct"/>
            <w:shd w:val="clear" w:color="auto" w:fill="auto"/>
          </w:tcPr>
          <w:p w:rsidR="000860BF" w:rsidRPr="00352D9B" w:rsidRDefault="000860BF" w:rsidP="000860BF">
            <w:pPr>
              <w:jc w:val="center"/>
              <w:rPr>
                <w:sz w:val="20"/>
              </w:rPr>
            </w:pPr>
          </w:p>
        </w:tc>
        <w:tc>
          <w:tcPr>
            <w:tcW w:w="279" w:type="pct"/>
            <w:shd w:val="clear" w:color="auto" w:fill="auto"/>
          </w:tcPr>
          <w:p w:rsidR="000860BF" w:rsidRPr="00352D9B" w:rsidRDefault="000860BF" w:rsidP="000860BF">
            <w:pPr>
              <w:jc w:val="center"/>
              <w:rPr>
                <w:sz w:val="20"/>
              </w:rPr>
            </w:pPr>
          </w:p>
        </w:tc>
        <w:tc>
          <w:tcPr>
            <w:tcW w:w="266" w:type="pct"/>
            <w:shd w:val="clear" w:color="auto" w:fill="auto"/>
          </w:tcPr>
          <w:p w:rsidR="000860BF" w:rsidRPr="00352D9B" w:rsidRDefault="000860BF" w:rsidP="000860BF">
            <w:pPr>
              <w:jc w:val="center"/>
              <w:rPr>
                <w:sz w:val="20"/>
              </w:rPr>
            </w:pPr>
          </w:p>
        </w:tc>
        <w:tc>
          <w:tcPr>
            <w:tcW w:w="248" w:type="pct"/>
            <w:shd w:val="clear" w:color="auto" w:fill="auto"/>
          </w:tcPr>
          <w:p w:rsidR="000860BF" w:rsidRPr="00352D9B" w:rsidRDefault="000860BF" w:rsidP="000860BF">
            <w:pPr>
              <w:jc w:val="center"/>
              <w:rPr>
                <w:sz w:val="20"/>
              </w:rPr>
            </w:pPr>
          </w:p>
        </w:tc>
        <w:tc>
          <w:tcPr>
            <w:tcW w:w="252" w:type="pct"/>
            <w:shd w:val="clear" w:color="auto" w:fill="auto"/>
          </w:tcPr>
          <w:p w:rsidR="000860BF" w:rsidRPr="00352D9B" w:rsidRDefault="000860BF" w:rsidP="000860BF">
            <w:pPr>
              <w:jc w:val="center"/>
              <w:rPr>
                <w:sz w:val="20"/>
              </w:rPr>
            </w:pPr>
          </w:p>
        </w:tc>
      </w:tr>
      <w:tr w:rsidR="000860BF" w:rsidTr="008A000C">
        <w:trPr>
          <w:trHeight w:val="57"/>
        </w:trPr>
        <w:tc>
          <w:tcPr>
            <w:tcW w:w="1808" w:type="pct"/>
            <w:shd w:val="clear" w:color="auto" w:fill="auto"/>
          </w:tcPr>
          <w:p w:rsidR="000860BF" w:rsidRPr="00352D9B" w:rsidRDefault="000860BF" w:rsidP="000860BF">
            <w:r w:rsidRPr="00352D9B">
              <w:t>Gestión presupuestaria</w:t>
            </w:r>
            <w:r>
              <w:t>.</w:t>
            </w:r>
          </w:p>
        </w:tc>
        <w:tc>
          <w:tcPr>
            <w:tcW w:w="259" w:type="pct"/>
            <w:shd w:val="clear" w:color="auto" w:fill="auto"/>
          </w:tcPr>
          <w:p w:rsidR="000860BF" w:rsidRPr="00352D9B" w:rsidRDefault="000860BF" w:rsidP="000860BF">
            <w:pPr>
              <w:jc w:val="center"/>
              <w:rPr>
                <w:sz w:val="20"/>
              </w:rPr>
            </w:pPr>
            <w:r w:rsidRPr="00352D9B">
              <w:rPr>
                <w:sz w:val="20"/>
              </w:rPr>
              <w:t>X</w:t>
            </w:r>
          </w:p>
        </w:tc>
        <w:tc>
          <w:tcPr>
            <w:tcW w:w="248" w:type="pct"/>
            <w:shd w:val="clear" w:color="auto" w:fill="auto"/>
          </w:tcPr>
          <w:p w:rsidR="000860BF" w:rsidRPr="00352D9B" w:rsidRDefault="000860BF" w:rsidP="000860BF">
            <w:pPr>
              <w:jc w:val="center"/>
              <w:rPr>
                <w:sz w:val="20"/>
              </w:rPr>
            </w:pPr>
            <w:r w:rsidRPr="00352D9B">
              <w:rPr>
                <w:sz w:val="20"/>
              </w:rPr>
              <w:t>X</w:t>
            </w:r>
          </w:p>
        </w:tc>
        <w:tc>
          <w:tcPr>
            <w:tcW w:w="266"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4" w:type="pct"/>
            <w:shd w:val="clear" w:color="auto" w:fill="auto"/>
          </w:tcPr>
          <w:p w:rsidR="000860BF" w:rsidRPr="00352D9B" w:rsidRDefault="000860BF" w:rsidP="000860BF">
            <w:pPr>
              <w:jc w:val="center"/>
              <w:rPr>
                <w:sz w:val="20"/>
              </w:rPr>
            </w:pPr>
          </w:p>
        </w:tc>
        <w:tc>
          <w:tcPr>
            <w:tcW w:w="279" w:type="pct"/>
            <w:shd w:val="clear" w:color="auto" w:fill="auto"/>
          </w:tcPr>
          <w:p w:rsidR="000860BF" w:rsidRPr="00352D9B" w:rsidRDefault="000860BF" w:rsidP="000860BF">
            <w:pPr>
              <w:jc w:val="center"/>
              <w:rPr>
                <w:sz w:val="20"/>
              </w:rPr>
            </w:pPr>
          </w:p>
        </w:tc>
        <w:tc>
          <w:tcPr>
            <w:tcW w:w="266" w:type="pct"/>
            <w:shd w:val="clear" w:color="auto" w:fill="auto"/>
          </w:tcPr>
          <w:p w:rsidR="000860BF" w:rsidRPr="00352D9B" w:rsidRDefault="000860BF" w:rsidP="000860BF">
            <w:pPr>
              <w:jc w:val="center"/>
              <w:rPr>
                <w:sz w:val="20"/>
              </w:rPr>
            </w:pPr>
          </w:p>
        </w:tc>
        <w:tc>
          <w:tcPr>
            <w:tcW w:w="248" w:type="pct"/>
            <w:shd w:val="clear" w:color="auto" w:fill="auto"/>
          </w:tcPr>
          <w:p w:rsidR="000860BF" w:rsidRPr="00352D9B" w:rsidRDefault="000860BF" w:rsidP="000860BF">
            <w:pPr>
              <w:jc w:val="center"/>
              <w:rPr>
                <w:sz w:val="20"/>
              </w:rPr>
            </w:pPr>
          </w:p>
        </w:tc>
        <w:tc>
          <w:tcPr>
            <w:tcW w:w="252" w:type="pct"/>
            <w:shd w:val="clear" w:color="auto" w:fill="auto"/>
          </w:tcPr>
          <w:p w:rsidR="000860BF" w:rsidRPr="00352D9B" w:rsidRDefault="000860BF" w:rsidP="000860BF">
            <w:pPr>
              <w:jc w:val="center"/>
              <w:rPr>
                <w:sz w:val="20"/>
              </w:rPr>
            </w:pPr>
          </w:p>
        </w:tc>
      </w:tr>
      <w:tr w:rsidR="000860BF" w:rsidTr="008A000C">
        <w:trPr>
          <w:trHeight w:val="57"/>
        </w:trPr>
        <w:tc>
          <w:tcPr>
            <w:tcW w:w="1808" w:type="pct"/>
            <w:shd w:val="clear" w:color="auto" w:fill="auto"/>
          </w:tcPr>
          <w:p w:rsidR="000860BF" w:rsidRPr="00352D9B" w:rsidRDefault="000860BF" w:rsidP="000860BF">
            <w:r w:rsidRPr="00352D9B">
              <w:t>Gestión presupuestaria</w:t>
            </w:r>
            <w:r>
              <w:t>.</w:t>
            </w:r>
          </w:p>
        </w:tc>
        <w:tc>
          <w:tcPr>
            <w:tcW w:w="259" w:type="pct"/>
            <w:shd w:val="clear" w:color="auto" w:fill="auto"/>
          </w:tcPr>
          <w:p w:rsidR="000860BF" w:rsidRPr="00352D9B" w:rsidRDefault="000860BF" w:rsidP="000860BF">
            <w:pPr>
              <w:jc w:val="center"/>
              <w:rPr>
                <w:sz w:val="20"/>
              </w:rPr>
            </w:pPr>
          </w:p>
        </w:tc>
        <w:tc>
          <w:tcPr>
            <w:tcW w:w="248" w:type="pct"/>
            <w:shd w:val="clear" w:color="auto" w:fill="auto"/>
          </w:tcPr>
          <w:p w:rsidR="000860BF" w:rsidRPr="00352D9B" w:rsidRDefault="000860BF" w:rsidP="000860BF">
            <w:pPr>
              <w:jc w:val="center"/>
              <w:rPr>
                <w:sz w:val="20"/>
              </w:rPr>
            </w:pPr>
            <w:r w:rsidRPr="00352D9B">
              <w:rPr>
                <w:sz w:val="20"/>
              </w:rPr>
              <w:t>X</w:t>
            </w:r>
          </w:p>
        </w:tc>
        <w:tc>
          <w:tcPr>
            <w:tcW w:w="266"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4" w:type="pct"/>
            <w:shd w:val="clear" w:color="auto" w:fill="auto"/>
          </w:tcPr>
          <w:p w:rsidR="000860BF" w:rsidRPr="00352D9B" w:rsidRDefault="000860BF" w:rsidP="000860BF">
            <w:pPr>
              <w:jc w:val="center"/>
              <w:rPr>
                <w:sz w:val="20"/>
              </w:rPr>
            </w:pPr>
          </w:p>
        </w:tc>
        <w:tc>
          <w:tcPr>
            <w:tcW w:w="279" w:type="pct"/>
            <w:shd w:val="clear" w:color="auto" w:fill="auto"/>
          </w:tcPr>
          <w:p w:rsidR="000860BF" w:rsidRPr="00352D9B" w:rsidRDefault="000860BF" w:rsidP="000860BF">
            <w:pPr>
              <w:jc w:val="center"/>
              <w:rPr>
                <w:sz w:val="20"/>
              </w:rPr>
            </w:pPr>
          </w:p>
        </w:tc>
        <w:tc>
          <w:tcPr>
            <w:tcW w:w="266" w:type="pct"/>
            <w:shd w:val="clear" w:color="auto" w:fill="auto"/>
          </w:tcPr>
          <w:p w:rsidR="000860BF" w:rsidRPr="00352D9B" w:rsidRDefault="000860BF" w:rsidP="000860BF">
            <w:pPr>
              <w:jc w:val="center"/>
              <w:rPr>
                <w:sz w:val="20"/>
              </w:rPr>
            </w:pPr>
          </w:p>
        </w:tc>
        <w:tc>
          <w:tcPr>
            <w:tcW w:w="248" w:type="pct"/>
            <w:shd w:val="clear" w:color="auto" w:fill="auto"/>
          </w:tcPr>
          <w:p w:rsidR="000860BF" w:rsidRPr="00352D9B" w:rsidRDefault="000860BF" w:rsidP="000860BF">
            <w:pPr>
              <w:jc w:val="center"/>
              <w:rPr>
                <w:sz w:val="20"/>
              </w:rPr>
            </w:pPr>
          </w:p>
        </w:tc>
        <w:tc>
          <w:tcPr>
            <w:tcW w:w="252" w:type="pct"/>
            <w:shd w:val="clear" w:color="auto" w:fill="auto"/>
          </w:tcPr>
          <w:p w:rsidR="000860BF" w:rsidRPr="00352D9B" w:rsidRDefault="000860BF" w:rsidP="000860BF">
            <w:pPr>
              <w:jc w:val="center"/>
              <w:rPr>
                <w:sz w:val="20"/>
              </w:rPr>
            </w:pPr>
          </w:p>
        </w:tc>
      </w:tr>
      <w:tr w:rsidR="000860BF" w:rsidTr="008A000C">
        <w:trPr>
          <w:trHeight w:val="57"/>
        </w:trPr>
        <w:tc>
          <w:tcPr>
            <w:tcW w:w="1808" w:type="pct"/>
            <w:shd w:val="clear" w:color="auto" w:fill="auto"/>
          </w:tcPr>
          <w:p w:rsidR="000860BF" w:rsidRPr="00352D9B" w:rsidRDefault="000860BF" w:rsidP="000860BF">
            <w:r w:rsidRPr="00352D9B">
              <w:t>Compra</w:t>
            </w:r>
            <w:r>
              <w:t>.</w:t>
            </w:r>
          </w:p>
        </w:tc>
        <w:tc>
          <w:tcPr>
            <w:tcW w:w="259" w:type="pct"/>
            <w:shd w:val="clear" w:color="auto" w:fill="auto"/>
          </w:tcPr>
          <w:p w:rsidR="000860BF" w:rsidRPr="00352D9B" w:rsidRDefault="000860BF" w:rsidP="000860BF">
            <w:pPr>
              <w:jc w:val="center"/>
              <w:rPr>
                <w:sz w:val="20"/>
              </w:rPr>
            </w:pPr>
          </w:p>
        </w:tc>
        <w:tc>
          <w:tcPr>
            <w:tcW w:w="248" w:type="pct"/>
            <w:shd w:val="clear" w:color="auto" w:fill="auto"/>
          </w:tcPr>
          <w:p w:rsidR="000860BF" w:rsidRPr="00352D9B" w:rsidRDefault="000860BF" w:rsidP="000860BF">
            <w:pPr>
              <w:jc w:val="center"/>
              <w:rPr>
                <w:sz w:val="20"/>
              </w:rPr>
            </w:pPr>
          </w:p>
        </w:tc>
        <w:tc>
          <w:tcPr>
            <w:tcW w:w="266"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p>
        </w:tc>
        <w:tc>
          <w:tcPr>
            <w:tcW w:w="274" w:type="pct"/>
            <w:shd w:val="clear" w:color="auto" w:fill="auto"/>
          </w:tcPr>
          <w:p w:rsidR="000860BF" w:rsidRPr="00352D9B" w:rsidRDefault="000860BF" w:rsidP="000860BF">
            <w:pPr>
              <w:jc w:val="center"/>
              <w:rPr>
                <w:sz w:val="20"/>
              </w:rPr>
            </w:pPr>
          </w:p>
        </w:tc>
        <w:tc>
          <w:tcPr>
            <w:tcW w:w="279" w:type="pct"/>
            <w:shd w:val="clear" w:color="auto" w:fill="auto"/>
          </w:tcPr>
          <w:p w:rsidR="000860BF" w:rsidRPr="00352D9B" w:rsidRDefault="000860BF" w:rsidP="000860BF">
            <w:pPr>
              <w:jc w:val="center"/>
              <w:rPr>
                <w:sz w:val="20"/>
              </w:rPr>
            </w:pPr>
          </w:p>
        </w:tc>
        <w:tc>
          <w:tcPr>
            <w:tcW w:w="266" w:type="pct"/>
            <w:shd w:val="clear" w:color="auto" w:fill="auto"/>
          </w:tcPr>
          <w:p w:rsidR="000860BF" w:rsidRPr="00352D9B" w:rsidRDefault="000860BF" w:rsidP="000860BF">
            <w:pPr>
              <w:jc w:val="center"/>
              <w:rPr>
                <w:sz w:val="20"/>
              </w:rPr>
            </w:pPr>
          </w:p>
        </w:tc>
        <w:tc>
          <w:tcPr>
            <w:tcW w:w="248" w:type="pct"/>
            <w:shd w:val="clear" w:color="auto" w:fill="auto"/>
          </w:tcPr>
          <w:p w:rsidR="000860BF" w:rsidRPr="00352D9B" w:rsidRDefault="000860BF" w:rsidP="000860BF">
            <w:pPr>
              <w:jc w:val="center"/>
              <w:rPr>
                <w:sz w:val="20"/>
              </w:rPr>
            </w:pPr>
          </w:p>
        </w:tc>
        <w:tc>
          <w:tcPr>
            <w:tcW w:w="252" w:type="pct"/>
            <w:shd w:val="clear" w:color="auto" w:fill="auto"/>
          </w:tcPr>
          <w:p w:rsidR="000860BF" w:rsidRPr="00352D9B" w:rsidRDefault="000860BF" w:rsidP="000860BF">
            <w:pPr>
              <w:jc w:val="center"/>
              <w:rPr>
                <w:sz w:val="20"/>
              </w:rPr>
            </w:pPr>
          </w:p>
        </w:tc>
      </w:tr>
      <w:tr w:rsidR="000860BF" w:rsidTr="008A000C">
        <w:trPr>
          <w:trHeight w:val="57"/>
        </w:trPr>
        <w:tc>
          <w:tcPr>
            <w:tcW w:w="1808" w:type="pct"/>
            <w:shd w:val="clear" w:color="auto" w:fill="auto"/>
          </w:tcPr>
          <w:p w:rsidR="000860BF" w:rsidRPr="00352D9B" w:rsidRDefault="000860BF" w:rsidP="000860BF">
            <w:pPr>
              <w:jc w:val="both"/>
              <w:rPr>
                <w:rFonts w:cstheme="minorHAnsi"/>
                <w:shd w:val="clear" w:color="auto" w:fill="FFFFFF"/>
              </w:rPr>
            </w:pPr>
            <w:r w:rsidRPr="00352D9B">
              <w:rPr>
                <w:rFonts w:cstheme="minorHAnsi"/>
                <w:shd w:val="clear" w:color="auto" w:fill="FFFFFF"/>
              </w:rPr>
              <w:t>Memoria fotográfica digital.</w:t>
            </w:r>
          </w:p>
        </w:tc>
        <w:tc>
          <w:tcPr>
            <w:tcW w:w="259" w:type="pct"/>
            <w:shd w:val="clear" w:color="auto" w:fill="auto"/>
          </w:tcPr>
          <w:p w:rsidR="000860BF" w:rsidRPr="00352D9B" w:rsidRDefault="000860BF" w:rsidP="000860BF">
            <w:pPr>
              <w:jc w:val="center"/>
              <w:rPr>
                <w:sz w:val="20"/>
              </w:rPr>
            </w:pPr>
            <w:r w:rsidRPr="00352D9B">
              <w:rPr>
                <w:sz w:val="20"/>
              </w:rPr>
              <w:t>X</w:t>
            </w:r>
          </w:p>
        </w:tc>
        <w:tc>
          <w:tcPr>
            <w:tcW w:w="248" w:type="pct"/>
            <w:shd w:val="clear" w:color="auto" w:fill="auto"/>
          </w:tcPr>
          <w:p w:rsidR="000860BF" w:rsidRPr="00352D9B" w:rsidRDefault="000860BF" w:rsidP="000860BF">
            <w:pPr>
              <w:jc w:val="center"/>
              <w:rPr>
                <w:sz w:val="20"/>
              </w:rPr>
            </w:pPr>
            <w:r w:rsidRPr="00352D9B">
              <w:rPr>
                <w:sz w:val="20"/>
              </w:rPr>
              <w:t>X</w:t>
            </w:r>
          </w:p>
        </w:tc>
        <w:tc>
          <w:tcPr>
            <w:tcW w:w="266"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rPr>
                <w:sz w:val="20"/>
              </w:rPr>
            </w:pPr>
            <w:r w:rsidRPr="00352D9B">
              <w:rPr>
                <w:sz w:val="20"/>
              </w:rPr>
              <w:t>X</w:t>
            </w:r>
          </w:p>
        </w:tc>
        <w:tc>
          <w:tcPr>
            <w:tcW w:w="275"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r w:rsidRPr="00352D9B">
              <w:rPr>
                <w:sz w:val="20"/>
              </w:rPr>
              <w:t>X</w:t>
            </w:r>
          </w:p>
        </w:tc>
        <w:tc>
          <w:tcPr>
            <w:tcW w:w="274" w:type="pct"/>
            <w:shd w:val="clear" w:color="auto" w:fill="auto"/>
          </w:tcPr>
          <w:p w:rsidR="000860BF" w:rsidRPr="00352D9B" w:rsidRDefault="000860BF" w:rsidP="000860BF">
            <w:pPr>
              <w:jc w:val="center"/>
              <w:rPr>
                <w:sz w:val="20"/>
              </w:rPr>
            </w:pPr>
            <w:r w:rsidRPr="00352D9B">
              <w:rPr>
                <w:sz w:val="20"/>
              </w:rPr>
              <w:t>X</w:t>
            </w:r>
          </w:p>
        </w:tc>
        <w:tc>
          <w:tcPr>
            <w:tcW w:w="279" w:type="pct"/>
            <w:shd w:val="clear" w:color="auto" w:fill="auto"/>
          </w:tcPr>
          <w:p w:rsidR="000860BF" w:rsidRPr="00352D9B" w:rsidRDefault="000860BF" w:rsidP="000860BF">
            <w:pPr>
              <w:jc w:val="center"/>
              <w:rPr>
                <w:sz w:val="20"/>
              </w:rPr>
            </w:pPr>
            <w:r w:rsidRPr="00352D9B">
              <w:rPr>
                <w:sz w:val="20"/>
              </w:rPr>
              <w:t>X</w:t>
            </w:r>
          </w:p>
        </w:tc>
        <w:tc>
          <w:tcPr>
            <w:tcW w:w="266" w:type="pct"/>
            <w:shd w:val="clear" w:color="auto" w:fill="auto"/>
          </w:tcPr>
          <w:p w:rsidR="000860BF" w:rsidRPr="00352D9B" w:rsidRDefault="000860BF" w:rsidP="000860BF">
            <w:pPr>
              <w:jc w:val="center"/>
              <w:rPr>
                <w:sz w:val="20"/>
              </w:rPr>
            </w:pPr>
            <w:r w:rsidRPr="00352D9B">
              <w:rPr>
                <w:sz w:val="20"/>
              </w:rPr>
              <w:t>X</w:t>
            </w:r>
          </w:p>
        </w:tc>
        <w:tc>
          <w:tcPr>
            <w:tcW w:w="248" w:type="pct"/>
            <w:shd w:val="clear" w:color="auto" w:fill="auto"/>
          </w:tcPr>
          <w:p w:rsidR="000860BF" w:rsidRPr="00352D9B" w:rsidRDefault="000860BF" w:rsidP="000860BF">
            <w:pPr>
              <w:jc w:val="center"/>
              <w:rPr>
                <w:sz w:val="20"/>
              </w:rPr>
            </w:pPr>
            <w:r w:rsidRPr="00352D9B">
              <w:rPr>
                <w:sz w:val="20"/>
              </w:rPr>
              <w:t>X</w:t>
            </w:r>
          </w:p>
        </w:tc>
        <w:tc>
          <w:tcPr>
            <w:tcW w:w="252" w:type="pct"/>
            <w:shd w:val="clear" w:color="auto" w:fill="auto"/>
          </w:tcPr>
          <w:p w:rsidR="000860BF" w:rsidRPr="00352D9B" w:rsidRDefault="000860BF" w:rsidP="000860BF">
            <w:pPr>
              <w:jc w:val="center"/>
              <w:rPr>
                <w:sz w:val="20"/>
              </w:rPr>
            </w:pPr>
            <w:r w:rsidRPr="00352D9B">
              <w:rPr>
                <w:sz w:val="20"/>
              </w:rPr>
              <w:t>X</w:t>
            </w:r>
          </w:p>
        </w:tc>
      </w:tr>
      <w:tr w:rsidR="000860BF" w:rsidTr="008A000C">
        <w:trPr>
          <w:trHeight w:val="57"/>
        </w:trPr>
        <w:tc>
          <w:tcPr>
            <w:tcW w:w="1808" w:type="pct"/>
            <w:shd w:val="clear" w:color="auto" w:fill="auto"/>
          </w:tcPr>
          <w:p w:rsidR="000860BF" w:rsidRPr="00352D9B" w:rsidRDefault="000860BF" w:rsidP="000860BF">
            <w:pPr>
              <w:jc w:val="both"/>
              <w:rPr>
                <w:rFonts w:cstheme="minorHAnsi"/>
                <w:shd w:val="clear" w:color="auto" w:fill="FFFFFF"/>
              </w:rPr>
            </w:pPr>
            <w:r w:rsidRPr="00352D9B">
              <w:rPr>
                <w:rFonts w:cstheme="minorHAnsi"/>
                <w:shd w:val="clear" w:color="auto" w:fill="FFFFFF"/>
              </w:rPr>
              <w:t>Presentación de Informe Trimestral.</w:t>
            </w:r>
          </w:p>
        </w:tc>
        <w:tc>
          <w:tcPr>
            <w:tcW w:w="259" w:type="pct"/>
            <w:shd w:val="clear" w:color="auto" w:fill="auto"/>
          </w:tcPr>
          <w:p w:rsidR="000860BF" w:rsidRPr="00352D9B" w:rsidRDefault="000860BF" w:rsidP="000860BF">
            <w:pPr>
              <w:jc w:val="center"/>
              <w:rPr>
                <w:sz w:val="20"/>
              </w:rPr>
            </w:pPr>
          </w:p>
        </w:tc>
        <w:tc>
          <w:tcPr>
            <w:tcW w:w="248" w:type="pct"/>
            <w:shd w:val="clear" w:color="auto" w:fill="auto"/>
          </w:tcPr>
          <w:p w:rsidR="000860BF" w:rsidRPr="00352D9B" w:rsidRDefault="000860BF" w:rsidP="000860BF">
            <w:pPr>
              <w:jc w:val="center"/>
              <w:rPr>
                <w:sz w:val="20"/>
              </w:rPr>
            </w:pPr>
          </w:p>
        </w:tc>
        <w:tc>
          <w:tcPr>
            <w:tcW w:w="266"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rPr>
                <w:sz w:val="20"/>
              </w:rPr>
            </w:pPr>
          </w:p>
        </w:tc>
        <w:tc>
          <w:tcPr>
            <w:tcW w:w="275" w:type="pct"/>
            <w:shd w:val="clear" w:color="auto" w:fill="auto"/>
          </w:tcPr>
          <w:p w:rsidR="000860BF" w:rsidRPr="00352D9B" w:rsidRDefault="000860BF" w:rsidP="000860BF">
            <w:pPr>
              <w:jc w:val="center"/>
              <w:rPr>
                <w:sz w:val="20"/>
              </w:rPr>
            </w:pPr>
          </w:p>
        </w:tc>
        <w:tc>
          <w:tcPr>
            <w:tcW w:w="275" w:type="pct"/>
            <w:shd w:val="clear" w:color="auto" w:fill="auto"/>
          </w:tcPr>
          <w:p w:rsidR="000860BF" w:rsidRPr="00352D9B" w:rsidRDefault="000860BF" w:rsidP="000860BF">
            <w:pPr>
              <w:jc w:val="center"/>
              <w:rPr>
                <w:sz w:val="20"/>
              </w:rPr>
            </w:pPr>
            <w:r w:rsidRPr="00352D9B">
              <w:rPr>
                <w:sz w:val="20"/>
              </w:rPr>
              <w:t>X</w:t>
            </w:r>
          </w:p>
        </w:tc>
        <w:tc>
          <w:tcPr>
            <w:tcW w:w="275" w:type="pct"/>
            <w:shd w:val="clear" w:color="auto" w:fill="auto"/>
          </w:tcPr>
          <w:p w:rsidR="000860BF" w:rsidRPr="00352D9B" w:rsidRDefault="000860BF" w:rsidP="000860BF">
            <w:pPr>
              <w:jc w:val="center"/>
              <w:rPr>
                <w:sz w:val="20"/>
              </w:rPr>
            </w:pPr>
          </w:p>
        </w:tc>
        <w:tc>
          <w:tcPr>
            <w:tcW w:w="274" w:type="pct"/>
            <w:shd w:val="clear" w:color="auto" w:fill="auto"/>
          </w:tcPr>
          <w:p w:rsidR="000860BF" w:rsidRPr="00352D9B" w:rsidRDefault="000860BF" w:rsidP="000860BF">
            <w:pPr>
              <w:jc w:val="center"/>
              <w:rPr>
                <w:sz w:val="20"/>
              </w:rPr>
            </w:pPr>
          </w:p>
        </w:tc>
        <w:tc>
          <w:tcPr>
            <w:tcW w:w="279" w:type="pct"/>
            <w:shd w:val="clear" w:color="auto" w:fill="auto"/>
          </w:tcPr>
          <w:p w:rsidR="000860BF" w:rsidRPr="00352D9B" w:rsidRDefault="000860BF" w:rsidP="000860BF">
            <w:pPr>
              <w:jc w:val="center"/>
              <w:rPr>
                <w:sz w:val="20"/>
              </w:rPr>
            </w:pPr>
            <w:r w:rsidRPr="00352D9B">
              <w:rPr>
                <w:sz w:val="20"/>
              </w:rPr>
              <w:t>X</w:t>
            </w:r>
          </w:p>
        </w:tc>
        <w:tc>
          <w:tcPr>
            <w:tcW w:w="266" w:type="pct"/>
            <w:shd w:val="clear" w:color="auto" w:fill="auto"/>
          </w:tcPr>
          <w:p w:rsidR="000860BF" w:rsidRPr="00352D9B" w:rsidRDefault="000860BF" w:rsidP="000860BF">
            <w:pPr>
              <w:jc w:val="center"/>
              <w:rPr>
                <w:sz w:val="20"/>
              </w:rPr>
            </w:pPr>
          </w:p>
        </w:tc>
        <w:tc>
          <w:tcPr>
            <w:tcW w:w="248" w:type="pct"/>
            <w:shd w:val="clear" w:color="auto" w:fill="auto"/>
          </w:tcPr>
          <w:p w:rsidR="000860BF" w:rsidRPr="00352D9B" w:rsidRDefault="000860BF" w:rsidP="000860BF">
            <w:pPr>
              <w:jc w:val="center"/>
              <w:rPr>
                <w:sz w:val="20"/>
              </w:rPr>
            </w:pPr>
          </w:p>
        </w:tc>
        <w:tc>
          <w:tcPr>
            <w:tcW w:w="252" w:type="pct"/>
            <w:shd w:val="clear" w:color="auto" w:fill="auto"/>
          </w:tcPr>
          <w:p w:rsidR="000860BF" w:rsidRPr="00352D9B" w:rsidRDefault="000860BF" w:rsidP="000860BF">
            <w:pPr>
              <w:jc w:val="center"/>
              <w:rPr>
                <w:sz w:val="20"/>
              </w:rPr>
            </w:pPr>
            <w:r w:rsidRPr="00352D9B">
              <w:rPr>
                <w:sz w:val="20"/>
              </w:rPr>
              <w:t>X</w:t>
            </w:r>
          </w:p>
        </w:tc>
      </w:tr>
    </w:tbl>
    <w:p w:rsidR="00D138D6" w:rsidRDefault="00D138D6" w:rsidP="00D138D6">
      <w:pPr>
        <w:rPr>
          <w:i/>
          <w:sz w:val="16"/>
        </w:rPr>
      </w:pPr>
    </w:p>
    <w:p w:rsidR="00D138D6" w:rsidRDefault="00D138D6" w:rsidP="00D138D6">
      <w:pPr>
        <w:rPr>
          <w:i/>
          <w:sz w:val="16"/>
        </w:rPr>
      </w:pPr>
    </w:p>
    <w:p w:rsidR="00D138D6" w:rsidRDefault="00D138D6">
      <w:pPr>
        <w:rPr>
          <w:i/>
          <w:sz w:val="16"/>
        </w:rPr>
      </w:pPr>
      <w:r>
        <w:rPr>
          <w:i/>
          <w:sz w:val="16"/>
        </w:rPr>
        <w:br w:type="page"/>
      </w:r>
    </w:p>
    <w:p w:rsidR="000860BF" w:rsidRDefault="000860BF">
      <w:pPr>
        <w:rPr>
          <w:i/>
          <w:sz w:val="16"/>
        </w:rPr>
      </w:pPr>
    </w:p>
    <w:p w:rsidR="000860BF" w:rsidRDefault="000860BF">
      <w:pPr>
        <w:rPr>
          <w:i/>
          <w:sz w:val="16"/>
        </w:rPr>
      </w:pPr>
    </w:p>
    <w:p w:rsidR="00D138D6" w:rsidRPr="00985B24" w:rsidRDefault="00D138D6" w:rsidP="00D138D6">
      <w:r w:rsidRPr="00985B24">
        <w:rPr>
          <w:b/>
          <w:sz w:val="40"/>
        </w:rPr>
        <w:t xml:space="preserve">ANEXO 1:  </w:t>
      </w:r>
      <w:r>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D138D6" w:rsidTr="008A000C">
        <w:trPr>
          <w:trHeight w:val="628"/>
        </w:trPr>
        <w:tc>
          <w:tcPr>
            <w:tcW w:w="1441" w:type="dxa"/>
            <w:shd w:val="clear" w:color="auto" w:fill="D9D9D9" w:themeFill="background1" w:themeFillShade="D9"/>
          </w:tcPr>
          <w:p w:rsidR="00D138D6" w:rsidRPr="005C396B" w:rsidRDefault="00D138D6" w:rsidP="008A000C">
            <w:pPr>
              <w:rPr>
                <w:rFonts w:ascii="Arial Narrow" w:hAnsi="Arial Narrow"/>
                <w:b/>
              </w:rPr>
            </w:pPr>
            <w:r w:rsidRPr="005C396B">
              <w:rPr>
                <w:rFonts w:ascii="Arial Narrow" w:hAnsi="Arial Narrow"/>
                <w:b/>
              </w:rPr>
              <w:t>Dependencia:</w:t>
            </w:r>
          </w:p>
          <w:p w:rsidR="00D138D6" w:rsidRPr="005C396B" w:rsidRDefault="00D138D6" w:rsidP="008A000C">
            <w:pPr>
              <w:rPr>
                <w:rFonts w:ascii="Arial Narrow" w:hAnsi="Arial Narrow"/>
                <w:b/>
              </w:rPr>
            </w:pPr>
          </w:p>
        </w:tc>
        <w:tc>
          <w:tcPr>
            <w:tcW w:w="9445" w:type="dxa"/>
            <w:gridSpan w:val="5"/>
          </w:tcPr>
          <w:p w:rsidR="00D138D6" w:rsidRDefault="00D138D6" w:rsidP="008A000C">
            <w:r>
              <w:t>Comisaria la Policía Preventiva de San Pedro Tlaquepaque</w:t>
            </w:r>
          </w:p>
          <w:p w:rsidR="00D138D6" w:rsidRDefault="00D138D6" w:rsidP="008A000C">
            <w:r w:rsidRPr="00777D27">
              <w:t>Sub</w:t>
            </w:r>
            <w:r>
              <w:t>-</w:t>
            </w:r>
            <w:r w:rsidRPr="00777D27">
              <w:t>Dirección Técnica Y De Planeación Estratégica</w:t>
            </w:r>
          </w:p>
        </w:tc>
        <w:tc>
          <w:tcPr>
            <w:tcW w:w="2108" w:type="dxa"/>
            <w:vMerge w:val="restart"/>
            <w:shd w:val="clear" w:color="auto" w:fill="FBD4B4" w:themeFill="accent6" w:themeFillTint="66"/>
          </w:tcPr>
          <w:p w:rsidR="00D138D6" w:rsidRDefault="00D138D6" w:rsidP="008A000C">
            <w:pPr>
              <w:jc w:val="right"/>
              <w:rPr>
                <w:b/>
                <w:sz w:val="24"/>
              </w:rPr>
            </w:pPr>
          </w:p>
          <w:p w:rsidR="00D138D6" w:rsidRPr="00970FDC" w:rsidRDefault="00D138D6" w:rsidP="008A000C">
            <w:pPr>
              <w:jc w:val="center"/>
              <w:rPr>
                <w:b/>
                <w:sz w:val="24"/>
              </w:rPr>
            </w:pPr>
            <w:r w:rsidRPr="009A2C5D">
              <w:rPr>
                <w:b/>
                <w:sz w:val="32"/>
              </w:rPr>
              <w:t>POA 2020</w:t>
            </w:r>
          </w:p>
        </w:tc>
      </w:tr>
      <w:tr w:rsidR="00D138D6" w:rsidTr="008A000C">
        <w:tc>
          <w:tcPr>
            <w:tcW w:w="1441" w:type="dxa"/>
            <w:shd w:val="clear" w:color="auto" w:fill="D9D9D9" w:themeFill="background1" w:themeFillShade="D9"/>
          </w:tcPr>
          <w:p w:rsidR="00D138D6" w:rsidRPr="005C396B" w:rsidRDefault="00D138D6" w:rsidP="008A000C">
            <w:pPr>
              <w:rPr>
                <w:rFonts w:ascii="Arial Narrow" w:hAnsi="Arial Narrow"/>
                <w:b/>
              </w:rPr>
            </w:pPr>
            <w:r w:rsidRPr="005C396B">
              <w:rPr>
                <w:rFonts w:ascii="Arial Narrow" w:hAnsi="Arial Narrow"/>
                <w:b/>
              </w:rPr>
              <w:t xml:space="preserve">Nombre de la Propuesta: </w:t>
            </w:r>
          </w:p>
        </w:tc>
        <w:tc>
          <w:tcPr>
            <w:tcW w:w="9445" w:type="dxa"/>
            <w:gridSpan w:val="5"/>
          </w:tcPr>
          <w:p w:rsidR="00D138D6" w:rsidRDefault="00D138D6" w:rsidP="008A000C">
            <w:r>
              <w:rPr>
                <w:rFonts w:ascii="Arial" w:hAnsi="Arial" w:cs="Arial"/>
                <w:color w:val="000000"/>
                <w:sz w:val="20"/>
                <w:szCs w:val="20"/>
              </w:rPr>
              <w:t>Rehabilitación, y mantenimiento del armamento</w:t>
            </w:r>
          </w:p>
        </w:tc>
        <w:tc>
          <w:tcPr>
            <w:tcW w:w="2108" w:type="dxa"/>
            <w:vMerge/>
            <w:shd w:val="clear" w:color="auto" w:fill="FBD4B4" w:themeFill="accent6" w:themeFillTint="66"/>
          </w:tcPr>
          <w:p w:rsidR="00D138D6" w:rsidRDefault="00D138D6" w:rsidP="008A000C"/>
        </w:tc>
      </w:tr>
      <w:tr w:rsidR="00D138D6" w:rsidTr="008A000C">
        <w:tc>
          <w:tcPr>
            <w:tcW w:w="1441" w:type="dxa"/>
            <w:shd w:val="clear" w:color="auto" w:fill="FBD4B4" w:themeFill="accent6" w:themeFillTint="66"/>
          </w:tcPr>
          <w:p w:rsidR="00D138D6" w:rsidRPr="005C396B" w:rsidRDefault="00D138D6" w:rsidP="008A000C">
            <w:pPr>
              <w:jc w:val="center"/>
              <w:rPr>
                <w:rFonts w:ascii="Arial Narrow" w:hAnsi="Arial Narrow"/>
                <w:b/>
              </w:rPr>
            </w:pPr>
            <w:r w:rsidRPr="005C396B">
              <w:rPr>
                <w:rFonts w:ascii="Arial Narrow" w:hAnsi="Arial Narrow"/>
                <w:b/>
              </w:rPr>
              <w:t>Campaña</w:t>
            </w:r>
          </w:p>
          <w:p w:rsidR="00D138D6" w:rsidRPr="005C396B" w:rsidRDefault="00D138D6" w:rsidP="008A000C">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80768"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EA64690" id="Rectángulo 19" o:spid="_x0000_s1026" style="position:absolute;margin-left:21.75pt;margin-top:1.8pt;width:20.2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" fillcolor="white [3201]" strokecolor="gray [1629]" strokeweight="2pt">
                      <v:path arrowok="t"/>
                    </v:rect>
                  </w:pict>
                </mc:Fallback>
              </mc:AlternateContent>
            </w:r>
          </w:p>
          <w:p w:rsidR="00D138D6" w:rsidRPr="005C396B" w:rsidRDefault="00D138D6" w:rsidP="008A000C">
            <w:pPr>
              <w:jc w:val="center"/>
              <w:rPr>
                <w:rFonts w:ascii="Arial Narrow" w:hAnsi="Arial Narrow"/>
                <w:b/>
              </w:rPr>
            </w:pPr>
          </w:p>
        </w:tc>
        <w:tc>
          <w:tcPr>
            <w:tcW w:w="1462" w:type="dxa"/>
            <w:shd w:val="clear" w:color="auto" w:fill="FBD4B4" w:themeFill="accent6" w:themeFillTint="66"/>
          </w:tcPr>
          <w:p w:rsidR="00D138D6" w:rsidRPr="005C396B" w:rsidRDefault="00D138D6" w:rsidP="008A000C">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81792"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8D6" w:rsidRPr="006C34D4" w:rsidRDefault="00D138D6" w:rsidP="00D138D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33" style="position:absolute;left:0;text-align:left;margin-left:22.75pt;margin-top:15.2pt;width:21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" fillcolor="window" strokecolor="#7f7f7f" strokeweight="1pt">
                      <v:path arrowok="t"/>
                      <v:textbox>
                        <w:txbxContent>
                          <w:p w:rsidR="00D138D6" w:rsidRPr="006C34D4" w:rsidRDefault="00D138D6" w:rsidP="00D138D6">
                            <w:pPr>
                              <w:jc w:val="center"/>
                              <w:rPr>
                                <w:color w:val="000000" w:themeColor="text1"/>
                              </w:rP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D138D6" w:rsidRPr="005C396B" w:rsidRDefault="00D138D6" w:rsidP="008A000C">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82816"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8D6" w:rsidRDefault="00D138D6" w:rsidP="00D138D6">
                                  <w:pPr>
                                    <w:jc w:val="center"/>
                                  </w:pPr>
                                  <w:r w:rsidRPr="006C34D4">
                                    <w:rPr>
                                      <w:color w:val="000000" w:themeColor="text1"/>
                                    </w:rPr>
                                    <w:t>X</w:t>
                                  </w: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7" o:spid="_x0000_s1034" style="position:absolute;left:0;text-align:left;margin-left:24.45pt;margin-top:15.2pt;width:20.2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" fillcolor="window" strokecolor="#7f7f7f" strokeweight="1pt">
                      <v:path arrowok="t"/>
                      <v:textbox>
                        <w:txbxContent>
                          <w:p w:rsidR="00D138D6" w:rsidRDefault="00D138D6" w:rsidP="00D138D6">
                            <w:pPr>
                              <w:jc w:val="center"/>
                            </w:pPr>
                            <w:r w:rsidRPr="006C34D4">
                              <w:rPr>
                                <w:color w:val="000000" w:themeColor="text1"/>
                              </w:rPr>
                              <w:t>X</w:t>
                            </w:r>
                            <w:r>
                              <w:t>XX</w:t>
                            </w: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D138D6" w:rsidRPr="005C396B" w:rsidRDefault="00D138D6" w:rsidP="008A000C">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D138D6" w:rsidRPr="005C396B" w:rsidRDefault="00D138D6" w:rsidP="008A000C">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D138D6" w:rsidRPr="005C396B" w:rsidRDefault="00D138D6" w:rsidP="008A000C">
            <w:pPr>
              <w:jc w:val="center"/>
              <w:rPr>
                <w:rFonts w:ascii="Arial Narrow" w:hAnsi="Arial Narrow"/>
                <w:b/>
              </w:rPr>
            </w:pPr>
            <w:r w:rsidRPr="005C396B">
              <w:rPr>
                <w:rFonts w:ascii="Arial Narrow" w:hAnsi="Arial Narrow"/>
                <w:b/>
              </w:rPr>
              <w:t>Duración en meses</w:t>
            </w:r>
          </w:p>
        </w:tc>
      </w:tr>
      <w:tr w:rsidR="00D138D6" w:rsidTr="008A000C">
        <w:tc>
          <w:tcPr>
            <w:tcW w:w="4337" w:type="dxa"/>
            <w:gridSpan w:val="3"/>
            <w:shd w:val="clear" w:color="auto" w:fill="FBD4B4" w:themeFill="accent6" w:themeFillTint="66"/>
          </w:tcPr>
          <w:p w:rsidR="00D138D6" w:rsidRPr="001777B2" w:rsidRDefault="00D138D6" w:rsidP="008A000C">
            <w:pPr>
              <w:jc w:val="center"/>
              <w:rPr>
                <w:b/>
              </w:rPr>
            </w:pPr>
            <w:r w:rsidRPr="001777B2">
              <w:rPr>
                <w:b/>
              </w:rPr>
              <w:t>Gasto Corriente</w:t>
            </w:r>
          </w:p>
        </w:tc>
        <w:tc>
          <w:tcPr>
            <w:tcW w:w="2506" w:type="dxa"/>
            <w:shd w:val="clear" w:color="auto" w:fill="BFBFBF" w:themeFill="background1" w:themeFillShade="BF"/>
          </w:tcPr>
          <w:p w:rsidR="00D138D6" w:rsidRDefault="00D138D6" w:rsidP="008A000C">
            <w:pPr>
              <w:jc w:val="center"/>
            </w:pPr>
            <w:r>
              <w:rPr>
                <w:noProof/>
                <w:lang w:val="es-ES" w:eastAsia="es-ES"/>
              </w:rPr>
              <mc:AlternateContent>
                <mc:Choice Requires="wps">
                  <w:drawing>
                    <wp:anchor distT="0" distB="0" distL="114300" distR="114300" simplePos="0" relativeHeight="251683840"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8D6" w:rsidRPr="00B14357" w:rsidRDefault="00D138D6" w:rsidP="00D138D6">
                                  <w:pPr>
                                    <w:jc w:val="center"/>
                                    <w:rPr>
                                      <w:color w:val="000000" w:themeColor="text1"/>
                                    </w:rPr>
                                  </w:pPr>
                                  <w:r>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6" o:spid="_x0000_s1035" style="position:absolute;left:0;text-align:left;margin-left:9.75pt;margin-top:4.6pt;width:20.2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" fillcolor="window" strokecolor="#7f7f7f" strokeweight="1pt">
                      <v:path arrowok="t"/>
                      <v:textbox>
                        <w:txbxContent>
                          <w:p w:rsidR="00D138D6" w:rsidRPr="00B14357" w:rsidRDefault="00D138D6" w:rsidP="00D138D6">
                            <w:pPr>
                              <w:jc w:val="center"/>
                              <w:rPr>
                                <w:color w:val="000000" w:themeColor="text1"/>
                              </w:rPr>
                            </w:pPr>
                            <w:r>
                              <w:rPr>
                                <w:color w:val="000000" w:themeColor="text1"/>
                              </w:rPr>
                              <w:t>X</w:t>
                            </w:r>
                          </w:p>
                        </w:txbxContent>
                      </v:textbox>
                    </v:rect>
                  </w:pict>
                </mc:Fallback>
              </mc:AlternateContent>
            </w:r>
            <w:r>
              <w:t xml:space="preserve">               Gasto Municipal </w:t>
            </w:r>
          </w:p>
          <w:p w:rsidR="00D138D6" w:rsidRDefault="00D138D6" w:rsidP="008A000C">
            <w:pPr>
              <w:jc w:val="right"/>
            </w:pPr>
            <w:r>
              <w:t>Complementario</w:t>
            </w:r>
          </w:p>
        </w:tc>
        <w:tc>
          <w:tcPr>
            <w:tcW w:w="2410" w:type="dxa"/>
            <w:shd w:val="clear" w:color="auto" w:fill="BFBFBF" w:themeFill="background1" w:themeFillShade="BF"/>
          </w:tcPr>
          <w:p w:rsidR="00D138D6" w:rsidRDefault="00D138D6" w:rsidP="008A000C">
            <w:pPr>
              <w:jc w:val="right"/>
            </w:pPr>
            <w:r>
              <w:rPr>
                <w:noProof/>
                <w:lang w:val="es-ES" w:eastAsia="es-ES"/>
              </w:rPr>
              <mc:AlternateContent>
                <mc:Choice Requires="wps">
                  <w:drawing>
                    <wp:anchor distT="0" distB="0" distL="114300" distR="114300" simplePos="0" relativeHeight="251684864"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138D6" w:rsidRPr="00567F69" w:rsidRDefault="000860BF" w:rsidP="00D138D6">
                                  <w:pPr>
                                    <w:rPr>
                                      <w:color w:val="000000" w:themeColor="text1"/>
                                    </w:rPr>
                                  </w:pPr>
                                  <w:r>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36" style="position:absolute;left:0;text-align:left;margin-left:1.4pt;margin-top:5.35pt;width:20.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" fillcolor="window" strokecolor="#7f7f7f" strokeweight="1pt">
                      <v:path arrowok="t"/>
                      <v:textbox>
                        <w:txbxContent>
                          <w:p w:rsidR="00D138D6" w:rsidRPr="00567F69" w:rsidRDefault="000860BF" w:rsidP="00D138D6">
                            <w:pPr>
                              <w:rPr>
                                <w:color w:val="000000" w:themeColor="text1"/>
                              </w:rPr>
                            </w:pPr>
                            <w:r>
                              <w:rPr>
                                <w:color w:val="000000" w:themeColor="text1"/>
                              </w:rPr>
                              <w:t>X</w:t>
                            </w:r>
                          </w:p>
                        </w:txbxContent>
                      </v:textbox>
                    </v:rect>
                  </w:pict>
                </mc:Fallback>
              </mc:AlternateContent>
            </w:r>
            <w:r>
              <w:t>Gestión de Fondo Federal/Estatal/IP</w:t>
            </w:r>
          </w:p>
        </w:tc>
        <w:tc>
          <w:tcPr>
            <w:tcW w:w="1633" w:type="dxa"/>
          </w:tcPr>
          <w:p w:rsidR="00D138D6" w:rsidRDefault="000860BF" w:rsidP="008A000C">
            <w:r>
              <w:t>$ 300,000.00</w:t>
            </w:r>
          </w:p>
        </w:tc>
        <w:tc>
          <w:tcPr>
            <w:tcW w:w="2108" w:type="dxa"/>
          </w:tcPr>
          <w:p w:rsidR="00D138D6" w:rsidRDefault="00D138D6" w:rsidP="008A000C">
            <w:pPr>
              <w:jc w:val="center"/>
            </w:pPr>
            <w:r>
              <w:t>12 Meses</w:t>
            </w:r>
          </w:p>
        </w:tc>
      </w:tr>
      <w:tr w:rsidR="00D138D6" w:rsidTr="008A000C">
        <w:tc>
          <w:tcPr>
            <w:tcW w:w="4337" w:type="dxa"/>
            <w:gridSpan w:val="3"/>
            <w:shd w:val="clear" w:color="auto" w:fill="BFBFBF" w:themeFill="background1" w:themeFillShade="BF"/>
          </w:tcPr>
          <w:p w:rsidR="00D138D6" w:rsidRPr="001777B2" w:rsidRDefault="00D138D6" w:rsidP="008A000C">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D138D6" w:rsidRDefault="00D138D6" w:rsidP="008A000C">
            <w:pPr>
              <w:jc w:val="center"/>
            </w:pPr>
          </w:p>
          <w:p w:rsidR="00D138D6" w:rsidRPr="005E6819" w:rsidRDefault="006215CC" w:rsidP="008A000C">
            <w:pPr>
              <w:rPr>
                <w:b/>
              </w:rPr>
            </w:pPr>
            <w:r w:rsidRPr="005E6819">
              <w:rPr>
                <w:b/>
              </w:rPr>
              <w:t>Condicionado</w:t>
            </w:r>
            <w:r w:rsidR="00D138D6" w:rsidRPr="005E6819">
              <w:rPr>
                <w:b/>
              </w:rPr>
              <w:t xml:space="preserve"> a suficiencia presupuestal</w:t>
            </w:r>
          </w:p>
          <w:p w:rsidR="00D138D6" w:rsidRPr="00BF2753" w:rsidRDefault="00D138D6" w:rsidP="008A000C">
            <w:pPr>
              <w:rPr>
                <w:b/>
              </w:rPr>
            </w:pPr>
          </w:p>
        </w:tc>
      </w:tr>
      <w:tr w:rsidR="00D138D6" w:rsidTr="008A000C">
        <w:tc>
          <w:tcPr>
            <w:tcW w:w="4337" w:type="dxa"/>
            <w:gridSpan w:val="3"/>
            <w:shd w:val="clear" w:color="auto" w:fill="D9D9D9" w:themeFill="background1" w:themeFillShade="D9"/>
          </w:tcPr>
          <w:p w:rsidR="00D138D6" w:rsidRPr="00C76E9F" w:rsidRDefault="00D138D6" w:rsidP="008A000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6215CC" w:rsidRDefault="006215CC" w:rsidP="006215CC">
            <w:r>
              <w:t xml:space="preserve">Con la finalidad de poder tener un stock de cartuchería suficiente para realizar como mínimo 2 practicas anuales para la totalidad de elementos de la comisaria, es necesaria la adquisición constante de cartuchería, así como dotar del equipo a las armerías de los sectores, y tener un stock suficiente para poder cubrir las necesidades operativas en caso de una contingencia imprevista. </w:t>
            </w:r>
          </w:p>
          <w:p w:rsidR="006215CC" w:rsidRDefault="006215CC" w:rsidP="006215CC">
            <w:r>
              <w:t>Contar con el equipo de cargadores suficientes, para el numero de armas con que se cuenta, como minimo uno por arma.</w:t>
            </w:r>
          </w:p>
          <w:p w:rsidR="00D138D6" w:rsidRDefault="006215CC" w:rsidP="006215CC">
            <w:r>
              <w:t>Con la adquisición de este equipo, se podrá tener una mejor capacidad de respuesta, así como asegurar la integridad de la ciudadanía de nuestro municipio.</w:t>
            </w:r>
          </w:p>
        </w:tc>
      </w:tr>
      <w:tr w:rsidR="00D138D6" w:rsidTr="008A000C">
        <w:tc>
          <w:tcPr>
            <w:tcW w:w="4337" w:type="dxa"/>
            <w:gridSpan w:val="3"/>
            <w:shd w:val="clear" w:color="auto" w:fill="D9D9D9" w:themeFill="background1" w:themeFillShade="D9"/>
          </w:tcPr>
          <w:p w:rsidR="00D138D6" w:rsidRPr="00C76E9F" w:rsidRDefault="00D138D6" w:rsidP="008A000C">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D138D6" w:rsidRDefault="00D138D6" w:rsidP="008A000C">
            <w:pPr>
              <w:rPr>
                <w:b/>
                <w:bCs/>
                <w:sz w:val="23"/>
                <w:szCs w:val="23"/>
              </w:rPr>
            </w:pPr>
          </w:p>
          <w:p w:rsidR="00D138D6" w:rsidRDefault="00D138D6" w:rsidP="008A000C">
            <w:r w:rsidRPr="00B51EA9">
              <w:t>5.6. Profesionalizar el servicio de seguridad pública.</w:t>
            </w:r>
          </w:p>
          <w:p w:rsidR="00D138D6" w:rsidRDefault="00D138D6" w:rsidP="008A000C"/>
        </w:tc>
      </w:tr>
      <w:tr w:rsidR="00D138D6" w:rsidTr="008A000C">
        <w:tc>
          <w:tcPr>
            <w:tcW w:w="4337" w:type="dxa"/>
            <w:gridSpan w:val="3"/>
            <w:shd w:val="clear" w:color="auto" w:fill="D9D9D9" w:themeFill="background1" w:themeFillShade="D9"/>
          </w:tcPr>
          <w:p w:rsidR="00D138D6" w:rsidRPr="00C76E9F" w:rsidRDefault="00D138D6" w:rsidP="008A000C">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138D6" w:rsidRPr="006215CC" w:rsidRDefault="00D138D6" w:rsidP="006215CC">
            <w:pPr>
              <w:spacing w:after="209" w:line="269" w:lineRule="auto"/>
              <w:ind w:right="74"/>
              <w:jc w:val="both"/>
              <w:rPr>
                <w:rFonts w:ascii="Arial" w:eastAsia="Arial" w:hAnsi="Arial" w:cs="Arial"/>
                <w:color w:val="000000"/>
                <w:sz w:val="24"/>
                <w:lang w:eastAsia="es-ES"/>
              </w:rPr>
            </w:pPr>
            <w:r>
              <w:rPr>
                <w:rFonts w:ascii="Arial" w:eastAsia="Arial" w:hAnsi="Arial" w:cs="Arial"/>
                <w:color w:val="000000"/>
                <w:sz w:val="20"/>
                <w:lang w:eastAsia="es-ES"/>
              </w:rPr>
              <w:t xml:space="preserve">5.6.5 </w:t>
            </w:r>
            <w:r w:rsidRPr="005A52B4">
              <w:rPr>
                <w:rFonts w:ascii="Arial" w:eastAsia="Arial" w:hAnsi="Arial" w:cs="Arial"/>
                <w:color w:val="000000"/>
                <w:sz w:val="20"/>
                <w:lang w:eastAsia="es-ES"/>
              </w:rPr>
              <w:t xml:space="preserve">Equipamiento táctico-operativo para los elementos operativos de Comisaría de la Policía Preventiva Municipal. </w:t>
            </w:r>
          </w:p>
        </w:tc>
      </w:tr>
    </w:tbl>
    <w:p w:rsidR="00D138D6" w:rsidRDefault="00D138D6" w:rsidP="00D138D6">
      <w:r>
        <w:br w:type="page"/>
      </w:r>
    </w:p>
    <w:p w:rsidR="00D138D6" w:rsidRDefault="00D138D6" w:rsidP="00D138D6"/>
    <w:p w:rsidR="00D138D6" w:rsidRPr="00A65BAF" w:rsidRDefault="00D138D6" w:rsidP="00D138D6">
      <w:pPr>
        <w:rPr>
          <w:b/>
        </w:rPr>
      </w:pPr>
    </w:p>
    <w:p w:rsidR="00D138D6" w:rsidRPr="00985B24" w:rsidRDefault="00D138D6" w:rsidP="00D138D6">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138D6" w:rsidTr="008A000C">
        <w:trPr>
          <w:trHeight w:val="547"/>
        </w:trPr>
        <w:tc>
          <w:tcPr>
            <w:tcW w:w="1384" w:type="pct"/>
            <w:shd w:val="clear" w:color="auto" w:fill="D9D9D9" w:themeFill="background1" w:themeFillShade="D9"/>
          </w:tcPr>
          <w:p w:rsidR="00D138D6" w:rsidRDefault="00D138D6" w:rsidP="008A000C">
            <w:r>
              <w:t>Problemática que atiende la propuesta.</w:t>
            </w:r>
          </w:p>
        </w:tc>
        <w:tc>
          <w:tcPr>
            <w:tcW w:w="3616" w:type="pct"/>
            <w:gridSpan w:val="3"/>
            <w:shd w:val="clear" w:color="auto" w:fill="auto"/>
          </w:tcPr>
          <w:p w:rsidR="00D138D6" w:rsidRDefault="00D138D6" w:rsidP="008A000C"/>
          <w:p w:rsidR="006215CC" w:rsidRDefault="006215CC" w:rsidP="006215CC">
            <w:r>
              <w:t>La comisaria debe contar con la cantidad suficiente para cubrir una contingencia, además de solventar las necesidades en la capacitación constante de los elementos operativos y de nuevo ingreso. Los cargadores con que se cuenta en la actualidad no son los suficientes para abastecer al número de armas, en el caso de los R-15 y las 38 Súper, se cuenta con un aproximado del 80% de cargadores para la totalidad de armamento, lo cual implica tener armas en desuso.</w:t>
            </w:r>
          </w:p>
          <w:p w:rsidR="00D138D6" w:rsidRDefault="00D138D6" w:rsidP="008A000C"/>
        </w:tc>
      </w:tr>
      <w:tr w:rsidR="00D138D6" w:rsidTr="008A000C">
        <w:trPr>
          <w:trHeight w:val="547"/>
        </w:trPr>
        <w:tc>
          <w:tcPr>
            <w:tcW w:w="1384" w:type="pct"/>
            <w:shd w:val="clear" w:color="auto" w:fill="D9D9D9" w:themeFill="background1" w:themeFillShade="D9"/>
          </w:tcPr>
          <w:p w:rsidR="00D138D6" w:rsidRDefault="00D138D6" w:rsidP="008A000C">
            <w:r>
              <w:t>Principal producto esperado (base para el establecimiento de metas)</w:t>
            </w:r>
          </w:p>
        </w:tc>
        <w:tc>
          <w:tcPr>
            <w:tcW w:w="3616" w:type="pct"/>
            <w:gridSpan w:val="3"/>
            <w:shd w:val="clear" w:color="auto" w:fill="auto"/>
          </w:tcPr>
          <w:p w:rsidR="00D138D6" w:rsidRDefault="003D198D" w:rsidP="008A000C">
            <w:r>
              <w:t>Adquirir 50,000 cartuchos de distintos calibres, asi como 100 cargadores para armas AR-15 y 38 Super</w:t>
            </w:r>
          </w:p>
          <w:p w:rsidR="00D138D6" w:rsidRDefault="00D138D6" w:rsidP="008A000C"/>
        </w:tc>
      </w:tr>
      <w:tr w:rsidR="00D138D6" w:rsidTr="008A000C">
        <w:trPr>
          <w:trHeight w:val="547"/>
        </w:trPr>
        <w:tc>
          <w:tcPr>
            <w:tcW w:w="1384" w:type="pct"/>
            <w:shd w:val="clear" w:color="auto" w:fill="D9D9D9" w:themeFill="background1" w:themeFillShade="D9"/>
          </w:tcPr>
          <w:p w:rsidR="00D138D6" w:rsidRDefault="00D138D6" w:rsidP="008A000C">
            <w:r>
              <w:t>Actividades a realizar para la obtención del producto esperado</w:t>
            </w:r>
          </w:p>
        </w:tc>
        <w:tc>
          <w:tcPr>
            <w:tcW w:w="3616" w:type="pct"/>
            <w:gridSpan w:val="3"/>
            <w:shd w:val="clear" w:color="auto" w:fill="auto"/>
          </w:tcPr>
          <w:p w:rsidR="00D138D6" w:rsidRDefault="003D198D" w:rsidP="008A000C">
            <w:r w:rsidRPr="00EE4064">
              <w:t>Elaboración, aprobación y autorización del Proyecto Ej</w:t>
            </w:r>
            <w:r>
              <w:t>ecutivo. Gestión presupuestaria</w:t>
            </w:r>
            <w:r w:rsidRPr="00EE4064">
              <w:t>. Compra. Presentación de Informe Trimestral.</w:t>
            </w:r>
          </w:p>
        </w:tc>
      </w:tr>
      <w:tr w:rsidR="00D138D6" w:rsidTr="008A000C">
        <w:trPr>
          <w:trHeight w:val="994"/>
        </w:trPr>
        <w:tc>
          <w:tcPr>
            <w:tcW w:w="1717" w:type="pct"/>
            <w:gridSpan w:val="2"/>
            <w:shd w:val="clear" w:color="auto" w:fill="FBD4B4" w:themeFill="accent6" w:themeFillTint="66"/>
          </w:tcPr>
          <w:p w:rsidR="00D138D6" w:rsidRDefault="00D138D6" w:rsidP="008A000C">
            <w:pPr>
              <w:jc w:val="center"/>
              <w:rPr>
                <w:b/>
              </w:rPr>
            </w:pPr>
          </w:p>
          <w:p w:rsidR="00D138D6" w:rsidRPr="00CE4CAD" w:rsidRDefault="00D138D6" w:rsidP="008A000C">
            <w:pPr>
              <w:jc w:val="center"/>
              <w:rPr>
                <w:b/>
              </w:rPr>
            </w:pPr>
            <w:r w:rsidRPr="00CE4CAD">
              <w:rPr>
                <w:b/>
              </w:rPr>
              <w:t xml:space="preserve">Nombre del Indicador </w:t>
            </w:r>
          </w:p>
          <w:p w:rsidR="00D138D6" w:rsidRPr="001324C2" w:rsidRDefault="00D138D6" w:rsidP="008A000C">
            <w:pPr>
              <w:jc w:val="center"/>
              <w:rPr>
                <w:b/>
              </w:rPr>
            </w:pPr>
          </w:p>
        </w:tc>
        <w:tc>
          <w:tcPr>
            <w:tcW w:w="1719" w:type="pct"/>
            <w:shd w:val="clear" w:color="auto" w:fill="FBD4B4" w:themeFill="accent6" w:themeFillTint="66"/>
          </w:tcPr>
          <w:p w:rsidR="00D138D6" w:rsidRDefault="00D138D6" w:rsidP="008A000C">
            <w:pPr>
              <w:jc w:val="center"/>
              <w:rPr>
                <w:b/>
              </w:rPr>
            </w:pPr>
            <w:r w:rsidRPr="001324C2">
              <w:rPr>
                <w:b/>
              </w:rPr>
              <w:t>Unidad de medida</w:t>
            </w:r>
          </w:p>
          <w:p w:rsidR="00D138D6" w:rsidRDefault="00D138D6" w:rsidP="008A000C">
            <w:pPr>
              <w:jc w:val="center"/>
            </w:pPr>
            <w:r>
              <w:rPr>
                <w:b/>
              </w:rPr>
              <w:t>del producto generado o acción realizada</w:t>
            </w:r>
          </w:p>
        </w:tc>
        <w:tc>
          <w:tcPr>
            <w:tcW w:w="1564" w:type="pct"/>
            <w:shd w:val="clear" w:color="auto" w:fill="FBD4B4" w:themeFill="accent6" w:themeFillTint="66"/>
          </w:tcPr>
          <w:p w:rsidR="00D138D6" w:rsidRPr="001324C2" w:rsidRDefault="00D138D6" w:rsidP="008A000C">
            <w:pPr>
              <w:jc w:val="center"/>
              <w:rPr>
                <w:b/>
              </w:rPr>
            </w:pPr>
            <w:r w:rsidRPr="001324C2">
              <w:rPr>
                <w:b/>
              </w:rPr>
              <w:t>Meta programada</w:t>
            </w:r>
            <w:r>
              <w:rPr>
                <w:b/>
              </w:rPr>
              <w:t xml:space="preserve"> para el final del periodo</w:t>
            </w:r>
          </w:p>
        </w:tc>
      </w:tr>
      <w:tr w:rsidR="00D138D6" w:rsidTr="008A000C">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8D6" w:rsidRDefault="003D198D" w:rsidP="003D198D">
            <w:pPr>
              <w:jc w:val="center"/>
              <w:rPr>
                <w:rFonts w:ascii="Calibri" w:hAnsi="Calibri" w:cs="Calibri"/>
                <w:color w:val="000000"/>
              </w:rPr>
            </w:pPr>
            <w:r w:rsidRPr="00260E34">
              <w:rPr>
                <w:rFonts w:ascii="Calibri" w:eastAsia="Times New Roman" w:hAnsi="Calibri" w:cs="Calibri"/>
              </w:rPr>
              <w:t xml:space="preserve">Porcentaje de Adquisición de </w:t>
            </w:r>
            <w:r>
              <w:rPr>
                <w:rFonts w:ascii="Calibri" w:eastAsia="Times New Roman" w:hAnsi="Calibri" w:cs="Calibri"/>
              </w:rPr>
              <w:t>cartuchos y cargadores</w:t>
            </w:r>
            <w:r>
              <w:rPr>
                <w:rFonts w:ascii="Calibri" w:hAnsi="Calibri" w:cs="Calibri"/>
                <w:color w:val="000000"/>
              </w:rPr>
              <w:t xml:space="preserve"> </w:t>
            </w:r>
          </w:p>
        </w:tc>
        <w:tc>
          <w:tcPr>
            <w:tcW w:w="1719" w:type="pct"/>
            <w:tcBorders>
              <w:top w:val="single" w:sz="4" w:space="0" w:color="auto"/>
              <w:left w:val="nil"/>
              <w:bottom w:val="single" w:sz="4" w:space="0" w:color="auto"/>
              <w:right w:val="single" w:sz="4" w:space="0" w:color="auto"/>
            </w:tcBorders>
            <w:shd w:val="clear" w:color="auto" w:fill="auto"/>
            <w:vAlign w:val="center"/>
          </w:tcPr>
          <w:p w:rsidR="00D138D6" w:rsidRDefault="003D198D" w:rsidP="003D198D">
            <w:pPr>
              <w:jc w:val="center"/>
              <w:rPr>
                <w:rFonts w:ascii="Calibri" w:hAnsi="Calibri" w:cs="Calibri"/>
                <w:color w:val="000000"/>
              </w:rPr>
            </w:pPr>
            <w:r w:rsidRPr="00352D9B">
              <w:rPr>
                <w:rFonts w:ascii="Calibri" w:hAnsi="Calibri" w:cs="Calibri"/>
              </w:rPr>
              <w:t xml:space="preserve">Número de </w:t>
            </w:r>
            <w:r>
              <w:rPr>
                <w:rFonts w:ascii="Calibri" w:eastAsia="Times New Roman" w:hAnsi="Calibri" w:cs="Calibri"/>
              </w:rPr>
              <w:t>cartuchos y cargadores</w:t>
            </w:r>
            <w:r>
              <w:rPr>
                <w:rFonts w:ascii="Calibri" w:hAnsi="Calibri" w:cs="Calibri"/>
                <w:color w:val="000000"/>
              </w:rPr>
              <w:t xml:space="preserve"> </w:t>
            </w:r>
            <w:r w:rsidRPr="00352D9B">
              <w:rPr>
                <w:rFonts w:ascii="Calibri" w:hAnsi="Calibri" w:cs="Calibri"/>
              </w:rPr>
              <w:t>adquirido</w:t>
            </w:r>
            <w:r>
              <w:rPr>
                <w:rFonts w:ascii="Calibri" w:hAnsi="Calibri" w:cs="Calibri"/>
              </w:rPr>
              <w:t>s en el año 2020 (porcentaje).</w:t>
            </w:r>
          </w:p>
        </w:tc>
        <w:tc>
          <w:tcPr>
            <w:tcW w:w="1564" w:type="pct"/>
            <w:tcBorders>
              <w:top w:val="single" w:sz="4" w:space="0" w:color="auto"/>
              <w:left w:val="nil"/>
              <w:bottom w:val="single" w:sz="4" w:space="0" w:color="auto"/>
              <w:right w:val="single" w:sz="4" w:space="0" w:color="auto"/>
            </w:tcBorders>
            <w:shd w:val="clear" w:color="auto" w:fill="auto"/>
            <w:vAlign w:val="center"/>
          </w:tcPr>
          <w:p w:rsidR="00D138D6" w:rsidRDefault="003D198D" w:rsidP="008A000C">
            <w:pPr>
              <w:jc w:val="center"/>
              <w:rPr>
                <w:rFonts w:ascii="Calibri" w:hAnsi="Calibri" w:cs="Calibri"/>
                <w:color w:val="000000"/>
              </w:rPr>
            </w:pPr>
            <w:r>
              <w:rPr>
                <w:rFonts w:ascii="Calibri" w:hAnsi="Calibri" w:cs="Calibri"/>
              </w:rPr>
              <w:t>50,000 cartuchos y 100 cargadores AR-15 y 38 Super.</w:t>
            </w:r>
          </w:p>
        </w:tc>
      </w:tr>
    </w:tbl>
    <w:p w:rsidR="00D138D6" w:rsidRDefault="00D138D6" w:rsidP="00D138D6"/>
    <w:p w:rsidR="00D138D6" w:rsidRDefault="00D138D6" w:rsidP="00D138D6"/>
    <w:p w:rsidR="00D138D6" w:rsidRDefault="00D138D6" w:rsidP="00D138D6"/>
    <w:p w:rsidR="003D198D" w:rsidRDefault="003D198D" w:rsidP="00D138D6"/>
    <w:p w:rsidR="003D198D" w:rsidRDefault="003D198D" w:rsidP="00D138D6"/>
    <w:p w:rsidR="003D198D" w:rsidRDefault="003D198D" w:rsidP="00D138D6"/>
    <w:p w:rsidR="003D198D" w:rsidRDefault="003D198D" w:rsidP="00D138D6"/>
    <w:p w:rsidR="00D138D6" w:rsidRPr="00985B24" w:rsidRDefault="00D138D6" w:rsidP="00D138D6">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138D6" w:rsidTr="008A000C">
        <w:trPr>
          <w:trHeight w:val="547"/>
        </w:trPr>
        <w:tc>
          <w:tcPr>
            <w:tcW w:w="5000" w:type="pct"/>
            <w:gridSpan w:val="13"/>
            <w:shd w:val="clear" w:color="auto" w:fill="BFBFBF" w:themeFill="background1" w:themeFillShade="BF"/>
            <w:vAlign w:val="center"/>
          </w:tcPr>
          <w:p w:rsidR="00D138D6" w:rsidRPr="002B2543" w:rsidRDefault="00D138D6" w:rsidP="008A000C">
            <w:pPr>
              <w:jc w:val="center"/>
              <w:rPr>
                <w:b/>
              </w:rPr>
            </w:pPr>
            <w:r w:rsidRPr="002B2543">
              <w:rPr>
                <w:b/>
              </w:rPr>
              <w:t>Cronograma Anual  de Actividades</w:t>
            </w:r>
            <w:r>
              <w:rPr>
                <w:b/>
              </w:rPr>
              <w:t xml:space="preserve"> 2º Año de Gobierno </w:t>
            </w:r>
          </w:p>
        </w:tc>
      </w:tr>
      <w:tr w:rsidR="00D138D6" w:rsidRPr="002B2543" w:rsidTr="008A000C">
        <w:trPr>
          <w:trHeight w:val="296"/>
        </w:trPr>
        <w:tc>
          <w:tcPr>
            <w:tcW w:w="1808" w:type="pct"/>
            <w:vMerge w:val="restart"/>
            <w:shd w:val="clear" w:color="auto" w:fill="FBD4B4" w:themeFill="accent6" w:themeFillTint="66"/>
          </w:tcPr>
          <w:p w:rsidR="00D138D6" w:rsidRPr="002B2543" w:rsidRDefault="00D138D6" w:rsidP="008A000C">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138D6" w:rsidRPr="002B2543" w:rsidRDefault="00D138D6" w:rsidP="008A000C">
            <w:pPr>
              <w:jc w:val="center"/>
              <w:rPr>
                <w:b/>
              </w:rPr>
            </w:pPr>
            <w:r>
              <w:rPr>
                <w:b/>
              </w:rPr>
              <w:t>2019 - 2020</w:t>
            </w:r>
          </w:p>
        </w:tc>
      </w:tr>
      <w:tr w:rsidR="00D138D6" w:rsidRPr="002B2543" w:rsidTr="008A000C">
        <w:trPr>
          <w:trHeight w:val="57"/>
        </w:trPr>
        <w:tc>
          <w:tcPr>
            <w:tcW w:w="1808" w:type="pct"/>
            <w:vMerge/>
            <w:shd w:val="clear" w:color="auto" w:fill="FBD4B4" w:themeFill="accent6" w:themeFillTint="66"/>
          </w:tcPr>
          <w:p w:rsidR="00D138D6" w:rsidRDefault="00D138D6" w:rsidP="008A000C"/>
        </w:tc>
        <w:tc>
          <w:tcPr>
            <w:tcW w:w="259" w:type="pct"/>
            <w:shd w:val="clear" w:color="auto" w:fill="FBD4B4" w:themeFill="accent6" w:themeFillTint="66"/>
            <w:vAlign w:val="bottom"/>
          </w:tcPr>
          <w:p w:rsidR="00D138D6" w:rsidRPr="002B2543" w:rsidRDefault="00D138D6" w:rsidP="008A000C">
            <w:pPr>
              <w:jc w:val="center"/>
              <w:rPr>
                <w:b/>
              </w:rPr>
            </w:pPr>
            <w:r>
              <w:rPr>
                <w:b/>
              </w:rPr>
              <w:t>OCT</w:t>
            </w:r>
          </w:p>
        </w:tc>
        <w:tc>
          <w:tcPr>
            <w:tcW w:w="248" w:type="pct"/>
            <w:shd w:val="clear" w:color="auto" w:fill="FBD4B4" w:themeFill="accent6" w:themeFillTint="66"/>
            <w:vAlign w:val="bottom"/>
          </w:tcPr>
          <w:p w:rsidR="00D138D6" w:rsidRPr="002B2543" w:rsidRDefault="00D138D6" w:rsidP="008A000C">
            <w:pPr>
              <w:jc w:val="center"/>
              <w:rPr>
                <w:b/>
              </w:rPr>
            </w:pPr>
            <w:r>
              <w:rPr>
                <w:b/>
              </w:rPr>
              <w:t>NOV</w:t>
            </w:r>
          </w:p>
        </w:tc>
        <w:tc>
          <w:tcPr>
            <w:tcW w:w="266" w:type="pct"/>
            <w:shd w:val="clear" w:color="auto" w:fill="FBD4B4" w:themeFill="accent6" w:themeFillTint="66"/>
            <w:vAlign w:val="bottom"/>
          </w:tcPr>
          <w:p w:rsidR="00D138D6" w:rsidRPr="002B2543" w:rsidRDefault="00D138D6" w:rsidP="008A000C">
            <w:pPr>
              <w:jc w:val="center"/>
              <w:rPr>
                <w:b/>
              </w:rPr>
            </w:pPr>
            <w:r>
              <w:rPr>
                <w:b/>
              </w:rPr>
              <w:t>DIC</w:t>
            </w:r>
          </w:p>
        </w:tc>
        <w:tc>
          <w:tcPr>
            <w:tcW w:w="275" w:type="pct"/>
            <w:shd w:val="clear" w:color="auto" w:fill="FBD4B4" w:themeFill="accent6" w:themeFillTint="66"/>
            <w:vAlign w:val="bottom"/>
          </w:tcPr>
          <w:p w:rsidR="00D138D6" w:rsidRPr="002B2543" w:rsidRDefault="00D138D6" w:rsidP="008A000C">
            <w:pPr>
              <w:jc w:val="center"/>
              <w:rPr>
                <w:b/>
              </w:rPr>
            </w:pPr>
            <w:r>
              <w:rPr>
                <w:b/>
              </w:rPr>
              <w:t>ENE</w:t>
            </w:r>
          </w:p>
        </w:tc>
        <w:tc>
          <w:tcPr>
            <w:tcW w:w="275" w:type="pct"/>
            <w:shd w:val="clear" w:color="auto" w:fill="FBD4B4" w:themeFill="accent6" w:themeFillTint="66"/>
            <w:vAlign w:val="bottom"/>
          </w:tcPr>
          <w:p w:rsidR="00D138D6" w:rsidRPr="002B2543" w:rsidRDefault="00D138D6" w:rsidP="008A000C">
            <w:pPr>
              <w:jc w:val="center"/>
              <w:rPr>
                <w:b/>
              </w:rPr>
            </w:pPr>
            <w:r>
              <w:rPr>
                <w:b/>
              </w:rPr>
              <w:t>FEB</w:t>
            </w:r>
          </w:p>
        </w:tc>
        <w:tc>
          <w:tcPr>
            <w:tcW w:w="275" w:type="pct"/>
            <w:shd w:val="clear" w:color="auto" w:fill="FBD4B4" w:themeFill="accent6" w:themeFillTint="66"/>
            <w:vAlign w:val="bottom"/>
          </w:tcPr>
          <w:p w:rsidR="00D138D6" w:rsidRPr="002B2543" w:rsidRDefault="00D138D6" w:rsidP="008A000C">
            <w:pPr>
              <w:jc w:val="center"/>
              <w:rPr>
                <w:b/>
              </w:rPr>
            </w:pPr>
            <w:r>
              <w:rPr>
                <w:b/>
              </w:rPr>
              <w:t>MAR</w:t>
            </w:r>
          </w:p>
        </w:tc>
        <w:tc>
          <w:tcPr>
            <w:tcW w:w="275" w:type="pct"/>
            <w:shd w:val="clear" w:color="auto" w:fill="FBD4B4" w:themeFill="accent6" w:themeFillTint="66"/>
            <w:vAlign w:val="bottom"/>
          </w:tcPr>
          <w:p w:rsidR="00D138D6" w:rsidRPr="002B2543" w:rsidRDefault="00D138D6" w:rsidP="008A000C">
            <w:pPr>
              <w:jc w:val="center"/>
              <w:rPr>
                <w:b/>
              </w:rPr>
            </w:pPr>
            <w:r>
              <w:rPr>
                <w:b/>
              </w:rPr>
              <w:t>ABR</w:t>
            </w:r>
          </w:p>
        </w:tc>
        <w:tc>
          <w:tcPr>
            <w:tcW w:w="274" w:type="pct"/>
            <w:shd w:val="clear" w:color="auto" w:fill="FBD4B4" w:themeFill="accent6" w:themeFillTint="66"/>
            <w:vAlign w:val="bottom"/>
          </w:tcPr>
          <w:p w:rsidR="00D138D6" w:rsidRPr="002B2543" w:rsidRDefault="00D138D6" w:rsidP="008A000C">
            <w:pPr>
              <w:jc w:val="center"/>
              <w:rPr>
                <w:b/>
              </w:rPr>
            </w:pPr>
            <w:r>
              <w:rPr>
                <w:b/>
              </w:rPr>
              <w:t>MAY</w:t>
            </w:r>
          </w:p>
        </w:tc>
        <w:tc>
          <w:tcPr>
            <w:tcW w:w="279" w:type="pct"/>
            <w:shd w:val="clear" w:color="auto" w:fill="FBD4B4" w:themeFill="accent6" w:themeFillTint="66"/>
            <w:vAlign w:val="bottom"/>
          </w:tcPr>
          <w:p w:rsidR="00D138D6" w:rsidRPr="002B2543" w:rsidRDefault="00D138D6" w:rsidP="008A000C">
            <w:pPr>
              <w:jc w:val="center"/>
              <w:rPr>
                <w:b/>
              </w:rPr>
            </w:pPr>
            <w:r>
              <w:rPr>
                <w:b/>
              </w:rPr>
              <w:t>JUN</w:t>
            </w:r>
          </w:p>
        </w:tc>
        <w:tc>
          <w:tcPr>
            <w:tcW w:w="266" w:type="pct"/>
            <w:shd w:val="clear" w:color="auto" w:fill="FBD4B4" w:themeFill="accent6" w:themeFillTint="66"/>
            <w:vAlign w:val="bottom"/>
          </w:tcPr>
          <w:p w:rsidR="00D138D6" w:rsidRPr="002B2543" w:rsidRDefault="00D138D6" w:rsidP="008A000C">
            <w:pPr>
              <w:jc w:val="center"/>
              <w:rPr>
                <w:b/>
              </w:rPr>
            </w:pPr>
            <w:r>
              <w:rPr>
                <w:b/>
              </w:rPr>
              <w:t>JUL</w:t>
            </w:r>
          </w:p>
        </w:tc>
        <w:tc>
          <w:tcPr>
            <w:tcW w:w="248" w:type="pct"/>
            <w:shd w:val="clear" w:color="auto" w:fill="FBD4B4" w:themeFill="accent6" w:themeFillTint="66"/>
            <w:vAlign w:val="bottom"/>
          </w:tcPr>
          <w:p w:rsidR="00D138D6" w:rsidRPr="002B2543" w:rsidRDefault="00D138D6" w:rsidP="008A000C">
            <w:pPr>
              <w:jc w:val="center"/>
              <w:rPr>
                <w:b/>
              </w:rPr>
            </w:pPr>
            <w:r>
              <w:rPr>
                <w:b/>
              </w:rPr>
              <w:t>AGO</w:t>
            </w:r>
          </w:p>
        </w:tc>
        <w:tc>
          <w:tcPr>
            <w:tcW w:w="252" w:type="pct"/>
            <w:shd w:val="clear" w:color="auto" w:fill="FBD4B4" w:themeFill="accent6" w:themeFillTint="66"/>
            <w:vAlign w:val="bottom"/>
          </w:tcPr>
          <w:p w:rsidR="00D138D6" w:rsidRPr="002B2543" w:rsidRDefault="00D138D6" w:rsidP="008A000C">
            <w:pPr>
              <w:jc w:val="center"/>
              <w:rPr>
                <w:b/>
              </w:rPr>
            </w:pPr>
            <w:r>
              <w:rPr>
                <w:b/>
              </w:rPr>
              <w:t>SEP</w:t>
            </w:r>
          </w:p>
        </w:tc>
      </w:tr>
      <w:tr w:rsidR="003D198D" w:rsidRPr="00352D9B" w:rsidTr="003D198D">
        <w:trPr>
          <w:trHeight w:val="57"/>
        </w:trPr>
        <w:tc>
          <w:tcPr>
            <w:tcW w:w="1808" w:type="pct"/>
          </w:tcPr>
          <w:p w:rsidR="003D198D" w:rsidRPr="00352D9B" w:rsidRDefault="003D198D" w:rsidP="000B77DF">
            <w:r w:rsidRPr="00352D9B">
              <w:rPr>
                <w:rFonts w:cstheme="minorHAnsi"/>
              </w:rPr>
              <w:t>Elaboración, aprobación y autorización del Proyecto Ejecutivo.</w:t>
            </w:r>
          </w:p>
        </w:tc>
        <w:tc>
          <w:tcPr>
            <w:tcW w:w="259" w:type="pct"/>
          </w:tcPr>
          <w:p w:rsidR="003D198D" w:rsidRPr="00352D9B" w:rsidRDefault="003D198D" w:rsidP="000B77DF">
            <w:pPr>
              <w:jc w:val="center"/>
              <w:rPr>
                <w:sz w:val="20"/>
              </w:rPr>
            </w:pPr>
            <w:r w:rsidRPr="00352D9B">
              <w:rPr>
                <w:sz w:val="20"/>
              </w:rPr>
              <w:t>X</w:t>
            </w:r>
          </w:p>
        </w:tc>
        <w:tc>
          <w:tcPr>
            <w:tcW w:w="248" w:type="pct"/>
          </w:tcPr>
          <w:p w:rsidR="003D198D" w:rsidRPr="00352D9B" w:rsidRDefault="003D198D" w:rsidP="000B77DF">
            <w:pPr>
              <w:jc w:val="center"/>
              <w:rPr>
                <w:sz w:val="20"/>
              </w:rPr>
            </w:pPr>
            <w:r w:rsidRPr="00352D9B">
              <w:rPr>
                <w:sz w:val="20"/>
              </w:rPr>
              <w:t>X</w:t>
            </w:r>
          </w:p>
        </w:tc>
        <w:tc>
          <w:tcPr>
            <w:tcW w:w="266"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4" w:type="pct"/>
          </w:tcPr>
          <w:p w:rsidR="003D198D" w:rsidRPr="00352D9B" w:rsidRDefault="003D198D" w:rsidP="000B77DF">
            <w:pPr>
              <w:jc w:val="center"/>
              <w:rPr>
                <w:sz w:val="20"/>
              </w:rPr>
            </w:pPr>
          </w:p>
        </w:tc>
        <w:tc>
          <w:tcPr>
            <w:tcW w:w="279" w:type="pct"/>
          </w:tcPr>
          <w:p w:rsidR="003D198D" w:rsidRPr="00352D9B" w:rsidRDefault="003D198D" w:rsidP="000B77DF">
            <w:pPr>
              <w:jc w:val="center"/>
              <w:rPr>
                <w:sz w:val="20"/>
              </w:rPr>
            </w:pPr>
          </w:p>
        </w:tc>
        <w:tc>
          <w:tcPr>
            <w:tcW w:w="266" w:type="pct"/>
          </w:tcPr>
          <w:p w:rsidR="003D198D" w:rsidRPr="00352D9B" w:rsidRDefault="003D198D" w:rsidP="000B77DF">
            <w:pPr>
              <w:jc w:val="center"/>
              <w:rPr>
                <w:sz w:val="20"/>
              </w:rPr>
            </w:pPr>
          </w:p>
        </w:tc>
        <w:tc>
          <w:tcPr>
            <w:tcW w:w="248" w:type="pct"/>
          </w:tcPr>
          <w:p w:rsidR="003D198D" w:rsidRPr="00352D9B" w:rsidRDefault="003D198D" w:rsidP="000B77DF">
            <w:pPr>
              <w:jc w:val="center"/>
              <w:rPr>
                <w:sz w:val="20"/>
              </w:rPr>
            </w:pPr>
          </w:p>
        </w:tc>
        <w:tc>
          <w:tcPr>
            <w:tcW w:w="252" w:type="pct"/>
          </w:tcPr>
          <w:p w:rsidR="003D198D" w:rsidRPr="00352D9B" w:rsidRDefault="003D198D" w:rsidP="000B77DF">
            <w:pPr>
              <w:jc w:val="center"/>
              <w:rPr>
                <w:sz w:val="20"/>
              </w:rPr>
            </w:pPr>
          </w:p>
        </w:tc>
      </w:tr>
      <w:tr w:rsidR="003D198D" w:rsidRPr="00352D9B" w:rsidTr="003D198D">
        <w:trPr>
          <w:trHeight w:val="57"/>
        </w:trPr>
        <w:tc>
          <w:tcPr>
            <w:tcW w:w="1808" w:type="pct"/>
          </w:tcPr>
          <w:p w:rsidR="003D198D" w:rsidRPr="00352D9B" w:rsidRDefault="003D198D" w:rsidP="000B77DF">
            <w:r w:rsidRPr="00352D9B">
              <w:t>Gestión presupuestaria</w:t>
            </w:r>
            <w:r>
              <w:t>.</w:t>
            </w:r>
          </w:p>
        </w:tc>
        <w:tc>
          <w:tcPr>
            <w:tcW w:w="259" w:type="pct"/>
          </w:tcPr>
          <w:p w:rsidR="003D198D" w:rsidRPr="00352D9B" w:rsidRDefault="003D198D" w:rsidP="000B77DF">
            <w:pPr>
              <w:jc w:val="center"/>
              <w:rPr>
                <w:sz w:val="20"/>
              </w:rPr>
            </w:pPr>
            <w:r w:rsidRPr="00352D9B">
              <w:rPr>
                <w:sz w:val="20"/>
              </w:rPr>
              <w:t>X</w:t>
            </w:r>
          </w:p>
        </w:tc>
        <w:tc>
          <w:tcPr>
            <w:tcW w:w="248" w:type="pct"/>
          </w:tcPr>
          <w:p w:rsidR="003D198D" w:rsidRPr="00352D9B" w:rsidRDefault="003D198D" w:rsidP="000B77DF">
            <w:pPr>
              <w:jc w:val="center"/>
              <w:rPr>
                <w:sz w:val="20"/>
              </w:rPr>
            </w:pPr>
            <w:r w:rsidRPr="00352D9B">
              <w:rPr>
                <w:sz w:val="20"/>
              </w:rPr>
              <w:t>X</w:t>
            </w:r>
          </w:p>
        </w:tc>
        <w:tc>
          <w:tcPr>
            <w:tcW w:w="266"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4" w:type="pct"/>
          </w:tcPr>
          <w:p w:rsidR="003D198D" w:rsidRPr="00352D9B" w:rsidRDefault="003D198D" w:rsidP="000B77DF">
            <w:pPr>
              <w:jc w:val="center"/>
              <w:rPr>
                <w:sz w:val="20"/>
              </w:rPr>
            </w:pPr>
          </w:p>
        </w:tc>
        <w:tc>
          <w:tcPr>
            <w:tcW w:w="279" w:type="pct"/>
          </w:tcPr>
          <w:p w:rsidR="003D198D" w:rsidRPr="00352D9B" w:rsidRDefault="003D198D" w:rsidP="000B77DF">
            <w:pPr>
              <w:jc w:val="center"/>
              <w:rPr>
                <w:sz w:val="20"/>
              </w:rPr>
            </w:pPr>
          </w:p>
        </w:tc>
        <w:tc>
          <w:tcPr>
            <w:tcW w:w="266" w:type="pct"/>
          </w:tcPr>
          <w:p w:rsidR="003D198D" w:rsidRPr="00352D9B" w:rsidRDefault="003D198D" w:rsidP="000B77DF">
            <w:pPr>
              <w:jc w:val="center"/>
              <w:rPr>
                <w:sz w:val="20"/>
              </w:rPr>
            </w:pPr>
          </w:p>
        </w:tc>
        <w:tc>
          <w:tcPr>
            <w:tcW w:w="248" w:type="pct"/>
          </w:tcPr>
          <w:p w:rsidR="003D198D" w:rsidRPr="00352D9B" w:rsidRDefault="003D198D" w:rsidP="000B77DF">
            <w:pPr>
              <w:jc w:val="center"/>
              <w:rPr>
                <w:sz w:val="20"/>
              </w:rPr>
            </w:pPr>
          </w:p>
        </w:tc>
        <w:tc>
          <w:tcPr>
            <w:tcW w:w="252" w:type="pct"/>
          </w:tcPr>
          <w:p w:rsidR="003D198D" w:rsidRPr="00352D9B" w:rsidRDefault="003D198D" w:rsidP="000B77DF">
            <w:pPr>
              <w:jc w:val="center"/>
              <w:rPr>
                <w:sz w:val="20"/>
              </w:rPr>
            </w:pPr>
          </w:p>
        </w:tc>
      </w:tr>
      <w:tr w:rsidR="003D198D" w:rsidRPr="00352D9B" w:rsidTr="003D198D">
        <w:trPr>
          <w:trHeight w:val="57"/>
        </w:trPr>
        <w:tc>
          <w:tcPr>
            <w:tcW w:w="1808" w:type="pct"/>
          </w:tcPr>
          <w:p w:rsidR="003D198D" w:rsidRPr="00352D9B" w:rsidRDefault="003D198D" w:rsidP="000B77DF">
            <w:r w:rsidRPr="00352D9B">
              <w:t>Gestión presupuestaria</w:t>
            </w:r>
            <w:r>
              <w:t>.</w:t>
            </w:r>
          </w:p>
        </w:tc>
        <w:tc>
          <w:tcPr>
            <w:tcW w:w="259" w:type="pct"/>
          </w:tcPr>
          <w:p w:rsidR="003D198D" w:rsidRPr="00352D9B" w:rsidRDefault="003D198D" w:rsidP="000B77DF">
            <w:pPr>
              <w:jc w:val="center"/>
              <w:rPr>
                <w:sz w:val="20"/>
              </w:rPr>
            </w:pPr>
          </w:p>
        </w:tc>
        <w:tc>
          <w:tcPr>
            <w:tcW w:w="248" w:type="pct"/>
          </w:tcPr>
          <w:p w:rsidR="003D198D" w:rsidRPr="00352D9B" w:rsidRDefault="003D198D" w:rsidP="000B77DF">
            <w:pPr>
              <w:jc w:val="center"/>
              <w:rPr>
                <w:sz w:val="20"/>
              </w:rPr>
            </w:pPr>
            <w:r w:rsidRPr="00352D9B">
              <w:rPr>
                <w:sz w:val="20"/>
              </w:rPr>
              <w:t>X</w:t>
            </w:r>
          </w:p>
        </w:tc>
        <w:tc>
          <w:tcPr>
            <w:tcW w:w="266"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4" w:type="pct"/>
          </w:tcPr>
          <w:p w:rsidR="003D198D" w:rsidRPr="00352D9B" w:rsidRDefault="003D198D" w:rsidP="000B77DF">
            <w:pPr>
              <w:jc w:val="center"/>
              <w:rPr>
                <w:sz w:val="20"/>
              </w:rPr>
            </w:pPr>
          </w:p>
        </w:tc>
        <w:tc>
          <w:tcPr>
            <w:tcW w:w="279" w:type="pct"/>
          </w:tcPr>
          <w:p w:rsidR="003D198D" w:rsidRPr="00352D9B" w:rsidRDefault="003D198D" w:rsidP="000B77DF">
            <w:pPr>
              <w:jc w:val="center"/>
              <w:rPr>
                <w:sz w:val="20"/>
              </w:rPr>
            </w:pPr>
          </w:p>
        </w:tc>
        <w:tc>
          <w:tcPr>
            <w:tcW w:w="266" w:type="pct"/>
          </w:tcPr>
          <w:p w:rsidR="003D198D" w:rsidRPr="00352D9B" w:rsidRDefault="003D198D" w:rsidP="000B77DF">
            <w:pPr>
              <w:jc w:val="center"/>
              <w:rPr>
                <w:sz w:val="20"/>
              </w:rPr>
            </w:pPr>
          </w:p>
        </w:tc>
        <w:tc>
          <w:tcPr>
            <w:tcW w:w="248" w:type="pct"/>
          </w:tcPr>
          <w:p w:rsidR="003D198D" w:rsidRPr="00352D9B" w:rsidRDefault="003D198D" w:rsidP="000B77DF">
            <w:pPr>
              <w:jc w:val="center"/>
              <w:rPr>
                <w:sz w:val="20"/>
              </w:rPr>
            </w:pPr>
          </w:p>
        </w:tc>
        <w:tc>
          <w:tcPr>
            <w:tcW w:w="252" w:type="pct"/>
          </w:tcPr>
          <w:p w:rsidR="003D198D" w:rsidRPr="00352D9B" w:rsidRDefault="003D198D" w:rsidP="000B77DF">
            <w:pPr>
              <w:jc w:val="center"/>
              <w:rPr>
                <w:sz w:val="20"/>
              </w:rPr>
            </w:pPr>
          </w:p>
        </w:tc>
      </w:tr>
      <w:tr w:rsidR="003D198D" w:rsidRPr="00352D9B" w:rsidTr="003D198D">
        <w:trPr>
          <w:trHeight w:val="57"/>
        </w:trPr>
        <w:tc>
          <w:tcPr>
            <w:tcW w:w="1808" w:type="pct"/>
          </w:tcPr>
          <w:p w:rsidR="003D198D" w:rsidRPr="00352D9B" w:rsidRDefault="003D198D" w:rsidP="000B77DF">
            <w:r w:rsidRPr="00352D9B">
              <w:t>Compra</w:t>
            </w:r>
            <w:r>
              <w:t>.</w:t>
            </w:r>
          </w:p>
        </w:tc>
        <w:tc>
          <w:tcPr>
            <w:tcW w:w="259" w:type="pct"/>
          </w:tcPr>
          <w:p w:rsidR="003D198D" w:rsidRPr="00352D9B" w:rsidRDefault="003D198D" w:rsidP="000B77DF">
            <w:pPr>
              <w:jc w:val="center"/>
              <w:rPr>
                <w:sz w:val="20"/>
              </w:rPr>
            </w:pPr>
          </w:p>
        </w:tc>
        <w:tc>
          <w:tcPr>
            <w:tcW w:w="248" w:type="pct"/>
          </w:tcPr>
          <w:p w:rsidR="003D198D" w:rsidRPr="00352D9B" w:rsidRDefault="003D198D" w:rsidP="000B77DF">
            <w:pPr>
              <w:jc w:val="center"/>
              <w:rPr>
                <w:sz w:val="20"/>
              </w:rPr>
            </w:pPr>
          </w:p>
        </w:tc>
        <w:tc>
          <w:tcPr>
            <w:tcW w:w="266"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p>
        </w:tc>
        <w:tc>
          <w:tcPr>
            <w:tcW w:w="274" w:type="pct"/>
          </w:tcPr>
          <w:p w:rsidR="003D198D" w:rsidRPr="00352D9B" w:rsidRDefault="003D198D" w:rsidP="000B77DF">
            <w:pPr>
              <w:jc w:val="center"/>
              <w:rPr>
                <w:sz w:val="20"/>
              </w:rPr>
            </w:pPr>
          </w:p>
        </w:tc>
        <w:tc>
          <w:tcPr>
            <w:tcW w:w="279" w:type="pct"/>
          </w:tcPr>
          <w:p w:rsidR="003D198D" w:rsidRPr="00352D9B" w:rsidRDefault="003D198D" w:rsidP="000B77DF">
            <w:pPr>
              <w:jc w:val="center"/>
              <w:rPr>
                <w:sz w:val="20"/>
              </w:rPr>
            </w:pPr>
          </w:p>
        </w:tc>
        <w:tc>
          <w:tcPr>
            <w:tcW w:w="266" w:type="pct"/>
          </w:tcPr>
          <w:p w:rsidR="003D198D" w:rsidRPr="00352D9B" w:rsidRDefault="003D198D" w:rsidP="000B77DF">
            <w:pPr>
              <w:jc w:val="center"/>
              <w:rPr>
                <w:sz w:val="20"/>
              </w:rPr>
            </w:pPr>
          </w:p>
        </w:tc>
        <w:tc>
          <w:tcPr>
            <w:tcW w:w="248" w:type="pct"/>
          </w:tcPr>
          <w:p w:rsidR="003D198D" w:rsidRPr="00352D9B" w:rsidRDefault="003D198D" w:rsidP="000B77DF">
            <w:pPr>
              <w:jc w:val="center"/>
              <w:rPr>
                <w:sz w:val="20"/>
              </w:rPr>
            </w:pPr>
          </w:p>
        </w:tc>
        <w:tc>
          <w:tcPr>
            <w:tcW w:w="252" w:type="pct"/>
          </w:tcPr>
          <w:p w:rsidR="003D198D" w:rsidRPr="00352D9B" w:rsidRDefault="003D198D" w:rsidP="000B77DF">
            <w:pPr>
              <w:jc w:val="center"/>
              <w:rPr>
                <w:sz w:val="20"/>
              </w:rPr>
            </w:pPr>
          </w:p>
        </w:tc>
      </w:tr>
      <w:tr w:rsidR="003D198D" w:rsidRPr="00352D9B" w:rsidTr="003D198D">
        <w:trPr>
          <w:trHeight w:val="57"/>
        </w:trPr>
        <w:tc>
          <w:tcPr>
            <w:tcW w:w="1808" w:type="pct"/>
          </w:tcPr>
          <w:p w:rsidR="003D198D" w:rsidRPr="00352D9B" w:rsidRDefault="003D198D" w:rsidP="000B77DF">
            <w:pPr>
              <w:jc w:val="both"/>
              <w:rPr>
                <w:rFonts w:cstheme="minorHAnsi"/>
                <w:shd w:val="clear" w:color="auto" w:fill="FFFFFF"/>
              </w:rPr>
            </w:pPr>
            <w:r w:rsidRPr="00352D9B">
              <w:rPr>
                <w:rFonts w:cstheme="minorHAnsi"/>
                <w:shd w:val="clear" w:color="auto" w:fill="FFFFFF"/>
              </w:rPr>
              <w:t>Memoria fotográfica digital.</w:t>
            </w:r>
          </w:p>
        </w:tc>
        <w:tc>
          <w:tcPr>
            <w:tcW w:w="259" w:type="pct"/>
          </w:tcPr>
          <w:p w:rsidR="003D198D" w:rsidRPr="00352D9B" w:rsidRDefault="003D198D" w:rsidP="000B77DF">
            <w:pPr>
              <w:jc w:val="center"/>
              <w:rPr>
                <w:sz w:val="20"/>
              </w:rPr>
            </w:pPr>
            <w:r w:rsidRPr="00352D9B">
              <w:rPr>
                <w:sz w:val="20"/>
              </w:rPr>
              <w:t>X</w:t>
            </w:r>
          </w:p>
        </w:tc>
        <w:tc>
          <w:tcPr>
            <w:tcW w:w="248" w:type="pct"/>
          </w:tcPr>
          <w:p w:rsidR="003D198D" w:rsidRPr="00352D9B" w:rsidRDefault="003D198D" w:rsidP="000B77DF">
            <w:pPr>
              <w:jc w:val="center"/>
              <w:rPr>
                <w:sz w:val="20"/>
              </w:rPr>
            </w:pPr>
            <w:r w:rsidRPr="00352D9B">
              <w:rPr>
                <w:sz w:val="20"/>
              </w:rPr>
              <w:t>X</w:t>
            </w:r>
          </w:p>
        </w:tc>
        <w:tc>
          <w:tcPr>
            <w:tcW w:w="266"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rPr>
                <w:sz w:val="20"/>
              </w:rPr>
            </w:pPr>
            <w:r w:rsidRPr="00352D9B">
              <w:rPr>
                <w:sz w:val="20"/>
              </w:rPr>
              <w:t>X</w:t>
            </w:r>
          </w:p>
        </w:tc>
        <w:tc>
          <w:tcPr>
            <w:tcW w:w="275"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r w:rsidRPr="00352D9B">
              <w:rPr>
                <w:sz w:val="20"/>
              </w:rPr>
              <w:t>X</w:t>
            </w:r>
          </w:p>
        </w:tc>
        <w:tc>
          <w:tcPr>
            <w:tcW w:w="274" w:type="pct"/>
          </w:tcPr>
          <w:p w:rsidR="003D198D" w:rsidRPr="00352D9B" w:rsidRDefault="003D198D" w:rsidP="000B77DF">
            <w:pPr>
              <w:jc w:val="center"/>
              <w:rPr>
                <w:sz w:val="20"/>
              </w:rPr>
            </w:pPr>
            <w:r w:rsidRPr="00352D9B">
              <w:rPr>
                <w:sz w:val="20"/>
              </w:rPr>
              <w:t>X</w:t>
            </w:r>
          </w:p>
        </w:tc>
        <w:tc>
          <w:tcPr>
            <w:tcW w:w="279" w:type="pct"/>
          </w:tcPr>
          <w:p w:rsidR="003D198D" w:rsidRPr="00352D9B" w:rsidRDefault="003D198D" w:rsidP="000B77DF">
            <w:pPr>
              <w:jc w:val="center"/>
              <w:rPr>
                <w:sz w:val="20"/>
              </w:rPr>
            </w:pPr>
            <w:r w:rsidRPr="00352D9B">
              <w:rPr>
                <w:sz w:val="20"/>
              </w:rPr>
              <w:t>X</w:t>
            </w:r>
          </w:p>
        </w:tc>
        <w:tc>
          <w:tcPr>
            <w:tcW w:w="266" w:type="pct"/>
          </w:tcPr>
          <w:p w:rsidR="003D198D" w:rsidRPr="00352D9B" w:rsidRDefault="003D198D" w:rsidP="000B77DF">
            <w:pPr>
              <w:jc w:val="center"/>
              <w:rPr>
                <w:sz w:val="20"/>
              </w:rPr>
            </w:pPr>
            <w:r w:rsidRPr="00352D9B">
              <w:rPr>
                <w:sz w:val="20"/>
              </w:rPr>
              <w:t>X</w:t>
            </w:r>
          </w:p>
        </w:tc>
        <w:tc>
          <w:tcPr>
            <w:tcW w:w="248" w:type="pct"/>
          </w:tcPr>
          <w:p w:rsidR="003D198D" w:rsidRPr="00352D9B" w:rsidRDefault="003D198D" w:rsidP="000B77DF">
            <w:pPr>
              <w:jc w:val="center"/>
              <w:rPr>
                <w:sz w:val="20"/>
              </w:rPr>
            </w:pPr>
            <w:r w:rsidRPr="00352D9B">
              <w:rPr>
                <w:sz w:val="20"/>
              </w:rPr>
              <w:t>X</w:t>
            </w:r>
          </w:p>
        </w:tc>
        <w:tc>
          <w:tcPr>
            <w:tcW w:w="252" w:type="pct"/>
          </w:tcPr>
          <w:p w:rsidR="003D198D" w:rsidRPr="00352D9B" w:rsidRDefault="003D198D" w:rsidP="000B77DF">
            <w:pPr>
              <w:jc w:val="center"/>
              <w:rPr>
                <w:sz w:val="20"/>
              </w:rPr>
            </w:pPr>
            <w:r w:rsidRPr="00352D9B">
              <w:rPr>
                <w:sz w:val="20"/>
              </w:rPr>
              <w:t>X</w:t>
            </w:r>
          </w:p>
        </w:tc>
      </w:tr>
      <w:tr w:rsidR="003D198D" w:rsidRPr="00352D9B" w:rsidTr="003D198D">
        <w:trPr>
          <w:trHeight w:val="57"/>
        </w:trPr>
        <w:tc>
          <w:tcPr>
            <w:tcW w:w="1808" w:type="pct"/>
          </w:tcPr>
          <w:p w:rsidR="003D198D" w:rsidRPr="00352D9B" w:rsidRDefault="003D198D" w:rsidP="000B77DF">
            <w:pPr>
              <w:jc w:val="both"/>
              <w:rPr>
                <w:rFonts w:cstheme="minorHAnsi"/>
                <w:shd w:val="clear" w:color="auto" w:fill="FFFFFF"/>
              </w:rPr>
            </w:pPr>
            <w:r w:rsidRPr="00352D9B">
              <w:rPr>
                <w:rFonts w:cstheme="minorHAnsi"/>
                <w:shd w:val="clear" w:color="auto" w:fill="FFFFFF"/>
              </w:rPr>
              <w:t>Presentación de Informe Trimestral.</w:t>
            </w:r>
          </w:p>
        </w:tc>
        <w:tc>
          <w:tcPr>
            <w:tcW w:w="259" w:type="pct"/>
          </w:tcPr>
          <w:p w:rsidR="003D198D" w:rsidRPr="00352D9B" w:rsidRDefault="003D198D" w:rsidP="000B77DF">
            <w:pPr>
              <w:jc w:val="center"/>
              <w:rPr>
                <w:sz w:val="20"/>
              </w:rPr>
            </w:pPr>
          </w:p>
        </w:tc>
        <w:tc>
          <w:tcPr>
            <w:tcW w:w="248" w:type="pct"/>
          </w:tcPr>
          <w:p w:rsidR="003D198D" w:rsidRPr="00352D9B" w:rsidRDefault="003D198D" w:rsidP="000B77DF">
            <w:pPr>
              <w:jc w:val="center"/>
              <w:rPr>
                <w:sz w:val="20"/>
              </w:rPr>
            </w:pPr>
          </w:p>
        </w:tc>
        <w:tc>
          <w:tcPr>
            <w:tcW w:w="266"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rPr>
                <w:sz w:val="20"/>
              </w:rPr>
            </w:pPr>
          </w:p>
        </w:tc>
        <w:tc>
          <w:tcPr>
            <w:tcW w:w="275" w:type="pct"/>
          </w:tcPr>
          <w:p w:rsidR="003D198D" w:rsidRPr="00352D9B" w:rsidRDefault="003D198D" w:rsidP="000B77DF">
            <w:pPr>
              <w:jc w:val="center"/>
              <w:rPr>
                <w:sz w:val="20"/>
              </w:rPr>
            </w:pPr>
          </w:p>
        </w:tc>
        <w:tc>
          <w:tcPr>
            <w:tcW w:w="275" w:type="pct"/>
          </w:tcPr>
          <w:p w:rsidR="003D198D" w:rsidRPr="00352D9B" w:rsidRDefault="003D198D" w:rsidP="000B77DF">
            <w:pPr>
              <w:jc w:val="center"/>
              <w:rPr>
                <w:sz w:val="20"/>
              </w:rPr>
            </w:pPr>
            <w:r w:rsidRPr="00352D9B">
              <w:rPr>
                <w:sz w:val="20"/>
              </w:rPr>
              <w:t>X</w:t>
            </w:r>
          </w:p>
        </w:tc>
        <w:tc>
          <w:tcPr>
            <w:tcW w:w="275" w:type="pct"/>
          </w:tcPr>
          <w:p w:rsidR="003D198D" w:rsidRPr="00352D9B" w:rsidRDefault="003D198D" w:rsidP="000B77DF">
            <w:pPr>
              <w:jc w:val="center"/>
              <w:rPr>
                <w:sz w:val="20"/>
              </w:rPr>
            </w:pPr>
          </w:p>
        </w:tc>
        <w:tc>
          <w:tcPr>
            <w:tcW w:w="274" w:type="pct"/>
          </w:tcPr>
          <w:p w:rsidR="003D198D" w:rsidRPr="00352D9B" w:rsidRDefault="003D198D" w:rsidP="000B77DF">
            <w:pPr>
              <w:jc w:val="center"/>
              <w:rPr>
                <w:sz w:val="20"/>
              </w:rPr>
            </w:pPr>
          </w:p>
        </w:tc>
        <w:tc>
          <w:tcPr>
            <w:tcW w:w="279" w:type="pct"/>
          </w:tcPr>
          <w:p w:rsidR="003D198D" w:rsidRPr="00352D9B" w:rsidRDefault="003D198D" w:rsidP="000B77DF">
            <w:pPr>
              <w:jc w:val="center"/>
              <w:rPr>
                <w:sz w:val="20"/>
              </w:rPr>
            </w:pPr>
            <w:r w:rsidRPr="00352D9B">
              <w:rPr>
                <w:sz w:val="20"/>
              </w:rPr>
              <w:t>X</w:t>
            </w:r>
          </w:p>
        </w:tc>
        <w:tc>
          <w:tcPr>
            <w:tcW w:w="266" w:type="pct"/>
          </w:tcPr>
          <w:p w:rsidR="003D198D" w:rsidRPr="00352D9B" w:rsidRDefault="003D198D" w:rsidP="000B77DF">
            <w:pPr>
              <w:jc w:val="center"/>
              <w:rPr>
                <w:sz w:val="20"/>
              </w:rPr>
            </w:pPr>
          </w:p>
        </w:tc>
        <w:tc>
          <w:tcPr>
            <w:tcW w:w="248" w:type="pct"/>
          </w:tcPr>
          <w:p w:rsidR="003D198D" w:rsidRPr="00352D9B" w:rsidRDefault="003D198D" w:rsidP="000B77DF">
            <w:pPr>
              <w:jc w:val="center"/>
              <w:rPr>
                <w:sz w:val="20"/>
              </w:rPr>
            </w:pPr>
          </w:p>
        </w:tc>
        <w:tc>
          <w:tcPr>
            <w:tcW w:w="252" w:type="pct"/>
          </w:tcPr>
          <w:p w:rsidR="003D198D" w:rsidRPr="00352D9B" w:rsidRDefault="003D198D" w:rsidP="000B77DF">
            <w:pPr>
              <w:jc w:val="center"/>
              <w:rPr>
                <w:sz w:val="20"/>
              </w:rPr>
            </w:pPr>
            <w:r w:rsidRPr="00352D9B">
              <w:rPr>
                <w:sz w:val="20"/>
              </w:rPr>
              <w:t>X</w:t>
            </w:r>
          </w:p>
        </w:tc>
      </w:tr>
    </w:tbl>
    <w:p w:rsidR="006215CC" w:rsidRDefault="006215CC" w:rsidP="006560DD">
      <w:pPr>
        <w:rPr>
          <w:i/>
          <w:sz w:val="16"/>
        </w:rPr>
      </w:pPr>
    </w:p>
    <w:sectPr w:rsidR="006215CC"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22" w:rsidRDefault="00513422" w:rsidP="00985B24">
      <w:pPr>
        <w:spacing w:after="0" w:line="240" w:lineRule="auto"/>
      </w:pPr>
      <w:r>
        <w:separator/>
      </w:r>
    </w:p>
  </w:endnote>
  <w:endnote w:type="continuationSeparator" w:id="0">
    <w:p w:rsidR="00513422" w:rsidRDefault="0051342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CB34D5" w:rsidRPr="00CB34D5">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7"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8"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9"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CB34D5" w:rsidRPr="00CB34D5">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22" w:rsidRDefault="00513422" w:rsidP="00985B24">
      <w:pPr>
        <w:spacing w:after="0" w:line="240" w:lineRule="auto"/>
      </w:pPr>
      <w:r>
        <w:separator/>
      </w:r>
    </w:p>
  </w:footnote>
  <w:footnote w:type="continuationSeparator" w:id="0">
    <w:p w:rsidR="00513422" w:rsidRDefault="00513422"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0860BF"/>
    <w:rsid w:val="001139C0"/>
    <w:rsid w:val="001324C2"/>
    <w:rsid w:val="00144C96"/>
    <w:rsid w:val="001473C9"/>
    <w:rsid w:val="001A597F"/>
    <w:rsid w:val="00233105"/>
    <w:rsid w:val="0024680E"/>
    <w:rsid w:val="002F08F4"/>
    <w:rsid w:val="002F5975"/>
    <w:rsid w:val="003D198D"/>
    <w:rsid w:val="00476A3C"/>
    <w:rsid w:val="004B1033"/>
    <w:rsid w:val="005014C2"/>
    <w:rsid w:val="00513422"/>
    <w:rsid w:val="0057477E"/>
    <w:rsid w:val="005C50F9"/>
    <w:rsid w:val="005E6819"/>
    <w:rsid w:val="005F6BB1"/>
    <w:rsid w:val="00613CE2"/>
    <w:rsid w:val="006215CC"/>
    <w:rsid w:val="006560DD"/>
    <w:rsid w:val="0068072A"/>
    <w:rsid w:val="007206CD"/>
    <w:rsid w:val="0076351F"/>
    <w:rsid w:val="007D08A5"/>
    <w:rsid w:val="008824CC"/>
    <w:rsid w:val="0089051B"/>
    <w:rsid w:val="008A3650"/>
    <w:rsid w:val="008D604C"/>
    <w:rsid w:val="00946B9B"/>
    <w:rsid w:val="00985B24"/>
    <w:rsid w:val="009A2296"/>
    <w:rsid w:val="009B23B5"/>
    <w:rsid w:val="00A248DA"/>
    <w:rsid w:val="00A624F2"/>
    <w:rsid w:val="00A65BAF"/>
    <w:rsid w:val="00A67619"/>
    <w:rsid w:val="00A80D75"/>
    <w:rsid w:val="00A907E5"/>
    <w:rsid w:val="00AA22B4"/>
    <w:rsid w:val="00AD6073"/>
    <w:rsid w:val="00B15ABE"/>
    <w:rsid w:val="00B3346E"/>
    <w:rsid w:val="00B64EE1"/>
    <w:rsid w:val="00BD0CE5"/>
    <w:rsid w:val="00C3660A"/>
    <w:rsid w:val="00CB34D5"/>
    <w:rsid w:val="00D138D6"/>
    <w:rsid w:val="00D758E5"/>
    <w:rsid w:val="00D86FEF"/>
    <w:rsid w:val="00D8768D"/>
    <w:rsid w:val="00DB66E4"/>
    <w:rsid w:val="00E40804"/>
    <w:rsid w:val="00EE4064"/>
    <w:rsid w:val="00F11932"/>
    <w:rsid w:val="00F62B11"/>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3C5A-81E6-4C85-AB05-D0333829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1432</Words>
  <Characters>7882</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Laura Beatriz Perez Niheus</cp:lastModifiedBy>
  <cp:revision>2</cp:revision>
  <dcterms:created xsi:type="dcterms:W3CDTF">2019-10-29T20:32:00Z</dcterms:created>
  <dcterms:modified xsi:type="dcterms:W3CDTF">2019-10-29T20:32:00Z</dcterms:modified>
</cp:coreProperties>
</file>