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D5E40" w:rsidRDefault="00BB2FB0" w:rsidP="00C6031A">
            <w:bookmarkStart w:id="0" w:name="_Hlk36196095"/>
            <w:r w:rsidRPr="00BB2FB0">
              <w:t xml:space="preserve">Programa ICLEI Actualización del PACMUN </w:t>
            </w:r>
            <w:proofErr w:type="spellStart"/>
            <w:r w:rsidRPr="00BB2FB0">
              <w:t>Dx</w:t>
            </w:r>
            <w:proofErr w:type="spellEnd"/>
            <w:r w:rsidRPr="00BB2FB0">
              <w:t xml:space="preserve"> de vulnerabilidad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7426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AD4A81" w:rsidP="007D5E40">
            <w:pPr>
              <w:jc w:val="center"/>
            </w:pPr>
            <w:r>
              <w:t xml:space="preserve">Octubre </w:t>
            </w:r>
            <w:r w:rsidR="00C61B57">
              <w:t xml:space="preserve">2019 </w:t>
            </w:r>
            <w:r>
              <w:t xml:space="preserve">– </w:t>
            </w:r>
            <w:proofErr w:type="gramStart"/>
            <w:r>
              <w:t>Septiembre</w:t>
            </w:r>
            <w:proofErr w:type="gramEnd"/>
            <w:r w:rsidR="00C61B57">
              <w:t xml:space="preserve"> 2020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7D5E40" w:rsidP="007D5E40">
            <w:pPr>
              <w:rPr>
                <w:b/>
              </w:rPr>
            </w:pP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94A4F" w:rsidRDefault="002C0404" w:rsidP="006974AC">
            <w:r>
              <w:t>Obtener un documento de diagnóstico municipal específico sobre las vulnerabilidades de los diferentes sectores que permita o</w:t>
            </w:r>
            <w:r w:rsidR="004844C9" w:rsidRPr="004844C9">
              <w:t>rientar las políticas públicas municipales en materia de mitigación y adaptación ante los efectos del cambio climático</w:t>
            </w:r>
            <w:r w:rsidR="004844C9">
              <w:t>.</w:t>
            </w:r>
            <w:bookmarkStart w:id="1" w:name="_GoBack"/>
            <w:bookmarkEnd w:id="1"/>
          </w:p>
        </w:tc>
      </w:tr>
      <w:tr w:rsidR="00AD4A8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D4A81" w:rsidRPr="00C76E9F" w:rsidRDefault="00AD4A81" w:rsidP="00AD4A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4A81" w:rsidRPr="00AD4A81" w:rsidRDefault="00AD4A81" w:rsidP="00AD4A81">
            <w:r w:rsidRPr="00AD4A81">
              <w:t xml:space="preserve">4.4 Recuperación de Servicios Ambientales y Reducción de Emisiones de Gases de </w:t>
            </w:r>
            <w:proofErr w:type="gramStart"/>
            <w:r w:rsidRPr="00AD4A81">
              <w:t>Efecto  Invernadero</w:t>
            </w:r>
            <w:proofErr w:type="gramEnd"/>
            <w:r w:rsidRPr="00AD4A81">
              <w:t xml:space="preserve"> (GEI).</w:t>
            </w:r>
          </w:p>
        </w:tc>
      </w:tr>
      <w:tr w:rsidR="00AD4A81" w:rsidTr="00C6031A">
        <w:trPr>
          <w:trHeight w:val="999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AD4A81" w:rsidRPr="00C76E9F" w:rsidRDefault="00AD4A81" w:rsidP="00AD4A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D4A81" w:rsidRPr="00AD4A81" w:rsidRDefault="00AD4A81" w:rsidP="00AD4A81">
            <w:pPr>
              <w:pStyle w:val="Prrafodelista"/>
              <w:numPr>
                <w:ilvl w:val="2"/>
                <w:numId w:val="3"/>
              </w:numPr>
              <w:spacing w:after="5" w:line="269" w:lineRule="auto"/>
              <w:ind w:right="74"/>
              <w:jc w:val="both"/>
            </w:pPr>
            <w:r w:rsidRPr="00AD4A81">
              <w:t xml:space="preserve">Establecer los planes y normas ambientales que articulen los esfuerzos encaminados a la reducción de emisiones de CO2 y otros gases de efecto invernadero que causan efectos de calentamiento global y cambio climático.  </w:t>
            </w:r>
          </w:p>
          <w:p w:rsidR="00AD4A81" w:rsidRPr="00AD4A81" w:rsidRDefault="00AD4A81" w:rsidP="00AD4A8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C94F45" w:rsidRDefault="000F1BF0" w:rsidP="000F1BF0">
            <w:pPr>
              <w:rPr>
                <w:b/>
                <w:bCs/>
              </w:rPr>
            </w:pPr>
            <w:r>
              <w:t>De acuerdo a la información emitida por el Gobierno Federal y e</w:t>
            </w:r>
            <w:r w:rsidRPr="000F1BF0">
              <w:t xml:space="preserve">l Grupo Intergubernamental de Expertos sobre el Cambio Climático la vulnerabilidad está definida como </w:t>
            </w:r>
            <w:r>
              <w:t>“</w:t>
            </w:r>
            <w:r w:rsidRPr="000F1BF0">
              <w:rPr>
                <w:i/>
                <w:iCs/>
              </w:rPr>
              <w:t>el grado de susceptibilidad o de incapacidad de un sistema para afrontar los efectos adversos del cambio climático y, en particular, la variabilidad del clima y los fenómenos extremos. La vulnerabilidad dependerá del carácter, magnitud y rapidez del cambio climático a que esté expuesto un sistema, y de su sensibilidad y capacidad de adaptación. Es decir</w:t>
            </w:r>
            <w:r>
              <w:rPr>
                <w:i/>
                <w:iCs/>
              </w:rPr>
              <w:t>,</w:t>
            </w:r>
            <w:r w:rsidRPr="000F1BF0">
              <w:rPr>
                <w:i/>
                <w:iCs/>
              </w:rPr>
              <w:t xml:space="preserve"> es la propensión o predisposición a verse afectado negativamente ante la presencia de fenómenos meteorológicos o climáticos</w:t>
            </w:r>
            <w:r>
              <w:t xml:space="preserve">”. Adicionalmente, se identifican elementos esenciales que determinan la </w:t>
            </w:r>
            <w:r w:rsidRPr="000F1BF0">
              <w:rPr>
                <w:b/>
                <w:bCs/>
              </w:rPr>
              <w:t>Capacidad adaptativa</w:t>
            </w:r>
            <w:r w:rsidRPr="000F1BF0">
              <w:t xml:space="preserve"> de un gobierno, una región o </w:t>
            </w:r>
            <w:r>
              <w:t>comunidad, dentro de los que destacan “</w:t>
            </w:r>
            <w:r w:rsidRPr="000F1BF0">
              <w:rPr>
                <w:i/>
                <w:iCs/>
              </w:rPr>
              <w:t xml:space="preserve">la articulación de acciones, recursos financieros e instrumentos de planeación vinculados con </w:t>
            </w:r>
            <w:r w:rsidRPr="000F1BF0">
              <w:rPr>
                <w:i/>
                <w:iCs/>
              </w:rPr>
              <w:t xml:space="preserve">la </w:t>
            </w:r>
            <w:r w:rsidRPr="000F1BF0">
              <w:rPr>
                <w:i/>
                <w:iCs/>
              </w:rPr>
              <w:t>adaptación al cambio climático, que tengan una coherencia territorial en función de las problemáticas detectadas</w:t>
            </w:r>
            <w:r>
              <w:t xml:space="preserve">” considerando </w:t>
            </w:r>
            <w:r w:rsidRPr="000F1BF0">
              <w:t xml:space="preserve">las estructuras administrativas, </w:t>
            </w:r>
            <w:r>
              <w:t xml:space="preserve">los </w:t>
            </w:r>
            <w:r w:rsidRPr="000F1BF0">
              <w:t>marco</w:t>
            </w:r>
            <w:r>
              <w:t>s</w:t>
            </w:r>
            <w:r w:rsidRPr="000F1BF0">
              <w:t xml:space="preserve"> legal</w:t>
            </w:r>
            <w:r>
              <w:t>es</w:t>
            </w:r>
            <w:r w:rsidRPr="000F1BF0">
              <w:t xml:space="preserve"> y las redes de cooperación y coordinación entre diversos actores</w:t>
            </w:r>
            <w:r>
              <w:t xml:space="preserve"> que se establezcan para estos fines. Es en este contexto que el PACMUN, en su componente de adaptación y mitigación, requiere </w:t>
            </w:r>
            <w:r w:rsidR="00C94F45">
              <w:t>generar el anexo correspondiente al diagnóstico de vulnerabilidad de los principales sectores municipales, con el fin de p</w:t>
            </w:r>
            <w:r w:rsidR="00C94F45" w:rsidRPr="0054228B">
              <w:t xml:space="preserve">romover la </w:t>
            </w:r>
            <w:r w:rsidR="00C94F45" w:rsidRPr="00C94F45">
              <w:t>participación</w:t>
            </w:r>
            <w:r w:rsidR="00C94F45" w:rsidRPr="0054228B">
              <w:t xml:space="preserve"> de los diversos actores de los municipios</w:t>
            </w:r>
            <w:r w:rsidR="00C94F45">
              <w:t xml:space="preserve"> y c</w:t>
            </w:r>
            <w:r w:rsidR="00C94F45" w:rsidRPr="0054228B">
              <w:t xml:space="preserve">onocer en el grado de vulnerabilidad local producto del cambio </w:t>
            </w:r>
            <w:r w:rsidR="00C94F45" w:rsidRPr="00C94F45">
              <w:t>climático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C94F45" w:rsidRPr="00C94F45" w:rsidRDefault="00C94F45" w:rsidP="00C94F45">
            <w:r>
              <w:t xml:space="preserve">Diagnóstico de vulnerabilidad por sectores que incluya </w:t>
            </w:r>
            <w:r w:rsidRPr="0057169E">
              <w:t>acciones puntuales que permitan a las comunidades municipales mitigar y</w:t>
            </w:r>
            <w:r>
              <w:t xml:space="preserve"> </w:t>
            </w:r>
            <w:r w:rsidRPr="00C94F45">
              <w:t>adaptarse a los efectos del cambio climático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14C84" w:rsidP="000D0A4E">
            <w:r>
              <w:t xml:space="preserve">Taller de Inducción al tema del diagnóstico con conceptos básicos, identificación de sectores clave, realización de encuestas para mapear la percepción social por sector, identificar capacidades de adaptación y funcionalidad, generar propuestas y medidas de adaptación, evaluación de alternativas, priorización de alternativas, comunicación del plan, implementación de medidas prioritarias.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35978" w:rsidP="007207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las etapas programadas para la</w:t>
            </w:r>
            <w:r>
              <w:rPr>
                <w:rFonts w:ascii="Calibri" w:hAnsi="Calibri" w:cs="Calibri"/>
                <w:color w:val="000000"/>
              </w:rPr>
              <w:t xml:space="preserve"> elaboración del diagnóstico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20702" w:rsidP="007207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Etapas realizadas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92A8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20702">
              <w:rPr>
                <w:rFonts w:ascii="Calibri" w:hAnsi="Calibri" w:cs="Calibri"/>
                <w:color w:val="000000"/>
              </w:rPr>
              <w:t xml:space="preserve"> etapas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proofErr w:type="gramStart"/>
            <w:r w:rsidRPr="002B2543">
              <w:rPr>
                <w:b/>
              </w:rPr>
              <w:t>Anual  de</w:t>
            </w:r>
            <w:proofErr w:type="gramEnd"/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35978" w:rsidP="00935978">
            <w:r>
              <w:t>Taller de Inducción al tema del diagnóstico con conceptos básicos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C458D8" w:rsidP="00C75E81">
            <w:pPr>
              <w:jc w:val="center"/>
              <w:rPr>
                <w:sz w:val="20"/>
              </w:rPr>
            </w:pPr>
            <w:r w:rsidRPr="00164BA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935978" w:rsidP="00C75E81">
            <w:r>
              <w:t>I</w:t>
            </w:r>
            <w:r w:rsidRPr="00935978">
              <w:t>dentificación de sectores clave</w:t>
            </w:r>
          </w:p>
          <w:p w:rsidR="00935978" w:rsidRPr="00A316F5" w:rsidRDefault="00935978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C458D8" w:rsidP="00C75E81">
            <w:pPr>
              <w:jc w:val="center"/>
              <w:rPr>
                <w:sz w:val="20"/>
              </w:rPr>
            </w:pPr>
            <w:r w:rsidRPr="00164BA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C458D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458D8" w:rsidRPr="00A316F5" w:rsidRDefault="00C458D8" w:rsidP="00C458D8">
            <w:r>
              <w:t>R</w:t>
            </w:r>
            <w:r w:rsidRPr="00935978">
              <w:t>ealización de encuestas para mapear la percepción social por sector</w:t>
            </w:r>
          </w:p>
        </w:tc>
        <w:tc>
          <w:tcPr>
            <w:tcW w:w="259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Default="00C458D8" w:rsidP="00C458D8">
            <w:r w:rsidRPr="00164BA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458D8" w:rsidRDefault="00C458D8" w:rsidP="00C458D8">
            <w:r w:rsidRPr="00164BA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</w:tr>
      <w:tr w:rsidR="00C458D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458D8" w:rsidRPr="00A316F5" w:rsidRDefault="00C458D8" w:rsidP="00C458D8">
            <w:r>
              <w:t>I</w:t>
            </w:r>
            <w:r w:rsidRPr="00935978">
              <w:t>dentificar capacidades de adaptación y funcionalidad</w:t>
            </w:r>
          </w:p>
        </w:tc>
        <w:tc>
          <w:tcPr>
            <w:tcW w:w="259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Default="00C458D8" w:rsidP="00C458D8">
            <w:r w:rsidRPr="000B51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458D8" w:rsidRDefault="00C458D8" w:rsidP="00C458D8">
            <w:r w:rsidRPr="000B51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458D8" w:rsidRDefault="00C458D8" w:rsidP="00C458D8">
            <w:r w:rsidRPr="000B51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</w:tr>
      <w:tr w:rsidR="00C458D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458D8" w:rsidRDefault="00C458D8" w:rsidP="00C458D8">
            <w:r>
              <w:t>G</w:t>
            </w:r>
            <w:r w:rsidRPr="00935978">
              <w:t>enerar propuestas y medidas de adaptación</w:t>
            </w:r>
          </w:p>
          <w:p w:rsidR="00C458D8" w:rsidRPr="00A316F5" w:rsidRDefault="00C458D8" w:rsidP="00C458D8"/>
        </w:tc>
        <w:tc>
          <w:tcPr>
            <w:tcW w:w="259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458D8" w:rsidRDefault="00C458D8" w:rsidP="00C458D8">
            <w:r w:rsidRPr="003C215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458D8" w:rsidRDefault="00C458D8" w:rsidP="00C458D8">
            <w:r w:rsidRPr="003C215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458D8" w:rsidRDefault="00C458D8" w:rsidP="00C458D8">
            <w:r w:rsidRPr="003C215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935978" w:rsidP="00C75E81">
            <w:r>
              <w:t>E</w:t>
            </w:r>
            <w:r w:rsidRPr="00935978">
              <w:t xml:space="preserve">valuación </w:t>
            </w:r>
            <w:r>
              <w:t>y</w:t>
            </w:r>
            <w:r w:rsidRPr="00935978">
              <w:t xml:space="preserve"> priorización de alternativas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C458D8" w:rsidP="00C75E81">
            <w:pPr>
              <w:jc w:val="center"/>
              <w:rPr>
                <w:sz w:val="20"/>
              </w:rPr>
            </w:pPr>
            <w:r w:rsidRPr="00DB18B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C458D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458D8" w:rsidRPr="00A316F5" w:rsidRDefault="00C458D8" w:rsidP="00C458D8">
            <w:r>
              <w:t>C</w:t>
            </w:r>
            <w:r w:rsidRPr="00935978">
              <w:t>omunicación del plan</w:t>
            </w:r>
            <w:r>
              <w:t xml:space="preserve"> e </w:t>
            </w:r>
            <w:r>
              <w:t>implementación de medidas prioritarias</w:t>
            </w:r>
          </w:p>
        </w:tc>
        <w:tc>
          <w:tcPr>
            <w:tcW w:w="259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458D8" w:rsidRPr="00145F76" w:rsidRDefault="00C458D8" w:rsidP="00C458D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58D8" w:rsidRDefault="00C458D8" w:rsidP="00C458D8">
            <w:r w:rsidRPr="00D72A6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458D8" w:rsidRDefault="00C458D8" w:rsidP="00C458D8">
            <w:r w:rsidRPr="00D72A6F">
              <w:rPr>
                <w:b/>
                <w:sz w:val="28"/>
                <w:szCs w:val="28"/>
              </w:rPr>
              <w:t>x</w:t>
            </w:r>
          </w:p>
        </w:tc>
      </w:tr>
    </w:tbl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18" w:rsidRDefault="00A82018" w:rsidP="00985B24">
      <w:pPr>
        <w:spacing w:after="0" w:line="240" w:lineRule="auto"/>
      </w:pPr>
      <w:r>
        <w:separator/>
      </w:r>
    </w:p>
  </w:endnote>
  <w:endnote w:type="continuationSeparator" w:id="0">
    <w:p w:rsidR="00A82018" w:rsidRDefault="00A8201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20702" w:rsidRPr="00720702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20702" w:rsidRPr="00720702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18" w:rsidRDefault="00A82018" w:rsidP="00985B24">
      <w:pPr>
        <w:spacing w:after="0" w:line="240" w:lineRule="auto"/>
      </w:pPr>
      <w:r>
        <w:separator/>
      </w:r>
    </w:p>
  </w:footnote>
  <w:footnote w:type="continuationSeparator" w:id="0">
    <w:p w:rsidR="00A82018" w:rsidRDefault="00A8201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4E7"/>
    <w:multiLevelType w:val="multilevel"/>
    <w:tmpl w:val="083E8D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42028"/>
    <w:rsid w:val="0005368E"/>
    <w:rsid w:val="00055E9C"/>
    <w:rsid w:val="00061287"/>
    <w:rsid w:val="00071F00"/>
    <w:rsid w:val="000843BC"/>
    <w:rsid w:val="000B3B20"/>
    <w:rsid w:val="000C34E2"/>
    <w:rsid w:val="000C391B"/>
    <w:rsid w:val="000D0A4E"/>
    <w:rsid w:val="000F1BF0"/>
    <w:rsid w:val="00112287"/>
    <w:rsid w:val="001324C2"/>
    <w:rsid w:val="00144C96"/>
    <w:rsid w:val="001473C9"/>
    <w:rsid w:val="001A597F"/>
    <w:rsid w:val="001F5170"/>
    <w:rsid w:val="00210BB5"/>
    <w:rsid w:val="00233105"/>
    <w:rsid w:val="00234813"/>
    <w:rsid w:val="0024680E"/>
    <w:rsid w:val="002A67C7"/>
    <w:rsid w:val="002C0404"/>
    <w:rsid w:val="002F08F4"/>
    <w:rsid w:val="002F5975"/>
    <w:rsid w:val="00367080"/>
    <w:rsid w:val="00371643"/>
    <w:rsid w:val="00392A82"/>
    <w:rsid w:val="003E071B"/>
    <w:rsid w:val="003F415E"/>
    <w:rsid w:val="00476A3C"/>
    <w:rsid w:val="004844C9"/>
    <w:rsid w:val="004B1033"/>
    <w:rsid w:val="005014C2"/>
    <w:rsid w:val="0057477E"/>
    <w:rsid w:val="005942E9"/>
    <w:rsid w:val="005B7A11"/>
    <w:rsid w:val="005C50F9"/>
    <w:rsid w:val="005F6BB1"/>
    <w:rsid w:val="00613CE2"/>
    <w:rsid w:val="006560DD"/>
    <w:rsid w:val="0068072A"/>
    <w:rsid w:val="006925AB"/>
    <w:rsid w:val="006974AC"/>
    <w:rsid w:val="006E54E5"/>
    <w:rsid w:val="007206CD"/>
    <w:rsid w:val="00720702"/>
    <w:rsid w:val="0076351F"/>
    <w:rsid w:val="007D08A5"/>
    <w:rsid w:val="007D5E40"/>
    <w:rsid w:val="007E72C1"/>
    <w:rsid w:val="008824CC"/>
    <w:rsid w:val="0089051B"/>
    <w:rsid w:val="008A3650"/>
    <w:rsid w:val="00914C84"/>
    <w:rsid w:val="00935978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2018"/>
    <w:rsid w:val="00A83FCB"/>
    <w:rsid w:val="00AA22B4"/>
    <w:rsid w:val="00AD4A81"/>
    <w:rsid w:val="00AD6073"/>
    <w:rsid w:val="00B15ABE"/>
    <w:rsid w:val="00B3346E"/>
    <w:rsid w:val="00B64EE1"/>
    <w:rsid w:val="00BB2FB0"/>
    <w:rsid w:val="00BB3A69"/>
    <w:rsid w:val="00BD0CE5"/>
    <w:rsid w:val="00C3660A"/>
    <w:rsid w:val="00C458D8"/>
    <w:rsid w:val="00C6031A"/>
    <w:rsid w:val="00C61B57"/>
    <w:rsid w:val="00C94F45"/>
    <w:rsid w:val="00CB30CB"/>
    <w:rsid w:val="00D13C3E"/>
    <w:rsid w:val="00D226DE"/>
    <w:rsid w:val="00D37300"/>
    <w:rsid w:val="00D758E5"/>
    <w:rsid w:val="00D86FEF"/>
    <w:rsid w:val="00D8768D"/>
    <w:rsid w:val="00E40804"/>
    <w:rsid w:val="00F10C4B"/>
    <w:rsid w:val="00F11932"/>
    <w:rsid w:val="00F332E3"/>
    <w:rsid w:val="00F41171"/>
    <w:rsid w:val="00F62B11"/>
    <w:rsid w:val="00F94A4F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E9ECF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B01-E2C7-4F66-B32F-D1E92A2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Admin01</cp:lastModifiedBy>
  <cp:revision>17</cp:revision>
  <dcterms:created xsi:type="dcterms:W3CDTF">2019-11-19T20:44:00Z</dcterms:created>
  <dcterms:modified xsi:type="dcterms:W3CDTF">2020-03-27T18:17:00Z</dcterms:modified>
</cp:coreProperties>
</file>