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2C" w:rsidRDefault="004D702C" w:rsidP="004A7BF4">
      <w:pPr>
        <w:rPr>
          <w:b/>
          <w:sz w:val="40"/>
        </w:rPr>
      </w:pPr>
    </w:p>
    <w:p w:rsidR="004A7BF4" w:rsidRPr="00396D98" w:rsidRDefault="004A7BF4" w:rsidP="004A7BF4">
      <w:r w:rsidRPr="00396D98">
        <w:rPr>
          <w:b/>
          <w:sz w:val="40"/>
        </w:rPr>
        <w:t>ANEXO 1</w:t>
      </w:r>
      <w:r w:rsidR="003E0094" w:rsidRPr="00396D98">
        <w:rPr>
          <w:b/>
          <w:sz w:val="40"/>
        </w:rPr>
        <w:t>: DATOS</w:t>
      </w:r>
      <w:r w:rsidR="0093443D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  <w:r w:rsidR="0093443D" w:rsidRPr="00396D98">
        <w:rPr>
          <w:b/>
          <w:sz w:val="40"/>
        </w:rPr>
        <w:t>.</w:t>
      </w:r>
    </w:p>
    <w:tbl>
      <w:tblPr>
        <w:tblStyle w:val="Tablaconcuadrcula"/>
        <w:tblW w:w="134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399"/>
        <w:gridCol w:w="584"/>
        <w:gridCol w:w="995"/>
        <w:gridCol w:w="972"/>
        <w:gridCol w:w="1276"/>
        <w:gridCol w:w="2523"/>
        <w:gridCol w:w="281"/>
        <w:gridCol w:w="1136"/>
        <w:gridCol w:w="474"/>
        <w:gridCol w:w="1794"/>
      </w:tblGrid>
      <w:tr w:rsidR="00396D98" w:rsidRPr="00396D98" w:rsidTr="0022165F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350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6_Sistema de Administración de Archivos (SAA).</w:t>
            </w: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B)Dirección o área responsable</w:t>
            </w:r>
          </w:p>
        </w:tc>
        <w:tc>
          <w:tcPr>
            <w:tcW w:w="6350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Dirección de Archivo General Municipal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</w:tcPr>
          <w:p w:rsidR="00635351" w:rsidRPr="00396D98" w:rsidRDefault="00635351" w:rsidP="0022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En la Administración Pública Municipal no existe un control sobre la creación, seguimiento y archivo de documentos digitales, como son oficios electrónicos, correos, imágenes, etc. El sistema de oficios electrónicos no ofrece la opción de organizar, dar seguimiento y archivar los documentos generados y recibidos de las dependencias.</w:t>
            </w:r>
            <w:r w:rsidR="0022165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</w:rPr>
              <w:t>Las dependencias  no cumplen con los procesos y etapas del ciclo vital de la documentación  (trámite, concentración e histórico).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6350" w:type="dxa"/>
            <w:gridSpan w:val="5"/>
            <w:vMerge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703B5B" w:rsidRPr="00396D98" w:rsidRDefault="00703B5B" w:rsidP="00703B5B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703B5B" w:rsidRPr="00396D98" w:rsidRDefault="0013775E" w:rsidP="00703B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Edificio del Archivo General Municipal 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703B5B" w:rsidRPr="00396D98" w:rsidRDefault="00703B5B" w:rsidP="00703B5B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703B5B" w:rsidRPr="00396D98" w:rsidRDefault="00703B5B" w:rsidP="00703B5B">
            <w:pPr>
              <w:jc w:val="both"/>
            </w:pPr>
          </w:p>
        </w:tc>
      </w:tr>
      <w:tr w:rsidR="00396D98" w:rsidRPr="00396D98" w:rsidTr="0022165F"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E)Nombre del enlace o responsable </w:t>
            </w:r>
          </w:p>
        </w:tc>
        <w:tc>
          <w:tcPr>
            <w:tcW w:w="6350" w:type="dxa"/>
            <w:gridSpan w:val="5"/>
          </w:tcPr>
          <w:p w:rsidR="00635351" w:rsidRPr="00396D98" w:rsidRDefault="00635351" w:rsidP="002216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Responsable Mtra. Neftalí </w:t>
            </w:r>
            <w:proofErr w:type="spellStart"/>
            <w:r w:rsidRPr="00396D98">
              <w:rPr>
                <w:rFonts w:ascii="Arial" w:hAnsi="Arial" w:cs="Arial"/>
                <w:sz w:val="18"/>
                <w:szCs w:val="18"/>
              </w:rPr>
              <w:t>Lizzette</w:t>
            </w:r>
            <w:proofErr w:type="spellEnd"/>
            <w:r w:rsidRPr="00396D98">
              <w:rPr>
                <w:rFonts w:ascii="Arial" w:hAnsi="Arial" w:cs="Arial"/>
                <w:sz w:val="18"/>
                <w:szCs w:val="18"/>
              </w:rPr>
              <w:t xml:space="preserve"> Haro Vázquez, Directora del Archivo General Municipal. Enlace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alexarchivo@hotmail.com</w:t>
              </w:r>
            </w:hyperlink>
            <w:hyperlink r:id="rId9" w:history="1">
              <w:r w:rsidRPr="00396D98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archivogeneralmunicipaltlq@gmail.com</w:t>
              </w:r>
            </w:hyperlink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350" w:type="dxa"/>
            <w:gridSpan w:val="5"/>
          </w:tcPr>
          <w:p w:rsidR="00635351" w:rsidRPr="00396D98" w:rsidRDefault="00635351" w:rsidP="006353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Controlar los archivos durante su ciclo de vida en su etapa de archivo de trámite, concentración e histórico, garantizando la conservación, consulta y difusión del acervo institucional.</w:t>
            </w: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22165F">
        <w:tc>
          <w:tcPr>
            <w:tcW w:w="3403" w:type="dxa"/>
            <w:gridSpan w:val="4"/>
            <w:shd w:val="clear" w:color="auto" w:fill="D9D9D9" w:themeFill="background1" w:themeFillShade="D9"/>
          </w:tcPr>
          <w:p w:rsidR="00703B5B" w:rsidRPr="00396D98" w:rsidRDefault="00703B5B" w:rsidP="00703B5B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G) Perfil de la población atendida o beneficiada</w:t>
            </w:r>
          </w:p>
        </w:tc>
        <w:tc>
          <w:tcPr>
            <w:tcW w:w="10035" w:type="dxa"/>
            <w:gridSpan w:val="9"/>
          </w:tcPr>
          <w:p w:rsidR="00703B5B" w:rsidRPr="00396D98" w:rsidRDefault="0013775E" w:rsidP="00703B5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 xml:space="preserve">Personal que labora en la Administración Pública Municipal </w:t>
            </w:r>
          </w:p>
        </w:tc>
      </w:tr>
      <w:tr w:rsidR="00396D98" w:rsidRPr="00396D98" w:rsidTr="0022165F">
        <w:tc>
          <w:tcPr>
            <w:tcW w:w="3987" w:type="dxa"/>
            <w:gridSpan w:val="5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J)Fecha de Inicio</w:t>
            </w:r>
          </w:p>
        </w:tc>
        <w:tc>
          <w:tcPr>
            <w:tcW w:w="3404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22165F">
        <w:tc>
          <w:tcPr>
            <w:tcW w:w="1091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404" w:type="dxa"/>
            <w:gridSpan w:val="3"/>
            <w:vMerge w:val="restart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96D98" w:rsidRPr="00396D98" w:rsidTr="0022165F">
        <w:tc>
          <w:tcPr>
            <w:tcW w:w="1091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107611" w:rsidRPr="00396D98" w:rsidRDefault="00703B5B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3404" w:type="dxa"/>
            <w:gridSpan w:val="3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</w:tr>
      <w:tr w:rsidR="00396D98" w:rsidRPr="00396D98" w:rsidTr="0022165F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07611" w:rsidRPr="00396D98" w:rsidRDefault="00107611" w:rsidP="00E5199C">
            <w:pPr>
              <w:jc w:val="center"/>
            </w:pPr>
            <w:r w:rsidRPr="00396D98">
              <w:t>L)Monto total estimado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107611" w:rsidRPr="00396D98" w:rsidRDefault="00107611" w:rsidP="00E5199C">
            <w:pPr>
              <w:jc w:val="center"/>
            </w:pPr>
            <w:r w:rsidRPr="00396D98">
              <w:t>M)Categoría para Presupuesto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04" w:type="dxa"/>
            <w:gridSpan w:val="3"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22165F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107611" w:rsidRPr="00396D98" w:rsidRDefault="00107611" w:rsidP="00E5199C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94" w:type="dxa"/>
            <w:shd w:val="clear" w:color="auto" w:fill="auto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107611" w:rsidRPr="00396D98" w:rsidRDefault="00107611" w:rsidP="00E5199C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22165F">
        <w:tc>
          <w:tcPr>
            <w:tcW w:w="3004" w:type="dxa"/>
            <w:gridSpan w:val="3"/>
            <w:shd w:val="clear" w:color="auto" w:fill="FFFFFF" w:themeFill="background1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$800,000.00</w:t>
            </w: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107611" w:rsidRPr="00396D98" w:rsidRDefault="00107611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</w:pPr>
          </w:p>
        </w:tc>
        <w:tc>
          <w:tcPr>
            <w:tcW w:w="1794" w:type="dxa"/>
            <w:shd w:val="clear" w:color="auto" w:fill="FABF8F" w:themeFill="accent6" w:themeFillTint="99"/>
          </w:tcPr>
          <w:p w:rsidR="00107611" w:rsidRPr="00396D98" w:rsidRDefault="00107611" w:rsidP="00E5199C">
            <w:pPr>
              <w:jc w:val="center"/>
            </w:pPr>
          </w:p>
        </w:tc>
      </w:tr>
    </w:tbl>
    <w:p w:rsidR="004A7BF4" w:rsidRPr="00396D98" w:rsidRDefault="004A7BF4" w:rsidP="004A7BF4"/>
    <w:p w:rsidR="004A7BF4" w:rsidRPr="00396D98" w:rsidRDefault="004A7BF4" w:rsidP="004A7BF4">
      <w:pPr>
        <w:rPr>
          <w:b/>
        </w:rPr>
      </w:pPr>
    </w:p>
    <w:p w:rsidR="004A7BF4" w:rsidRPr="00396D98" w:rsidRDefault="004A7BF4" w:rsidP="004A7BF4">
      <w:pPr>
        <w:rPr>
          <w:b/>
          <w:sz w:val="40"/>
        </w:rPr>
      </w:pPr>
      <w:r w:rsidRPr="00396D98">
        <w:rPr>
          <w:b/>
          <w:sz w:val="40"/>
        </w:rPr>
        <w:lastRenderedPageBreak/>
        <w:t>ANEXO 2</w:t>
      </w:r>
      <w:r w:rsidR="003E0094" w:rsidRPr="00396D98">
        <w:rPr>
          <w:b/>
          <w:sz w:val="40"/>
        </w:rPr>
        <w:t>: OPERACIÓN</w:t>
      </w:r>
      <w:r w:rsidRPr="00396D98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3202"/>
        <w:gridCol w:w="1322"/>
        <w:gridCol w:w="706"/>
        <w:gridCol w:w="862"/>
        <w:gridCol w:w="1956"/>
        <w:gridCol w:w="1117"/>
        <w:gridCol w:w="1115"/>
        <w:gridCol w:w="1255"/>
        <w:gridCol w:w="1248"/>
      </w:tblGrid>
      <w:tr w:rsidR="00396D98" w:rsidRPr="00396D98" w:rsidTr="004B1BDE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 xml:space="preserve">Principal producto esperado (base para el establecimiento de metas) 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4A7BF4" w:rsidRPr="00396D98" w:rsidRDefault="004A7BF4" w:rsidP="009607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Contar con un Sistema de Administración de Archivos funcionando en cada oficina del Gobierno Municipal.</w:t>
            </w:r>
          </w:p>
        </w:tc>
      </w:tr>
      <w:tr w:rsidR="00396D98" w:rsidRPr="00396D98" w:rsidTr="004B1BDE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>Actividades a realizar para la obtención del producto esperado</w:t>
            </w:r>
          </w:p>
        </w:tc>
        <w:tc>
          <w:tcPr>
            <w:tcW w:w="3747" w:type="pct"/>
            <w:gridSpan w:val="8"/>
            <w:shd w:val="clear" w:color="auto" w:fill="auto"/>
          </w:tcPr>
          <w:p w:rsidR="004A7BF4" w:rsidRPr="00396D98" w:rsidRDefault="005C4CFA" w:rsidP="009607EF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Elaboración, aprobación y autorización del Proyecto Ejecutivo.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>Solicitud y gestión de software.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>Adquisición y adecuación de infraestructura de soporte.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>Instalación y adecuación de software.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>Capacitación para uso del sistema.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 xml:space="preserve">Implementación del sistema en las oficinas del Gobierno 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BF4" w:rsidRPr="00396D98">
              <w:rPr>
                <w:rFonts w:ascii="Arial" w:hAnsi="Arial" w:cs="Arial"/>
                <w:sz w:val="18"/>
                <w:szCs w:val="18"/>
              </w:rPr>
              <w:t>Municipal.</w:t>
            </w:r>
            <w:r w:rsidR="009607EF" w:rsidRPr="00396D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6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Presentación de Informe Trimestral.</w:t>
            </w:r>
          </w:p>
        </w:tc>
      </w:tr>
      <w:tr w:rsidR="00396D98" w:rsidRPr="00396D98" w:rsidTr="004B1BDE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 xml:space="preserve">Objetivos del programa estratégico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4A7BF4" w:rsidRPr="00396D98" w:rsidRDefault="004A7BF4" w:rsidP="00E5199C"/>
        </w:tc>
      </w:tr>
      <w:tr w:rsidR="00396D98" w:rsidRPr="00396D98" w:rsidTr="004B1BDE">
        <w:trPr>
          <w:trHeight w:val="547"/>
        </w:trPr>
        <w:tc>
          <w:tcPr>
            <w:tcW w:w="1253" w:type="pc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 xml:space="preserve">Indicador del programa estratégico al que contribuye  </w:t>
            </w:r>
          </w:p>
        </w:tc>
        <w:tc>
          <w:tcPr>
            <w:tcW w:w="3747" w:type="pct"/>
            <w:gridSpan w:val="8"/>
            <w:shd w:val="clear" w:color="auto" w:fill="FABF8F" w:themeFill="accent6" w:themeFillTint="99"/>
          </w:tcPr>
          <w:p w:rsidR="004A7BF4" w:rsidRPr="00396D98" w:rsidRDefault="004A7BF4" w:rsidP="00E5199C"/>
        </w:tc>
      </w:tr>
      <w:tr w:rsidR="00396D98" w:rsidRPr="00396D98" w:rsidTr="004B1BDE"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 xml:space="preserve">Beneficios </w:t>
            </w:r>
          </w:p>
        </w:tc>
        <w:tc>
          <w:tcPr>
            <w:tcW w:w="793" w:type="pct"/>
            <w:gridSpan w:val="2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538" w:type="pct"/>
            <w:gridSpan w:val="3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416" w:type="pct"/>
            <w:gridSpan w:val="3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4B1BDE">
        <w:tc>
          <w:tcPr>
            <w:tcW w:w="1253" w:type="pct"/>
            <w:vMerge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793" w:type="pct"/>
            <w:gridSpan w:val="2"/>
            <w:shd w:val="clear" w:color="auto" w:fill="auto"/>
          </w:tcPr>
          <w:p w:rsidR="004A7BF4" w:rsidRPr="00396D98" w:rsidRDefault="004A7BF4" w:rsidP="00E5199C">
            <w:pPr>
              <w:jc w:val="center"/>
            </w:pPr>
            <w:r w:rsidRPr="00396D98">
              <w:t>X</w:t>
            </w:r>
          </w:p>
        </w:tc>
        <w:tc>
          <w:tcPr>
            <w:tcW w:w="1538" w:type="pct"/>
            <w:gridSpan w:val="3"/>
            <w:shd w:val="clear" w:color="auto" w:fill="auto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1416" w:type="pct"/>
            <w:gridSpan w:val="3"/>
            <w:shd w:val="clear" w:color="auto" w:fill="auto"/>
          </w:tcPr>
          <w:p w:rsidR="004A7BF4" w:rsidRPr="00396D98" w:rsidRDefault="004A7BF4" w:rsidP="00E5199C">
            <w:pPr>
              <w:jc w:val="center"/>
            </w:pPr>
          </w:p>
        </w:tc>
      </w:tr>
      <w:tr w:rsidR="00396D98" w:rsidRPr="00396D98" w:rsidTr="0013775E">
        <w:trPr>
          <w:trHeight w:val="579"/>
        </w:trPr>
        <w:tc>
          <w:tcPr>
            <w:tcW w:w="1253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r w:rsidRPr="00396D98">
              <w:t xml:space="preserve">Nombre del Indicador </w:t>
            </w:r>
          </w:p>
        </w:tc>
        <w:tc>
          <w:tcPr>
            <w:tcW w:w="517" w:type="pct"/>
            <w:shd w:val="clear" w:color="auto" w:fill="A6A6A6" w:themeFill="background1" w:themeFillShade="A6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613" w:type="pct"/>
            <w:gridSpan w:val="2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 xml:space="preserve">Definición del indicador </w:t>
            </w:r>
          </w:p>
        </w:tc>
        <w:tc>
          <w:tcPr>
            <w:tcW w:w="765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37" w:type="pct"/>
            <w:vMerge w:val="restart"/>
            <w:shd w:val="clear" w:color="auto" w:fill="A6A6A6" w:themeFill="background1" w:themeFillShade="A6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36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 xml:space="preserve">Frecuencia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489" w:type="pct"/>
            <w:vMerge w:val="restart"/>
            <w:shd w:val="clear" w:color="auto" w:fill="A6A6A6" w:themeFill="background1" w:themeFillShade="A6"/>
          </w:tcPr>
          <w:p w:rsidR="004A7BF4" w:rsidRPr="00396D98" w:rsidRDefault="004A7BF4" w:rsidP="00E5199C">
            <w:pPr>
              <w:jc w:val="center"/>
              <w:rPr>
                <w:b/>
                <w:sz w:val="20"/>
                <w:szCs w:val="20"/>
              </w:rPr>
            </w:pPr>
            <w:r w:rsidRPr="00396D98">
              <w:rPr>
                <w:b/>
                <w:sz w:val="20"/>
                <w:szCs w:val="20"/>
              </w:rPr>
              <w:t>Meta programada</w:t>
            </w:r>
          </w:p>
        </w:tc>
      </w:tr>
      <w:tr w:rsidR="00396D98" w:rsidRPr="00396D98" w:rsidTr="0013775E">
        <w:trPr>
          <w:trHeight w:val="405"/>
        </w:trPr>
        <w:tc>
          <w:tcPr>
            <w:tcW w:w="1253" w:type="pct"/>
            <w:vMerge/>
            <w:shd w:val="clear" w:color="auto" w:fill="D9D9D9" w:themeFill="background1" w:themeFillShade="D9"/>
          </w:tcPr>
          <w:p w:rsidR="004A7BF4" w:rsidRPr="00396D98" w:rsidRDefault="004A7BF4" w:rsidP="00E5199C"/>
        </w:tc>
        <w:tc>
          <w:tcPr>
            <w:tcW w:w="517" w:type="pct"/>
            <w:shd w:val="clear" w:color="auto" w:fill="A6A6A6" w:themeFill="background1" w:themeFillShade="A6"/>
          </w:tcPr>
          <w:p w:rsidR="004A7BF4" w:rsidRPr="00396D98" w:rsidRDefault="004A7BF4" w:rsidP="00C1390B">
            <w:pPr>
              <w:pStyle w:val="Prrafodelista"/>
              <w:numPr>
                <w:ilvl w:val="0"/>
                <w:numId w:val="12"/>
              </w:numPr>
              <w:ind w:left="385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4A7BF4" w:rsidRPr="00396D98" w:rsidRDefault="004A7BF4" w:rsidP="00C1390B">
            <w:pPr>
              <w:pStyle w:val="Prrafodelista"/>
              <w:numPr>
                <w:ilvl w:val="0"/>
                <w:numId w:val="12"/>
              </w:numPr>
              <w:ind w:left="385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4A7BF4" w:rsidRPr="00396D98" w:rsidRDefault="004A7BF4" w:rsidP="00C1390B">
            <w:pPr>
              <w:pStyle w:val="Prrafodelista"/>
              <w:numPr>
                <w:ilvl w:val="0"/>
                <w:numId w:val="12"/>
              </w:numPr>
              <w:ind w:left="385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4A7BF4" w:rsidRPr="00396D98" w:rsidRDefault="004A7BF4" w:rsidP="00C1390B">
            <w:pPr>
              <w:pStyle w:val="Prrafodelista"/>
              <w:numPr>
                <w:ilvl w:val="0"/>
                <w:numId w:val="12"/>
              </w:numPr>
              <w:ind w:left="385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13" w:type="pct"/>
            <w:gridSpan w:val="2"/>
            <w:vMerge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437" w:type="pct"/>
            <w:vMerge/>
            <w:shd w:val="clear" w:color="auto" w:fill="A6A6A6" w:themeFill="background1" w:themeFillShade="A6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436" w:type="pct"/>
            <w:vMerge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4A7BF4" w:rsidRPr="00396D98" w:rsidRDefault="004A7BF4" w:rsidP="00E5199C">
            <w:pPr>
              <w:jc w:val="center"/>
            </w:pPr>
          </w:p>
        </w:tc>
        <w:tc>
          <w:tcPr>
            <w:tcW w:w="489" w:type="pct"/>
            <w:vMerge/>
            <w:shd w:val="clear" w:color="auto" w:fill="A6A6A6" w:themeFill="background1" w:themeFillShade="A6"/>
          </w:tcPr>
          <w:p w:rsidR="004A7BF4" w:rsidRPr="00396D98" w:rsidRDefault="004A7BF4" w:rsidP="00E5199C">
            <w:pPr>
              <w:jc w:val="center"/>
            </w:pPr>
          </w:p>
        </w:tc>
      </w:tr>
      <w:tr w:rsidR="00396D98" w:rsidRPr="00396D98" w:rsidTr="0013775E"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13775E" w:rsidP="00EF747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la Implementación del Sistema de Administración de Archivos (SAA)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C13C1D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13775E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la Implementación del Sistema de Administración de Archivos (SAA)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EF7471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(No. de etapas realizadas/No. total de etapas) X 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C13C1D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C13C1D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EF7471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C1D" w:rsidRPr="00396D98" w:rsidRDefault="00EF7471" w:rsidP="00EF7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13775E">
        <w:tc>
          <w:tcPr>
            <w:tcW w:w="2382" w:type="pct"/>
            <w:gridSpan w:val="4"/>
            <w:shd w:val="clear" w:color="auto" w:fill="D9D9D9" w:themeFill="background1" w:themeFillShade="D9"/>
          </w:tcPr>
          <w:p w:rsidR="004A7BF4" w:rsidRPr="00396D98" w:rsidRDefault="004A7BF4" w:rsidP="00611239">
            <w:r w:rsidRPr="00396D98">
              <w:t>Clave presupuestal determinada para seguimiento del gasto</w:t>
            </w:r>
            <w:r w:rsidR="00611239" w:rsidRPr="00396D98">
              <w:t>.</w:t>
            </w:r>
          </w:p>
        </w:tc>
        <w:tc>
          <w:tcPr>
            <w:tcW w:w="2618" w:type="pct"/>
            <w:gridSpan w:val="5"/>
            <w:shd w:val="clear" w:color="auto" w:fill="FABF8F" w:themeFill="accent6" w:themeFillTint="99"/>
          </w:tcPr>
          <w:p w:rsidR="004A7BF4" w:rsidRPr="00396D98" w:rsidRDefault="004A7BF4" w:rsidP="00E5199C"/>
        </w:tc>
      </w:tr>
    </w:tbl>
    <w:p w:rsidR="004A7BF4" w:rsidRPr="00396D98" w:rsidRDefault="004A7BF4" w:rsidP="004A7BF4"/>
    <w:p w:rsidR="004A7BF4" w:rsidRPr="00396D98" w:rsidRDefault="004A7BF4" w:rsidP="004A7BF4"/>
    <w:p w:rsidR="004A7BF4" w:rsidRPr="00396D98" w:rsidRDefault="004A7BF4" w:rsidP="004A7BF4">
      <w:pPr>
        <w:rPr>
          <w:b/>
          <w:sz w:val="40"/>
        </w:rPr>
      </w:pPr>
      <w:r w:rsidRPr="00396D98">
        <w:rPr>
          <w:b/>
          <w:sz w:val="40"/>
        </w:rPr>
        <w:lastRenderedPageBreak/>
        <w:t>CRONOGRAMA DE ACTIVIDADES</w:t>
      </w:r>
      <w:r w:rsidR="00C13C1D" w:rsidRPr="00396D98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E5199C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E5199C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A7BF4" w:rsidRPr="00396D98" w:rsidRDefault="004A7BF4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A7BF4" w:rsidRPr="00396D98" w:rsidRDefault="004A7BF4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A7BF4" w:rsidRPr="00396D98" w:rsidRDefault="004A7BF4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spacing w:line="256" w:lineRule="auto"/>
              <w:jc w:val="both"/>
              <w:rPr>
                <w:rFonts w:cstheme="minorHAnsi"/>
              </w:rPr>
            </w:pPr>
            <w:r w:rsidRPr="00396D9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Solicitud y gestión de software.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Adquisición y adecuación de infraestructura de soporte.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Instalación y adecuación de software.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Capacitación para uso del sistema.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Implementación del sistema en las oficinas del Gobierno Municipal.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5C1AD7" w:rsidRPr="00396D98" w:rsidTr="00E5199C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jc w:val="both"/>
              <w:rPr>
                <w:rFonts w:cstheme="minorHAnsi"/>
                <w:shd w:val="clear" w:color="auto" w:fill="FFFFFF"/>
              </w:rPr>
            </w:pP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4A7BF4" w:rsidRPr="00396D98" w:rsidRDefault="004A7BF4" w:rsidP="004A7BF4">
      <w:pPr>
        <w:rPr>
          <w:i/>
          <w:sz w:val="16"/>
        </w:rPr>
      </w:pPr>
      <w:bookmarkStart w:id="0" w:name="_GoBack"/>
      <w:bookmarkEnd w:id="0"/>
    </w:p>
    <w:sectPr w:rsidR="004A7BF4" w:rsidRPr="00396D98" w:rsidSect="00E5199C">
      <w:head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02A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D702C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378FA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4DEB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3FD7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6E1C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ogeneralmunicipaltlq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AFEC-967A-4521-B1B9-469E5B76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2019-01-30T16:26:00Z</dcterms:created>
  <dcterms:modified xsi:type="dcterms:W3CDTF">2019-01-30T16:31:00Z</dcterms:modified>
</cp:coreProperties>
</file>