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867CB0" w:rsidRDefault="00985B24" w:rsidP="00985B24">
      <w:pPr>
        <w:rPr>
          <w:b/>
          <w:color w:val="000000" w:themeColor="text1"/>
          <w:sz w:val="40"/>
        </w:rPr>
      </w:pPr>
    </w:p>
    <w:p w:rsidR="00E450AD" w:rsidRPr="00867CB0" w:rsidRDefault="00E450AD" w:rsidP="006560DD">
      <w:pPr>
        <w:rPr>
          <w:i/>
          <w:color w:val="000000" w:themeColor="text1"/>
          <w:sz w:val="16"/>
        </w:rPr>
      </w:pPr>
    </w:p>
    <w:p w:rsidR="00E450AD" w:rsidRPr="00867CB0" w:rsidRDefault="00E450AD" w:rsidP="00E450AD">
      <w:pPr>
        <w:rPr>
          <w:color w:val="000000" w:themeColor="text1"/>
        </w:rPr>
      </w:pPr>
      <w:r w:rsidRPr="00867CB0">
        <w:rPr>
          <w:b/>
          <w:color w:val="000000" w:themeColor="text1"/>
          <w:sz w:val="40"/>
        </w:rPr>
        <w:t>ANEXO 1: DATOS GENERALES.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867CB0" w:rsidRPr="00867CB0" w:rsidTr="000321E8">
        <w:tc>
          <w:tcPr>
            <w:tcW w:w="3256" w:type="dxa"/>
            <w:gridSpan w:val="4"/>
            <w:shd w:val="clear" w:color="auto" w:fill="D9D9D9" w:themeFill="background1" w:themeFillShade="D9"/>
          </w:tcPr>
          <w:p w:rsidR="00E450AD" w:rsidRPr="00867CB0" w:rsidRDefault="00E450AD" w:rsidP="000321E8">
            <w:pPr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</w:tcPr>
          <w:p w:rsidR="00E450AD" w:rsidRPr="00867CB0" w:rsidRDefault="00764C0C" w:rsidP="000321E8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4_</w:t>
            </w:r>
            <w:bookmarkStart w:id="0" w:name="_GoBack"/>
            <w:r w:rsidRPr="00867CB0">
              <w:rPr>
                <w:color w:val="000000" w:themeColor="text1"/>
              </w:rPr>
              <w:t>Capacitación para la integración de la Perspectiva de Género y de Derechos Humanos</w:t>
            </w:r>
            <w:bookmarkEnd w:id="0"/>
            <w:r w:rsidRPr="00867CB0">
              <w:rPr>
                <w:color w:val="000000" w:themeColor="text1"/>
              </w:rPr>
              <w:t>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E450AD" w:rsidRPr="00867CB0" w:rsidRDefault="00FB71C8" w:rsidP="000321E8">
            <w:pPr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Política Pública.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E450AD" w:rsidRPr="00867CB0" w:rsidRDefault="00E450AD" w:rsidP="000321E8">
            <w:pPr>
              <w:jc w:val="both"/>
              <w:rPr>
                <w:color w:val="000000" w:themeColor="text1"/>
              </w:rPr>
            </w:pPr>
          </w:p>
        </w:tc>
      </w:tr>
      <w:tr w:rsidR="00867CB0" w:rsidRPr="00867CB0" w:rsidTr="000321E8">
        <w:tc>
          <w:tcPr>
            <w:tcW w:w="3256" w:type="dxa"/>
            <w:gridSpan w:val="4"/>
            <w:shd w:val="clear" w:color="auto" w:fill="D9D9D9" w:themeFill="background1" w:themeFillShade="D9"/>
          </w:tcPr>
          <w:p w:rsidR="00E450AD" w:rsidRPr="00867CB0" w:rsidRDefault="00E450AD" w:rsidP="000321E8">
            <w:pPr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B)Dirección o área responsable</w:t>
            </w:r>
          </w:p>
        </w:tc>
        <w:tc>
          <w:tcPr>
            <w:tcW w:w="6228" w:type="dxa"/>
            <w:gridSpan w:val="5"/>
          </w:tcPr>
          <w:p w:rsidR="00E450AD" w:rsidRPr="00867CB0" w:rsidRDefault="00FE0D09" w:rsidP="000321E8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 xml:space="preserve">Área de Capacitación de la </w:t>
            </w:r>
            <w:r w:rsidR="00E450AD" w:rsidRPr="00867CB0">
              <w:rPr>
                <w:color w:val="000000" w:themeColor="text1"/>
              </w:rPr>
              <w:t>Dirección de Recursos Humanos.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E450AD" w:rsidRPr="00867CB0" w:rsidRDefault="00E450AD" w:rsidP="000321E8">
            <w:pPr>
              <w:rPr>
                <w:color w:val="000000" w:themeColor="text1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E450AD" w:rsidRPr="00867CB0" w:rsidRDefault="00E450AD" w:rsidP="000321E8">
            <w:pPr>
              <w:jc w:val="both"/>
              <w:rPr>
                <w:color w:val="000000" w:themeColor="text1"/>
              </w:rPr>
            </w:pPr>
          </w:p>
        </w:tc>
      </w:tr>
      <w:tr w:rsidR="00867CB0" w:rsidRPr="00867CB0" w:rsidTr="000321E8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FE0D09" w:rsidRPr="00867CB0" w:rsidRDefault="00FE0D09" w:rsidP="00FE0D09">
            <w:pPr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C) Problemática que atiende la propuesta.</w:t>
            </w:r>
          </w:p>
        </w:tc>
        <w:tc>
          <w:tcPr>
            <w:tcW w:w="6228" w:type="dxa"/>
            <w:gridSpan w:val="5"/>
            <w:vMerge w:val="restart"/>
          </w:tcPr>
          <w:p w:rsidR="00FE0D09" w:rsidRPr="00867CB0" w:rsidRDefault="00FE0D09" w:rsidP="00FE0D09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Mala atención y trato inadecuado a los ciudadanos por cuestiones de  diversidad de género, religión o aspecto.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FE0D09" w:rsidRPr="00867CB0" w:rsidRDefault="00FE0D09" w:rsidP="00FE0D09">
            <w:pPr>
              <w:rPr>
                <w:color w:val="000000" w:themeColor="text1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FE0D09" w:rsidRPr="00867CB0" w:rsidRDefault="00FE0D09" w:rsidP="00FE0D09">
            <w:pPr>
              <w:jc w:val="both"/>
              <w:rPr>
                <w:color w:val="000000" w:themeColor="text1"/>
              </w:rPr>
            </w:pPr>
          </w:p>
        </w:tc>
      </w:tr>
      <w:tr w:rsidR="00867CB0" w:rsidRPr="00867CB0" w:rsidTr="00FE0D09">
        <w:trPr>
          <w:trHeight w:val="290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FE0D09" w:rsidRPr="00867CB0" w:rsidRDefault="00FE0D09" w:rsidP="00FE0D09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5"/>
            <w:vMerge/>
          </w:tcPr>
          <w:p w:rsidR="00FE0D09" w:rsidRPr="00867CB0" w:rsidRDefault="00FE0D09" w:rsidP="00FE0D0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FE0D09" w:rsidRPr="00867CB0" w:rsidRDefault="00FE0D09" w:rsidP="00FE0D09">
            <w:pPr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Programa Estratégico</w:t>
            </w:r>
            <w:r w:rsidR="00FB71C8" w:rsidRPr="00867CB0">
              <w:rPr>
                <w:color w:val="000000" w:themeColor="text1"/>
              </w:rPr>
              <w:t>.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FE0D09" w:rsidRPr="00867CB0" w:rsidRDefault="00FE0D09" w:rsidP="00FE0D09">
            <w:pPr>
              <w:jc w:val="both"/>
              <w:rPr>
                <w:color w:val="000000" w:themeColor="text1"/>
              </w:rPr>
            </w:pPr>
          </w:p>
        </w:tc>
      </w:tr>
      <w:tr w:rsidR="00867CB0" w:rsidRPr="00867CB0" w:rsidTr="000321E8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FE0D09" w:rsidRPr="00867CB0" w:rsidRDefault="00FE0D09" w:rsidP="00FE0D09">
            <w:pPr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FE0D09" w:rsidRPr="00867CB0" w:rsidRDefault="00FE0D09" w:rsidP="00FE0D09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1 Dependencia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FE0D09" w:rsidRPr="00867CB0" w:rsidRDefault="00FE0D09" w:rsidP="00FE0D09">
            <w:pPr>
              <w:rPr>
                <w:color w:val="000000" w:themeColor="text1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FE0D09" w:rsidRPr="00867CB0" w:rsidRDefault="00FE0D09" w:rsidP="00FE0D09">
            <w:pPr>
              <w:jc w:val="both"/>
              <w:rPr>
                <w:color w:val="000000" w:themeColor="text1"/>
              </w:rPr>
            </w:pPr>
          </w:p>
        </w:tc>
      </w:tr>
      <w:tr w:rsidR="00867CB0" w:rsidRPr="00867CB0" w:rsidTr="000321E8">
        <w:tc>
          <w:tcPr>
            <w:tcW w:w="3256" w:type="dxa"/>
            <w:gridSpan w:val="4"/>
            <w:shd w:val="clear" w:color="auto" w:fill="D9D9D9" w:themeFill="background1" w:themeFillShade="D9"/>
          </w:tcPr>
          <w:p w:rsidR="00FE0D09" w:rsidRPr="00867CB0" w:rsidRDefault="00FE0D09" w:rsidP="00FE0D09">
            <w:pPr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FE0D09" w:rsidRPr="00867CB0" w:rsidRDefault="00F103CB" w:rsidP="00F103CB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 xml:space="preserve">Martha del Toro Sánchez. </w:t>
            </w:r>
            <w:r w:rsidR="00FE0D09" w:rsidRPr="00867CB0">
              <w:rPr>
                <w:color w:val="000000" w:themeColor="text1"/>
              </w:rPr>
              <w:t>DIRECCIÓN DE RECURSOS HUMANOS.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FE0D09" w:rsidRPr="00867CB0" w:rsidRDefault="00FE0D09" w:rsidP="00FE0D09">
            <w:pPr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Línea de Acción</w:t>
            </w:r>
            <w:r w:rsidR="00FB71C8" w:rsidRPr="00867CB0">
              <w:rPr>
                <w:color w:val="000000" w:themeColor="text1"/>
              </w:rPr>
              <w:t>.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FE0D09" w:rsidRPr="00867CB0" w:rsidRDefault="00FE0D09" w:rsidP="00FE0D09">
            <w:pPr>
              <w:jc w:val="both"/>
              <w:rPr>
                <w:color w:val="000000" w:themeColor="text1"/>
              </w:rPr>
            </w:pPr>
          </w:p>
        </w:tc>
      </w:tr>
      <w:tr w:rsidR="00867CB0" w:rsidRPr="00867CB0" w:rsidTr="000321E8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0D007A" w:rsidRPr="00867CB0" w:rsidRDefault="000D007A" w:rsidP="000D007A">
            <w:pPr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F) Objetivo específico.</w:t>
            </w:r>
          </w:p>
        </w:tc>
        <w:tc>
          <w:tcPr>
            <w:tcW w:w="6228" w:type="dxa"/>
            <w:gridSpan w:val="5"/>
          </w:tcPr>
          <w:p w:rsidR="000D007A" w:rsidRPr="00867CB0" w:rsidRDefault="000D007A" w:rsidP="000D007A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Garantizar el trato digno y adecuado a los ciudadanos en cualquier trámite, consulta o solicitud, que demanden al gobierno municipal, para cumplir a la recomendación 20/2018 de la Comisión Estatal de Derechos Humanos Jalisco.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0D007A" w:rsidRPr="00867CB0" w:rsidRDefault="000D007A" w:rsidP="000D007A">
            <w:pPr>
              <w:rPr>
                <w:color w:val="000000" w:themeColor="text1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0D007A" w:rsidRPr="00867CB0" w:rsidRDefault="000D007A" w:rsidP="000D007A">
            <w:pPr>
              <w:jc w:val="both"/>
              <w:rPr>
                <w:color w:val="000000" w:themeColor="text1"/>
              </w:rPr>
            </w:pPr>
          </w:p>
        </w:tc>
      </w:tr>
      <w:tr w:rsidR="00867CB0" w:rsidRPr="00867CB0" w:rsidTr="000321E8">
        <w:tc>
          <w:tcPr>
            <w:tcW w:w="3256" w:type="dxa"/>
            <w:gridSpan w:val="4"/>
            <w:shd w:val="clear" w:color="auto" w:fill="D9D9D9" w:themeFill="background1" w:themeFillShade="D9"/>
          </w:tcPr>
          <w:p w:rsidR="000D007A" w:rsidRPr="00867CB0" w:rsidRDefault="000D007A" w:rsidP="000D007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G) Perfil de la población e institución;   atendida o beneficiada.</w:t>
            </w:r>
          </w:p>
        </w:tc>
        <w:tc>
          <w:tcPr>
            <w:tcW w:w="10035" w:type="dxa"/>
            <w:gridSpan w:val="9"/>
          </w:tcPr>
          <w:p w:rsidR="000D007A" w:rsidRPr="00867CB0" w:rsidRDefault="000D007A" w:rsidP="000D007A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1 Dependencia de la administración pública municipal.</w:t>
            </w:r>
          </w:p>
        </w:tc>
      </w:tr>
      <w:tr w:rsidR="00867CB0" w:rsidRPr="00867CB0" w:rsidTr="000321E8">
        <w:tc>
          <w:tcPr>
            <w:tcW w:w="3953" w:type="dxa"/>
            <w:gridSpan w:val="5"/>
            <w:shd w:val="clear" w:color="auto" w:fill="D9D9D9" w:themeFill="background1" w:themeFillShade="D9"/>
          </w:tcPr>
          <w:p w:rsidR="000D007A" w:rsidRPr="00867CB0" w:rsidRDefault="000D007A" w:rsidP="000D007A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0D007A" w:rsidRPr="00867CB0" w:rsidRDefault="000D007A" w:rsidP="000D007A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0D007A" w:rsidRPr="00867CB0" w:rsidRDefault="000D007A" w:rsidP="000D007A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0D007A" w:rsidRPr="00867CB0" w:rsidRDefault="000D007A" w:rsidP="000D007A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K)Fecha de Cierre</w:t>
            </w:r>
          </w:p>
        </w:tc>
      </w:tr>
      <w:tr w:rsidR="00867CB0" w:rsidRPr="00867CB0" w:rsidTr="000321E8">
        <w:tc>
          <w:tcPr>
            <w:tcW w:w="1057" w:type="dxa"/>
            <w:shd w:val="clear" w:color="auto" w:fill="D9D9D9" w:themeFill="background1" w:themeFillShade="D9"/>
          </w:tcPr>
          <w:p w:rsidR="000D007A" w:rsidRPr="00867CB0" w:rsidRDefault="000D007A" w:rsidP="000D00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0D007A" w:rsidRPr="00867CB0" w:rsidRDefault="000D007A" w:rsidP="000D00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0D007A" w:rsidRPr="00867CB0" w:rsidRDefault="000D007A" w:rsidP="000D00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0D007A" w:rsidRPr="00867CB0" w:rsidRDefault="000D007A" w:rsidP="000D00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0D007A" w:rsidRPr="00867CB0" w:rsidRDefault="000D007A" w:rsidP="000D00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0D007A" w:rsidRPr="00867CB0" w:rsidRDefault="000D007A" w:rsidP="000D00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0D007A" w:rsidRPr="00867CB0" w:rsidRDefault="000D007A" w:rsidP="000D00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0D007A" w:rsidRPr="00867CB0" w:rsidRDefault="000D007A" w:rsidP="000D007A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0D007A" w:rsidRPr="00867CB0" w:rsidRDefault="000D007A" w:rsidP="000D007A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30 Septiembre 2019</w:t>
            </w:r>
          </w:p>
        </w:tc>
      </w:tr>
      <w:tr w:rsidR="00867CB0" w:rsidRPr="00867CB0" w:rsidTr="000321E8">
        <w:tc>
          <w:tcPr>
            <w:tcW w:w="1057" w:type="dxa"/>
            <w:shd w:val="clear" w:color="auto" w:fill="FFFFFF" w:themeFill="background1"/>
          </w:tcPr>
          <w:p w:rsidR="000D007A" w:rsidRPr="00867CB0" w:rsidRDefault="000D007A" w:rsidP="000D00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0D007A" w:rsidRPr="00867CB0" w:rsidRDefault="000D007A" w:rsidP="000D00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0D007A" w:rsidRPr="00867CB0" w:rsidRDefault="000D007A" w:rsidP="000D00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0D007A" w:rsidRPr="00867CB0" w:rsidRDefault="000D007A" w:rsidP="000D00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5" w:type="dxa"/>
            <w:shd w:val="clear" w:color="auto" w:fill="FFFFFF" w:themeFill="background1"/>
          </w:tcPr>
          <w:p w:rsidR="000D007A" w:rsidRPr="00867CB0" w:rsidRDefault="000D007A" w:rsidP="000D00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0D007A" w:rsidRPr="00867CB0" w:rsidRDefault="000D007A" w:rsidP="000D00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0D007A" w:rsidRPr="00867CB0" w:rsidRDefault="000D007A" w:rsidP="000D00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0D007A" w:rsidRPr="00867CB0" w:rsidRDefault="000D007A" w:rsidP="000D00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0D007A" w:rsidRPr="00867CB0" w:rsidRDefault="000D007A" w:rsidP="000D007A">
            <w:pPr>
              <w:jc w:val="center"/>
              <w:rPr>
                <w:color w:val="000000" w:themeColor="text1"/>
              </w:rPr>
            </w:pPr>
          </w:p>
        </w:tc>
      </w:tr>
      <w:tr w:rsidR="00867CB0" w:rsidRPr="00867CB0" w:rsidTr="000321E8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D007A" w:rsidRPr="00867CB0" w:rsidRDefault="000D007A" w:rsidP="000D007A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L)Monto total estimado</w:t>
            </w:r>
          </w:p>
          <w:p w:rsidR="000D007A" w:rsidRPr="00867CB0" w:rsidRDefault="000D007A" w:rsidP="000D00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</w:rPr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0D007A" w:rsidRPr="00867CB0" w:rsidRDefault="000D007A" w:rsidP="000D007A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M)Categoría para Presupuesto</w:t>
            </w:r>
          </w:p>
          <w:p w:rsidR="000D007A" w:rsidRPr="00867CB0" w:rsidRDefault="000D007A" w:rsidP="000D00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</w:rPr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0D007A" w:rsidRPr="00867CB0" w:rsidRDefault="000D007A" w:rsidP="000D00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0D007A" w:rsidRPr="00867CB0" w:rsidRDefault="000D007A" w:rsidP="000D00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0D007A" w:rsidRPr="00867CB0" w:rsidRDefault="000D007A" w:rsidP="000D00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 xml:space="preserve">(c) Fondos del Gobierno  </w:t>
            </w:r>
          </w:p>
          <w:p w:rsidR="000D007A" w:rsidRPr="00867CB0" w:rsidRDefault="000D007A" w:rsidP="000D00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867CB0" w:rsidRPr="00867CB0" w:rsidTr="000321E8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0D007A" w:rsidRPr="00867CB0" w:rsidRDefault="000D007A" w:rsidP="000D00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0D007A" w:rsidRPr="00867CB0" w:rsidRDefault="000D007A" w:rsidP="000D00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0D007A" w:rsidRPr="00867CB0" w:rsidRDefault="000D007A" w:rsidP="000D00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0D007A" w:rsidRPr="00867CB0" w:rsidRDefault="000D007A" w:rsidP="000D00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0D007A" w:rsidRPr="00867CB0" w:rsidRDefault="000D007A" w:rsidP="000D007A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0D007A" w:rsidRPr="00867CB0" w:rsidRDefault="000D007A" w:rsidP="000D00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0D007A" w:rsidRPr="00867CB0" w:rsidRDefault="000D007A" w:rsidP="000D007A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Federal / Estatal</w:t>
            </w:r>
          </w:p>
        </w:tc>
      </w:tr>
      <w:tr w:rsidR="00867CB0" w:rsidRPr="00867CB0" w:rsidTr="000321E8">
        <w:tc>
          <w:tcPr>
            <w:tcW w:w="2970" w:type="dxa"/>
            <w:gridSpan w:val="3"/>
            <w:shd w:val="clear" w:color="auto" w:fill="FFFFFF" w:themeFill="background1"/>
          </w:tcPr>
          <w:p w:rsidR="000D007A" w:rsidRPr="00867CB0" w:rsidRDefault="000D007A" w:rsidP="000D00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0D007A" w:rsidRPr="00867CB0" w:rsidRDefault="000D007A" w:rsidP="000D00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0D007A" w:rsidRPr="00867CB0" w:rsidRDefault="000D007A" w:rsidP="000D00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0D007A" w:rsidRPr="00867CB0" w:rsidRDefault="000D007A" w:rsidP="000D007A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X</w:t>
            </w: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0D007A" w:rsidRPr="00867CB0" w:rsidRDefault="000D007A" w:rsidP="000D00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0D007A" w:rsidRPr="00867CB0" w:rsidRDefault="000D007A" w:rsidP="000D007A">
            <w:pPr>
              <w:jc w:val="center"/>
              <w:rPr>
                <w:color w:val="000000" w:themeColor="text1"/>
              </w:rPr>
            </w:pPr>
          </w:p>
        </w:tc>
      </w:tr>
    </w:tbl>
    <w:p w:rsidR="00E450AD" w:rsidRPr="00867CB0" w:rsidRDefault="00E450AD" w:rsidP="00E450AD">
      <w:pPr>
        <w:rPr>
          <w:color w:val="000000" w:themeColor="text1"/>
        </w:rPr>
      </w:pPr>
    </w:p>
    <w:p w:rsidR="00E450AD" w:rsidRPr="00867CB0" w:rsidRDefault="00E450AD" w:rsidP="00E450AD">
      <w:pPr>
        <w:rPr>
          <w:color w:val="000000" w:themeColor="text1"/>
        </w:rPr>
      </w:pPr>
    </w:p>
    <w:p w:rsidR="00E450AD" w:rsidRPr="00867CB0" w:rsidRDefault="00E450AD" w:rsidP="00E450AD">
      <w:pPr>
        <w:rPr>
          <w:b/>
          <w:color w:val="000000" w:themeColor="text1"/>
          <w:sz w:val="40"/>
        </w:rPr>
      </w:pPr>
    </w:p>
    <w:p w:rsidR="00E450AD" w:rsidRPr="00867CB0" w:rsidRDefault="00E450AD" w:rsidP="00E450AD">
      <w:pPr>
        <w:rPr>
          <w:b/>
          <w:color w:val="000000" w:themeColor="text1"/>
          <w:sz w:val="40"/>
        </w:rPr>
      </w:pPr>
    </w:p>
    <w:p w:rsidR="00E450AD" w:rsidRPr="00867CB0" w:rsidRDefault="00E450AD" w:rsidP="00E450AD">
      <w:pPr>
        <w:rPr>
          <w:b/>
          <w:color w:val="000000" w:themeColor="text1"/>
          <w:sz w:val="40"/>
        </w:rPr>
      </w:pPr>
      <w:r w:rsidRPr="00867CB0">
        <w:rPr>
          <w:b/>
          <w:color w:val="000000" w:themeColor="text1"/>
          <w:sz w:val="40"/>
        </w:rPr>
        <w:t>ANEXO 2: OPERACIÓN DE LA PROPUESTA.</w:t>
      </w:r>
    </w:p>
    <w:tbl>
      <w:tblPr>
        <w:tblStyle w:val="Tablaconcuadrcula"/>
        <w:tblW w:w="5125" w:type="pct"/>
        <w:tblLayout w:type="fixed"/>
        <w:tblLook w:val="04A0" w:firstRow="1" w:lastRow="0" w:firstColumn="1" w:lastColumn="0" w:noHBand="0" w:noVBand="1"/>
      </w:tblPr>
      <w:tblGrid>
        <w:gridCol w:w="3359"/>
        <w:gridCol w:w="1161"/>
        <w:gridCol w:w="799"/>
        <w:gridCol w:w="773"/>
        <w:gridCol w:w="1723"/>
        <w:gridCol w:w="1343"/>
        <w:gridCol w:w="1183"/>
        <w:gridCol w:w="1420"/>
        <w:gridCol w:w="1558"/>
      </w:tblGrid>
      <w:tr w:rsidR="00867CB0" w:rsidRPr="00867CB0" w:rsidTr="00766321">
        <w:trPr>
          <w:trHeight w:val="547"/>
        </w:trPr>
        <w:tc>
          <w:tcPr>
            <w:tcW w:w="1261" w:type="pct"/>
            <w:shd w:val="clear" w:color="auto" w:fill="D9D9D9" w:themeFill="background1" w:themeFillShade="D9"/>
          </w:tcPr>
          <w:p w:rsidR="00FE0914" w:rsidRPr="00867CB0" w:rsidRDefault="00FE0914" w:rsidP="00FE0914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Principal producto esperado (base para el establecimiento de metas).</w:t>
            </w:r>
          </w:p>
        </w:tc>
        <w:tc>
          <w:tcPr>
            <w:tcW w:w="3739" w:type="pct"/>
            <w:gridSpan w:val="8"/>
            <w:shd w:val="clear" w:color="auto" w:fill="auto"/>
          </w:tcPr>
          <w:p w:rsidR="00FE0914" w:rsidRPr="00867CB0" w:rsidRDefault="00FE0914" w:rsidP="00FE0914">
            <w:pPr>
              <w:pStyle w:val="Ttulo3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2"/>
              <w:rPr>
                <w:color w:val="000000" w:themeColor="text1"/>
              </w:rPr>
            </w:pPr>
            <w:r w:rsidRPr="00867CB0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Dar cumplimiento a la Recomendación  20/2018 de la Comisión Estatal de Derechos Humanos Jalisco, que señala la obligación de evitar la discriminación generada por la insuficiente armonización de los marcos legales.</w:t>
            </w:r>
          </w:p>
        </w:tc>
      </w:tr>
      <w:tr w:rsidR="00867CB0" w:rsidRPr="00867CB0" w:rsidTr="00766321">
        <w:trPr>
          <w:trHeight w:val="547"/>
        </w:trPr>
        <w:tc>
          <w:tcPr>
            <w:tcW w:w="1261" w:type="pct"/>
            <w:shd w:val="clear" w:color="auto" w:fill="D9D9D9" w:themeFill="background1" w:themeFillShade="D9"/>
          </w:tcPr>
          <w:p w:rsidR="00FE0914" w:rsidRPr="00867CB0" w:rsidRDefault="00FE0914" w:rsidP="00FE0914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Actividades a realizar para la obtención del producto esperado.</w:t>
            </w:r>
          </w:p>
        </w:tc>
        <w:tc>
          <w:tcPr>
            <w:tcW w:w="3739" w:type="pct"/>
            <w:gridSpan w:val="8"/>
            <w:shd w:val="clear" w:color="auto" w:fill="auto"/>
          </w:tcPr>
          <w:p w:rsidR="00FE0914" w:rsidRPr="00867CB0" w:rsidRDefault="00FE0914" w:rsidP="00FE0914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 xml:space="preserve">Coordinación con la </w:t>
            </w:r>
            <w:r w:rsidRPr="00867CB0">
              <w:rPr>
                <w:bCs/>
                <w:color w:val="000000" w:themeColor="text1"/>
              </w:rPr>
              <w:t>Comisión Estatal de Derechos Humanos Jalisco y el área de capacitación del municipio</w:t>
            </w:r>
            <w:r w:rsidRPr="00867CB0">
              <w:rPr>
                <w:color w:val="000000" w:themeColor="text1"/>
              </w:rPr>
              <w:t>, para la elaboración del programa de capacitación, logística e impartición.</w:t>
            </w:r>
          </w:p>
        </w:tc>
      </w:tr>
      <w:tr w:rsidR="00867CB0" w:rsidRPr="00867CB0" w:rsidTr="00766321">
        <w:trPr>
          <w:trHeight w:val="547"/>
        </w:trPr>
        <w:tc>
          <w:tcPr>
            <w:tcW w:w="1261" w:type="pct"/>
            <w:shd w:val="clear" w:color="auto" w:fill="D9D9D9" w:themeFill="background1" w:themeFillShade="D9"/>
          </w:tcPr>
          <w:p w:rsidR="00E450AD" w:rsidRPr="00867CB0" w:rsidRDefault="00E450AD" w:rsidP="000321E8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Objetivos del programa estratégico.</w:t>
            </w:r>
          </w:p>
        </w:tc>
        <w:tc>
          <w:tcPr>
            <w:tcW w:w="3739" w:type="pct"/>
            <w:gridSpan w:val="8"/>
            <w:shd w:val="clear" w:color="auto" w:fill="FABF8F" w:themeFill="accent6" w:themeFillTint="99"/>
          </w:tcPr>
          <w:p w:rsidR="00E450AD" w:rsidRPr="00867CB0" w:rsidRDefault="00E450AD" w:rsidP="000321E8">
            <w:pPr>
              <w:rPr>
                <w:color w:val="000000" w:themeColor="text1"/>
              </w:rPr>
            </w:pPr>
          </w:p>
        </w:tc>
      </w:tr>
      <w:tr w:rsidR="00867CB0" w:rsidRPr="00867CB0" w:rsidTr="00766321">
        <w:trPr>
          <w:trHeight w:val="547"/>
        </w:trPr>
        <w:tc>
          <w:tcPr>
            <w:tcW w:w="1261" w:type="pct"/>
            <w:shd w:val="clear" w:color="auto" w:fill="D9D9D9" w:themeFill="background1" w:themeFillShade="D9"/>
          </w:tcPr>
          <w:p w:rsidR="00E450AD" w:rsidRPr="00867CB0" w:rsidRDefault="00E450AD" w:rsidP="000321E8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Indicador del programa estratégico al que contribuye.</w:t>
            </w:r>
          </w:p>
        </w:tc>
        <w:tc>
          <w:tcPr>
            <w:tcW w:w="3739" w:type="pct"/>
            <w:gridSpan w:val="8"/>
            <w:shd w:val="clear" w:color="auto" w:fill="FABF8F" w:themeFill="accent6" w:themeFillTint="99"/>
          </w:tcPr>
          <w:p w:rsidR="00E450AD" w:rsidRPr="00867CB0" w:rsidRDefault="00E450AD" w:rsidP="000321E8">
            <w:pPr>
              <w:rPr>
                <w:color w:val="000000" w:themeColor="text1"/>
              </w:rPr>
            </w:pPr>
          </w:p>
        </w:tc>
      </w:tr>
      <w:tr w:rsidR="00867CB0" w:rsidRPr="00867CB0" w:rsidTr="00766321">
        <w:tc>
          <w:tcPr>
            <w:tcW w:w="1261" w:type="pct"/>
            <w:vMerge w:val="restart"/>
            <w:shd w:val="clear" w:color="auto" w:fill="D9D9D9" w:themeFill="background1" w:themeFillShade="D9"/>
          </w:tcPr>
          <w:p w:rsidR="00E450AD" w:rsidRPr="00867CB0" w:rsidRDefault="00E450AD" w:rsidP="000321E8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Beneficios.</w:t>
            </w:r>
          </w:p>
        </w:tc>
        <w:tc>
          <w:tcPr>
            <w:tcW w:w="736" w:type="pct"/>
            <w:gridSpan w:val="2"/>
            <w:shd w:val="clear" w:color="auto" w:fill="D9D9D9" w:themeFill="background1" w:themeFillShade="D9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Corto Plazo</w:t>
            </w:r>
          </w:p>
        </w:tc>
        <w:tc>
          <w:tcPr>
            <w:tcW w:w="1441" w:type="pct"/>
            <w:gridSpan w:val="3"/>
            <w:shd w:val="clear" w:color="auto" w:fill="D9D9D9" w:themeFill="background1" w:themeFillShade="D9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Mediano Plazo</w:t>
            </w:r>
          </w:p>
        </w:tc>
        <w:tc>
          <w:tcPr>
            <w:tcW w:w="1562" w:type="pct"/>
            <w:gridSpan w:val="3"/>
            <w:shd w:val="clear" w:color="auto" w:fill="D9D9D9" w:themeFill="background1" w:themeFillShade="D9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Largo Plazo</w:t>
            </w:r>
          </w:p>
        </w:tc>
      </w:tr>
      <w:tr w:rsidR="00867CB0" w:rsidRPr="00867CB0" w:rsidTr="00766321">
        <w:tc>
          <w:tcPr>
            <w:tcW w:w="1261" w:type="pct"/>
            <w:vMerge/>
            <w:shd w:val="clear" w:color="auto" w:fill="D9D9D9" w:themeFill="background1" w:themeFillShade="D9"/>
          </w:tcPr>
          <w:p w:rsidR="00E450AD" w:rsidRPr="00867CB0" w:rsidRDefault="00E450AD" w:rsidP="000321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736" w:type="pct"/>
            <w:gridSpan w:val="2"/>
            <w:shd w:val="clear" w:color="auto" w:fill="auto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X</w:t>
            </w:r>
          </w:p>
        </w:tc>
        <w:tc>
          <w:tcPr>
            <w:tcW w:w="1441" w:type="pct"/>
            <w:gridSpan w:val="3"/>
            <w:shd w:val="clear" w:color="auto" w:fill="auto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2" w:type="pct"/>
            <w:gridSpan w:val="3"/>
            <w:shd w:val="clear" w:color="auto" w:fill="auto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</w:rPr>
            </w:pPr>
          </w:p>
        </w:tc>
      </w:tr>
      <w:tr w:rsidR="00867CB0" w:rsidRPr="00867CB0" w:rsidTr="00766321">
        <w:trPr>
          <w:trHeight w:val="579"/>
        </w:trPr>
        <w:tc>
          <w:tcPr>
            <w:tcW w:w="1261" w:type="pct"/>
            <w:vMerge w:val="restart"/>
            <w:shd w:val="clear" w:color="auto" w:fill="D9D9D9" w:themeFill="background1" w:themeFillShade="D9"/>
          </w:tcPr>
          <w:p w:rsidR="00E450AD" w:rsidRPr="00867CB0" w:rsidRDefault="00E450AD" w:rsidP="000321E8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Nombre del Indicador.</w:t>
            </w:r>
          </w:p>
        </w:tc>
        <w:tc>
          <w:tcPr>
            <w:tcW w:w="436" w:type="pct"/>
            <w:shd w:val="clear" w:color="auto" w:fill="A6A6A6" w:themeFill="background1" w:themeFillShade="A6"/>
          </w:tcPr>
          <w:p w:rsidR="00E450AD" w:rsidRPr="00867CB0" w:rsidRDefault="00E450AD" w:rsidP="000321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67CB0">
              <w:rPr>
                <w:b/>
                <w:color w:val="000000" w:themeColor="text1"/>
                <w:sz w:val="20"/>
                <w:szCs w:val="20"/>
              </w:rPr>
              <w:t xml:space="preserve">Dimensión a medir </w:t>
            </w:r>
          </w:p>
        </w:tc>
        <w:tc>
          <w:tcPr>
            <w:tcW w:w="590" w:type="pct"/>
            <w:gridSpan w:val="2"/>
            <w:vMerge w:val="restart"/>
            <w:shd w:val="clear" w:color="auto" w:fill="D9D9D9" w:themeFill="background1" w:themeFillShade="D9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647" w:type="pct"/>
            <w:vMerge w:val="restart"/>
            <w:shd w:val="clear" w:color="auto" w:fill="D9D9D9" w:themeFill="background1" w:themeFillShade="D9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Método del calculo</w:t>
            </w:r>
          </w:p>
        </w:tc>
        <w:tc>
          <w:tcPr>
            <w:tcW w:w="504" w:type="pct"/>
            <w:vMerge w:val="restart"/>
            <w:shd w:val="clear" w:color="auto" w:fill="A6A6A6" w:themeFill="background1" w:themeFillShade="A6"/>
          </w:tcPr>
          <w:p w:rsidR="00E450AD" w:rsidRPr="00867CB0" w:rsidRDefault="00E450AD" w:rsidP="000321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44" w:type="pct"/>
            <w:vMerge w:val="restart"/>
            <w:shd w:val="clear" w:color="auto" w:fill="D9D9D9" w:themeFill="background1" w:themeFillShade="D9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Frecuencia</w:t>
            </w:r>
            <w:r w:rsidRPr="00867CB0">
              <w:rPr>
                <w:color w:val="000000" w:themeColor="text1"/>
              </w:rPr>
              <w:t xml:space="preserve"> de medida </w:t>
            </w:r>
          </w:p>
        </w:tc>
        <w:tc>
          <w:tcPr>
            <w:tcW w:w="533" w:type="pct"/>
            <w:vMerge w:val="restart"/>
            <w:shd w:val="clear" w:color="auto" w:fill="D9D9D9" w:themeFill="background1" w:themeFillShade="D9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Línea base</w:t>
            </w:r>
          </w:p>
        </w:tc>
        <w:tc>
          <w:tcPr>
            <w:tcW w:w="585" w:type="pct"/>
            <w:vMerge w:val="restart"/>
            <w:shd w:val="clear" w:color="auto" w:fill="A6A6A6" w:themeFill="background1" w:themeFillShade="A6"/>
          </w:tcPr>
          <w:p w:rsidR="00E450AD" w:rsidRPr="00867CB0" w:rsidRDefault="00E450AD" w:rsidP="000321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Meta programada</w:t>
            </w:r>
          </w:p>
        </w:tc>
      </w:tr>
      <w:tr w:rsidR="00867CB0" w:rsidRPr="00867CB0" w:rsidTr="00766321">
        <w:trPr>
          <w:trHeight w:val="405"/>
        </w:trPr>
        <w:tc>
          <w:tcPr>
            <w:tcW w:w="1261" w:type="pct"/>
            <w:vMerge/>
            <w:shd w:val="clear" w:color="auto" w:fill="D9D9D9" w:themeFill="background1" w:themeFillShade="D9"/>
          </w:tcPr>
          <w:p w:rsidR="00E450AD" w:rsidRPr="00867CB0" w:rsidRDefault="00E450AD" w:rsidP="000321E8">
            <w:pPr>
              <w:rPr>
                <w:color w:val="000000" w:themeColor="text1"/>
              </w:rPr>
            </w:pPr>
          </w:p>
        </w:tc>
        <w:tc>
          <w:tcPr>
            <w:tcW w:w="436" w:type="pct"/>
            <w:shd w:val="clear" w:color="auto" w:fill="A6A6A6" w:themeFill="background1" w:themeFillShade="A6"/>
          </w:tcPr>
          <w:p w:rsidR="00E450AD" w:rsidRPr="00867CB0" w:rsidRDefault="00E450AD" w:rsidP="00537F1E">
            <w:pPr>
              <w:pStyle w:val="Prrafodelista"/>
              <w:numPr>
                <w:ilvl w:val="0"/>
                <w:numId w:val="13"/>
              </w:numPr>
              <w:ind w:left="215" w:hanging="215"/>
              <w:rPr>
                <w:b/>
                <w:color w:val="000000" w:themeColor="text1"/>
                <w:sz w:val="16"/>
                <w:szCs w:val="16"/>
              </w:rPr>
            </w:pPr>
            <w:r w:rsidRPr="00867CB0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E450AD" w:rsidRPr="00867CB0" w:rsidRDefault="00E450AD" w:rsidP="00E450AD">
            <w:pPr>
              <w:pStyle w:val="Prrafodelista"/>
              <w:numPr>
                <w:ilvl w:val="0"/>
                <w:numId w:val="13"/>
              </w:numPr>
              <w:ind w:left="206" w:hanging="206"/>
              <w:rPr>
                <w:b/>
                <w:color w:val="000000" w:themeColor="text1"/>
                <w:sz w:val="16"/>
                <w:szCs w:val="16"/>
              </w:rPr>
            </w:pPr>
            <w:r w:rsidRPr="00867CB0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E450AD" w:rsidRPr="00867CB0" w:rsidRDefault="00E450AD" w:rsidP="00E450AD">
            <w:pPr>
              <w:pStyle w:val="Prrafodelista"/>
              <w:numPr>
                <w:ilvl w:val="0"/>
                <w:numId w:val="13"/>
              </w:numPr>
              <w:ind w:left="206" w:hanging="206"/>
              <w:rPr>
                <w:b/>
                <w:color w:val="000000" w:themeColor="text1"/>
                <w:sz w:val="16"/>
                <w:szCs w:val="16"/>
              </w:rPr>
            </w:pPr>
            <w:r w:rsidRPr="00867CB0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E450AD" w:rsidRPr="00867CB0" w:rsidRDefault="00E450AD" w:rsidP="00E450AD">
            <w:pPr>
              <w:pStyle w:val="Prrafodelista"/>
              <w:numPr>
                <w:ilvl w:val="0"/>
                <w:numId w:val="13"/>
              </w:numPr>
              <w:ind w:left="206" w:hanging="206"/>
              <w:rPr>
                <w:b/>
                <w:color w:val="000000" w:themeColor="text1"/>
                <w:sz w:val="16"/>
                <w:szCs w:val="16"/>
              </w:rPr>
            </w:pPr>
            <w:r w:rsidRPr="00867CB0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90" w:type="pct"/>
            <w:gridSpan w:val="2"/>
            <w:vMerge/>
            <w:shd w:val="clear" w:color="auto" w:fill="D9D9D9" w:themeFill="background1" w:themeFillShade="D9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7" w:type="pct"/>
            <w:vMerge/>
            <w:shd w:val="clear" w:color="auto" w:fill="D9D9D9" w:themeFill="background1" w:themeFillShade="D9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4" w:type="pct"/>
            <w:vMerge/>
            <w:shd w:val="clear" w:color="auto" w:fill="A6A6A6" w:themeFill="background1" w:themeFillShade="A6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4" w:type="pct"/>
            <w:vMerge/>
            <w:shd w:val="clear" w:color="auto" w:fill="D9D9D9" w:themeFill="background1" w:themeFillShade="D9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3" w:type="pct"/>
            <w:vMerge/>
            <w:shd w:val="clear" w:color="auto" w:fill="D9D9D9" w:themeFill="background1" w:themeFillShade="D9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5" w:type="pct"/>
            <w:vMerge/>
            <w:shd w:val="clear" w:color="auto" w:fill="A6A6A6" w:themeFill="background1" w:themeFillShade="A6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</w:rPr>
            </w:pPr>
          </w:p>
        </w:tc>
      </w:tr>
      <w:tr w:rsidR="00867CB0" w:rsidRPr="00867CB0" w:rsidTr="0083529A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1F" w:rsidRPr="00867CB0" w:rsidRDefault="00F0471F" w:rsidP="00F0471F">
            <w:pPr>
              <w:rPr>
                <w:color w:val="000000" w:themeColor="text1"/>
                <w:sz w:val="20"/>
                <w:szCs w:val="20"/>
              </w:rPr>
            </w:pPr>
          </w:p>
          <w:p w:rsidR="00F0471F" w:rsidRPr="00867CB0" w:rsidRDefault="00F0471F" w:rsidP="00F0471F">
            <w:pPr>
              <w:rPr>
                <w:color w:val="000000" w:themeColor="text1"/>
                <w:sz w:val="20"/>
                <w:szCs w:val="20"/>
              </w:rPr>
            </w:pPr>
          </w:p>
          <w:p w:rsidR="00F0471F" w:rsidRPr="00867CB0" w:rsidRDefault="00F0471F" w:rsidP="00F0471F">
            <w:pPr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Porcentaje de personal administrativo capacitado.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1F" w:rsidRPr="00867CB0" w:rsidRDefault="00F0471F" w:rsidP="00F0471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0471F" w:rsidRPr="00867CB0" w:rsidRDefault="00F0471F" w:rsidP="00F0471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0471F" w:rsidRPr="00867CB0" w:rsidRDefault="00F0471F" w:rsidP="00F047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1F" w:rsidRPr="00867CB0" w:rsidRDefault="00F0471F" w:rsidP="00F0471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0471F" w:rsidRPr="00867CB0" w:rsidRDefault="00C51646" w:rsidP="00F047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 xml:space="preserve">Porcentaje de </w:t>
            </w:r>
            <w:r w:rsidR="00F0471F" w:rsidRPr="00867CB0">
              <w:rPr>
                <w:color w:val="000000" w:themeColor="text1"/>
                <w:sz w:val="20"/>
                <w:szCs w:val="20"/>
              </w:rPr>
              <w:t>Personal administrativo capacitado.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1F" w:rsidRPr="00867CB0" w:rsidRDefault="00F0471F" w:rsidP="00C6481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7CB0">
              <w:rPr>
                <w:color w:val="000000" w:themeColor="text1"/>
                <w:sz w:val="18"/>
                <w:szCs w:val="18"/>
              </w:rPr>
              <w:t>(</w:t>
            </w:r>
            <w:r w:rsidR="00C6481A" w:rsidRPr="00867CB0">
              <w:rPr>
                <w:color w:val="000000" w:themeColor="text1"/>
                <w:sz w:val="18"/>
                <w:szCs w:val="18"/>
              </w:rPr>
              <w:t xml:space="preserve">1,245 </w:t>
            </w:r>
            <w:r w:rsidRPr="00867CB0">
              <w:rPr>
                <w:color w:val="000000" w:themeColor="text1"/>
                <w:sz w:val="18"/>
                <w:szCs w:val="18"/>
              </w:rPr>
              <w:t>de s</w:t>
            </w:r>
            <w:r w:rsidR="00C6481A" w:rsidRPr="00867CB0">
              <w:rPr>
                <w:color w:val="000000" w:themeColor="text1"/>
                <w:sz w:val="18"/>
                <w:szCs w:val="18"/>
              </w:rPr>
              <w:t xml:space="preserve">ervidores públicos capacitados/4,151 </w:t>
            </w:r>
            <w:r w:rsidRPr="00867CB0">
              <w:rPr>
                <w:color w:val="000000" w:themeColor="text1"/>
                <w:sz w:val="18"/>
                <w:szCs w:val="18"/>
              </w:rPr>
              <w:t>Servidores Públicos del Gobierno</w:t>
            </w:r>
            <w:r w:rsidR="00C51646" w:rsidRPr="00867CB0">
              <w:rPr>
                <w:color w:val="000000" w:themeColor="text1"/>
                <w:sz w:val="18"/>
                <w:szCs w:val="18"/>
              </w:rPr>
              <w:t xml:space="preserve"> Municipal</w:t>
            </w:r>
            <w:r w:rsidRPr="00867CB0">
              <w:rPr>
                <w:color w:val="000000" w:themeColor="text1"/>
                <w:sz w:val="18"/>
                <w:szCs w:val="18"/>
              </w:rPr>
              <w:t>)*100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1F" w:rsidRPr="00867CB0" w:rsidRDefault="00F0471F" w:rsidP="00F0471F">
            <w:pPr>
              <w:rPr>
                <w:color w:val="000000" w:themeColor="text1"/>
              </w:rPr>
            </w:pPr>
          </w:p>
          <w:p w:rsidR="00F0471F" w:rsidRPr="00867CB0" w:rsidRDefault="00F0471F" w:rsidP="00F0471F">
            <w:pPr>
              <w:rPr>
                <w:color w:val="000000" w:themeColor="text1"/>
              </w:rPr>
            </w:pPr>
          </w:p>
          <w:p w:rsidR="00F0471F" w:rsidRPr="00867CB0" w:rsidRDefault="00F0471F" w:rsidP="00F0471F">
            <w:pPr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Porcentaje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1F" w:rsidRPr="00867CB0" w:rsidRDefault="00F0471F" w:rsidP="00F0471F">
            <w:pPr>
              <w:rPr>
                <w:color w:val="000000" w:themeColor="text1"/>
              </w:rPr>
            </w:pPr>
          </w:p>
          <w:p w:rsidR="00F0471F" w:rsidRPr="00867CB0" w:rsidRDefault="00F0471F" w:rsidP="00F0471F">
            <w:pPr>
              <w:rPr>
                <w:color w:val="000000" w:themeColor="text1"/>
              </w:rPr>
            </w:pPr>
          </w:p>
          <w:p w:rsidR="00F0471F" w:rsidRPr="00867CB0" w:rsidRDefault="00F0471F" w:rsidP="00F0471F">
            <w:pPr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Trimestral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57" w:rsidRPr="00867CB0" w:rsidRDefault="00C65A57" w:rsidP="00C65A5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65A57" w:rsidRPr="00867CB0" w:rsidRDefault="00C65A57" w:rsidP="00C65A5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65A57" w:rsidRPr="00867CB0" w:rsidRDefault="00F0471F" w:rsidP="00C65A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0%</w:t>
            </w:r>
          </w:p>
          <w:p w:rsidR="00F0471F" w:rsidRPr="00867CB0" w:rsidRDefault="00F0471F" w:rsidP="00F047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1D" w:rsidRPr="00867CB0" w:rsidRDefault="00C8321D" w:rsidP="00C8321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321D" w:rsidRPr="00867CB0" w:rsidRDefault="00C8321D" w:rsidP="00C8321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0471F" w:rsidRPr="00867CB0" w:rsidRDefault="00C8321D" w:rsidP="00C832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30%</w:t>
            </w:r>
          </w:p>
        </w:tc>
      </w:tr>
      <w:tr w:rsidR="00867CB0" w:rsidRPr="00867CB0" w:rsidTr="00766321">
        <w:tc>
          <w:tcPr>
            <w:tcW w:w="2287" w:type="pct"/>
            <w:gridSpan w:val="4"/>
            <w:shd w:val="clear" w:color="auto" w:fill="D9D9D9" w:themeFill="background1" w:themeFillShade="D9"/>
          </w:tcPr>
          <w:p w:rsidR="00E450AD" w:rsidRPr="00867CB0" w:rsidRDefault="00E450AD" w:rsidP="000321E8">
            <w:pPr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Clave presupuestal determinada para seguimiento del gasto.</w:t>
            </w:r>
          </w:p>
        </w:tc>
        <w:tc>
          <w:tcPr>
            <w:tcW w:w="2713" w:type="pct"/>
            <w:gridSpan w:val="5"/>
            <w:shd w:val="clear" w:color="auto" w:fill="FABF8F" w:themeFill="accent6" w:themeFillTint="99"/>
          </w:tcPr>
          <w:p w:rsidR="00E450AD" w:rsidRPr="00867CB0" w:rsidRDefault="00E450AD" w:rsidP="000321E8">
            <w:pPr>
              <w:rPr>
                <w:color w:val="000000" w:themeColor="text1"/>
              </w:rPr>
            </w:pPr>
          </w:p>
        </w:tc>
      </w:tr>
    </w:tbl>
    <w:p w:rsidR="00E450AD" w:rsidRPr="00867CB0" w:rsidRDefault="00E450AD" w:rsidP="00E450AD">
      <w:pPr>
        <w:rPr>
          <w:color w:val="000000" w:themeColor="text1"/>
        </w:rPr>
      </w:pPr>
    </w:p>
    <w:p w:rsidR="00E450AD" w:rsidRPr="00867CB0" w:rsidRDefault="00E450AD" w:rsidP="00E450AD">
      <w:pPr>
        <w:rPr>
          <w:color w:val="000000" w:themeColor="text1"/>
        </w:rPr>
      </w:pPr>
    </w:p>
    <w:p w:rsidR="00E450AD" w:rsidRPr="00867CB0" w:rsidRDefault="00E450AD" w:rsidP="00E450AD">
      <w:pPr>
        <w:rPr>
          <w:b/>
          <w:color w:val="000000" w:themeColor="text1"/>
          <w:sz w:val="40"/>
        </w:rPr>
      </w:pPr>
      <w:r w:rsidRPr="00867CB0">
        <w:rPr>
          <w:b/>
          <w:color w:val="000000" w:themeColor="text1"/>
          <w:sz w:val="40"/>
        </w:rPr>
        <w:br w:type="page"/>
      </w:r>
    </w:p>
    <w:p w:rsidR="00E450AD" w:rsidRPr="00867CB0" w:rsidRDefault="00E450AD" w:rsidP="00E450AD">
      <w:pPr>
        <w:rPr>
          <w:b/>
          <w:color w:val="000000" w:themeColor="text1"/>
          <w:sz w:val="40"/>
        </w:rPr>
      </w:pPr>
    </w:p>
    <w:p w:rsidR="00E450AD" w:rsidRPr="00867CB0" w:rsidRDefault="00E450AD" w:rsidP="00E450AD">
      <w:pPr>
        <w:rPr>
          <w:b/>
          <w:color w:val="000000" w:themeColor="text1"/>
          <w:sz w:val="40"/>
        </w:rPr>
      </w:pPr>
      <w:r w:rsidRPr="00867CB0">
        <w:rPr>
          <w:b/>
          <w:color w:val="000000" w:themeColor="text1"/>
          <w:sz w:val="40"/>
        </w:rPr>
        <w:t>CRONOGRAMA DE ACTIVIDADES.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867CB0" w:rsidRPr="00867CB0" w:rsidTr="000321E8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E450AD" w:rsidRPr="00867CB0" w:rsidRDefault="00E450AD" w:rsidP="000321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867CB0" w:rsidRPr="00867CB0" w:rsidTr="000321E8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E450AD" w:rsidRPr="00867CB0" w:rsidRDefault="00E450AD" w:rsidP="000321E8">
            <w:pPr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E450AD" w:rsidRPr="00867CB0" w:rsidRDefault="00E450AD" w:rsidP="000321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2018 - 2019</w:t>
            </w:r>
          </w:p>
        </w:tc>
      </w:tr>
      <w:tr w:rsidR="00867CB0" w:rsidRPr="00867CB0" w:rsidTr="000321E8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E450AD" w:rsidRPr="00867CB0" w:rsidRDefault="00E450AD" w:rsidP="000321E8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E450AD" w:rsidRPr="00867CB0" w:rsidRDefault="00E450AD" w:rsidP="000321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ENE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E450AD" w:rsidRPr="00867CB0" w:rsidRDefault="00E450AD" w:rsidP="000321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FEB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E450AD" w:rsidRPr="00867CB0" w:rsidRDefault="00E450AD" w:rsidP="000321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MZO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E450AD" w:rsidRPr="00867CB0" w:rsidRDefault="00E450AD" w:rsidP="000321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ABR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E450AD" w:rsidRPr="00867CB0" w:rsidRDefault="00E450AD" w:rsidP="000321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MAY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E450AD" w:rsidRPr="00867CB0" w:rsidRDefault="00E450AD" w:rsidP="000321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JUN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E450AD" w:rsidRPr="00867CB0" w:rsidRDefault="00E450AD" w:rsidP="000321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JUL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E450AD" w:rsidRPr="00867CB0" w:rsidRDefault="00E450AD" w:rsidP="000321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AGO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E450AD" w:rsidRPr="00867CB0" w:rsidRDefault="00E450AD" w:rsidP="000321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E450AD" w:rsidRPr="00867CB0" w:rsidRDefault="00E450AD" w:rsidP="000321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E450AD" w:rsidRPr="00867CB0" w:rsidRDefault="00E450AD" w:rsidP="000321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E450AD" w:rsidRPr="00867CB0" w:rsidRDefault="00E450AD" w:rsidP="000321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SEP</w:t>
            </w:r>
          </w:p>
        </w:tc>
      </w:tr>
      <w:tr w:rsidR="00867CB0" w:rsidRPr="00867CB0" w:rsidTr="000321E8">
        <w:trPr>
          <w:trHeight w:val="479"/>
        </w:trPr>
        <w:tc>
          <w:tcPr>
            <w:tcW w:w="1808" w:type="pct"/>
            <w:shd w:val="clear" w:color="auto" w:fill="auto"/>
          </w:tcPr>
          <w:p w:rsidR="00E450AD" w:rsidRPr="00867CB0" w:rsidRDefault="00E450AD" w:rsidP="000321E8">
            <w:pPr>
              <w:spacing w:line="256" w:lineRule="auto"/>
              <w:jc w:val="both"/>
              <w:rPr>
                <w:rFonts w:cstheme="minorHAnsi"/>
                <w:color w:val="000000" w:themeColor="text1"/>
              </w:rPr>
            </w:pPr>
            <w:r w:rsidRPr="00867CB0">
              <w:rPr>
                <w:rFonts w:cstheme="minorHAnsi"/>
                <w:color w:val="000000" w:themeColor="text1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867CB0" w:rsidRPr="00867CB0" w:rsidTr="00E26FAE">
        <w:trPr>
          <w:trHeight w:val="479"/>
        </w:trPr>
        <w:tc>
          <w:tcPr>
            <w:tcW w:w="1808" w:type="pct"/>
            <w:shd w:val="clear" w:color="auto" w:fill="auto"/>
          </w:tcPr>
          <w:p w:rsidR="00FE0914" w:rsidRPr="00867CB0" w:rsidRDefault="00FE0914" w:rsidP="00FE0914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Celebración del Convenio con la Comisión Estatal de Derechos Humanos Jalisco.</w:t>
            </w:r>
          </w:p>
        </w:tc>
        <w:tc>
          <w:tcPr>
            <w:tcW w:w="259" w:type="pct"/>
            <w:shd w:val="clear" w:color="auto" w:fill="auto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867CB0" w:rsidRPr="00867CB0" w:rsidTr="00E26FAE">
        <w:trPr>
          <w:trHeight w:val="57"/>
        </w:trPr>
        <w:tc>
          <w:tcPr>
            <w:tcW w:w="1808" w:type="pct"/>
            <w:shd w:val="clear" w:color="auto" w:fill="auto"/>
          </w:tcPr>
          <w:p w:rsidR="00FE0914" w:rsidRPr="00867CB0" w:rsidRDefault="00FE0914" w:rsidP="00FE0914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Elaboración del calendario de capacitación.</w:t>
            </w:r>
          </w:p>
        </w:tc>
        <w:tc>
          <w:tcPr>
            <w:tcW w:w="259" w:type="pct"/>
            <w:shd w:val="clear" w:color="auto" w:fill="auto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867CB0" w:rsidRPr="00867CB0" w:rsidTr="00E26FAE">
        <w:trPr>
          <w:trHeight w:val="57"/>
        </w:trPr>
        <w:tc>
          <w:tcPr>
            <w:tcW w:w="1808" w:type="pct"/>
            <w:shd w:val="clear" w:color="auto" w:fill="auto"/>
          </w:tcPr>
          <w:p w:rsidR="00FE0914" w:rsidRPr="00867CB0" w:rsidRDefault="00FE0914" w:rsidP="00FE0914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Impartición del Programa a las diferentes dependencias del Gobierno Municipal, contrato directo a la ciudadanía.</w:t>
            </w:r>
          </w:p>
        </w:tc>
        <w:tc>
          <w:tcPr>
            <w:tcW w:w="259" w:type="pct"/>
            <w:shd w:val="clear" w:color="auto" w:fill="auto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</w:tr>
      <w:tr w:rsidR="00867CB0" w:rsidRPr="00867CB0" w:rsidTr="000321E8">
        <w:trPr>
          <w:trHeight w:val="363"/>
        </w:trPr>
        <w:tc>
          <w:tcPr>
            <w:tcW w:w="1808" w:type="pct"/>
          </w:tcPr>
          <w:p w:rsidR="00FE0914" w:rsidRPr="00867CB0" w:rsidRDefault="00FE0914" w:rsidP="00FE0914">
            <w:pPr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867CB0">
              <w:rPr>
                <w:rFonts w:cstheme="minorHAnsi"/>
                <w:color w:val="000000" w:themeColor="text1"/>
                <w:shd w:val="clear" w:color="auto" w:fill="FFFFFF"/>
              </w:rPr>
              <w:t>Memoria digital del proceso de capacitación.</w:t>
            </w:r>
          </w:p>
        </w:tc>
        <w:tc>
          <w:tcPr>
            <w:tcW w:w="259" w:type="pct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</w:tcPr>
          <w:p w:rsidR="00FE0914" w:rsidRPr="00867CB0" w:rsidRDefault="00FE0914" w:rsidP="00FE0914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</w:tr>
      <w:tr w:rsidR="00FE0914" w:rsidRPr="00867CB0" w:rsidTr="000321E8">
        <w:trPr>
          <w:trHeight w:val="363"/>
        </w:trPr>
        <w:tc>
          <w:tcPr>
            <w:tcW w:w="1808" w:type="pct"/>
          </w:tcPr>
          <w:p w:rsidR="00FE0914" w:rsidRPr="00867CB0" w:rsidRDefault="00FE0914" w:rsidP="00FE0914">
            <w:pPr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867CB0">
              <w:rPr>
                <w:rFonts w:cstheme="minorHAnsi"/>
                <w:color w:val="000000" w:themeColor="text1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</w:tcPr>
          <w:p w:rsidR="00FE0914" w:rsidRPr="00867CB0" w:rsidRDefault="00FE0914" w:rsidP="00FE0914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</w:tcPr>
          <w:p w:rsidR="00FE0914" w:rsidRPr="00867CB0" w:rsidRDefault="00FE0914" w:rsidP="00FE0914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</w:tr>
    </w:tbl>
    <w:p w:rsidR="00E450AD" w:rsidRPr="00867CB0" w:rsidRDefault="00E450AD" w:rsidP="00E450AD">
      <w:pPr>
        <w:rPr>
          <w:i/>
          <w:color w:val="000000" w:themeColor="text1"/>
          <w:sz w:val="16"/>
        </w:rPr>
      </w:pPr>
    </w:p>
    <w:p w:rsidR="00E450AD" w:rsidRPr="00867CB0" w:rsidRDefault="00E450AD" w:rsidP="00E450AD">
      <w:pPr>
        <w:tabs>
          <w:tab w:val="left" w:pos="7590"/>
        </w:tabs>
        <w:rPr>
          <w:rFonts w:cstheme="minorHAnsi"/>
          <w:b/>
          <w:color w:val="000000" w:themeColor="text1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E450AD" w:rsidRPr="00867CB0" w:rsidRDefault="00E450AD" w:rsidP="00E450AD">
      <w:pPr>
        <w:rPr>
          <w:i/>
          <w:color w:val="000000" w:themeColor="text1"/>
          <w:sz w:val="16"/>
        </w:rPr>
      </w:pPr>
    </w:p>
    <w:p w:rsidR="00E450AD" w:rsidRPr="00867CB0" w:rsidRDefault="00E450AD" w:rsidP="006560DD">
      <w:pPr>
        <w:rPr>
          <w:i/>
          <w:color w:val="000000" w:themeColor="text1"/>
          <w:sz w:val="16"/>
        </w:rPr>
      </w:pPr>
    </w:p>
    <w:sectPr w:rsidR="00E450AD" w:rsidRPr="00867CB0" w:rsidSect="007F03E8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1E8" w:rsidRDefault="000321E8" w:rsidP="00985B24">
      <w:pPr>
        <w:spacing w:after="0" w:line="240" w:lineRule="auto"/>
      </w:pPr>
      <w:r>
        <w:separator/>
      </w:r>
    </w:p>
  </w:endnote>
  <w:endnote w:type="continuationSeparator" w:id="0">
    <w:p w:rsidR="000321E8" w:rsidRDefault="000321E8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1E8" w:rsidRDefault="000321E8" w:rsidP="00985B24">
      <w:pPr>
        <w:spacing w:after="0" w:line="240" w:lineRule="auto"/>
      </w:pPr>
      <w:r>
        <w:separator/>
      </w:r>
    </w:p>
  </w:footnote>
  <w:footnote w:type="continuationSeparator" w:id="0">
    <w:p w:rsidR="000321E8" w:rsidRDefault="000321E8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E8" w:rsidRDefault="000321E8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0321E8" w:rsidRPr="00A53525" w:rsidTr="007F03E8">
      <w:trPr>
        <w:trHeight w:val="841"/>
      </w:trPr>
      <w:tc>
        <w:tcPr>
          <w:tcW w:w="1651" w:type="dxa"/>
        </w:tcPr>
        <w:p w:rsidR="000321E8" w:rsidRPr="00A53525" w:rsidRDefault="000321E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0321E8" w:rsidRPr="00A53525" w:rsidRDefault="000321E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0321E8" w:rsidRPr="00A53525" w:rsidRDefault="000321E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0321E8" w:rsidRPr="005D6B0E" w:rsidRDefault="000321E8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0321E8" w:rsidRDefault="000321E8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0321E8" w:rsidRPr="00A53525" w:rsidRDefault="000321E8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0321E8" w:rsidRDefault="000321E8">
    <w:pPr>
      <w:pStyle w:val="Encabezado"/>
    </w:pPr>
  </w:p>
  <w:p w:rsidR="000321E8" w:rsidRDefault="000321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2BB0"/>
    <w:multiLevelType w:val="hybridMultilevel"/>
    <w:tmpl w:val="4B508F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E262F"/>
    <w:multiLevelType w:val="hybridMultilevel"/>
    <w:tmpl w:val="DB3C1E5C"/>
    <w:lvl w:ilvl="0" w:tplc="B516C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9D16CA"/>
    <w:multiLevelType w:val="hybridMultilevel"/>
    <w:tmpl w:val="D158BF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B293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B429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F5F9D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66FFA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E3C5D"/>
    <w:multiLevelType w:val="hybridMultilevel"/>
    <w:tmpl w:val="7D62981E"/>
    <w:lvl w:ilvl="0" w:tplc="39944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0F0E0F"/>
    <w:multiLevelType w:val="hybridMultilevel"/>
    <w:tmpl w:val="D402DC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4466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68B7"/>
    <w:rsid w:val="0002746B"/>
    <w:rsid w:val="000279D9"/>
    <w:rsid w:val="000317BD"/>
    <w:rsid w:val="00031BE1"/>
    <w:rsid w:val="000321E8"/>
    <w:rsid w:val="00042057"/>
    <w:rsid w:val="00046C7F"/>
    <w:rsid w:val="00055E9C"/>
    <w:rsid w:val="000573F0"/>
    <w:rsid w:val="00061287"/>
    <w:rsid w:val="00071F00"/>
    <w:rsid w:val="000843BC"/>
    <w:rsid w:val="00085978"/>
    <w:rsid w:val="000A458E"/>
    <w:rsid w:val="000B4479"/>
    <w:rsid w:val="000C1E03"/>
    <w:rsid w:val="000C480E"/>
    <w:rsid w:val="000C735D"/>
    <w:rsid w:val="000C7FD0"/>
    <w:rsid w:val="000D007A"/>
    <w:rsid w:val="000D2CDE"/>
    <w:rsid w:val="000D7A38"/>
    <w:rsid w:val="000D7A4E"/>
    <w:rsid w:val="000E71BB"/>
    <w:rsid w:val="000F332D"/>
    <w:rsid w:val="000F79BD"/>
    <w:rsid w:val="001018DE"/>
    <w:rsid w:val="00114726"/>
    <w:rsid w:val="0011645B"/>
    <w:rsid w:val="00121FF1"/>
    <w:rsid w:val="00126C3D"/>
    <w:rsid w:val="00127BF0"/>
    <w:rsid w:val="001324C2"/>
    <w:rsid w:val="001426C4"/>
    <w:rsid w:val="00144C96"/>
    <w:rsid w:val="001473C9"/>
    <w:rsid w:val="00153267"/>
    <w:rsid w:val="001553F1"/>
    <w:rsid w:val="0018108C"/>
    <w:rsid w:val="0019282F"/>
    <w:rsid w:val="001A3368"/>
    <w:rsid w:val="001A4430"/>
    <w:rsid w:val="001A597F"/>
    <w:rsid w:val="001A62D1"/>
    <w:rsid w:val="001C2FA0"/>
    <w:rsid w:val="001C67B9"/>
    <w:rsid w:val="001C7806"/>
    <w:rsid w:val="001D69AB"/>
    <w:rsid w:val="001E45D5"/>
    <w:rsid w:val="001E4DC4"/>
    <w:rsid w:val="001E5E04"/>
    <w:rsid w:val="002014E5"/>
    <w:rsid w:val="0020247A"/>
    <w:rsid w:val="002042A9"/>
    <w:rsid w:val="00204A91"/>
    <w:rsid w:val="002050FC"/>
    <w:rsid w:val="00220DAE"/>
    <w:rsid w:val="00233105"/>
    <w:rsid w:val="0024680E"/>
    <w:rsid w:val="00266D6F"/>
    <w:rsid w:val="00285377"/>
    <w:rsid w:val="002B1725"/>
    <w:rsid w:val="002C51DB"/>
    <w:rsid w:val="002E1F86"/>
    <w:rsid w:val="002E7AE6"/>
    <w:rsid w:val="002F0605"/>
    <w:rsid w:val="002F08F4"/>
    <w:rsid w:val="002F0969"/>
    <w:rsid w:val="00314E65"/>
    <w:rsid w:val="00320512"/>
    <w:rsid w:val="0033520D"/>
    <w:rsid w:val="00337FB8"/>
    <w:rsid w:val="00341FB5"/>
    <w:rsid w:val="00351B97"/>
    <w:rsid w:val="00352030"/>
    <w:rsid w:val="00353677"/>
    <w:rsid w:val="00356832"/>
    <w:rsid w:val="003571E0"/>
    <w:rsid w:val="00360F2C"/>
    <w:rsid w:val="00363B2A"/>
    <w:rsid w:val="00366385"/>
    <w:rsid w:val="003663A1"/>
    <w:rsid w:val="00371857"/>
    <w:rsid w:val="003727E3"/>
    <w:rsid w:val="003824E2"/>
    <w:rsid w:val="003855AF"/>
    <w:rsid w:val="003A2454"/>
    <w:rsid w:val="003A5335"/>
    <w:rsid w:val="003B0224"/>
    <w:rsid w:val="003C1A80"/>
    <w:rsid w:val="003C3053"/>
    <w:rsid w:val="003D6934"/>
    <w:rsid w:val="003D79AD"/>
    <w:rsid w:val="003F66CF"/>
    <w:rsid w:val="0040721B"/>
    <w:rsid w:val="00407605"/>
    <w:rsid w:val="00410D0D"/>
    <w:rsid w:val="00414D2F"/>
    <w:rsid w:val="004176D6"/>
    <w:rsid w:val="004335C2"/>
    <w:rsid w:val="004417C8"/>
    <w:rsid w:val="0045170E"/>
    <w:rsid w:val="0047509A"/>
    <w:rsid w:val="00480555"/>
    <w:rsid w:val="00485C34"/>
    <w:rsid w:val="004A1999"/>
    <w:rsid w:val="004B6436"/>
    <w:rsid w:val="004C3E34"/>
    <w:rsid w:val="004D014D"/>
    <w:rsid w:val="004D2CD5"/>
    <w:rsid w:val="004E76F0"/>
    <w:rsid w:val="004F1982"/>
    <w:rsid w:val="004F7147"/>
    <w:rsid w:val="005014C2"/>
    <w:rsid w:val="00504B08"/>
    <w:rsid w:val="00507A80"/>
    <w:rsid w:val="00510DC8"/>
    <w:rsid w:val="005126BC"/>
    <w:rsid w:val="00514DA4"/>
    <w:rsid w:val="0052617E"/>
    <w:rsid w:val="00527C98"/>
    <w:rsid w:val="00537F1E"/>
    <w:rsid w:val="005409FA"/>
    <w:rsid w:val="005426D3"/>
    <w:rsid w:val="00555287"/>
    <w:rsid w:val="00557A81"/>
    <w:rsid w:val="00561924"/>
    <w:rsid w:val="005631DA"/>
    <w:rsid w:val="0057477E"/>
    <w:rsid w:val="0057738F"/>
    <w:rsid w:val="0058003E"/>
    <w:rsid w:val="00580DCA"/>
    <w:rsid w:val="00581112"/>
    <w:rsid w:val="00581972"/>
    <w:rsid w:val="005840EE"/>
    <w:rsid w:val="005908E5"/>
    <w:rsid w:val="005916D5"/>
    <w:rsid w:val="005A164B"/>
    <w:rsid w:val="005B24CF"/>
    <w:rsid w:val="005B713E"/>
    <w:rsid w:val="005C0381"/>
    <w:rsid w:val="005C2E8F"/>
    <w:rsid w:val="005C306B"/>
    <w:rsid w:val="005C50F9"/>
    <w:rsid w:val="005F3AC3"/>
    <w:rsid w:val="005F6BB1"/>
    <w:rsid w:val="006000C0"/>
    <w:rsid w:val="006048E3"/>
    <w:rsid w:val="00613CE2"/>
    <w:rsid w:val="00617955"/>
    <w:rsid w:val="00620A0D"/>
    <w:rsid w:val="0062385A"/>
    <w:rsid w:val="00631277"/>
    <w:rsid w:val="00632159"/>
    <w:rsid w:val="00641761"/>
    <w:rsid w:val="00641CF6"/>
    <w:rsid w:val="00643C95"/>
    <w:rsid w:val="00646C75"/>
    <w:rsid w:val="006560DD"/>
    <w:rsid w:val="00665F28"/>
    <w:rsid w:val="006665C9"/>
    <w:rsid w:val="006A0D97"/>
    <w:rsid w:val="006A39C0"/>
    <w:rsid w:val="006A5B44"/>
    <w:rsid w:val="006B1106"/>
    <w:rsid w:val="006D7766"/>
    <w:rsid w:val="006E085B"/>
    <w:rsid w:val="006E3097"/>
    <w:rsid w:val="006F49DD"/>
    <w:rsid w:val="007001D2"/>
    <w:rsid w:val="0070449C"/>
    <w:rsid w:val="00706986"/>
    <w:rsid w:val="00712C9A"/>
    <w:rsid w:val="007206CD"/>
    <w:rsid w:val="007547A0"/>
    <w:rsid w:val="0076351F"/>
    <w:rsid w:val="00764C0C"/>
    <w:rsid w:val="00766321"/>
    <w:rsid w:val="00771225"/>
    <w:rsid w:val="007879D0"/>
    <w:rsid w:val="0079540C"/>
    <w:rsid w:val="007C0CAA"/>
    <w:rsid w:val="007C3B73"/>
    <w:rsid w:val="007C77BA"/>
    <w:rsid w:val="007D70E2"/>
    <w:rsid w:val="007E0D94"/>
    <w:rsid w:val="007F03E8"/>
    <w:rsid w:val="007F5E28"/>
    <w:rsid w:val="00803B8A"/>
    <w:rsid w:val="00813928"/>
    <w:rsid w:val="00825343"/>
    <w:rsid w:val="0083313E"/>
    <w:rsid w:val="008340EE"/>
    <w:rsid w:val="00861C23"/>
    <w:rsid w:val="00867CB0"/>
    <w:rsid w:val="008824CC"/>
    <w:rsid w:val="00892C74"/>
    <w:rsid w:val="0089302C"/>
    <w:rsid w:val="008A0AE7"/>
    <w:rsid w:val="008A103F"/>
    <w:rsid w:val="008A3650"/>
    <w:rsid w:val="008A4F78"/>
    <w:rsid w:val="008C75BD"/>
    <w:rsid w:val="008D0FCA"/>
    <w:rsid w:val="008F24E7"/>
    <w:rsid w:val="008F3B82"/>
    <w:rsid w:val="008F44FA"/>
    <w:rsid w:val="00902703"/>
    <w:rsid w:val="00912A33"/>
    <w:rsid w:val="00915455"/>
    <w:rsid w:val="00936553"/>
    <w:rsid w:val="00946B9B"/>
    <w:rsid w:val="00951FBE"/>
    <w:rsid w:val="009524F0"/>
    <w:rsid w:val="009533C8"/>
    <w:rsid w:val="0095507F"/>
    <w:rsid w:val="00955322"/>
    <w:rsid w:val="0097423C"/>
    <w:rsid w:val="00981E99"/>
    <w:rsid w:val="00983AAD"/>
    <w:rsid w:val="00985ABC"/>
    <w:rsid w:val="00985B24"/>
    <w:rsid w:val="009958C8"/>
    <w:rsid w:val="009B23B5"/>
    <w:rsid w:val="009C787D"/>
    <w:rsid w:val="009D0D9A"/>
    <w:rsid w:val="009E77AB"/>
    <w:rsid w:val="009F2866"/>
    <w:rsid w:val="00A1609E"/>
    <w:rsid w:val="00A20A8D"/>
    <w:rsid w:val="00A27DB4"/>
    <w:rsid w:val="00A31AEF"/>
    <w:rsid w:val="00A32D8C"/>
    <w:rsid w:val="00A330A9"/>
    <w:rsid w:val="00A34B31"/>
    <w:rsid w:val="00A4771F"/>
    <w:rsid w:val="00A57930"/>
    <w:rsid w:val="00A624F2"/>
    <w:rsid w:val="00A65BAF"/>
    <w:rsid w:val="00A67619"/>
    <w:rsid w:val="00A80D75"/>
    <w:rsid w:val="00A93695"/>
    <w:rsid w:val="00A96DB0"/>
    <w:rsid w:val="00AA22B4"/>
    <w:rsid w:val="00AB75DD"/>
    <w:rsid w:val="00AC671E"/>
    <w:rsid w:val="00AD6073"/>
    <w:rsid w:val="00AE6406"/>
    <w:rsid w:val="00AF2917"/>
    <w:rsid w:val="00AF3C31"/>
    <w:rsid w:val="00AF3D3C"/>
    <w:rsid w:val="00AF4B51"/>
    <w:rsid w:val="00B02653"/>
    <w:rsid w:val="00B063D8"/>
    <w:rsid w:val="00B06FAB"/>
    <w:rsid w:val="00B12C6A"/>
    <w:rsid w:val="00B15ABE"/>
    <w:rsid w:val="00B16918"/>
    <w:rsid w:val="00B17AF4"/>
    <w:rsid w:val="00B2262F"/>
    <w:rsid w:val="00B3346E"/>
    <w:rsid w:val="00B36ABA"/>
    <w:rsid w:val="00B46551"/>
    <w:rsid w:val="00B57F57"/>
    <w:rsid w:val="00B64EE1"/>
    <w:rsid w:val="00B8007D"/>
    <w:rsid w:val="00B82C6D"/>
    <w:rsid w:val="00B830BF"/>
    <w:rsid w:val="00B93634"/>
    <w:rsid w:val="00B977E9"/>
    <w:rsid w:val="00BA03BA"/>
    <w:rsid w:val="00BA62A0"/>
    <w:rsid w:val="00BC572E"/>
    <w:rsid w:val="00BD3B04"/>
    <w:rsid w:val="00BF7251"/>
    <w:rsid w:val="00C00DE7"/>
    <w:rsid w:val="00C04D0E"/>
    <w:rsid w:val="00C22905"/>
    <w:rsid w:val="00C24A46"/>
    <w:rsid w:val="00C24C92"/>
    <w:rsid w:val="00C3660A"/>
    <w:rsid w:val="00C40348"/>
    <w:rsid w:val="00C51646"/>
    <w:rsid w:val="00C615BE"/>
    <w:rsid w:val="00C62990"/>
    <w:rsid w:val="00C6481A"/>
    <w:rsid w:val="00C65A57"/>
    <w:rsid w:val="00C76A77"/>
    <w:rsid w:val="00C8193E"/>
    <w:rsid w:val="00C82A1D"/>
    <w:rsid w:val="00C82AA9"/>
    <w:rsid w:val="00C8321D"/>
    <w:rsid w:val="00C92C81"/>
    <w:rsid w:val="00C9441A"/>
    <w:rsid w:val="00C95C47"/>
    <w:rsid w:val="00CD204F"/>
    <w:rsid w:val="00CF72F4"/>
    <w:rsid w:val="00D2224A"/>
    <w:rsid w:val="00D307D4"/>
    <w:rsid w:val="00D4449E"/>
    <w:rsid w:val="00D53010"/>
    <w:rsid w:val="00D53804"/>
    <w:rsid w:val="00D5429D"/>
    <w:rsid w:val="00D57A7D"/>
    <w:rsid w:val="00D642AA"/>
    <w:rsid w:val="00D70B71"/>
    <w:rsid w:val="00D827B3"/>
    <w:rsid w:val="00D86FEF"/>
    <w:rsid w:val="00D8768D"/>
    <w:rsid w:val="00D90D3A"/>
    <w:rsid w:val="00D91129"/>
    <w:rsid w:val="00DA59DA"/>
    <w:rsid w:val="00DA6A62"/>
    <w:rsid w:val="00DC0419"/>
    <w:rsid w:val="00DC4FB7"/>
    <w:rsid w:val="00DD056F"/>
    <w:rsid w:val="00DD1697"/>
    <w:rsid w:val="00DD4D74"/>
    <w:rsid w:val="00DE08F7"/>
    <w:rsid w:val="00DE7DF3"/>
    <w:rsid w:val="00DF068C"/>
    <w:rsid w:val="00E117A5"/>
    <w:rsid w:val="00E21465"/>
    <w:rsid w:val="00E26118"/>
    <w:rsid w:val="00E30FFB"/>
    <w:rsid w:val="00E338F9"/>
    <w:rsid w:val="00E40804"/>
    <w:rsid w:val="00E450AD"/>
    <w:rsid w:val="00E46D5D"/>
    <w:rsid w:val="00E51C05"/>
    <w:rsid w:val="00E70573"/>
    <w:rsid w:val="00E7448F"/>
    <w:rsid w:val="00E87FA3"/>
    <w:rsid w:val="00EA0213"/>
    <w:rsid w:val="00EA2137"/>
    <w:rsid w:val="00EA641C"/>
    <w:rsid w:val="00EB71B4"/>
    <w:rsid w:val="00EC352F"/>
    <w:rsid w:val="00EC4718"/>
    <w:rsid w:val="00EC71CB"/>
    <w:rsid w:val="00ED4324"/>
    <w:rsid w:val="00ED5849"/>
    <w:rsid w:val="00EE176B"/>
    <w:rsid w:val="00F0471F"/>
    <w:rsid w:val="00F07154"/>
    <w:rsid w:val="00F103CB"/>
    <w:rsid w:val="00F1307A"/>
    <w:rsid w:val="00F25EC4"/>
    <w:rsid w:val="00F276C6"/>
    <w:rsid w:val="00F30B4C"/>
    <w:rsid w:val="00F32A5B"/>
    <w:rsid w:val="00F447F2"/>
    <w:rsid w:val="00F62B11"/>
    <w:rsid w:val="00F63FE6"/>
    <w:rsid w:val="00F70CBA"/>
    <w:rsid w:val="00F85964"/>
    <w:rsid w:val="00F94C2F"/>
    <w:rsid w:val="00FA1F4C"/>
    <w:rsid w:val="00FA4172"/>
    <w:rsid w:val="00FB032B"/>
    <w:rsid w:val="00FB71C8"/>
    <w:rsid w:val="00FC096C"/>
    <w:rsid w:val="00FD6BA0"/>
    <w:rsid w:val="00FE0914"/>
    <w:rsid w:val="00FE0D09"/>
    <w:rsid w:val="00FE236F"/>
    <w:rsid w:val="00FF080E"/>
    <w:rsid w:val="00F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7E656F82-4554-41C9-A011-F5FEC5F7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paragraph" w:styleId="Ttulo3">
    <w:name w:val="heading 3"/>
    <w:basedOn w:val="Normal"/>
    <w:link w:val="Ttulo3Car"/>
    <w:uiPriority w:val="9"/>
    <w:qFormat/>
    <w:rsid w:val="00CD20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F4B51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CD204F"/>
    <w:rPr>
      <w:rFonts w:ascii="Times New Roman" w:eastAsia="Times New Roman" w:hAnsi="Times New Roman" w:cs="Times New Roman"/>
      <w:b/>
      <w:bCs/>
      <w:sz w:val="27"/>
      <w:szCs w:val="27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2036A-4E98-44BA-AB96-83A8A998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2</cp:revision>
  <dcterms:created xsi:type="dcterms:W3CDTF">2019-01-29T18:00:00Z</dcterms:created>
  <dcterms:modified xsi:type="dcterms:W3CDTF">2019-01-29T18:00:00Z</dcterms:modified>
</cp:coreProperties>
</file>