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11BE6B" w14:textId="77777777" w:rsidR="00985B24" w:rsidRDefault="00985B24" w:rsidP="00985B24">
      <w:pPr>
        <w:rPr>
          <w:b/>
          <w:sz w:val="40"/>
        </w:rPr>
      </w:pPr>
    </w:p>
    <w:p w14:paraId="34C2E5B7" w14:textId="77777777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>DATOS</w:t>
      </w:r>
      <w:proofErr w:type="gramEnd"/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63427BB6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3F364F7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1B751626" w14:textId="77777777" w:rsidR="0024680E" w:rsidRDefault="005B4F36" w:rsidP="005B4F36">
            <w:pPr>
              <w:jc w:val="both"/>
            </w:pPr>
            <w:r>
              <w:t xml:space="preserve"> 3 </w:t>
            </w:r>
            <w:r w:rsidR="004A386C">
              <w:t xml:space="preserve"> </w:t>
            </w:r>
            <w:r>
              <w:t>Visitas a colonias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5DF6F0B" w14:textId="77777777" w:rsidR="0024680E" w:rsidRDefault="0024680E" w:rsidP="00887A17"/>
          <w:p w14:paraId="17B3DE87" w14:textId="77777777" w:rsidR="0024680E" w:rsidRDefault="0024680E" w:rsidP="00887A17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A6C9950" w14:textId="77777777" w:rsidR="0024680E" w:rsidRDefault="0024680E" w:rsidP="00887A17">
            <w:pPr>
              <w:jc w:val="both"/>
            </w:pPr>
          </w:p>
        </w:tc>
      </w:tr>
      <w:tr w:rsidR="00061287" w14:paraId="6A18A278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890D34E" w14:textId="77777777" w:rsidR="0024680E" w:rsidRDefault="0024680E" w:rsidP="00031BE1">
            <w:r>
              <w:t>Dirección o área responsable</w:t>
            </w:r>
          </w:p>
          <w:p w14:paraId="3707172D" w14:textId="77777777" w:rsidR="0057477E" w:rsidRDefault="0057477E" w:rsidP="00031BE1"/>
        </w:tc>
        <w:tc>
          <w:tcPr>
            <w:tcW w:w="6228" w:type="dxa"/>
            <w:gridSpan w:val="6"/>
          </w:tcPr>
          <w:p w14:paraId="2610E9E6" w14:textId="77777777" w:rsidR="0024680E" w:rsidRDefault="004A386C" w:rsidP="00887A17">
            <w:pPr>
              <w:jc w:val="both"/>
            </w:pPr>
            <w:r>
              <w:t>DIRECCION DE DELEGACIONES Y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1E9DA25" w14:textId="77777777" w:rsidR="0024680E" w:rsidRDefault="0024680E" w:rsidP="00887A17"/>
        </w:tc>
        <w:tc>
          <w:tcPr>
            <w:tcW w:w="2268" w:type="dxa"/>
            <w:vMerge/>
            <w:shd w:val="clear" w:color="auto" w:fill="FABF8F" w:themeFill="accent6" w:themeFillTint="99"/>
          </w:tcPr>
          <w:p w14:paraId="3362A31F" w14:textId="77777777" w:rsidR="0024680E" w:rsidRDefault="0024680E" w:rsidP="00887A17">
            <w:pPr>
              <w:jc w:val="both"/>
            </w:pPr>
          </w:p>
        </w:tc>
      </w:tr>
      <w:tr w:rsidR="00061287" w14:paraId="02FB2997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4E1DB700" w14:textId="77777777" w:rsidR="0024680E" w:rsidRDefault="0024680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650259EF" w14:textId="77777777" w:rsidR="0024680E" w:rsidRDefault="005B4F36" w:rsidP="00887A17">
            <w:pPr>
              <w:jc w:val="both"/>
            </w:pPr>
            <w:r>
              <w:t xml:space="preserve">LEVANTAMIENTO DE PROBLEMATICAS DE SERVICIOS MUNICIPALES EL LAS COLONIAS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64104FC" w14:textId="77777777" w:rsidR="0024680E" w:rsidRDefault="0024680E" w:rsidP="00887A17"/>
        </w:tc>
        <w:tc>
          <w:tcPr>
            <w:tcW w:w="2268" w:type="dxa"/>
            <w:vMerge/>
            <w:shd w:val="clear" w:color="auto" w:fill="FABF8F" w:themeFill="accent6" w:themeFillTint="99"/>
          </w:tcPr>
          <w:p w14:paraId="27690540" w14:textId="77777777" w:rsidR="0024680E" w:rsidRDefault="0024680E" w:rsidP="00887A17">
            <w:pPr>
              <w:jc w:val="both"/>
            </w:pPr>
          </w:p>
        </w:tc>
      </w:tr>
      <w:tr w:rsidR="00061287" w14:paraId="06513871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78774850" w14:textId="77777777" w:rsidR="0024680E" w:rsidRDefault="0024680E" w:rsidP="00031BE1"/>
        </w:tc>
        <w:tc>
          <w:tcPr>
            <w:tcW w:w="6228" w:type="dxa"/>
            <w:gridSpan w:val="6"/>
            <w:vMerge/>
          </w:tcPr>
          <w:p w14:paraId="131E29B1" w14:textId="77777777" w:rsidR="0024680E" w:rsidRDefault="0024680E" w:rsidP="00887A17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73222D4" w14:textId="77777777" w:rsidR="0024680E" w:rsidRDefault="0024680E" w:rsidP="00887A17"/>
          <w:p w14:paraId="296EC2FC" w14:textId="77777777" w:rsidR="0024680E" w:rsidRDefault="0024680E" w:rsidP="00887A17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93AF838" w14:textId="77777777" w:rsidR="0024680E" w:rsidRDefault="0024680E" w:rsidP="00887A17">
            <w:pPr>
              <w:jc w:val="both"/>
            </w:pPr>
          </w:p>
        </w:tc>
      </w:tr>
      <w:tr w:rsidR="00061287" w14:paraId="2E4F80A9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74EEEE16" w14:textId="77777777" w:rsidR="0024680E" w:rsidRDefault="0024680E" w:rsidP="00031BE1">
            <w:r>
              <w:t>Ubicación Geográfica</w:t>
            </w:r>
            <w:r w:rsidR="007206CD">
              <w:t xml:space="preserve"> </w:t>
            </w:r>
            <w:r>
              <w:t>/</w:t>
            </w:r>
            <w:r w:rsidR="007206CD">
              <w:t xml:space="preserve"> </w:t>
            </w:r>
            <w:r>
              <w:t xml:space="preserve">Cobertura de Colonias </w:t>
            </w:r>
          </w:p>
        </w:tc>
        <w:tc>
          <w:tcPr>
            <w:tcW w:w="6228" w:type="dxa"/>
            <w:gridSpan w:val="6"/>
          </w:tcPr>
          <w:p w14:paraId="0D30B430" w14:textId="77777777" w:rsidR="0024680E" w:rsidRDefault="004A386C" w:rsidP="00887A17">
            <w:pPr>
              <w:jc w:val="both"/>
            </w:pPr>
            <w:r>
              <w:t>LAS 9 DELEGACIONES Y 3 AGENCIAS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207D4206" w14:textId="77777777" w:rsidR="0024680E" w:rsidRDefault="0024680E" w:rsidP="00887A17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05A9695" w14:textId="77777777" w:rsidR="0024680E" w:rsidRDefault="0024680E" w:rsidP="00887A17">
            <w:pPr>
              <w:jc w:val="both"/>
            </w:pPr>
          </w:p>
        </w:tc>
      </w:tr>
      <w:tr w:rsidR="00061287" w14:paraId="43D8913C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B07A585" w14:textId="77777777" w:rsidR="0024680E" w:rsidRDefault="0024680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2F65A42D" w14:textId="77777777" w:rsidR="0024680E" w:rsidRDefault="004A386C" w:rsidP="00887A17">
            <w:pPr>
              <w:jc w:val="both"/>
            </w:pPr>
            <w:r>
              <w:t>ROSA PEREZ LEAL Y/O JOSE LUIS LUNA RUIZ</w:t>
            </w:r>
          </w:p>
          <w:p w14:paraId="6958296A" w14:textId="77777777" w:rsidR="00946B9B" w:rsidRDefault="00946B9B" w:rsidP="00887A17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7639A3E4" w14:textId="77777777" w:rsidR="00A80D75" w:rsidRDefault="00A80D75" w:rsidP="00887A17"/>
          <w:p w14:paraId="1C51609C" w14:textId="77777777" w:rsidR="0024680E" w:rsidRDefault="0024680E" w:rsidP="00887A17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78F40108" w14:textId="77777777" w:rsidR="0024680E" w:rsidRDefault="0024680E" w:rsidP="00887A17">
            <w:pPr>
              <w:jc w:val="both"/>
            </w:pPr>
          </w:p>
        </w:tc>
      </w:tr>
      <w:tr w:rsidR="00061287" w14:paraId="10F58944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6648720D" w14:textId="77777777" w:rsidR="0024680E" w:rsidRDefault="0024680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044C52F7" w14:textId="77777777" w:rsidR="0024680E" w:rsidRDefault="005B4F36" w:rsidP="00573EDA">
            <w:pPr>
              <w:jc w:val="both"/>
            </w:pPr>
            <w:r>
              <w:t>ELEVAR LA CALIDAD Y ATENCION DE LOS SERVICIOS PUBLICOS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F1772F7" w14:textId="77777777" w:rsidR="0024680E" w:rsidRDefault="0024680E" w:rsidP="00887A17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1A2787F" w14:textId="77777777" w:rsidR="0024680E" w:rsidRDefault="0024680E" w:rsidP="00887A17">
            <w:pPr>
              <w:jc w:val="both"/>
            </w:pPr>
          </w:p>
        </w:tc>
      </w:tr>
      <w:tr w:rsidR="005014C2" w14:paraId="5421D6D9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69FA31C" w14:textId="77777777" w:rsidR="006560DD" w:rsidRDefault="006560DD" w:rsidP="00031BE1">
            <w:r>
              <w:t>Perfil de la po</w:t>
            </w:r>
            <w:r w:rsidR="0024680E">
              <w:t>blación atendida o beneficiada</w:t>
            </w:r>
          </w:p>
        </w:tc>
        <w:tc>
          <w:tcPr>
            <w:tcW w:w="9780" w:type="dxa"/>
            <w:gridSpan w:val="8"/>
          </w:tcPr>
          <w:p w14:paraId="254145DC" w14:textId="7AF732C0" w:rsidR="006560DD" w:rsidRDefault="00573EDA" w:rsidP="007C6210">
            <w:pPr>
              <w:jc w:val="both"/>
            </w:pPr>
            <w:r>
              <w:t>CIUDADANIA EN GENERAL</w:t>
            </w:r>
            <w:r w:rsidR="00BE44A8">
              <w:t xml:space="preserve"> </w:t>
            </w:r>
            <w:r w:rsidR="00367B49">
              <w:t xml:space="preserve"> </w:t>
            </w:r>
          </w:p>
        </w:tc>
      </w:tr>
      <w:tr w:rsidR="00061287" w14:paraId="4F488968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313C1913" w14:textId="77777777" w:rsidR="006560DD" w:rsidRDefault="006560DD" w:rsidP="00887A17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699ACA5D" w14:textId="77777777" w:rsidR="006560DD" w:rsidRDefault="006560DD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7252312B" w14:textId="77777777" w:rsidR="006560DD" w:rsidRDefault="006560DD" w:rsidP="00887A17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5635213A" w14:textId="77777777" w:rsidR="006560DD" w:rsidRDefault="006560DD" w:rsidP="00887A17">
            <w:pPr>
              <w:jc w:val="center"/>
            </w:pPr>
            <w:r>
              <w:t>Fecha de Cierre</w:t>
            </w:r>
          </w:p>
        </w:tc>
      </w:tr>
      <w:tr w:rsidR="00061287" w14:paraId="692A02F4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2CCC44BB" w14:textId="77777777" w:rsidR="006560DD" w:rsidRPr="00061287" w:rsidRDefault="006560DD" w:rsidP="00887A17">
            <w:pPr>
              <w:jc w:val="center"/>
              <w:rPr>
                <w:sz w:val="20"/>
                <w:szCs w:val="20"/>
              </w:rPr>
            </w:pPr>
            <w:bookmarkStart w:id="0" w:name="_GoBack" w:colFirst="6" w:colLast="7"/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3758DA1" w14:textId="77777777" w:rsidR="006560DD" w:rsidRPr="00061287" w:rsidRDefault="006560DD" w:rsidP="00887A1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3FC72F35" w14:textId="77777777" w:rsidR="006560DD" w:rsidRPr="00061287" w:rsidRDefault="006560DD" w:rsidP="00887A1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576AD64D" w14:textId="77777777" w:rsidR="006560DD" w:rsidRPr="00061287" w:rsidRDefault="006560DD" w:rsidP="00887A1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38AC1DD7" w14:textId="77777777" w:rsidR="006560DD" w:rsidRPr="00061287" w:rsidRDefault="006560DD" w:rsidP="00887A1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3E01A117" w14:textId="77777777" w:rsidR="006560DD" w:rsidRPr="00061287" w:rsidRDefault="006560DD" w:rsidP="00887A17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5F8DBCFB" w14:textId="5BB788FC" w:rsidR="006560DD" w:rsidRDefault="00505E5B" w:rsidP="00505E5B">
            <w:pPr>
              <w:jc w:val="center"/>
            </w:pPr>
            <w:r>
              <w:t>Octubre</w:t>
            </w:r>
            <w:r w:rsidR="00BE44A8">
              <w:t xml:space="preserve">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5B97C9EA" w14:textId="77777777" w:rsidR="006560DD" w:rsidRDefault="00BE44A8" w:rsidP="00505E5B">
            <w:pPr>
              <w:jc w:val="center"/>
            </w:pPr>
            <w:r>
              <w:t>SEPTIEMBRE  2019</w:t>
            </w:r>
          </w:p>
        </w:tc>
      </w:tr>
      <w:bookmarkEnd w:id="0"/>
      <w:tr w:rsidR="0057477E" w14:paraId="6BEFC89D" w14:textId="77777777" w:rsidTr="00E40804">
        <w:tc>
          <w:tcPr>
            <w:tcW w:w="1057" w:type="dxa"/>
          </w:tcPr>
          <w:p w14:paraId="0BC02887" w14:textId="77777777" w:rsidR="0057477E" w:rsidRDefault="00BE44A8" w:rsidP="00887A17">
            <w:pPr>
              <w:jc w:val="center"/>
            </w:pPr>
            <w:r>
              <w:t>X</w:t>
            </w:r>
          </w:p>
        </w:tc>
        <w:tc>
          <w:tcPr>
            <w:tcW w:w="1026" w:type="dxa"/>
          </w:tcPr>
          <w:p w14:paraId="65DF8D5F" w14:textId="77777777" w:rsidR="0057477E" w:rsidRDefault="0057477E" w:rsidP="00887A17">
            <w:pPr>
              <w:jc w:val="center"/>
            </w:pPr>
          </w:p>
        </w:tc>
        <w:tc>
          <w:tcPr>
            <w:tcW w:w="887" w:type="dxa"/>
          </w:tcPr>
          <w:p w14:paraId="4C3F568B" w14:textId="77777777" w:rsidR="0057477E" w:rsidRDefault="0057477E" w:rsidP="00887A17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</w:tcPr>
          <w:p w14:paraId="34E7F4F4" w14:textId="77777777" w:rsidR="0057477E" w:rsidRDefault="0057477E" w:rsidP="00887A17">
            <w:pPr>
              <w:jc w:val="center"/>
            </w:pP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14:paraId="41AD020B" w14:textId="77777777" w:rsidR="0057477E" w:rsidRDefault="0057477E" w:rsidP="00887A17">
            <w:pPr>
              <w:jc w:val="center"/>
            </w:pPr>
          </w:p>
        </w:tc>
        <w:tc>
          <w:tcPr>
            <w:tcW w:w="988" w:type="dxa"/>
            <w:tcBorders>
              <w:bottom w:val="single" w:sz="4" w:space="0" w:color="auto"/>
            </w:tcBorders>
          </w:tcPr>
          <w:p w14:paraId="25342BD3" w14:textId="77777777" w:rsidR="0057477E" w:rsidRDefault="0057477E" w:rsidP="00887A17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5D821099" w14:textId="77777777" w:rsidR="0057477E" w:rsidRPr="0057477E" w:rsidRDefault="007206CD" w:rsidP="00887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="0057477E"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61C39A57" w14:textId="77777777" w:rsidR="0057477E" w:rsidRPr="0057477E" w:rsidRDefault="007206CD" w:rsidP="00887A1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="0057477E"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2804F6DD" w14:textId="77777777" w:rsidR="007206CD" w:rsidRDefault="007206CD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="0057477E"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617F4E68" w14:textId="77777777" w:rsidR="0057477E" w:rsidRPr="0057477E" w:rsidRDefault="0057477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57477E" w14:paraId="75578DF8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8F03142" w14:textId="77777777" w:rsidR="0057477E" w:rsidRDefault="0057477E" w:rsidP="0057477E">
            <w:r>
              <w:t>Monto total estimado</w:t>
            </w:r>
          </w:p>
          <w:p w14:paraId="619EA57D" w14:textId="77777777" w:rsidR="0057477E" w:rsidRDefault="0057477E" w:rsidP="007206CD">
            <w:r>
              <w:t>(</w:t>
            </w:r>
            <w:r w:rsidR="007206CD">
              <w:t xml:space="preserve"> </w:t>
            </w:r>
            <w:r>
              <w:t xml:space="preserve">Sólo para Categorías  </w:t>
            </w:r>
            <w:r w:rsidR="007206CD">
              <w:t xml:space="preserve">B y C </w:t>
            </w:r>
            <w:r>
              <w:t>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E3F978F" w14:textId="77777777" w:rsidR="0057477E" w:rsidRPr="00946B9B" w:rsidRDefault="0057477E" w:rsidP="00061287">
            <w:pPr>
              <w:jc w:val="center"/>
              <w:rPr>
                <w:b/>
              </w:rPr>
            </w:pPr>
          </w:p>
          <w:p w14:paraId="08A6190D" w14:textId="77777777" w:rsidR="0057477E" w:rsidRDefault="0057477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671BC1DD" w14:textId="77777777" w:rsidR="007206CD" w:rsidRPr="00946B9B" w:rsidRDefault="007206CD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2EE939B1" w14:textId="77777777" w:rsidR="0057477E" w:rsidRDefault="0057477E" w:rsidP="00887A17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456FF30" w14:textId="77777777" w:rsidR="0057477E" w:rsidRDefault="0057477E" w:rsidP="00887A17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58889DA4" w14:textId="77777777" w:rsidR="0057477E" w:rsidRDefault="007206CD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="0057477E"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0C14882E" w14:textId="77777777" w:rsidR="007206CD" w:rsidRDefault="0057477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 w:rsidR="007206CD">
              <w:rPr>
                <w:sz w:val="20"/>
                <w:szCs w:val="20"/>
              </w:rPr>
              <w:t xml:space="preserve">cipación </w:t>
            </w:r>
          </w:p>
          <w:p w14:paraId="0AB8F9E5" w14:textId="77777777" w:rsidR="0057477E" w:rsidRDefault="0057477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 w:rsidR="007206CD"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 w:rsidR="007206CD"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57477E" w14:paraId="3A231317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3AEE63BF" w14:textId="77777777" w:rsidR="0057477E" w:rsidRDefault="0057477E" w:rsidP="00887A17"/>
          <w:p w14:paraId="66756B94" w14:textId="77777777" w:rsidR="0057477E" w:rsidRDefault="002D11DC" w:rsidP="00887A17">
            <w:r>
              <w:t>$360,000.00</w:t>
            </w:r>
          </w:p>
          <w:p w14:paraId="41ACFAC3" w14:textId="77777777" w:rsidR="002D11DC" w:rsidRDefault="002D11DC" w:rsidP="00887A17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41CD732" w14:textId="77777777" w:rsidR="0057477E" w:rsidRDefault="0057477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0178502A" w14:textId="77777777" w:rsidR="0057477E" w:rsidRDefault="0057477E" w:rsidP="00887A17"/>
        </w:tc>
        <w:tc>
          <w:tcPr>
            <w:tcW w:w="2268" w:type="dxa"/>
            <w:shd w:val="clear" w:color="auto" w:fill="FABF8F" w:themeFill="accent6" w:themeFillTint="99"/>
          </w:tcPr>
          <w:p w14:paraId="7FA81B2B" w14:textId="77777777" w:rsidR="0057477E" w:rsidRDefault="0057477E" w:rsidP="00887A17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6F273E80" w14:textId="77777777" w:rsidR="0057477E" w:rsidRDefault="0057477E" w:rsidP="00887A17"/>
        </w:tc>
        <w:tc>
          <w:tcPr>
            <w:tcW w:w="2268" w:type="dxa"/>
            <w:shd w:val="clear" w:color="auto" w:fill="FABF8F" w:themeFill="accent6" w:themeFillTint="99"/>
          </w:tcPr>
          <w:p w14:paraId="4F959FDF" w14:textId="77777777" w:rsidR="0057477E" w:rsidRDefault="0057477E" w:rsidP="00887A17"/>
        </w:tc>
      </w:tr>
    </w:tbl>
    <w:p w14:paraId="6EA03477" w14:textId="77777777" w:rsidR="00985B24" w:rsidRDefault="006560DD" w:rsidP="00985B24">
      <w:r>
        <w:br w:type="page"/>
      </w:r>
    </w:p>
    <w:p w14:paraId="1309B4A4" w14:textId="77777777" w:rsidR="00985B24" w:rsidRDefault="00985B24" w:rsidP="00985B24"/>
    <w:p w14:paraId="7663B158" w14:textId="77777777" w:rsidR="00A65BAF" w:rsidRPr="00A65BAF" w:rsidRDefault="00A65BAF" w:rsidP="00985B24">
      <w:pPr>
        <w:rPr>
          <w:b/>
        </w:rPr>
      </w:pPr>
    </w:p>
    <w:p w14:paraId="69977EE4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393"/>
        <w:gridCol w:w="1655"/>
        <w:gridCol w:w="313"/>
        <w:gridCol w:w="1132"/>
        <w:gridCol w:w="1413"/>
        <w:gridCol w:w="1413"/>
        <w:gridCol w:w="1186"/>
        <w:gridCol w:w="942"/>
        <w:gridCol w:w="1336"/>
      </w:tblGrid>
      <w:tr w:rsidR="006560DD" w14:paraId="2399160E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73EBEFD4" w14:textId="77777777" w:rsidR="006560DD" w:rsidRDefault="006560DD" w:rsidP="00887A17">
            <w:r>
              <w:t xml:space="preserve">Principal producto esperado (base para el establecimiento de metas) 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3D5C93A6" w14:textId="77777777" w:rsidR="006560DD" w:rsidRDefault="00573EDA" w:rsidP="00887A17">
            <w:r>
              <w:t>POBLACION EN GENERAL</w:t>
            </w:r>
            <w:r w:rsidR="00400BB5">
              <w:t xml:space="preserve"> </w:t>
            </w:r>
          </w:p>
        </w:tc>
      </w:tr>
      <w:tr w:rsidR="006560DD" w14:paraId="4F706B50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42EFED41" w14:textId="77777777" w:rsidR="006560DD" w:rsidRDefault="006560DD" w:rsidP="00887A17">
            <w:r>
              <w:t>Actividades a realizar para la obtención del producto esperado</w:t>
            </w:r>
          </w:p>
        </w:tc>
        <w:tc>
          <w:tcPr>
            <w:tcW w:w="3670" w:type="pct"/>
            <w:gridSpan w:val="8"/>
            <w:shd w:val="clear" w:color="auto" w:fill="auto"/>
          </w:tcPr>
          <w:p w14:paraId="096DAC1C" w14:textId="77777777" w:rsidR="006560DD" w:rsidRDefault="00AE4B8E" w:rsidP="005B4F36">
            <w:r>
              <w:t>RECORRIDOS EN LAS COLONIAS PARA LA DETECCION DE PROBLEMATICAS CON RELACION A LOS SERVICIOS PUBLICOS PARA RETROALIMENTAR A LAS DEPENDENCIAS CORRESPONDIENTES.</w:t>
            </w:r>
          </w:p>
        </w:tc>
      </w:tr>
      <w:tr w:rsidR="006560DD" w14:paraId="1CEF3E00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6D1BE4C" w14:textId="77777777" w:rsidR="006560DD" w:rsidRDefault="00A80D75" w:rsidP="00887A17">
            <w:r>
              <w:t>Objetivos del programa estratégico</w:t>
            </w:r>
            <w:r w:rsidR="006560DD"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577E221B" w14:textId="77777777" w:rsidR="006560DD" w:rsidRDefault="006560DD" w:rsidP="00887A17"/>
        </w:tc>
      </w:tr>
      <w:tr w:rsidR="006560DD" w14:paraId="45D64562" w14:textId="77777777" w:rsidTr="0057477E">
        <w:trPr>
          <w:trHeight w:val="547"/>
        </w:trPr>
        <w:tc>
          <w:tcPr>
            <w:tcW w:w="1330" w:type="pct"/>
            <w:shd w:val="clear" w:color="auto" w:fill="D9D9D9" w:themeFill="background1" w:themeFillShade="D9"/>
          </w:tcPr>
          <w:p w14:paraId="212A57D3" w14:textId="77777777" w:rsidR="006560DD" w:rsidRDefault="006560DD" w:rsidP="00A80D75">
            <w:r>
              <w:t xml:space="preserve">Indicador </w:t>
            </w:r>
            <w:r w:rsidR="00A80D75">
              <w:t xml:space="preserve">del programa estratégico al que contribuye </w:t>
            </w:r>
            <w:r>
              <w:t xml:space="preserve"> </w:t>
            </w:r>
          </w:p>
        </w:tc>
        <w:tc>
          <w:tcPr>
            <w:tcW w:w="3670" w:type="pct"/>
            <w:gridSpan w:val="8"/>
            <w:shd w:val="clear" w:color="auto" w:fill="FABF8F" w:themeFill="accent6" w:themeFillTint="99"/>
          </w:tcPr>
          <w:p w14:paraId="7077FA9D" w14:textId="77777777" w:rsidR="006560DD" w:rsidRDefault="006560DD" w:rsidP="00887A17"/>
        </w:tc>
      </w:tr>
      <w:tr w:rsidR="006560DD" w14:paraId="2E31CB03" w14:textId="77777777" w:rsidTr="0057477E"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48308D41" w14:textId="77777777" w:rsidR="006560DD" w:rsidRDefault="00A80D75" w:rsidP="00A80D75">
            <w:r>
              <w:t xml:space="preserve">Beneficios </w:t>
            </w:r>
          </w:p>
        </w:tc>
        <w:tc>
          <w:tcPr>
            <w:tcW w:w="768" w:type="pct"/>
            <w:gridSpan w:val="2"/>
            <w:shd w:val="clear" w:color="auto" w:fill="D9D9D9" w:themeFill="background1" w:themeFillShade="D9"/>
          </w:tcPr>
          <w:p w14:paraId="09A7C97D" w14:textId="77777777" w:rsidR="006560DD" w:rsidRDefault="006560DD" w:rsidP="00887A17">
            <w:pPr>
              <w:jc w:val="center"/>
            </w:pPr>
            <w:r>
              <w:t>Corto Plazo</w:t>
            </w:r>
          </w:p>
        </w:tc>
        <w:tc>
          <w:tcPr>
            <w:tcW w:w="1554" w:type="pct"/>
            <w:gridSpan w:val="3"/>
            <w:shd w:val="clear" w:color="auto" w:fill="D9D9D9" w:themeFill="background1" w:themeFillShade="D9"/>
          </w:tcPr>
          <w:p w14:paraId="04E96FD8" w14:textId="77777777" w:rsidR="006560DD" w:rsidRDefault="006560DD" w:rsidP="00887A17">
            <w:pPr>
              <w:jc w:val="center"/>
            </w:pPr>
            <w:r>
              <w:t>Mediano Plazo</w:t>
            </w:r>
          </w:p>
        </w:tc>
        <w:tc>
          <w:tcPr>
            <w:tcW w:w="1348" w:type="pct"/>
            <w:gridSpan w:val="3"/>
            <w:shd w:val="clear" w:color="auto" w:fill="D9D9D9" w:themeFill="background1" w:themeFillShade="D9"/>
          </w:tcPr>
          <w:p w14:paraId="0A746420" w14:textId="77777777" w:rsidR="006560DD" w:rsidRDefault="006560DD" w:rsidP="00887A17">
            <w:pPr>
              <w:jc w:val="center"/>
            </w:pPr>
            <w:r>
              <w:t>Largo Plazo</w:t>
            </w:r>
          </w:p>
        </w:tc>
      </w:tr>
      <w:tr w:rsidR="006560DD" w14:paraId="430B4241" w14:textId="77777777" w:rsidTr="0057477E">
        <w:tc>
          <w:tcPr>
            <w:tcW w:w="1330" w:type="pct"/>
            <w:vMerge/>
            <w:shd w:val="clear" w:color="auto" w:fill="D9D9D9" w:themeFill="background1" w:themeFillShade="D9"/>
          </w:tcPr>
          <w:p w14:paraId="4745EC16" w14:textId="77777777" w:rsidR="006560DD" w:rsidRDefault="006560DD" w:rsidP="00887A17">
            <w:pPr>
              <w:jc w:val="center"/>
            </w:pPr>
          </w:p>
        </w:tc>
        <w:tc>
          <w:tcPr>
            <w:tcW w:w="768" w:type="pct"/>
            <w:gridSpan w:val="2"/>
            <w:shd w:val="clear" w:color="auto" w:fill="auto"/>
          </w:tcPr>
          <w:p w14:paraId="607ED218" w14:textId="77777777" w:rsidR="006560DD" w:rsidRDefault="00400BB5" w:rsidP="00887A17">
            <w:pPr>
              <w:jc w:val="center"/>
            </w:pPr>
            <w:r>
              <w:t>x</w:t>
            </w:r>
          </w:p>
        </w:tc>
        <w:tc>
          <w:tcPr>
            <w:tcW w:w="1554" w:type="pct"/>
            <w:gridSpan w:val="3"/>
            <w:shd w:val="clear" w:color="auto" w:fill="auto"/>
          </w:tcPr>
          <w:p w14:paraId="7C4ED535" w14:textId="77777777" w:rsidR="006560DD" w:rsidRDefault="00400BB5" w:rsidP="00887A17">
            <w:pPr>
              <w:jc w:val="center"/>
            </w:pPr>
            <w:r>
              <w:t>x</w:t>
            </w:r>
          </w:p>
        </w:tc>
        <w:tc>
          <w:tcPr>
            <w:tcW w:w="1348" w:type="pct"/>
            <w:gridSpan w:val="3"/>
            <w:shd w:val="clear" w:color="auto" w:fill="auto"/>
          </w:tcPr>
          <w:p w14:paraId="77564112" w14:textId="77777777" w:rsidR="006560DD" w:rsidRDefault="00400BB5" w:rsidP="00887A17">
            <w:pPr>
              <w:jc w:val="center"/>
            </w:pPr>
            <w:r>
              <w:t>x</w:t>
            </w:r>
          </w:p>
        </w:tc>
      </w:tr>
      <w:tr w:rsidR="001A597F" w14:paraId="55DE7794" w14:textId="77777777" w:rsidTr="001324C2">
        <w:trPr>
          <w:trHeight w:val="579"/>
        </w:trPr>
        <w:tc>
          <w:tcPr>
            <w:tcW w:w="1330" w:type="pct"/>
            <w:vMerge w:val="restart"/>
            <w:shd w:val="clear" w:color="auto" w:fill="D9D9D9" w:themeFill="background1" w:themeFillShade="D9"/>
          </w:tcPr>
          <w:p w14:paraId="21F9950D" w14:textId="77777777" w:rsidR="001A597F" w:rsidRDefault="001A597F" w:rsidP="00A80D75">
            <w:r>
              <w:t xml:space="preserve">Nombre del Indicador </w:t>
            </w:r>
          </w:p>
        </w:tc>
        <w:tc>
          <w:tcPr>
            <w:tcW w:w="643" w:type="pct"/>
            <w:shd w:val="clear" w:color="auto" w:fill="A6A6A6" w:themeFill="background1" w:themeFillShade="A6"/>
          </w:tcPr>
          <w:p w14:paraId="7ED7DA9A" w14:textId="77777777" w:rsidR="001A597F" w:rsidRPr="001324C2" w:rsidRDefault="001A597F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 xml:space="preserve">Dimensión a medir </w:t>
            </w:r>
          </w:p>
        </w:tc>
        <w:tc>
          <w:tcPr>
            <w:tcW w:w="570" w:type="pct"/>
            <w:gridSpan w:val="2"/>
            <w:vMerge w:val="restart"/>
            <w:shd w:val="clear" w:color="auto" w:fill="D9D9D9" w:themeFill="background1" w:themeFillShade="D9"/>
          </w:tcPr>
          <w:p w14:paraId="39EA3FB4" w14:textId="77777777" w:rsidR="001A597F" w:rsidRDefault="001A597F" w:rsidP="00887A17">
            <w:pPr>
              <w:jc w:val="center"/>
            </w:pPr>
            <w:r>
              <w:t xml:space="preserve">Definición del indicador </w:t>
            </w:r>
          </w:p>
        </w:tc>
        <w:tc>
          <w:tcPr>
            <w:tcW w:w="555" w:type="pct"/>
            <w:vMerge w:val="restart"/>
            <w:shd w:val="clear" w:color="auto" w:fill="D9D9D9" w:themeFill="background1" w:themeFillShade="D9"/>
          </w:tcPr>
          <w:p w14:paraId="6A9ABCAC" w14:textId="77777777" w:rsidR="001A597F" w:rsidRDefault="001A597F" w:rsidP="00887A17">
            <w:pPr>
              <w:jc w:val="center"/>
            </w:pPr>
            <w:r>
              <w:t>Método del calculo</w:t>
            </w:r>
          </w:p>
        </w:tc>
        <w:tc>
          <w:tcPr>
            <w:tcW w:w="555" w:type="pct"/>
            <w:vMerge w:val="restart"/>
            <w:shd w:val="clear" w:color="auto" w:fill="A6A6A6" w:themeFill="background1" w:themeFillShade="A6"/>
          </w:tcPr>
          <w:p w14:paraId="4D44FBFC" w14:textId="77777777" w:rsidR="001A597F" w:rsidRPr="001324C2" w:rsidRDefault="001A597F" w:rsidP="00887A17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</w:tc>
        <w:tc>
          <w:tcPr>
            <w:tcW w:w="464" w:type="pct"/>
            <w:vMerge w:val="restart"/>
            <w:shd w:val="clear" w:color="auto" w:fill="D9D9D9" w:themeFill="background1" w:themeFillShade="D9"/>
          </w:tcPr>
          <w:p w14:paraId="6A83C2CB" w14:textId="77777777" w:rsidR="001A597F" w:rsidRDefault="001A597F" w:rsidP="00887A17">
            <w:pPr>
              <w:jc w:val="center"/>
            </w:pPr>
            <w:r>
              <w:t xml:space="preserve">Frecuencia de medida </w:t>
            </w:r>
          </w:p>
        </w:tc>
        <w:tc>
          <w:tcPr>
            <w:tcW w:w="371" w:type="pct"/>
            <w:vMerge w:val="restart"/>
            <w:shd w:val="clear" w:color="auto" w:fill="D9D9D9" w:themeFill="background1" w:themeFillShade="D9"/>
          </w:tcPr>
          <w:p w14:paraId="5BD4D430" w14:textId="77777777" w:rsidR="001A597F" w:rsidRDefault="001A597F" w:rsidP="00887A17">
            <w:pPr>
              <w:jc w:val="center"/>
            </w:pPr>
            <w:r>
              <w:t>Línea base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0EDD2B9A" w14:textId="77777777" w:rsidR="001A597F" w:rsidRPr="001324C2" w:rsidRDefault="001A597F" w:rsidP="00887A17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</w:tc>
      </w:tr>
      <w:tr w:rsidR="001A597F" w14:paraId="07580CC1" w14:textId="77777777" w:rsidTr="001324C2">
        <w:trPr>
          <w:trHeight w:val="405"/>
        </w:trPr>
        <w:tc>
          <w:tcPr>
            <w:tcW w:w="1330" w:type="pct"/>
            <w:vMerge/>
            <w:shd w:val="clear" w:color="auto" w:fill="D9D9D9" w:themeFill="background1" w:themeFillShade="D9"/>
          </w:tcPr>
          <w:p w14:paraId="529E514A" w14:textId="77777777" w:rsidR="001A597F" w:rsidRDefault="001A597F" w:rsidP="00A80D75"/>
        </w:tc>
        <w:tc>
          <w:tcPr>
            <w:tcW w:w="643" w:type="pct"/>
            <w:shd w:val="clear" w:color="auto" w:fill="A6A6A6" w:themeFill="background1" w:themeFillShade="A6"/>
          </w:tcPr>
          <w:p w14:paraId="1EA16CA3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31D15A25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477C085F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7C59F090" w14:textId="77777777" w:rsidR="001A597F" w:rsidRPr="001324C2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70" w:type="pct"/>
            <w:gridSpan w:val="2"/>
            <w:vMerge/>
            <w:shd w:val="clear" w:color="auto" w:fill="D9D9D9" w:themeFill="background1" w:themeFillShade="D9"/>
          </w:tcPr>
          <w:p w14:paraId="216EAC2A" w14:textId="77777777" w:rsidR="001A597F" w:rsidRDefault="001A597F" w:rsidP="00887A17">
            <w:pPr>
              <w:jc w:val="center"/>
            </w:pPr>
          </w:p>
        </w:tc>
        <w:tc>
          <w:tcPr>
            <w:tcW w:w="555" w:type="pct"/>
            <w:vMerge/>
            <w:shd w:val="clear" w:color="auto" w:fill="D9D9D9" w:themeFill="background1" w:themeFillShade="D9"/>
          </w:tcPr>
          <w:p w14:paraId="2DCF97CF" w14:textId="77777777" w:rsidR="001A597F" w:rsidRDefault="001A597F" w:rsidP="00887A17">
            <w:pPr>
              <w:jc w:val="center"/>
            </w:pPr>
          </w:p>
        </w:tc>
        <w:tc>
          <w:tcPr>
            <w:tcW w:w="555" w:type="pct"/>
            <w:vMerge/>
            <w:shd w:val="clear" w:color="auto" w:fill="A6A6A6" w:themeFill="background1" w:themeFillShade="A6"/>
          </w:tcPr>
          <w:p w14:paraId="0FFF9DCB" w14:textId="77777777" w:rsidR="001A597F" w:rsidRDefault="001A597F" w:rsidP="00887A17">
            <w:pPr>
              <w:jc w:val="center"/>
            </w:pPr>
          </w:p>
        </w:tc>
        <w:tc>
          <w:tcPr>
            <w:tcW w:w="464" w:type="pct"/>
            <w:vMerge/>
            <w:shd w:val="clear" w:color="auto" w:fill="D9D9D9" w:themeFill="background1" w:themeFillShade="D9"/>
          </w:tcPr>
          <w:p w14:paraId="5C55340F" w14:textId="77777777" w:rsidR="001A597F" w:rsidRDefault="001A597F" w:rsidP="00887A17">
            <w:pPr>
              <w:jc w:val="center"/>
            </w:pPr>
          </w:p>
        </w:tc>
        <w:tc>
          <w:tcPr>
            <w:tcW w:w="371" w:type="pct"/>
            <w:vMerge/>
            <w:shd w:val="clear" w:color="auto" w:fill="D9D9D9" w:themeFill="background1" w:themeFillShade="D9"/>
          </w:tcPr>
          <w:p w14:paraId="4BBB0FF2" w14:textId="77777777" w:rsidR="001A597F" w:rsidRDefault="001A597F" w:rsidP="00887A17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625F915A" w14:textId="77777777" w:rsidR="001A597F" w:rsidRDefault="001A597F" w:rsidP="00887A17">
            <w:pPr>
              <w:jc w:val="center"/>
            </w:pPr>
          </w:p>
        </w:tc>
      </w:tr>
      <w:tr w:rsidR="0057477E" w14:paraId="491B8CC8" w14:textId="77777777" w:rsidTr="001324C2"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0088" w14:textId="77777777" w:rsidR="0057477E" w:rsidRDefault="0057477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758FD" w14:textId="77777777" w:rsidR="0057477E" w:rsidRDefault="00AE4B8E" w:rsidP="00071F0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 2, Y 4</w:t>
            </w:r>
          </w:p>
        </w:tc>
        <w:tc>
          <w:tcPr>
            <w:tcW w:w="5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DE38" w14:textId="77777777" w:rsidR="0057477E" w:rsidRDefault="0057477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2CAEF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45AFFC54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03A0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D42F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FEB7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A50D" w14:textId="77777777" w:rsidR="0057477E" w:rsidRDefault="0057477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560DD" w14:paraId="37140F3A" w14:textId="77777777" w:rsidTr="0057477E">
        <w:tc>
          <w:tcPr>
            <w:tcW w:w="2542" w:type="pct"/>
            <w:gridSpan w:val="4"/>
            <w:shd w:val="clear" w:color="auto" w:fill="D9D9D9" w:themeFill="background1" w:themeFillShade="D9"/>
          </w:tcPr>
          <w:p w14:paraId="40F4C32D" w14:textId="77777777" w:rsidR="0057477E" w:rsidRDefault="0057477E" w:rsidP="0057477E"/>
          <w:p w14:paraId="08F06C1E" w14:textId="77777777" w:rsidR="006560DD" w:rsidRDefault="006560DD" w:rsidP="0057477E">
            <w:r>
              <w:t>Clave</w:t>
            </w:r>
            <w:r w:rsidR="0057477E">
              <w:t xml:space="preserve"> presupuestal </w:t>
            </w:r>
            <w:r>
              <w:t xml:space="preserve">determinada </w:t>
            </w:r>
            <w:r w:rsidR="0057477E">
              <w:t>para seguimiento del gasto</w:t>
            </w:r>
          </w:p>
          <w:p w14:paraId="0A707B6A" w14:textId="77777777" w:rsidR="0057477E" w:rsidRDefault="0057477E" w:rsidP="0057477E"/>
        </w:tc>
        <w:tc>
          <w:tcPr>
            <w:tcW w:w="2458" w:type="pct"/>
            <w:gridSpan w:val="5"/>
            <w:shd w:val="clear" w:color="auto" w:fill="FABF8F" w:themeFill="accent6" w:themeFillTint="99"/>
          </w:tcPr>
          <w:p w14:paraId="183B540C" w14:textId="77777777" w:rsidR="006560DD" w:rsidRDefault="006560DD" w:rsidP="00887A17"/>
        </w:tc>
      </w:tr>
    </w:tbl>
    <w:p w14:paraId="1798E6C2" w14:textId="77777777" w:rsidR="006560DD" w:rsidRDefault="006560DD" w:rsidP="006560DD"/>
    <w:p w14:paraId="5FD96D47" w14:textId="77777777" w:rsidR="0057477E" w:rsidRDefault="0057477E" w:rsidP="006560DD"/>
    <w:p w14:paraId="33421D9A" w14:textId="77777777" w:rsidR="0057477E" w:rsidRDefault="0057477E" w:rsidP="006560DD"/>
    <w:p w14:paraId="0A766A80" w14:textId="77777777" w:rsidR="0057477E" w:rsidRDefault="0057477E" w:rsidP="006560DD"/>
    <w:p w14:paraId="7BE063E6" w14:textId="77777777" w:rsidR="0057477E" w:rsidRDefault="0057477E" w:rsidP="006560DD"/>
    <w:p w14:paraId="6A655F9F" w14:textId="77777777" w:rsidR="00985B24" w:rsidRDefault="00985B24" w:rsidP="006560DD"/>
    <w:p w14:paraId="4E123459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6560DD" w14:paraId="5EA51652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2B6F0F27" w14:textId="77777777" w:rsidR="006560DD" w:rsidRPr="002B2543" w:rsidRDefault="006560DD" w:rsidP="00887A17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46891CF9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7E5628BE" w14:textId="77777777" w:rsidR="006560DD" w:rsidRPr="002B2543" w:rsidRDefault="006560DD" w:rsidP="00887A17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A6602E0" w14:textId="77777777" w:rsidR="006560DD" w:rsidRPr="002B2543" w:rsidRDefault="0057477E" w:rsidP="00887A17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7AF3E9B6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15294EE2" w14:textId="77777777" w:rsidR="006560DD" w:rsidRDefault="006560DD" w:rsidP="00887A17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CC3E015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3178775F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5884728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81ECCF6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0A99D8F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260E4686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0CB458C7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7DBE7273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E39B3C5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6B24822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08629B4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05FAA0B5" w14:textId="77777777" w:rsidR="006560DD" w:rsidRPr="002B2543" w:rsidRDefault="00B64EE1" w:rsidP="00887A17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1473C9" w14:paraId="65B137E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A59E087" w14:textId="77777777" w:rsidR="006560DD" w:rsidRDefault="006560DD" w:rsidP="00887A17"/>
          <w:p w14:paraId="65078D28" w14:textId="77777777" w:rsidR="001E436C" w:rsidRPr="00A316F5" w:rsidRDefault="00AE4B8E" w:rsidP="00AE4B8E">
            <w:r>
              <w:t xml:space="preserve">RECORRIDOS POR PERSONAL DE LAS DELEGACIONES Y AGENCIAS EN CALLES Y AVENIDAS DE LAS COLONIAS PARA DETECCION DE PROBLEMATICAS DE LOS SERVICIOS PUBLICOS QUE DEBE ATENDER EL AYUNTAMIENTO </w:t>
            </w:r>
          </w:p>
        </w:tc>
        <w:tc>
          <w:tcPr>
            <w:tcW w:w="259" w:type="pct"/>
            <w:shd w:val="clear" w:color="auto" w:fill="auto"/>
          </w:tcPr>
          <w:p w14:paraId="6DBF29F2" w14:textId="77777777" w:rsidR="006560DD" w:rsidRPr="00145F76" w:rsidRDefault="006560DD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9B910C3" w14:textId="77777777" w:rsidR="006560DD" w:rsidRPr="00145F76" w:rsidRDefault="00573EDA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BC4FFC1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F944CB4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374F7B12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F3127AB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BCBCBED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745AFFDD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6216A709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1A12F7E3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64BC7D5B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2E21E73F" w14:textId="77777777" w:rsidR="006560DD" w:rsidRPr="00145F76" w:rsidRDefault="00AE4B8E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1473C9" w14:paraId="1DDA857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ABA4E7E" w14:textId="77777777" w:rsidR="00985B24" w:rsidRDefault="00985B24" w:rsidP="00B64EE1"/>
          <w:p w14:paraId="38620CBE" w14:textId="77777777" w:rsidR="00AE4B8E" w:rsidRPr="00A316F5" w:rsidRDefault="00AE4B8E" w:rsidP="00B64EE1"/>
        </w:tc>
        <w:tc>
          <w:tcPr>
            <w:tcW w:w="259" w:type="pct"/>
            <w:shd w:val="clear" w:color="auto" w:fill="auto"/>
          </w:tcPr>
          <w:p w14:paraId="248FAE1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3717674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7E0DE7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8C42BE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8D4927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E02868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1F02A4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592F74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2263B6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FC2F1D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4C4506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A4E031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7312F8C5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633F11E7" w14:textId="77777777" w:rsidR="00985B24" w:rsidRDefault="00985B24" w:rsidP="00AE4B8E"/>
          <w:p w14:paraId="059EA56F" w14:textId="77777777" w:rsidR="00AE4B8E" w:rsidRPr="00A316F5" w:rsidRDefault="00AE4B8E" w:rsidP="00AE4B8E"/>
        </w:tc>
        <w:tc>
          <w:tcPr>
            <w:tcW w:w="259" w:type="pct"/>
            <w:shd w:val="clear" w:color="auto" w:fill="auto"/>
          </w:tcPr>
          <w:p w14:paraId="323D56F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63EDC35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492D53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00A717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BB02EA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0F9EA7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EA4F3D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92AFDF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015E6A9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E2BE59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514B22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60403C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60F69FE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9DE9A8C" w14:textId="77777777" w:rsidR="00985B24" w:rsidRDefault="00985B24" w:rsidP="000531A6"/>
          <w:p w14:paraId="2BDBC5CD" w14:textId="77777777" w:rsidR="000531A6" w:rsidRPr="00A316F5" w:rsidRDefault="000531A6" w:rsidP="000531A6"/>
        </w:tc>
        <w:tc>
          <w:tcPr>
            <w:tcW w:w="259" w:type="pct"/>
            <w:shd w:val="clear" w:color="auto" w:fill="auto"/>
          </w:tcPr>
          <w:p w14:paraId="2940144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A55BFB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6A932A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409736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99D39D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FC0DDE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50C9C1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FCCDD4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4152764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138FD76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1046ABC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239080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00AD8A3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70606DAE" w14:textId="77777777" w:rsidR="00985B24" w:rsidRDefault="00985B24" w:rsidP="001E436C"/>
          <w:p w14:paraId="3E5C8F1E" w14:textId="77777777" w:rsidR="001E436C" w:rsidRPr="00A316F5" w:rsidRDefault="001E436C" w:rsidP="001E436C"/>
        </w:tc>
        <w:tc>
          <w:tcPr>
            <w:tcW w:w="259" w:type="pct"/>
            <w:shd w:val="clear" w:color="auto" w:fill="auto"/>
          </w:tcPr>
          <w:p w14:paraId="7FEB42B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7F6C72D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E7EEA8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5F885C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A30EE7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2386C6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9A2540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37D558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A46C12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076C0BD3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70E427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5917CA0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4376FA60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1C9C3181" w14:textId="77777777" w:rsidR="00B64EE1" w:rsidRDefault="00B64EE1" w:rsidP="00B64EE1"/>
          <w:p w14:paraId="2F23ED52" w14:textId="77777777" w:rsidR="00985B24" w:rsidRPr="00A316F5" w:rsidRDefault="00985B24" w:rsidP="001E436C"/>
        </w:tc>
        <w:tc>
          <w:tcPr>
            <w:tcW w:w="259" w:type="pct"/>
            <w:shd w:val="clear" w:color="auto" w:fill="auto"/>
          </w:tcPr>
          <w:p w14:paraId="10541E6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61EE25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9DE1D6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91AC8EF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639B1FC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11F4D3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8E31A9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7B7FEF3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7609F5F0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772CDEE9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0F70920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6C9FA48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409CDD51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46700520" w14:textId="77777777" w:rsidR="00B64EE1" w:rsidRDefault="00B64EE1" w:rsidP="00B64EE1"/>
          <w:p w14:paraId="528164B5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4901438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089633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41B043D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228846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076C145A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8556542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F1A876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17C8EF2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28C881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344E703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032CF5C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7849C1C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  <w:tr w:rsidR="001473C9" w14:paraId="17490758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5CE35267" w14:textId="77777777" w:rsidR="00B64EE1" w:rsidRDefault="00B64EE1" w:rsidP="00B64EE1"/>
          <w:p w14:paraId="17DD1B6D" w14:textId="77777777" w:rsidR="00985B24" w:rsidRPr="00A316F5" w:rsidRDefault="00985B24" w:rsidP="00B64EE1"/>
        </w:tc>
        <w:tc>
          <w:tcPr>
            <w:tcW w:w="259" w:type="pct"/>
            <w:shd w:val="clear" w:color="auto" w:fill="auto"/>
          </w:tcPr>
          <w:p w14:paraId="1871EE8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65D97BC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36E51FD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A4C48CE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7B91BDE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12F5A8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30B0C097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07D928A4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30F8CF81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543D5CFB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5124F036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11201818" w14:textId="77777777" w:rsidR="00B64EE1" w:rsidRPr="00145F76" w:rsidRDefault="00B64EE1" w:rsidP="00B64EE1">
            <w:pPr>
              <w:jc w:val="center"/>
              <w:rPr>
                <w:sz w:val="20"/>
              </w:rPr>
            </w:pPr>
          </w:p>
        </w:tc>
      </w:tr>
    </w:tbl>
    <w:p w14:paraId="67AB7E67" w14:textId="77777777" w:rsidR="006560DD" w:rsidRDefault="006560DD" w:rsidP="006560DD">
      <w:pPr>
        <w:rPr>
          <w:i/>
          <w:sz w:val="16"/>
        </w:rPr>
      </w:pPr>
    </w:p>
    <w:p w14:paraId="391D218A" w14:textId="77777777" w:rsidR="006560DD" w:rsidRDefault="006560DD" w:rsidP="006560DD">
      <w:pPr>
        <w:rPr>
          <w:i/>
          <w:sz w:val="16"/>
        </w:rPr>
      </w:pPr>
    </w:p>
    <w:sectPr w:rsidR="006560DD" w:rsidSect="00887A17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F0D816" w14:textId="77777777" w:rsidR="000978E8" w:rsidRDefault="000978E8" w:rsidP="00985B24">
      <w:pPr>
        <w:spacing w:after="0" w:line="240" w:lineRule="auto"/>
      </w:pPr>
      <w:r>
        <w:separator/>
      </w:r>
    </w:p>
  </w:endnote>
  <w:endnote w:type="continuationSeparator" w:id="0">
    <w:p w14:paraId="00D8D999" w14:textId="77777777" w:rsidR="000978E8" w:rsidRDefault="000978E8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7076C" w14:textId="77777777" w:rsidR="000978E8" w:rsidRDefault="000978E8" w:rsidP="00985B24">
      <w:pPr>
        <w:spacing w:after="0" w:line="240" w:lineRule="auto"/>
      </w:pPr>
      <w:r>
        <w:separator/>
      </w:r>
    </w:p>
  </w:footnote>
  <w:footnote w:type="continuationSeparator" w:id="0">
    <w:p w14:paraId="6A4102BF" w14:textId="77777777" w:rsidR="000978E8" w:rsidRDefault="000978E8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C9409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0265430C" wp14:editId="01C9C9A7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70EBFB78" w14:textId="77777777" w:rsidTr="00887A17">
      <w:trPr>
        <w:trHeight w:val="841"/>
      </w:trPr>
      <w:tc>
        <w:tcPr>
          <w:tcW w:w="1651" w:type="dxa"/>
        </w:tcPr>
        <w:p w14:paraId="2927BEEA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4D3DFD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F3F0F5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13D3356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13E727E9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5F2DBEE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281B2BC6" w14:textId="77777777" w:rsidR="00985B24" w:rsidRDefault="00985B24">
    <w:pPr>
      <w:pStyle w:val="Encabezado"/>
    </w:pPr>
  </w:p>
  <w:p w14:paraId="356B041A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31A6"/>
    <w:rsid w:val="00055E9C"/>
    <w:rsid w:val="00056E62"/>
    <w:rsid w:val="00061287"/>
    <w:rsid w:val="00071F00"/>
    <w:rsid w:val="000843BC"/>
    <w:rsid w:val="000978E8"/>
    <w:rsid w:val="001324C2"/>
    <w:rsid w:val="00144C96"/>
    <w:rsid w:val="001473C9"/>
    <w:rsid w:val="001A597F"/>
    <w:rsid w:val="001E436C"/>
    <w:rsid w:val="00233105"/>
    <w:rsid w:val="0024680E"/>
    <w:rsid w:val="002D11DC"/>
    <w:rsid w:val="002F08F4"/>
    <w:rsid w:val="00367B49"/>
    <w:rsid w:val="00400BB5"/>
    <w:rsid w:val="004A386C"/>
    <w:rsid w:val="005014C2"/>
    <w:rsid w:val="00505E5B"/>
    <w:rsid w:val="00573EDA"/>
    <w:rsid w:val="0057477E"/>
    <w:rsid w:val="005B4F36"/>
    <w:rsid w:val="005C50F9"/>
    <w:rsid w:val="005F6BB1"/>
    <w:rsid w:val="00613CE2"/>
    <w:rsid w:val="006560DD"/>
    <w:rsid w:val="007206CD"/>
    <w:rsid w:val="0076351F"/>
    <w:rsid w:val="00774D47"/>
    <w:rsid w:val="007C6210"/>
    <w:rsid w:val="008778C4"/>
    <w:rsid w:val="008824CC"/>
    <w:rsid w:val="00887A17"/>
    <w:rsid w:val="008A3650"/>
    <w:rsid w:val="008C1CA7"/>
    <w:rsid w:val="00946B9B"/>
    <w:rsid w:val="00960085"/>
    <w:rsid w:val="00985B24"/>
    <w:rsid w:val="009B23B5"/>
    <w:rsid w:val="00A624F2"/>
    <w:rsid w:val="00A65BAF"/>
    <w:rsid w:val="00A67619"/>
    <w:rsid w:val="00A80D75"/>
    <w:rsid w:val="00AA22B4"/>
    <w:rsid w:val="00AD6073"/>
    <w:rsid w:val="00AE4B8E"/>
    <w:rsid w:val="00B15ABE"/>
    <w:rsid w:val="00B3346E"/>
    <w:rsid w:val="00B64EE1"/>
    <w:rsid w:val="00BA185E"/>
    <w:rsid w:val="00BE44A8"/>
    <w:rsid w:val="00C3660A"/>
    <w:rsid w:val="00C42071"/>
    <w:rsid w:val="00CA30BC"/>
    <w:rsid w:val="00D86FEF"/>
    <w:rsid w:val="00D8768D"/>
    <w:rsid w:val="00E12A65"/>
    <w:rsid w:val="00E40804"/>
    <w:rsid w:val="00F62B11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2B8323"/>
  <w15:docId w15:val="{850D3620-5FBF-45D8-BAF6-76839073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367B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B4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B49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B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B49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B49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9494A-1855-40E7-B90B-298605E4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Loprena</dc:creator>
  <cp:keywords/>
  <dc:description/>
  <cp:lastModifiedBy>Laura Beatriz Perez Niheus</cp:lastModifiedBy>
  <cp:revision>3</cp:revision>
  <dcterms:created xsi:type="dcterms:W3CDTF">2018-12-05T17:54:00Z</dcterms:created>
  <dcterms:modified xsi:type="dcterms:W3CDTF">2018-12-12T21:30:00Z</dcterms:modified>
</cp:coreProperties>
</file>