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6E4979" w:rsidRDefault="00985B24" w:rsidP="00985B24">
      <w:pPr>
        <w:rPr>
          <w:b/>
          <w:sz w:val="40"/>
        </w:rPr>
      </w:pPr>
    </w:p>
    <w:p w:rsidR="00D95767" w:rsidRPr="006E4979" w:rsidRDefault="00D95767" w:rsidP="00D95767">
      <w:r w:rsidRPr="006E4979">
        <w:rPr>
          <w:b/>
          <w:sz w:val="40"/>
        </w:rPr>
        <w:t>ANEXO 1</w:t>
      </w:r>
      <w:r w:rsidR="00A348BF" w:rsidRPr="006E4979">
        <w:rPr>
          <w:b/>
          <w:sz w:val="40"/>
        </w:rPr>
        <w:t>: DATOS</w:t>
      </w:r>
      <w:r w:rsidRPr="006E4979">
        <w:rPr>
          <w:b/>
          <w:sz w:val="40"/>
        </w:rPr>
        <w:t xml:space="preserve"> GENERALES</w:t>
      </w:r>
      <w:r w:rsidR="00222C14" w:rsidRPr="006E4979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6"/>
        <w:gridCol w:w="1025"/>
        <w:gridCol w:w="887"/>
        <w:gridCol w:w="399"/>
        <w:gridCol w:w="583"/>
        <w:gridCol w:w="1000"/>
        <w:gridCol w:w="887"/>
        <w:gridCol w:w="1254"/>
        <w:gridCol w:w="2390"/>
        <w:gridCol w:w="518"/>
        <w:gridCol w:w="766"/>
        <w:gridCol w:w="844"/>
        <w:gridCol w:w="1682"/>
      </w:tblGrid>
      <w:tr w:rsidR="006E4979" w:rsidRPr="006E4979" w:rsidTr="006B0CA9">
        <w:tc>
          <w:tcPr>
            <w:tcW w:w="3367" w:type="dxa"/>
            <w:gridSpan w:val="4"/>
            <w:shd w:val="clear" w:color="auto" w:fill="D9D9D9" w:themeFill="background1" w:themeFillShade="D9"/>
          </w:tcPr>
          <w:p w:rsidR="0081022F" w:rsidRPr="006E4979" w:rsidRDefault="0081022F" w:rsidP="00B55298">
            <w:pPr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4" w:type="dxa"/>
            <w:gridSpan w:val="5"/>
          </w:tcPr>
          <w:p w:rsidR="0081022F" w:rsidRPr="006E4979" w:rsidRDefault="0081022F" w:rsidP="00B55298">
            <w:pPr>
              <w:jc w:val="both"/>
            </w:pPr>
            <w:r w:rsidRPr="006E4979">
              <w:t>3_Servicios de Cómputo e Infraestructura Tecnológica a las diferentes áreas y usuario de la Comisaría de Tlaquepaque.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022F" w:rsidRPr="006E4979" w:rsidRDefault="0081022F" w:rsidP="00B55298">
            <w:r w:rsidRPr="006E4979">
              <w:t xml:space="preserve">Política Pública </w:t>
            </w:r>
          </w:p>
        </w:tc>
        <w:tc>
          <w:tcPr>
            <w:tcW w:w="2526" w:type="dxa"/>
            <w:gridSpan w:val="2"/>
            <w:vMerge w:val="restart"/>
            <w:shd w:val="clear" w:color="auto" w:fill="FABF8F" w:themeFill="accent6" w:themeFillTint="99"/>
          </w:tcPr>
          <w:p w:rsidR="0081022F" w:rsidRPr="006E4979" w:rsidRDefault="0081022F" w:rsidP="00B55298">
            <w:pPr>
              <w:jc w:val="both"/>
            </w:pPr>
          </w:p>
        </w:tc>
      </w:tr>
      <w:tr w:rsidR="006E4979" w:rsidRPr="006E4979" w:rsidTr="006B0CA9">
        <w:tc>
          <w:tcPr>
            <w:tcW w:w="3367" w:type="dxa"/>
            <w:gridSpan w:val="4"/>
            <w:shd w:val="clear" w:color="auto" w:fill="D9D9D9" w:themeFill="background1" w:themeFillShade="D9"/>
          </w:tcPr>
          <w:p w:rsidR="0081022F" w:rsidRPr="006E4979" w:rsidRDefault="0081022F" w:rsidP="00B55298">
            <w:r w:rsidRPr="006E4979">
              <w:t>B)Dirección o área responsable</w:t>
            </w:r>
          </w:p>
        </w:tc>
        <w:tc>
          <w:tcPr>
            <w:tcW w:w="6114" w:type="dxa"/>
            <w:gridSpan w:val="5"/>
          </w:tcPr>
          <w:p w:rsidR="0081022F" w:rsidRPr="006E4979" w:rsidRDefault="00A17801" w:rsidP="00B55298">
            <w:pPr>
              <w:jc w:val="both"/>
            </w:pPr>
            <w:r w:rsidRPr="006E4979">
              <w:t>SUB</w:t>
            </w:r>
            <w:r w:rsidR="0081022F" w:rsidRPr="006E4979">
              <w:t>DIRECCIÓN DE INFORMÁTICA Y PROCESOS TECNOLÓGICOS.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022F" w:rsidRPr="006E4979" w:rsidRDefault="0081022F" w:rsidP="00B55298"/>
        </w:tc>
        <w:tc>
          <w:tcPr>
            <w:tcW w:w="2526" w:type="dxa"/>
            <w:gridSpan w:val="2"/>
            <w:vMerge/>
            <w:shd w:val="clear" w:color="auto" w:fill="FABF8F" w:themeFill="accent6" w:themeFillTint="99"/>
          </w:tcPr>
          <w:p w:rsidR="0081022F" w:rsidRPr="006E4979" w:rsidRDefault="0081022F" w:rsidP="00B55298">
            <w:pPr>
              <w:jc w:val="both"/>
            </w:pPr>
          </w:p>
        </w:tc>
      </w:tr>
      <w:tr w:rsidR="006E4979" w:rsidRPr="006E4979" w:rsidTr="006B0CA9">
        <w:trPr>
          <w:trHeight w:val="269"/>
        </w:trPr>
        <w:tc>
          <w:tcPr>
            <w:tcW w:w="3367" w:type="dxa"/>
            <w:gridSpan w:val="4"/>
            <w:vMerge w:val="restart"/>
            <w:shd w:val="clear" w:color="auto" w:fill="D9D9D9" w:themeFill="background1" w:themeFillShade="D9"/>
          </w:tcPr>
          <w:p w:rsidR="0081022F" w:rsidRPr="006E4979" w:rsidRDefault="0081022F" w:rsidP="00B55298">
            <w:r w:rsidRPr="006E4979">
              <w:t xml:space="preserve">C)Problemática que atiende la propuesta </w:t>
            </w:r>
          </w:p>
        </w:tc>
        <w:tc>
          <w:tcPr>
            <w:tcW w:w="6114" w:type="dxa"/>
            <w:gridSpan w:val="5"/>
            <w:vMerge w:val="restart"/>
          </w:tcPr>
          <w:p w:rsidR="0081022F" w:rsidRPr="006E4979" w:rsidRDefault="00047987" w:rsidP="00047987">
            <w:pPr>
              <w:jc w:val="both"/>
            </w:pPr>
            <w:r w:rsidRPr="006E4979">
              <w:t>El mal estado físico, desgaste y antigüedad de un 50% de los equipos de cómputo asignados a la C</w:t>
            </w:r>
            <w:r w:rsidR="0081022F" w:rsidRPr="006E4979">
              <w:t>omisaría</w:t>
            </w:r>
            <w:r w:rsidRPr="006E4979">
              <w:t xml:space="preserve"> requieren de manera frecuente de servicios diversos  y mantenimiento de los equipos, lo que genera necesidad de compra de diverso material o dispositivos para su reparación, careciendo de un techo financiero que permita su reparación en tiempos abreviados.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022F" w:rsidRPr="006E4979" w:rsidRDefault="0081022F" w:rsidP="00B55298"/>
        </w:tc>
        <w:tc>
          <w:tcPr>
            <w:tcW w:w="2526" w:type="dxa"/>
            <w:gridSpan w:val="2"/>
            <w:vMerge/>
            <w:shd w:val="clear" w:color="auto" w:fill="FABF8F" w:themeFill="accent6" w:themeFillTint="99"/>
          </w:tcPr>
          <w:p w:rsidR="0081022F" w:rsidRPr="006E4979" w:rsidRDefault="0081022F" w:rsidP="00B55298">
            <w:pPr>
              <w:jc w:val="both"/>
            </w:pPr>
          </w:p>
        </w:tc>
      </w:tr>
      <w:tr w:rsidR="006E4979" w:rsidRPr="006E4979" w:rsidTr="006B0CA9">
        <w:trPr>
          <w:trHeight w:val="385"/>
        </w:trPr>
        <w:tc>
          <w:tcPr>
            <w:tcW w:w="3367" w:type="dxa"/>
            <w:gridSpan w:val="4"/>
            <w:vMerge/>
            <w:shd w:val="clear" w:color="auto" w:fill="D9D9D9" w:themeFill="background1" w:themeFillShade="D9"/>
          </w:tcPr>
          <w:p w:rsidR="0081022F" w:rsidRPr="006E4979" w:rsidRDefault="0081022F" w:rsidP="00B55298"/>
        </w:tc>
        <w:tc>
          <w:tcPr>
            <w:tcW w:w="6114" w:type="dxa"/>
            <w:gridSpan w:val="5"/>
            <w:vMerge/>
          </w:tcPr>
          <w:p w:rsidR="0081022F" w:rsidRPr="006E4979" w:rsidRDefault="0081022F" w:rsidP="00B55298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022F" w:rsidRPr="006E4979" w:rsidRDefault="0081022F" w:rsidP="00B55298">
            <w:r w:rsidRPr="006E4979">
              <w:t>Programa Estratégico</w:t>
            </w:r>
          </w:p>
        </w:tc>
        <w:tc>
          <w:tcPr>
            <w:tcW w:w="2526" w:type="dxa"/>
            <w:gridSpan w:val="2"/>
            <w:vMerge w:val="restart"/>
            <w:shd w:val="clear" w:color="auto" w:fill="FABF8F" w:themeFill="accent6" w:themeFillTint="99"/>
          </w:tcPr>
          <w:p w:rsidR="0081022F" w:rsidRPr="006E4979" w:rsidRDefault="0081022F" w:rsidP="00B55298">
            <w:pPr>
              <w:jc w:val="both"/>
            </w:pPr>
          </w:p>
        </w:tc>
      </w:tr>
      <w:tr w:rsidR="006E4979" w:rsidRPr="006E4979" w:rsidTr="006B0CA9">
        <w:trPr>
          <w:trHeight w:val="498"/>
        </w:trPr>
        <w:tc>
          <w:tcPr>
            <w:tcW w:w="3367" w:type="dxa"/>
            <w:gridSpan w:val="4"/>
            <w:shd w:val="clear" w:color="auto" w:fill="D9D9D9" w:themeFill="background1" w:themeFillShade="D9"/>
          </w:tcPr>
          <w:p w:rsidR="00BD0C10" w:rsidRPr="006E4979" w:rsidRDefault="00BD0C10" w:rsidP="00BD0C10">
            <w:pPr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4" w:type="dxa"/>
            <w:gridSpan w:val="5"/>
          </w:tcPr>
          <w:p w:rsidR="00BD0C10" w:rsidRPr="006E4979" w:rsidRDefault="00BD0C10" w:rsidP="00BD0C10">
            <w:pPr>
              <w:jc w:val="both"/>
            </w:pPr>
            <w:r w:rsidRPr="006E4979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D0C10" w:rsidRPr="006E4979" w:rsidRDefault="00BD0C10" w:rsidP="00BD0C10"/>
        </w:tc>
        <w:tc>
          <w:tcPr>
            <w:tcW w:w="2526" w:type="dxa"/>
            <w:gridSpan w:val="2"/>
            <w:vMerge/>
            <w:shd w:val="clear" w:color="auto" w:fill="FABF8F" w:themeFill="accent6" w:themeFillTint="99"/>
          </w:tcPr>
          <w:p w:rsidR="00BD0C10" w:rsidRPr="006E4979" w:rsidRDefault="00BD0C10" w:rsidP="00BD0C10">
            <w:pPr>
              <w:jc w:val="both"/>
            </w:pPr>
          </w:p>
        </w:tc>
      </w:tr>
      <w:tr w:rsidR="006E4979" w:rsidRPr="006E4979" w:rsidTr="006B0CA9">
        <w:tc>
          <w:tcPr>
            <w:tcW w:w="3367" w:type="dxa"/>
            <w:gridSpan w:val="4"/>
            <w:shd w:val="clear" w:color="auto" w:fill="D9D9D9" w:themeFill="background1" w:themeFillShade="D9"/>
          </w:tcPr>
          <w:p w:rsidR="0081022F" w:rsidRPr="006E4979" w:rsidRDefault="00796689" w:rsidP="00B55298">
            <w:pPr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E) Nombre</w:t>
            </w:r>
            <w:r w:rsidR="0081022F" w:rsidRPr="006E4979">
              <w:rPr>
                <w:sz w:val="20"/>
                <w:szCs w:val="20"/>
              </w:rPr>
              <w:t xml:space="preserve"> del enlace o </w:t>
            </w:r>
            <w:r w:rsidR="00986AA3" w:rsidRPr="006E4979">
              <w:rPr>
                <w:sz w:val="20"/>
                <w:szCs w:val="20"/>
              </w:rPr>
              <w:t>responsable.</w:t>
            </w:r>
          </w:p>
        </w:tc>
        <w:tc>
          <w:tcPr>
            <w:tcW w:w="6114" w:type="dxa"/>
            <w:gridSpan w:val="5"/>
          </w:tcPr>
          <w:p w:rsidR="0081022F" w:rsidRPr="006E4979" w:rsidRDefault="0081022F" w:rsidP="00EE3768">
            <w:pPr>
              <w:jc w:val="both"/>
            </w:pPr>
            <w:r w:rsidRPr="006E4979">
              <w:t>ING. DANIEL HERNÁNDEZ TORRES</w:t>
            </w:r>
            <w:r w:rsidR="00EE3768" w:rsidRPr="006E4979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022F" w:rsidRPr="006E4979" w:rsidRDefault="0081022F" w:rsidP="00B55298">
            <w:r w:rsidRPr="006E4979">
              <w:t>Línea de Acción</w:t>
            </w:r>
          </w:p>
        </w:tc>
        <w:tc>
          <w:tcPr>
            <w:tcW w:w="2526" w:type="dxa"/>
            <w:gridSpan w:val="2"/>
            <w:vMerge w:val="restart"/>
            <w:shd w:val="clear" w:color="auto" w:fill="FABF8F" w:themeFill="accent6" w:themeFillTint="99"/>
          </w:tcPr>
          <w:p w:rsidR="0081022F" w:rsidRPr="006E4979" w:rsidRDefault="0081022F" w:rsidP="00B55298">
            <w:pPr>
              <w:jc w:val="both"/>
            </w:pPr>
          </w:p>
        </w:tc>
      </w:tr>
      <w:tr w:rsidR="006E4979" w:rsidRPr="006E4979" w:rsidTr="006B0CA9">
        <w:trPr>
          <w:trHeight w:val="503"/>
        </w:trPr>
        <w:tc>
          <w:tcPr>
            <w:tcW w:w="3367" w:type="dxa"/>
            <w:gridSpan w:val="4"/>
            <w:shd w:val="clear" w:color="auto" w:fill="D9D9D9" w:themeFill="background1" w:themeFillShade="D9"/>
          </w:tcPr>
          <w:p w:rsidR="0081022F" w:rsidRPr="006E4979" w:rsidRDefault="00D22932" w:rsidP="00B55298">
            <w:pPr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F) Objetivo</w:t>
            </w:r>
            <w:r w:rsidR="0081022F" w:rsidRPr="006E4979">
              <w:rPr>
                <w:sz w:val="20"/>
                <w:szCs w:val="20"/>
              </w:rPr>
              <w:t xml:space="preserve"> específico</w:t>
            </w:r>
            <w:r w:rsidR="00B379E4" w:rsidRPr="006E4979">
              <w:rPr>
                <w:sz w:val="20"/>
                <w:szCs w:val="20"/>
              </w:rPr>
              <w:t>.</w:t>
            </w:r>
          </w:p>
        </w:tc>
        <w:tc>
          <w:tcPr>
            <w:tcW w:w="6114" w:type="dxa"/>
            <w:gridSpan w:val="5"/>
          </w:tcPr>
          <w:p w:rsidR="0081022F" w:rsidRPr="006E4979" w:rsidRDefault="00E40B4B" w:rsidP="00BE66C2">
            <w:pPr>
              <w:jc w:val="both"/>
            </w:pPr>
            <w:r w:rsidRPr="006E4979">
              <w:t>B</w:t>
            </w:r>
            <w:r w:rsidR="0081022F" w:rsidRPr="006E4979">
              <w:t>rinda</w:t>
            </w:r>
            <w:r w:rsidR="00BE66C2" w:rsidRPr="006E4979">
              <w:t>r</w:t>
            </w:r>
            <w:r w:rsidR="0081022F" w:rsidRPr="006E4979">
              <w:t xml:space="preserve"> servicios, soporte y administración de la infraestructura tecnológica con una política de estándares de calidad</w:t>
            </w:r>
            <w:r w:rsidR="00BE66C2" w:rsidRPr="006E4979">
              <w:t xml:space="preserve"> y pronta respuesta</w:t>
            </w:r>
            <w:r w:rsidR="0081022F" w:rsidRPr="006E4979">
              <w:t>; contribuyendo de esta manera con las estrategias y cumplimiento de metas de la Comisaria de la Policía Preventiva Municipal de San Pedro Tlaquepaque.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022F" w:rsidRPr="006E4979" w:rsidRDefault="0081022F" w:rsidP="00B55298"/>
        </w:tc>
        <w:tc>
          <w:tcPr>
            <w:tcW w:w="2526" w:type="dxa"/>
            <w:gridSpan w:val="2"/>
            <w:vMerge/>
            <w:shd w:val="clear" w:color="auto" w:fill="FABF8F" w:themeFill="accent6" w:themeFillTint="99"/>
          </w:tcPr>
          <w:p w:rsidR="0081022F" w:rsidRPr="006E4979" w:rsidRDefault="0081022F" w:rsidP="00B55298">
            <w:pPr>
              <w:jc w:val="both"/>
            </w:pPr>
          </w:p>
        </w:tc>
      </w:tr>
      <w:tr w:rsidR="006E4979" w:rsidRPr="006E4979" w:rsidTr="006B0CA9">
        <w:tc>
          <w:tcPr>
            <w:tcW w:w="3367" w:type="dxa"/>
            <w:gridSpan w:val="4"/>
            <w:shd w:val="clear" w:color="auto" w:fill="D9D9D9" w:themeFill="background1" w:themeFillShade="D9"/>
          </w:tcPr>
          <w:p w:rsidR="00BD0C10" w:rsidRPr="006E4979" w:rsidRDefault="00BD0C10" w:rsidP="00BD0C10">
            <w:pPr>
              <w:jc w:val="both"/>
            </w:pPr>
            <w:r w:rsidRPr="006E4979">
              <w:t xml:space="preserve">G) Perfil de la población e institución; atendida o beneficiada </w:t>
            </w:r>
          </w:p>
        </w:tc>
        <w:tc>
          <w:tcPr>
            <w:tcW w:w="9924" w:type="dxa"/>
            <w:gridSpan w:val="9"/>
          </w:tcPr>
          <w:p w:rsidR="00BD0C10" w:rsidRPr="006E4979" w:rsidRDefault="00BD0C10" w:rsidP="00BD0C10">
            <w:pPr>
              <w:jc w:val="both"/>
            </w:pPr>
            <w:r w:rsidRPr="006E4979">
              <w:t>1 Dependencia de la administración pública municipal.</w:t>
            </w:r>
          </w:p>
        </w:tc>
      </w:tr>
      <w:tr w:rsidR="006E4979" w:rsidRPr="006E4979" w:rsidTr="006B0CA9">
        <w:tc>
          <w:tcPr>
            <w:tcW w:w="3950" w:type="dxa"/>
            <w:gridSpan w:val="5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</w:pPr>
            <w:r w:rsidRPr="006E4979">
              <w:t>H)Tipo de propuesta</w:t>
            </w:r>
          </w:p>
        </w:tc>
        <w:tc>
          <w:tcPr>
            <w:tcW w:w="3141" w:type="dxa"/>
            <w:gridSpan w:val="3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</w:pPr>
            <w:r w:rsidRPr="006E4979">
              <w:t>I)Beneficiarios</w:t>
            </w:r>
          </w:p>
        </w:tc>
        <w:tc>
          <w:tcPr>
            <w:tcW w:w="2908" w:type="dxa"/>
            <w:gridSpan w:val="2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</w:pPr>
            <w:r w:rsidRPr="006E4979">
              <w:t>J)Fecha de Inicio</w:t>
            </w:r>
          </w:p>
        </w:tc>
        <w:tc>
          <w:tcPr>
            <w:tcW w:w="3292" w:type="dxa"/>
            <w:gridSpan w:val="3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</w:pPr>
            <w:r w:rsidRPr="006E4979">
              <w:t>K)Fecha de Cierre</w:t>
            </w:r>
          </w:p>
        </w:tc>
      </w:tr>
      <w:tr w:rsidR="006E4979" w:rsidRPr="006E4979" w:rsidTr="006B0CA9">
        <w:tc>
          <w:tcPr>
            <w:tcW w:w="1056" w:type="dxa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Programa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Servicio</w:t>
            </w:r>
          </w:p>
        </w:tc>
        <w:tc>
          <w:tcPr>
            <w:tcW w:w="982" w:type="dxa"/>
            <w:gridSpan w:val="2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Instituciones</w:t>
            </w:r>
          </w:p>
        </w:tc>
        <w:tc>
          <w:tcPr>
            <w:tcW w:w="2908" w:type="dxa"/>
            <w:gridSpan w:val="2"/>
            <w:vMerge w:val="restart"/>
            <w:shd w:val="clear" w:color="auto" w:fill="auto"/>
          </w:tcPr>
          <w:p w:rsidR="006B0CA9" w:rsidRPr="006E4979" w:rsidRDefault="006B0CA9" w:rsidP="00B55298">
            <w:pPr>
              <w:jc w:val="center"/>
            </w:pPr>
            <w:r w:rsidRPr="006E4979">
              <w:t>01 Octubre 2018</w:t>
            </w:r>
          </w:p>
        </w:tc>
        <w:tc>
          <w:tcPr>
            <w:tcW w:w="3292" w:type="dxa"/>
            <w:gridSpan w:val="3"/>
            <w:vMerge w:val="restart"/>
            <w:shd w:val="clear" w:color="auto" w:fill="auto"/>
          </w:tcPr>
          <w:p w:rsidR="006B0CA9" w:rsidRPr="006E4979" w:rsidRDefault="00AC1BAF" w:rsidP="00B55298">
            <w:pPr>
              <w:jc w:val="center"/>
            </w:pPr>
            <w:r w:rsidRPr="006E4979">
              <w:t xml:space="preserve">30 </w:t>
            </w:r>
            <w:r w:rsidR="006B0CA9" w:rsidRPr="006E4979">
              <w:t>Septiembre 2019</w:t>
            </w:r>
          </w:p>
        </w:tc>
      </w:tr>
      <w:tr w:rsidR="006E4979" w:rsidRPr="006E4979" w:rsidTr="006B0CA9">
        <w:tc>
          <w:tcPr>
            <w:tcW w:w="1056" w:type="dxa"/>
            <w:shd w:val="clear" w:color="auto" w:fill="FFFFFF" w:themeFill="background1"/>
          </w:tcPr>
          <w:p w:rsidR="006B0CA9" w:rsidRPr="006E4979" w:rsidRDefault="00BD0C10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X</w:t>
            </w:r>
          </w:p>
        </w:tc>
        <w:tc>
          <w:tcPr>
            <w:tcW w:w="1025" w:type="dxa"/>
            <w:shd w:val="clear" w:color="auto" w:fill="FFFFFF" w:themeFill="background1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FFFFFF" w:themeFill="background1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1</w:t>
            </w:r>
          </w:p>
        </w:tc>
        <w:tc>
          <w:tcPr>
            <w:tcW w:w="2908" w:type="dxa"/>
            <w:gridSpan w:val="2"/>
            <w:vMerge/>
            <w:shd w:val="clear" w:color="auto" w:fill="auto"/>
          </w:tcPr>
          <w:p w:rsidR="006B0CA9" w:rsidRPr="006E4979" w:rsidRDefault="006B0CA9" w:rsidP="00B55298">
            <w:pPr>
              <w:jc w:val="center"/>
            </w:pPr>
          </w:p>
        </w:tc>
        <w:tc>
          <w:tcPr>
            <w:tcW w:w="3292" w:type="dxa"/>
            <w:gridSpan w:val="3"/>
            <w:vMerge/>
            <w:shd w:val="clear" w:color="auto" w:fill="auto"/>
          </w:tcPr>
          <w:p w:rsidR="006B0CA9" w:rsidRPr="006E4979" w:rsidRDefault="006B0CA9" w:rsidP="00B55298">
            <w:pPr>
              <w:jc w:val="center"/>
            </w:pPr>
          </w:p>
        </w:tc>
      </w:tr>
      <w:tr w:rsidR="006E4979" w:rsidRPr="006E4979" w:rsidTr="006B0CA9">
        <w:tc>
          <w:tcPr>
            <w:tcW w:w="296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B0CA9" w:rsidRPr="006E4979" w:rsidRDefault="006B0CA9" w:rsidP="00B55298">
            <w:pPr>
              <w:jc w:val="center"/>
            </w:pPr>
            <w:r w:rsidRPr="006E4979">
              <w:t>L)</w:t>
            </w:r>
            <w:r w:rsidR="00274BA2" w:rsidRPr="006E4979">
              <w:t xml:space="preserve"> </w:t>
            </w:r>
            <w:r w:rsidRPr="006E4979">
              <w:t>Monto total estimado</w:t>
            </w:r>
          </w:p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t>( Sólo para Categorías  b y c )</w:t>
            </w:r>
          </w:p>
        </w:tc>
        <w:tc>
          <w:tcPr>
            <w:tcW w:w="286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B0CA9" w:rsidRPr="006E4979" w:rsidRDefault="006B0CA9" w:rsidP="00B55298">
            <w:pPr>
              <w:jc w:val="center"/>
            </w:pPr>
            <w:r w:rsidRPr="006E4979">
              <w:t>M)Categoría para Presupuesto</w:t>
            </w:r>
          </w:p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(a) Gasto corriente</w:t>
            </w:r>
          </w:p>
        </w:tc>
        <w:tc>
          <w:tcPr>
            <w:tcW w:w="2908" w:type="dxa"/>
            <w:gridSpan w:val="2"/>
            <w:vMerge w:val="restart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2" w:type="dxa"/>
            <w:gridSpan w:val="3"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 xml:space="preserve">(c) Fondos del Gobierno  </w:t>
            </w:r>
          </w:p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Federal o Estatal</w:t>
            </w:r>
          </w:p>
        </w:tc>
      </w:tr>
      <w:tr w:rsidR="006E4979" w:rsidRPr="006E4979" w:rsidTr="006B0CA9">
        <w:tc>
          <w:tcPr>
            <w:tcW w:w="2968" w:type="dxa"/>
            <w:gridSpan w:val="3"/>
            <w:vMerge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4"/>
            <w:vMerge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Merge/>
            <w:shd w:val="clear" w:color="auto" w:fill="auto"/>
          </w:tcPr>
          <w:p w:rsidR="006B0CA9" w:rsidRPr="006E4979" w:rsidRDefault="006B0CA9" w:rsidP="00B55298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B0CA9" w:rsidRPr="006E4979" w:rsidRDefault="006B0CA9" w:rsidP="00B55298">
            <w:pPr>
              <w:jc w:val="center"/>
            </w:pPr>
            <w:r w:rsidRPr="006E497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2" w:type="dxa"/>
            <w:shd w:val="clear" w:color="auto" w:fill="auto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 xml:space="preserve">Participación </w:t>
            </w:r>
          </w:p>
          <w:p w:rsidR="006B0CA9" w:rsidRPr="006E4979" w:rsidRDefault="006B0CA9" w:rsidP="00B55298">
            <w:pPr>
              <w:jc w:val="center"/>
            </w:pPr>
            <w:r w:rsidRPr="006E4979">
              <w:rPr>
                <w:sz w:val="20"/>
                <w:szCs w:val="20"/>
              </w:rPr>
              <w:t>Federal /Estatal</w:t>
            </w:r>
          </w:p>
        </w:tc>
      </w:tr>
      <w:tr w:rsidR="006E4979" w:rsidRPr="006E4979" w:rsidTr="006B0CA9">
        <w:tc>
          <w:tcPr>
            <w:tcW w:w="2968" w:type="dxa"/>
            <w:gridSpan w:val="3"/>
            <w:shd w:val="clear" w:color="auto" w:fill="FFFFFF" w:themeFill="background1"/>
          </w:tcPr>
          <w:p w:rsidR="006B0CA9" w:rsidRPr="006E4979" w:rsidRDefault="006B0CA9" w:rsidP="00B55298"/>
        </w:tc>
        <w:tc>
          <w:tcPr>
            <w:tcW w:w="2869" w:type="dxa"/>
            <w:gridSpan w:val="4"/>
            <w:vMerge/>
            <w:shd w:val="clear" w:color="auto" w:fill="D9D9D9" w:themeFill="background1" w:themeFillShade="D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B0CA9" w:rsidRPr="006E4979" w:rsidRDefault="006B0CA9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shd w:val="clear" w:color="auto" w:fill="FABF8F" w:themeFill="accent6" w:themeFillTint="99"/>
          </w:tcPr>
          <w:p w:rsidR="006B0CA9" w:rsidRPr="006E4979" w:rsidRDefault="00185FAF" w:rsidP="00B55298">
            <w:pPr>
              <w:jc w:val="center"/>
            </w:pPr>
            <w:r w:rsidRPr="006E4979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B0CA9" w:rsidRPr="006E4979" w:rsidRDefault="006B0CA9" w:rsidP="00B55298">
            <w:pPr>
              <w:jc w:val="center"/>
            </w:pPr>
          </w:p>
        </w:tc>
        <w:tc>
          <w:tcPr>
            <w:tcW w:w="1682" w:type="dxa"/>
            <w:shd w:val="clear" w:color="auto" w:fill="FABF8F" w:themeFill="accent6" w:themeFillTint="99"/>
          </w:tcPr>
          <w:p w:rsidR="006B0CA9" w:rsidRPr="006E4979" w:rsidRDefault="006B0CA9" w:rsidP="00B55298">
            <w:pPr>
              <w:jc w:val="center"/>
            </w:pPr>
          </w:p>
        </w:tc>
      </w:tr>
    </w:tbl>
    <w:p w:rsidR="00D95767" w:rsidRPr="006E4979" w:rsidRDefault="00D95767" w:rsidP="00D95767">
      <w:r w:rsidRPr="006E4979">
        <w:br w:type="page"/>
      </w:r>
    </w:p>
    <w:p w:rsidR="00D95767" w:rsidRPr="006E4979" w:rsidRDefault="00D95767" w:rsidP="00D95767"/>
    <w:p w:rsidR="00D95767" w:rsidRPr="006E4979" w:rsidRDefault="00D95767" w:rsidP="00D95767">
      <w:pPr>
        <w:rPr>
          <w:b/>
        </w:rPr>
      </w:pPr>
    </w:p>
    <w:p w:rsidR="00D95767" w:rsidRPr="006E4979" w:rsidRDefault="00D95767" w:rsidP="00D95767">
      <w:pPr>
        <w:rPr>
          <w:b/>
          <w:sz w:val="40"/>
        </w:rPr>
      </w:pPr>
      <w:r w:rsidRPr="006E4979">
        <w:rPr>
          <w:b/>
          <w:sz w:val="40"/>
        </w:rPr>
        <w:t>ANEXO 2</w:t>
      </w:r>
      <w:r w:rsidR="00A348BF" w:rsidRPr="006E4979">
        <w:rPr>
          <w:b/>
          <w:sz w:val="40"/>
        </w:rPr>
        <w:t>: OPERACIÓN</w:t>
      </w:r>
      <w:r w:rsidRPr="006E4979">
        <w:rPr>
          <w:b/>
          <w:sz w:val="40"/>
        </w:rPr>
        <w:t xml:space="preserve"> DE LA PROPUESTA</w:t>
      </w:r>
      <w:r w:rsidR="00970474" w:rsidRPr="006E4979">
        <w:rPr>
          <w:b/>
          <w:sz w:val="40"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248"/>
        <w:gridCol w:w="1318"/>
        <w:gridCol w:w="910"/>
        <w:gridCol w:w="343"/>
        <w:gridCol w:w="2508"/>
        <w:gridCol w:w="1068"/>
        <w:gridCol w:w="1167"/>
        <w:gridCol w:w="1117"/>
        <w:gridCol w:w="1315"/>
      </w:tblGrid>
      <w:tr w:rsidR="006E4979" w:rsidRPr="006E4979" w:rsidTr="00BC695B">
        <w:trPr>
          <w:trHeight w:val="547"/>
        </w:trPr>
        <w:tc>
          <w:tcPr>
            <w:tcW w:w="1250" w:type="pct"/>
            <w:shd w:val="clear" w:color="auto" w:fill="D9D9D9" w:themeFill="background1" w:themeFillShade="D9"/>
          </w:tcPr>
          <w:p w:rsidR="00D95767" w:rsidRPr="006E4979" w:rsidRDefault="00D95767" w:rsidP="00B55298">
            <w:pPr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50" w:type="pct"/>
            <w:gridSpan w:val="8"/>
            <w:shd w:val="clear" w:color="auto" w:fill="auto"/>
          </w:tcPr>
          <w:p w:rsidR="00D95767" w:rsidRPr="006E4979" w:rsidRDefault="00AE3096" w:rsidP="00AE3096">
            <w:r w:rsidRPr="006E4979">
              <w:t>Servicios de reparación de equipos de cómputo eficientes, generando procesos de mantenimiento de los equipos y su reparación en caso de fallas en su sistema operativo.</w:t>
            </w:r>
          </w:p>
        </w:tc>
      </w:tr>
      <w:tr w:rsidR="006E4979" w:rsidRPr="006E4979" w:rsidTr="00BC695B">
        <w:trPr>
          <w:trHeight w:val="547"/>
        </w:trPr>
        <w:tc>
          <w:tcPr>
            <w:tcW w:w="1250" w:type="pct"/>
            <w:shd w:val="clear" w:color="auto" w:fill="D9D9D9" w:themeFill="background1" w:themeFillShade="D9"/>
          </w:tcPr>
          <w:p w:rsidR="00D95767" w:rsidRPr="006E4979" w:rsidRDefault="00D95767" w:rsidP="00B55298">
            <w:r w:rsidRPr="006E4979">
              <w:t>Actividades a realizar para la obtención del producto esperado</w:t>
            </w:r>
          </w:p>
        </w:tc>
        <w:tc>
          <w:tcPr>
            <w:tcW w:w="3750" w:type="pct"/>
            <w:gridSpan w:val="8"/>
            <w:shd w:val="clear" w:color="auto" w:fill="auto"/>
          </w:tcPr>
          <w:p w:rsidR="00D95767" w:rsidRPr="006E4979" w:rsidRDefault="00A348BF" w:rsidP="00BD0C10">
            <w:r w:rsidRPr="006E4979">
              <w:rPr>
                <w:rFonts w:cstheme="minorHAnsi"/>
              </w:rPr>
              <w:t>Elaboración, aprobación y autorización del Proyecto Ejecutivo.</w:t>
            </w:r>
            <w:r w:rsidRPr="006E4979">
              <w:t xml:space="preserve"> </w:t>
            </w:r>
            <w:r w:rsidR="00D95767" w:rsidRPr="006E4979">
              <w:t>Soportes en sitio, Soportes Remotos, Asesorías, Reparaciones, Mantenimientos, Desarrollo de programas</w:t>
            </w:r>
            <w:r w:rsidR="00BD0C10" w:rsidRPr="006E4979">
              <w:t>.</w:t>
            </w:r>
            <w:r w:rsidR="00D95767" w:rsidRPr="006E4979">
              <w:t xml:space="preserve"> </w:t>
            </w:r>
            <w:r w:rsidR="00BD0C10" w:rsidRPr="006E4979">
              <w:rPr>
                <w:rFonts w:cstheme="minorHAnsi"/>
                <w:shd w:val="clear" w:color="auto" w:fill="FFFFFF"/>
              </w:rPr>
              <w:t>Presentación de Informe Trimestral</w:t>
            </w:r>
          </w:p>
        </w:tc>
      </w:tr>
      <w:tr w:rsidR="006E4979" w:rsidRPr="006E4979" w:rsidTr="007A3627">
        <w:trPr>
          <w:trHeight w:val="407"/>
        </w:trPr>
        <w:tc>
          <w:tcPr>
            <w:tcW w:w="1250" w:type="pct"/>
            <w:shd w:val="clear" w:color="auto" w:fill="D9D9D9" w:themeFill="background1" w:themeFillShade="D9"/>
          </w:tcPr>
          <w:p w:rsidR="00D95767" w:rsidRPr="006E4979" w:rsidRDefault="00D95767" w:rsidP="00B55298">
            <w:pPr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>Objetivos del programa estratégico</w:t>
            </w:r>
          </w:p>
        </w:tc>
        <w:tc>
          <w:tcPr>
            <w:tcW w:w="3750" w:type="pct"/>
            <w:gridSpan w:val="8"/>
            <w:shd w:val="clear" w:color="auto" w:fill="FABF8F" w:themeFill="accent6" w:themeFillTint="99"/>
          </w:tcPr>
          <w:p w:rsidR="00D95767" w:rsidRPr="006E4979" w:rsidRDefault="00D95767" w:rsidP="00B55298"/>
        </w:tc>
      </w:tr>
      <w:tr w:rsidR="006E4979" w:rsidRPr="006E4979" w:rsidTr="007A3627">
        <w:trPr>
          <w:trHeight w:val="399"/>
        </w:trPr>
        <w:tc>
          <w:tcPr>
            <w:tcW w:w="1250" w:type="pct"/>
            <w:shd w:val="clear" w:color="auto" w:fill="D9D9D9" w:themeFill="background1" w:themeFillShade="D9"/>
          </w:tcPr>
          <w:p w:rsidR="00D95767" w:rsidRPr="006E4979" w:rsidRDefault="00D95767" w:rsidP="00B55298">
            <w:pPr>
              <w:rPr>
                <w:sz w:val="20"/>
                <w:szCs w:val="20"/>
              </w:rPr>
            </w:pPr>
            <w:r w:rsidRPr="006E4979">
              <w:rPr>
                <w:sz w:val="20"/>
                <w:szCs w:val="20"/>
              </w:rPr>
              <w:t xml:space="preserve">Indicador del programa estratégico al que contribuye </w:t>
            </w:r>
          </w:p>
        </w:tc>
        <w:tc>
          <w:tcPr>
            <w:tcW w:w="3750" w:type="pct"/>
            <w:gridSpan w:val="8"/>
            <w:shd w:val="clear" w:color="auto" w:fill="FABF8F" w:themeFill="accent6" w:themeFillTint="99"/>
          </w:tcPr>
          <w:p w:rsidR="00D95767" w:rsidRPr="006E4979" w:rsidRDefault="00D95767" w:rsidP="00B55298"/>
        </w:tc>
      </w:tr>
      <w:tr w:rsidR="006E4979" w:rsidRPr="006E4979" w:rsidTr="00BC695B">
        <w:tc>
          <w:tcPr>
            <w:tcW w:w="1250" w:type="pct"/>
            <w:vMerge w:val="restart"/>
            <w:shd w:val="clear" w:color="auto" w:fill="D9D9D9" w:themeFill="background1" w:themeFillShade="D9"/>
          </w:tcPr>
          <w:p w:rsidR="00D95767" w:rsidRPr="006E4979" w:rsidRDefault="00D95767" w:rsidP="00B55298">
            <w:r w:rsidRPr="006E4979">
              <w:t xml:space="preserve">Beneficios </w:t>
            </w:r>
          </w:p>
        </w:tc>
        <w:tc>
          <w:tcPr>
            <w:tcW w:w="857" w:type="pct"/>
            <w:gridSpan w:val="2"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  <w:r w:rsidRPr="006E4979">
              <w:t>Corto Plazo</w:t>
            </w:r>
          </w:p>
        </w:tc>
        <w:tc>
          <w:tcPr>
            <w:tcW w:w="1508" w:type="pct"/>
            <w:gridSpan w:val="3"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  <w:r w:rsidRPr="006E4979">
              <w:t>Mediano Plazo</w:t>
            </w:r>
          </w:p>
        </w:tc>
        <w:tc>
          <w:tcPr>
            <w:tcW w:w="1385" w:type="pct"/>
            <w:gridSpan w:val="3"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  <w:r w:rsidRPr="006E4979">
              <w:t>Largo Plazo</w:t>
            </w:r>
          </w:p>
        </w:tc>
      </w:tr>
      <w:tr w:rsidR="006E4979" w:rsidRPr="006E4979" w:rsidTr="00BC695B">
        <w:tc>
          <w:tcPr>
            <w:tcW w:w="1250" w:type="pct"/>
            <w:vMerge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</w:p>
        </w:tc>
        <w:tc>
          <w:tcPr>
            <w:tcW w:w="857" w:type="pct"/>
            <w:gridSpan w:val="2"/>
            <w:shd w:val="clear" w:color="auto" w:fill="auto"/>
          </w:tcPr>
          <w:p w:rsidR="00D95767" w:rsidRPr="006E4979" w:rsidRDefault="00D95767" w:rsidP="00B55298">
            <w:pPr>
              <w:jc w:val="center"/>
            </w:pPr>
            <w:r w:rsidRPr="006E4979">
              <w:t>x</w:t>
            </w:r>
          </w:p>
        </w:tc>
        <w:tc>
          <w:tcPr>
            <w:tcW w:w="1508" w:type="pct"/>
            <w:gridSpan w:val="3"/>
            <w:shd w:val="clear" w:color="auto" w:fill="auto"/>
          </w:tcPr>
          <w:p w:rsidR="00D95767" w:rsidRPr="006E4979" w:rsidRDefault="00D95767" w:rsidP="00B55298">
            <w:pPr>
              <w:jc w:val="center"/>
            </w:pPr>
          </w:p>
        </w:tc>
        <w:tc>
          <w:tcPr>
            <w:tcW w:w="1385" w:type="pct"/>
            <w:gridSpan w:val="3"/>
            <w:shd w:val="clear" w:color="auto" w:fill="auto"/>
          </w:tcPr>
          <w:p w:rsidR="00D95767" w:rsidRPr="006E4979" w:rsidRDefault="00D95767" w:rsidP="00B55298">
            <w:pPr>
              <w:jc w:val="center"/>
            </w:pPr>
          </w:p>
        </w:tc>
      </w:tr>
      <w:tr w:rsidR="006E4979" w:rsidRPr="006E4979" w:rsidTr="007A3627">
        <w:trPr>
          <w:trHeight w:val="579"/>
        </w:trPr>
        <w:tc>
          <w:tcPr>
            <w:tcW w:w="1250" w:type="pct"/>
            <w:vMerge w:val="restart"/>
            <w:shd w:val="clear" w:color="auto" w:fill="D9D9D9" w:themeFill="background1" w:themeFillShade="D9"/>
          </w:tcPr>
          <w:p w:rsidR="00D95767" w:rsidRPr="006E4979" w:rsidRDefault="00D95767" w:rsidP="00B55298">
            <w:r w:rsidRPr="006E4979">
              <w:t xml:space="preserve">Nombre del Indicador </w:t>
            </w:r>
          </w:p>
        </w:tc>
        <w:tc>
          <w:tcPr>
            <w:tcW w:w="507" w:type="pct"/>
            <w:shd w:val="clear" w:color="auto" w:fill="A6A6A6" w:themeFill="background1" w:themeFillShade="A6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 xml:space="preserve">Dimensión a medir </w:t>
            </w:r>
          </w:p>
        </w:tc>
        <w:tc>
          <w:tcPr>
            <w:tcW w:w="482" w:type="pct"/>
            <w:gridSpan w:val="2"/>
            <w:vMerge w:val="restart"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  <w:r w:rsidRPr="006E4979">
              <w:t xml:space="preserve">Definición del indicador </w:t>
            </w:r>
          </w:p>
        </w:tc>
        <w:tc>
          <w:tcPr>
            <w:tcW w:w="965" w:type="pct"/>
            <w:vMerge w:val="restart"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  <w:r w:rsidRPr="006E4979">
              <w:t>Método del calculo</w:t>
            </w:r>
          </w:p>
        </w:tc>
        <w:tc>
          <w:tcPr>
            <w:tcW w:w="411" w:type="pct"/>
            <w:vMerge w:val="restart"/>
            <w:shd w:val="clear" w:color="auto" w:fill="A6A6A6" w:themeFill="background1" w:themeFillShade="A6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Unidad de medida</w:t>
            </w:r>
          </w:p>
        </w:tc>
        <w:tc>
          <w:tcPr>
            <w:tcW w:w="449" w:type="pct"/>
            <w:vMerge w:val="restart"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  <w:r w:rsidRPr="006E4979">
              <w:t xml:space="preserve">Frecuencia de medida 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  <w:r w:rsidRPr="006E4979">
              <w:t>Línea base</w:t>
            </w:r>
          </w:p>
        </w:tc>
        <w:tc>
          <w:tcPr>
            <w:tcW w:w="506" w:type="pct"/>
            <w:vMerge w:val="restart"/>
            <w:shd w:val="clear" w:color="auto" w:fill="A6A6A6" w:themeFill="background1" w:themeFillShade="A6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Meta programada</w:t>
            </w:r>
          </w:p>
        </w:tc>
      </w:tr>
      <w:tr w:rsidR="006E4979" w:rsidRPr="006E4979" w:rsidTr="007A3627">
        <w:trPr>
          <w:trHeight w:val="405"/>
        </w:trPr>
        <w:tc>
          <w:tcPr>
            <w:tcW w:w="1250" w:type="pct"/>
            <w:vMerge/>
            <w:shd w:val="clear" w:color="auto" w:fill="D9D9D9" w:themeFill="background1" w:themeFillShade="D9"/>
          </w:tcPr>
          <w:p w:rsidR="00D95767" w:rsidRPr="006E4979" w:rsidRDefault="00D95767" w:rsidP="00B55298"/>
        </w:tc>
        <w:tc>
          <w:tcPr>
            <w:tcW w:w="507" w:type="pct"/>
            <w:shd w:val="clear" w:color="auto" w:fill="A6A6A6" w:themeFill="background1" w:themeFillShade="A6"/>
          </w:tcPr>
          <w:p w:rsidR="00D95767" w:rsidRPr="006E4979" w:rsidRDefault="00D95767" w:rsidP="00BC695B">
            <w:pPr>
              <w:pStyle w:val="Prrafodelista"/>
              <w:numPr>
                <w:ilvl w:val="0"/>
                <w:numId w:val="4"/>
              </w:numPr>
              <w:ind w:left="382"/>
              <w:rPr>
                <w:b/>
                <w:sz w:val="16"/>
                <w:szCs w:val="16"/>
              </w:rPr>
            </w:pPr>
            <w:r w:rsidRPr="006E4979">
              <w:rPr>
                <w:b/>
                <w:sz w:val="16"/>
                <w:szCs w:val="16"/>
              </w:rPr>
              <w:t>Eficacia</w:t>
            </w:r>
          </w:p>
          <w:p w:rsidR="00D95767" w:rsidRPr="006E4979" w:rsidRDefault="00D95767" w:rsidP="00BC695B">
            <w:pPr>
              <w:pStyle w:val="Prrafodelista"/>
              <w:numPr>
                <w:ilvl w:val="0"/>
                <w:numId w:val="4"/>
              </w:numPr>
              <w:ind w:left="382"/>
              <w:rPr>
                <w:b/>
                <w:sz w:val="16"/>
                <w:szCs w:val="16"/>
              </w:rPr>
            </w:pPr>
            <w:r w:rsidRPr="006E4979">
              <w:rPr>
                <w:b/>
                <w:sz w:val="16"/>
                <w:szCs w:val="16"/>
              </w:rPr>
              <w:t>Eficiencia</w:t>
            </w:r>
          </w:p>
          <w:p w:rsidR="00D95767" w:rsidRPr="006E4979" w:rsidRDefault="00D95767" w:rsidP="00BC695B">
            <w:pPr>
              <w:pStyle w:val="Prrafodelista"/>
              <w:numPr>
                <w:ilvl w:val="0"/>
                <w:numId w:val="4"/>
              </w:numPr>
              <w:ind w:left="382"/>
              <w:rPr>
                <w:b/>
                <w:sz w:val="16"/>
                <w:szCs w:val="16"/>
              </w:rPr>
            </w:pPr>
            <w:r w:rsidRPr="006E4979">
              <w:rPr>
                <w:b/>
                <w:sz w:val="16"/>
                <w:szCs w:val="16"/>
              </w:rPr>
              <w:t xml:space="preserve">Económica </w:t>
            </w:r>
          </w:p>
          <w:p w:rsidR="00D95767" w:rsidRPr="006E4979" w:rsidRDefault="00D95767" w:rsidP="00BC695B">
            <w:pPr>
              <w:pStyle w:val="Prrafodelista"/>
              <w:numPr>
                <w:ilvl w:val="0"/>
                <w:numId w:val="4"/>
              </w:numPr>
              <w:ind w:left="382"/>
              <w:rPr>
                <w:b/>
              </w:rPr>
            </w:pPr>
            <w:r w:rsidRPr="006E497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482" w:type="pct"/>
            <w:gridSpan w:val="2"/>
            <w:vMerge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</w:p>
        </w:tc>
        <w:tc>
          <w:tcPr>
            <w:tcW w:w="965" w:type="pct"/>
            <w:vMerge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</w:p>
        </w:tc>
        <w:tc>
          <w:tcPr>
            <w:tcW w:w="411" w:type="pct"/>
            <w:vMerge/>
            <w:shd w:val="clear" w:color="auto" w:fill="A6A6A6" w:themeFill="background1" w:themeFillShade="A6"/>
          </w:tcPr>
          <w:p w:rsidR="00D95767" w:rsidRPr="006E4979" w:rsidRDefault="00D95767" w:rsidP="00B55298">
            <w:pPr>
              <w:jc w:val="center"/>
            </w:pPr>
          </w:p>
        </w:tc>
        <w:tc>
          <w:tcPr>
            <w:tcW w:w="449" w:type="pct"/>
            <w:vMerge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</w:p>
        </w:tc>
        <w:tc>
          <w:tcPr>
            <w:tcW w:w="430" w:type="pct"/>
            <w:vMerge/>
            <w:shd w:val="clear" w:color="auto" w:fill="D9D9D9" w:themeFill="background1" w:themeFillShade="D9"/>
          </w:tcPr>
          <w:p w:rsidR="00D95767" w:rsidRPr="006E4979" w:rsidRDefault="00D95767" w:rsidP="00B55298">
            <w:pPr>
              <w:jc w:val="center"/>
            </w:pPr>
          </w:p>
        </w:tc>
        <w:tc>
          <w:tcPr>
            <w:tcW w:w="506" w:type="pct"/>
            <w:vMerge/>
            <w:shd w:val="clear" w:color="auto" w:fill="A6A6A6" w:themeFill="background1" w:themeFillShade="A6"/>
          </w:tcPr>
          <w:p w:rsidR="00D95767" w:rsidRPr="006E4979" w:rsidRDefault="00D95767" w:rsidP="00B55298">
            <w:pPr>
              <w:jc w:val="center"/>
            </w:pPr>
          </w:p>
        </w:tc>
      </w:tr>
      <w:tr w:rsidR="006E4979" w:rsidRPr="006E4979" w:rsidTr="007A362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BF" w:rsidRPr="006E4979" w:rsidRDefault="00C75EE7" w:rsidP="00A348BF">
            <w:pPr>
              <w:jc w:val="center"/>
              <w:rPr>
                <w:rFonts w:ascii="Calibri" w:eastAsia="Times New Roman" w:hAnsi="Calibri" w:cs="Calibri"/>
              </w:rPr>
            </w:pPr>
            <w:r w:rsidRPr="006E4979">
              <w:t xml:space="preserve">Porcentaje de </w:t>
            </w:r>
            <w:r w:rsidR="006B0B46" w:rsidRPr="006E4979">
              <w:rPr>
                <w:rFonts w:ascii="Calibri" w:eastAsia="Times New Roman" w:hAnsi="Calibri" w:cs="Calibri"/>
              </w:rPr>
              <w:t>Servicios de Reparación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BF" w:rsidRPr="006E4979" w:rsidRDefault="006B0B46" w:rsidP="00A348BF">
            <w:pPr>
              <w:jc w:val="center"/>
              <w:rPr>
                <w:rFonts w:ascii="Calibri" w:hAnsi="Calibri" w:cs="Calibri"/>
              </w:rPr>
            </w:pPr>
            <w:r w:rsidRPr="006E4979">
              <w:rPr>
                <w:rFonts w:ascii="Calibri" w:hAnsi="Calibri" w:cs="Calibri"/>
              </w:rPr>
              <w:t>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BF" w:rsidRPr="006E4979" w:rsidRDefault="006B0B46" w:rsidP="00A348BF">
            <w:pPr>
              <w:rPr>
                <w:rFonts w:ascii="Calibri" w:hAnsi="Calibri" w:cs="Calibri"/>
                <w:sz w:val="20"/>
                <w:szCs w:val="20"/>
              </w:rPr>
            </w:pPr>
            <w:r w:rsidRPr="006E4979">
              <w:rPr>
                <w:rFonts w:ascii="Calibri" w:eastAsia="Times New Roman" w:hAnsi="Calibri" w:cs="Calibri"/>
                <w:sz w:val="20"/>
                <w:szCs w:val="20"/>
              </w:rPr>
              <w:t>Servicios de Reparación de Equipos de Computo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BF" w:rsidRPr="006E4979" w:rsidRDefault="00C75EE7" w:rsidP="002D27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4979">
              <w:rPr>
                <w:rFonts w:ascii="Calibri" w:hAnsi="Calibri" w:cs="Calibri"/>
                <w:sz w:val="18"/>
                <w:szCs w:val="18"/>
              </w:rPr>
              <w:t>(</w:t>
            </w:r>
            <w:r w:rsidR="00A348BF" w:rsidRPr="006E4979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="006B0B46" w:rsidRPr="006E4979">
              <w:rPr>
                <w:rFonts w:ascii="Calibri" w:eastAsia="Times New Roman" w:hAnsi="Calibri" w:cs="Calibri"/>
                <w:sz w:val="18"/>
                <w:szCs w:val="18"/>
              </w:rPr>
              <w:t>Servicios de Reparación de Equipos de Cómputo</w:t>
            </w:r>
            <w:r w:rsidR="00A348BF" w:rsidRPr="006E4979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</w:t>
            </w:r>
            <w:r w:rsidR="00A348BF" w:rsidRPr="006E49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32B74" w:rsidRPr="006E4979">
              <w:rPr>
                <w:rFonts w:ascii="Calibri" w:hAnsi="Calibri" w:cs="Calibri"/>
                <w:sz w:val="18"/>
                <w:szCs w:val="18"/>
              </w:rPr>
              <w:t xml:space="preserve">200 </w:t>
            </w:r>
            <w:r w:rsidR="006B0B46" w:rsidRPr="006E4979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="006B0B46" w:rsidRPr="006E4979">
              <w:rPr>
                <w:rFonts w:ascii="Calibri" w:eastAsia="Times New Roman" w:hAnsi="Calibri" w:cs="Calibri"/>
                <w:sz w:val="18"/>
                <w:szCs w:val="18"/>
              </w:rPr>
              <w:t xml:space="preserve">Servicios de Reparación de Equipos de Cómputo </w:t>
            </w:r>
            <w:r w:rsidR="00432B74" w:rsidRPr="006E4979">
              <w:rPr>
                <w:rFonts w:ascii="Calibri" w:eastAsia="Times New Roman" w:hAnsi="Calibri" w:cs="Calibri"/>
                <w:sz w:val="18"/>
                <w:szCs w:val="18"/>
              </w:rPr>
              <w:t xml:space="preserve">proyectados </w:t>
            </w:r>
            <w:r w:rsidR="00A348BF" w:rsidRPr="006E4979">
              <w:rPr>
                <w:rFonts w:ascii="Calibri" w:eastAsia="Times New Roman" w:hAnsi="Calibri" w:cs="Calibri"/>
                <w:sz w:val="18"/>
                <w:szCs w:val="18"/>
              </w:rPr>
              <w:t>en el año 201</w:t>
            </w:r>
            <w:r w:rsidR="002D27BF" w:rsidRPr="006E4979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  <w:r w:rsidRPr="006E4979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  <w:r w:rsidR="00A348BF" w:rsidRPr="006E4979">
              <w:rPr>
                <w:rFonts w:ascii="Calibri" w:eastAsia="Times New Roman" w:hAnsi="Calibri" w:cs="Calibri"/>
                <w:sz w:val="18"/>
                <w:szCs w:val="18"/>
              </w:rPr>
              <w:t>*100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BF" w:rsidRPr="006E4979" w:rsidRDefault="00A348BF" w:rsidP="00A348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4979">
              <w:rPr>
                <w:rFonts w:ascii="Calibri" w:hAnsi="Calibri" w:cs="Calibri"/>
                <w:sz w:val="20"/>
                <w:szCs w:val="20"/>
              </w:rPr>
              <w:t>Numérico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BF" w:rsidRPr="006E4979" w:rsidRDefault="00A348BF" w:rsidP="00A348BF">
            <w:pPr>
              <w:jc w:val="center"/>
              <w:rPr>
                <w:rFonts w:ascii="Calibri" w:hAnsi="Calibri" w:cs="Calibri"/>
              </w:rPr>
            </w:pPr>
            <w:r w:rsidRPr="006E4979">
              <w:rPr>
                <w:rFonts w:ascii="Calibri" w:hAnsi="Calibri" w:cs="Calibri"/>
              </w:rPr>
              <w:t>Trimestral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BF" w:rsidRPr="006E4979" w:rsidRDefault="006B0B46" w:rsidP="00A348BF">
            <w:pPr>
              <w:jc w:val="center"/>
              <w:rPr>
                <w:rFonts w:ascii="Calibri" w:hAnsi="Calibri" w:cs="Calibri"/>
              </w:rPr>
            </w:pPr>
            <w:r w:rsidRPr="006E4979">
              <w:rPr>
                <w:rFonts w:ascii="Calibri" w:hAnsi="Calibri" w:cs="Calibri"/>
              </w:rPr>
              <w:t>0</w:t>
            </w:r>
            <w:r w:rsidR="00A348BF" w:rsidRPr="006E4979">
              <w:rPr>
                <w:rFonts w:ascii="Calibri" w:hAnsi="Calibri" w:cs="Calibri"/>
              </w:rPr>
              <w:t xml:space="preserve"> </w:t>
            </w:r>
            <w:r w:rsidRPr="006E4979">
              <w:rPr>
                <w:rFonts w:ascii="Calibri" w:eastAsia="Times New Roman" w:hAnsi="Calibri" w:cs="Calibri"/>
                <w:sz w:val="18"/>
                <w:szCs w:val="18"/>
              </w:rPr>
              <w:t>Servicios de Reparación de Equipos de Cómputo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BF" w:rsidRPr="006E4979" w:rsidRDefault="006B0B46" w:rsidP="00A348BF">
            <w:pPr>
              <w:jc w:val="center"/>
              <w:rPr>
                <w:rFonts w:ascii="Calibri" w:hAnsi="Calibri" w:cs="Calibri"/>
              </w:rPr>
            </w:pPr>
            <w:r w:rsidRPr="006E4979">
              <w:rPr>
                <w:rFonts w:ascii="Calibri" w:eastAsia="Times New Roman" w:hAnsi="Calibri" w:cs="Calibri"/>
                <w:sz w:val="18"/>
                <w:szCs w:val="18"/>
              </w:rPr>
              <w:t>200 Servicios de Reparación de Equipos de Cómputo</w:t>
            </w:r>
          </w:p>
        </w:tc>
      </w:tr>
      <w:tr w:rsidR="006E4979" w:rsidRPr="006E4979" w:rsidTr="007A362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37" w:rsidRPr="006E4979" w:rsidRDefault="00C75EE7" w:rsidP="003962BB">
            <w:pPr>
              <w:jc w:val="center"/>
              <w:rPr>
                <w:rFonts w:ascii="Calibri" w:eastAsia="Times New Roman" w:hAnsi="Calibri" w:cs="Calibri"/>
              </w:rPr>
            </w:pPr>
            <w:r w:rsidRPr="006E4979">
              <w:t xml:space="preserve">Porcentaje de </w:t>
            </w:r>
            <w:r w:rsidR="00DE0A37" w:rsidRPr="006E4979">
              <w:rPr>
                <w:rFonts w:ascii="Calibri" w:eastAsia="Times New Roman" w:hAnsi="Calibri" w:cs="Calibri"/>
              </w:rPr>
              <w:t>Tiempos de Reparación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37" w:rsidRPr="006E4979" w:rsidRDefault="00DE0A37" w:rsidP="003962BB">
            <w:pPr>
              <w:jc w:val="center"/>
              <w:rPr>
                <w:rFonts w:ascii="Calibri" w:hAnsi="Calibri" w:cs="Calibri"/>
              </w:rPr>
            </w:pPr>
            <w:r w:rsidRPr="006E4979">
              <w:rPr>
                <w:rFonts w:ascii="Calibri" w:hAnsi="Calibri" w:cs="Calibri"/>
              </w:rPr>
              <w:t>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37" w:rsidRPr="006E4979" w:rsidRDefault="00DE0A37" w:rsidP="003962BB">
            <w:pPr>
              <w:rPr>
                <w:rFonts w:ascii="Calibri" w:hAnsi="Calibri" w:cs="Calibri"/>
                <w:sz w:val="20"/>
                <w:szCs w:val="20"/>
              </w:rPr>
            </w:pPr>
            <w:r w:rsidRPr="006E4979">
              <w:rPr>
                <w:rFonts w:ascii="Calibri" w:eastAsia="Times New Roman" w:hAnsi="Calibri" w:cs="Calibri"/>
                <w:sz w:val="20"/>
                <w:szCs w:val="20"/>
              </w:rPr>
              <w:t>Tiempos de Reparación de Equipos de Computo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37" w:rsidRPr="006E4979" w:rsidRDefault="00C75EE7" w:rsidP="002D27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4979">
              <w:rPr>
                <w:rFonts w:ascii="Calibri" w:hAnsi="Calibri" w:cs="Calibri"/>
                <w:sz w:val="18"/>
                <w:szCs w:val="18"/>
              </w:rPr>
              <w:t>(</w:t>
            </w:r>
            <w:r w:rsidR="00E92B7B" w:rsidRPr="006E4979">
              <w:rPr>
                <w:rFonts w:ascii="Calibri" w:hAnsi="Calibri" w:cs="Calibri"/>
                <w:sz w:val="18"/>
                <w:szCs w:val="18"/>
              </w:rPr>
              <w:t>Tiempo de</w:t>
            </w:r>
            <w:r w:rsidR="00DE0A37" w:rsidRPr="006E49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0A37" w:rsidRPr="006E4979">
              <w:rPr>
                <w:rFonts w:ascii="Calibri" w:eastAsia="Times New Roman" w:hAnsi="Calibri" w:cs="Calibri"/>
                <w:sz w:val="18"/>
                <w:szCs w:val="18"/>
              </w:rPr>
              <w:t xml:space="preserve">Servicios de Reparación de Equipos de Cómputo </w:t>
            </w:r>
            <w:r w:rsidR="00E92B7B" w:rsidRPr="006E4979">
              <w:rPr>
                <w:rFonts w:ascii="Calibri" w:eastAsia="Times New Roman" w:hAnsi="Calibri" w:cs="Calibri"/>
                <w:sz w:val="18"/>
                <w:szCs w:val="18"/>
              </w:rPr>
              <w:t xml:space="preserve">&lt; a 1 semana </w:t>
            </w:r>
            <w:r w:rsidR="00DE0A37" w:rsidRPr="006E4979">
              <w:rPr>
                <w:rFonts w:ascii="Calibri" w:eastAsia="Times New Roman" w:hAnsi="Calibri" w:cs="Calibri"/>
                <w:sz w:val="18"/>
                <w:szCs w:val="18"/>
              </w:rPr>
              <w:t>en el año 2019/</w:t>
            </w:r>
            <w:r w:rsidR="00DE0A37" w:rsidRPr="006E49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32B74" w:rsidRPr="006E4979">
              <w:rPr>
                <w:rFonts w:ascii="Calibri" w:hAnsi="Calibri" w:cs="Calibri"/>
                <w:sz w:val="18"/>
                <w:szCs w:val="18"/>
              </w:rPr>
              <w:t>200 Servicios con t</w:t>
            </w:r>
            <w:r w:rsidR="00E92B7B" w:rsidRPr="006E4979">
              <w:rPr>
                <w:rFonts w:ascii="Calibri" w:hAnsi="Calibri" w:cs="Calibri"/>
                <w:sz w:val="18"/>
                <w:szCs w:val="18"/>
              </w:rPr>
              <w:t xml:space="preserve">iempo </w:t>
            </w:r>
            <w:r w:rsidR="00E92B7B" w:rsidRPr="006E4979">
              <w:rPr>
                <w:rFonts w:ascii="Calibri" w:eastAsia="Times New Roman" w:hAnsi="Calibri" w:cs="Calibri"/>
                <w:sz w:val="18"/>
                <w:szCs w:val="18"/>
              </w:rPr>
              <w:t xml:space="preserve">de Reparación de Equipos de Cómputo &lt; a 1 semana </w:t>
            </w:r>
            <w:r w:rsidR="00DE0A37" w:rsidRPr="006E4979">
              <w:rPr>
                <w:rFonts w:ascii="Calibri" w:eastAsia="Times New Roman" w:hAnsi="Calibri" w:cs="Calibri"/>
                <w:sz w:val="18"/>
                <w:szCs w:val="18"/>
              </w:rPr>
              <w:t>en el año 201</w:t>
            </w:r>
            <w:r w:rsidR="002D27BF" w:rsidRPr="006E4979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  <w:r w:rsidRPr="006E4979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  <w:r w:rsidR="00DE0A37" w:rsidRPr="006E4979">
              <w:rPr>
                <w:rFonts w:ascii="Calibri" w:eastAsia="Times New Roman" w:hAnsi="Calibri" w:cs="Calibri"/>
                <w:sz w:val="18"/>
                <w:szCs w:val="18"/>
              </w:rPr>
              <w:t>*100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37" w:rsidRPr="006E4979" w:rsidRDefault="00DE0A37" w:rsidP="003962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4979">
              <w:rPr>
                <w:rFonts w:ascii="Calibri" w:hAnsi="Calibri" w:cs="Calibri"/>
                <w:sz w:val="20"/>
                <w:szCs w:val="20"/>
              </w:rPr>
              <w:t>Numérico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37" w:rsidRPr="006E4979" w:rsidRDefault="00DE0A37" w:rsidP="003962BB">
            <w:pPr>
              <w:jc w:val="center"/>
              <w:rPr>
                <w:rFonts w:ascii="Calibri" w:hAnsi="Calibri" w:cs="Calibri"/>
              </w:rPr>
            </w:pPr>
            <w:r w:rsidRPr="006E4979">
              <w:rPr>
                <w:rFonts w:ascii="Calibri" w:hAnsi="Calibri" w:cs="Calibri"/>
              </w:rPr>
              <w:t>Trimestral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37" w:rsidRPr="006E4979" w:rsidRDefault="00DE0A37" w:rsidP="003962BB">
            <w:pPr>
              <w:jc w:val="center"/>
              <w:rPr>
                <w:rFonts w:ascii="Calibri" w:hAnsi="Calibri" w:cs="Calibri"/>
              </w:rPr>
            </w:pPr>
            <w:r w:rsidRPr="006E4979">
              <w:rPr>
                <w:rFonts w:ascii="Calibri" w:hAnsi="Calibri" w:cs="Calibri"/>
              </w:rPr>
              <w:t xml:space="preserve">0 </w:t>
            </w:r>
            <w:r w:rsidRPr="006E4979">
              <w:rPr>
                <w:rFonts w:ascii="Calibri" w:eastAsia="Times New Roman" w:hAnsi="Calibri" w:cs="Calibri"/>
                <w:sz w:val="18"/>
                <w:szCs w:val="18"/>
              </w:rPr>
              <w:t>Servicios de Reparación de Equipos de Cómputo</w:t>
            </w:r>
            <w:r w:rsidR="00F56C30" w:rsidRPr="006E4979">
              <w:rPr>
                <w:rFonts w:ascii="Calibri" w:eastAsia="Times New Roman" w:hAnsi="Calibri" w:cs="Calibri"/>
                <w:sz w:val="18"/>
                <w:szCs w:val="18"/>
              </w:rPr>
              <w:t xml:space="preserve"> &lt; a 1 semana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37" w:rsidRPr="006E4979" w:rsidRDefault="00DE0A37" w:rsidP="003962BB">
            <w:pPr>
              <w:jc w:val="center"/>
              <w:rPr>
                <w:rFonts w:ascii="Calibri" w:hAnsi="Calibri" w:cs="Calibri"/>
              </w:rPr>
            </w:pPr>
            <w:r w:rsidRPr="006E4979">
              <w:rPr>
                <w:rFonts w:ascii="Calibri" w:eastAsia="Times New Roman" w:hAnsi="Calibri" w:cs="Calibri"/>
                <w:sz w:val="18"/>
                <w:szCs w:val="18"/>
              </w:rPr>
              <w:t>200 Servicios de Reparación de Equipos de Cómputo</w:t>
            </w:r>
            <w:r w:rsidR="00F56C30" w:rsidRPr="006E4979">
              <w:rPr>
                <w:rFonts w:ascii="Calibri" w:eastAsia="Times New Roman" w:hAnsi="Calibri" w:cs="Calibri"/>
                <w:sz w:val="18"/>
                <w:szCs w:val="18"/>
              </w:rPr>
              <w:t xml:space="preserve"> &lt; a 1 semana</w:t>
            </w:r>
          </w:p>
        </w:tc>
      </w:tr>
      <w:tr w:rsidR="006E4979" w:rsidRPr="006E4979" w:rsidTr="007A3627">
        <w:tc>
          <w:tcPr>
            <w:tcW w:w="2239" w:type="pct"/>
            <w:gridSpan w:val="4"/>
            <w:shd w:val="clear" w:color="auto" w:fill="D9D9D9" w:themeFill="background1" w:themeFillShade="D9"/>
          </w:tcPr>
          <w:p w:rsidR="00D95767" w:rsidRPr="006E4979" w:rsidRDefault="00D95767" w:rsidP="00876B22">
            <w:r w:rsidRPr="006E4979">
              <w:t>Clave presupuestal determinada para seguimiento del gasto</w:t>
            </w:r>
            <w:r w:rsidR="00876B22" w:rsidRPr="006E4979">
              <w:t>.</w:t>
            </w:r>
          </w:p>
        </w:tc>
        <w:tc>
          <w:tcPr>
            <w:tcW w:w="2761" w:type="pct"/>
            <w:gridSpan w:val="5"/>
            <w:shd w:val="clear" w:color="auto" w:fill="FABF8F" w:themeFill="accent6" w:themeFillTint="99"/>
          </w:tcPr>
          <w:p w:rsidR="00D95767" w:rsidRPr="006E4979" w:rsidRDefault="00D95767" w:rsidP="00B55298"/>
        </w:tc>
      </w:tr>
    </w:tbl>
    <w:p w:rsidR="00D95767" w:rsidRPr="006E4979" w:rsidRDefault="00D95767" w:rsidP="00D95767"/>
    <w:p w:rsidR="00D95767" w:rsidRPr="006E4979" w:rsidRDefault="00D95767" w:rsidP="00D95767"/>
    <w:p w:rsidR="00D95767" w:rsidRPr="006E4979" w:rsidRDefault="00D95767" w:rsidP="00D95767">
      <w:pPr>
        <w:rPr>
          <w:b/>
          <w:sz w:val="40"/>
        </w:rPr>
      </w:pPr>
      <w:r w:rsidRPr="006E4979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E4979" w:rsidRPr="006E4979" w:rsidTr="00B55298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Cronograma Anual  de Actividades</w:t>
            </w:r>
          </w:p>
        </w:tc>
      </w:tr>
      <w:tr w:rsidR="006E4979" w:rsidRPr="006E4979" w:rsidTr="00B55298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D95767" w:rsidRPr="006E4979" w:rsidRDefault="00D95767" w:rsidP="00B55298">
            <w:pPr>
              <w:rPr>
                <w:b/>
              </w:rPr>
            </w:pPr>
            <w:r w:rsidRPr="006E497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2018 – 2019</w:t>
            </w:r>
          </w:p>
        </w:tc>
      </w:tr>
      <w:tr w:rsidR="006E4979" w:rsidRPr="006E4979" w:rsidTr="00B55298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D95767" w:rsidRPr="006E4979" w:rsidRDefault="00D95767" w:rsidP="00B55298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D95767" w:rsidRPr="006E4979" w:rsidRDefault="00D95767" w:rsidP="00B55298">
            <w:pPr>
              <w:jc w:val="center"/>
              <w:rPr>
                <w:b/>
              </w:rPr>
            </w:pPr>
            <w:r w:rsidRPr="006E4979">
              <w:rPr>
                <w:b/>
              </w:rPr>
              <w:t>SEP</w:t>
            </w:r>
          </w:p>
        </w:tc>
      </w:tr>
      <w:tr w:rsidR="006E4979" w:rsidRPr="006E4979" w:rsidTr="00B55298">
        <w:trPr>
          <w:trHeight w:val="287"/>
        </w:trPr>
        <w:tc>
          <w:tcPr>
            <w:tcW w:w="1808" w:type="pct"/>
            <w:shd w:val="clear" w:color="auto" w:fill="auto"/>
          </w:tcPr>
          <w:p w:rsidR="00804695" w:rsidRPr="006E4979" w:rsidRDefault="00804695" w:rsidP="00B55298">
            <w:pPr>
              <w:spacing w:line="256" w:lineRule="auto"/>
              <w:jc w:val="both"/>
              <w:rPr>
                <w:rFonts w:cstheme="minorHAnsi"/>
              </w:rPr>
            </w:pPr>
            <w:r w:rsidRPr="006E4979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</w:tr>
      <w:tr w:rsidR="006E4979" w:rsidRPr="006E4979" w:rsidTr="00B55298">
        <w:trPr>
          <w:trHeight w:val="287"/>
        </w:trPr>
        <w:tc>
          <w:tcPr>
            <w:tcW w:w="1808" w:type="pct"/>
            <w:shd w:val="clear" w:color="auto" w:fill="auto"/>
          </w:tcPr>
          <w:p w:rsidR="00804695" w:rsidRPr="006E4979" w:rsidRDefault="00804695" w:rsidP="00B55298">
            <w:r w:rsidRPr="006E4979">
              <w:t>Recepción de solicitudes</w:t>
            </w:r>
          </w:p>
        </w:tc>
        <w:tc>
          <w:tcPr>
            <w:tcW w:w="259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</w:tr>
      <w:tr w:rsidR="006E4979" w:rsidRPr="006E4979" w:rsidTr="00B55298">
        <w:trPr>
          <w:trHeight w:val="57"/>
        </w:trPr>
        <w:tc>
          <w:tcPr>
            <w:tcW w:w="1808" w:type="pct"/>
            <w:shd w:val="clear" w:color="auto" w:fill="auto"/>
          </w:tcPr>
          <w:p w:rsidR="00804695" w:rsidRPr="006E4979" w:rsidRDefault="00804695" w:rsidP="00B55298">
            <w:r w:rsidRPr="006E4979">
              <w:t>Atención de las Solicitudes</w:t>
            </w:r>
          </w:p>
        </w:tc>
        <w:tc>
          <w:tcPr>
            <w:tcW w:w="259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</w:tr>
      <w:tr w:rsidR="006E4979" w:rsidRPr="006E4979" w:rsidTr="00B55298">
        <w:trPr>
          <w:trHeight w:val="57"/>
        </w:trPr>
        <w:tc>
          <w:tcPr>
            <w:tcW w:w="1808" w:type="pct"/>
            <w:shd w:val="clear" w:color="auto" w:fill="auto"/>
          </w:tcPr>
          <w:p w:rsidR="00804695" w:rsidRPr="006E4979" w:rsidRDefault="00804695" w:rsidP="00B55298">
            <w:r w:rsidRPr="006E4979">
              <w:t>Resolución de las Solicitudes</w:t>
            </w:r>
          </w:p>
        </w:tc>
        <w:tc>
          <w:tcPr>
            <w:tcW w:w="259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</w:tr>
      <w:tr w:rsidR="000959E4" w:rsidRPr="006E4979" w:rsidTr="00B55298">
        <w:trPr>
          <w:trHeight w:val="57"/>
        </w:trPr>
        <w:tc>
          <w:tcPr>
            <w:tcW w:w="1808" w:type="pct"/>
            <w:shd w:val="clear" w:color="auto" w:fill="auto"/>
          </w:tcPr>
          <w:p w:rsidR="00804695" w:rsidRPr="006E4979" w:rsidRDefault="00804695" w:rsidP="00B55298">
            <w:pPr>
              <w:jc w:val="both"/>
              <w:rPr>
                <w:rFonts w:cstheme="minorHAnsi"/>
                <w:shd w:val="clear" w:color="auto" w:fill="FFFFFF"/>
              </w:rPr>
            </w:pPr>
            <w:r w:rsidRPr="006E4979">
              <w:rPr>
                <w:rFonts w:cstheme="minorHAnsi"/>
                <w:shd w:val="clear" w:color="auto" w:fill="FFFFFF"/>
              </w:rPr>
              <w:t>Presentación de Informe Trimestral</w:t>
            </w:r>
          </w:p>
        </w:tc>
        <w:tc>
          <w:tcPr>
            <w:tcW w:w="259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04695" w:rsidRPr="006E4979" w:rsidRDefault="00804695" w:rsidP="00B5529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04695" w:rsidRPr="006E4979" w:rsidRDefault="00962FE9" w:rsidP="00B55298">
            <w:pPr>
              <w:jc w:val="center"/>
              <w:rPr>
                <w:sz w:val="20"/>
              </w:rPr>
            </w:pPr>
            <w:r w:rsidRPr="006E4979">
              <w:rPr>
                <w:sz w:val="20"/>
              </w:rPr>
              <w:t>X</w:t>
            </w:r>
          </w:p>
        </w:tc>
      </w:tr>
    </w:tbl>
    <w:p w:rsidR="00DA13FD" w:rsidRPr="006E4979" w:rsidRDefault="00DA13FD" w:rsidP="00C354F0">
      <w:pPr>
        <w:rPr>
          <w:b/>
          <w:sz w:val="24"/>
          <w:szCs w:val="24"/>
        </w:rPr>
      </w:pPr>
      <w:bookmarkStart w:id="0" w:name="_GoBack"/>
      <w:bookmarkEnd w:id="0"/>
    </w:p>
    <w:sectPr w:rsidR="00DA13FD" w:rsidRPr="006E4979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94" w:rsidRDefault="004F4894" w:rsidP="00985B24">
      <w:pPr>
        <w:spacing w:after="0" w:line="240" w:lineRule="auto"/>
      </w:pPr>
      <w:r>
        <w:separator/>
      </w:r>
    </w:p>
  </w:endnote>
  <w:endnote w:type="continuationSeparator" w:id="0">
    <w:p w:rsidR="004F4894" w:rsidRDefault="004F489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94" w:rsidRDefault="004F4894" w:rsidP="00985B24">
      <w:pPr>
        <w:spacing w:after="0" w:line="240" w:lineRule="auto"/>
      </w:pPr>
      <w:r>
        <w:separator/>
      </w:r>
    </w:p>
  </w:footnote>
  <w:footnote w:type="continuationSeparator" w:id="0">
    <w:p w:rsidR="004F4894" w:rsidRDefault="004F489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6E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75A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095E"/>
    <w:rsid w:val="00031BE1"/>
    <w:rsid w:val="00047987"/>
    <w:rsid w:val="00055E9C"/>
    <w:rsid w:val="00061287"/>
    <w:rsid w:val="000618DE"/>
    <w:rsid w:val="00071F00"/>
    <w:rsid w:val="000743BC"/>
    <w:rsid w:val="000843BC"/>
    <w:rsid w:val="00091D8A"/>
    <w:rsid w:val="000959E4"/>
    <w:rsid w:val="000A4018"/>
    <w:rsid w:val="000A7DA7"/>
    <w:rsid w:val="000C1EDA"/>
    <w:rsid w:val="000C2921"/>
    <w:rsid w:val="000E1E20"/>
    <w:rsid w:val="00106A3E"/>
    <w:rsid w:val="00107CC0"/>
    <w:rsid w:val="001324C2"/>
    <w:rsid w:val="00144C96"/>
    <w:rsid w:val="001473C9"/>
    <w:rsid w:val="00150711"/>
    <w:rsid w:val="00156599"/>
    <w:rsid w:val="00174268"/>
    <w:rsid w:val="00185FAF"/>
    <w:rsid w:val="001A597F"/>
    <w:rsid w:val="001D1ADA"/>
    <w:rsid w:val="00207FAD"/>
    <w:rsid w:val="00222C14"/>
    <w:rsid w:val="0022379A"/>
    <w:rsid w:val="00233105"/>
    <w:rsid w:val="0024680E"/>
    <w:rsid w:val="00274BA2"/>
    <w:rsid w:val="002D018C"/>
    <w:rsid w:val="002D27BF"/>
    <w:rsid w:val="002F0492"/>
    <w:rsid w:val="002F08F4"/>
    <w:rsid w:val="002F7E6D"/>
    <w:rsid w:val="003166D7"/>
    <w:rsid w:val="00320F7C"/>
    <w:rsid w:val="00325C0E"/>
    <w:rsid w:val="00326605"/>
    <w:rsid w:val="00375C31"/>
    <w:rsid w:val="00411738"/>
    <w:rsid w:val="00432B74"/>
    <w:rsid w:val="00462014"/>
    <w:rsid w:val="00463008"/>
    <w:rsid w:val="0047545C"/>
    <w:rsid w:val="0048381F"/>
    <w:rsid w:val="00493C8D"/>
    <w:rsid w:val="004B0308"/>
    <w:rsid w:val="004D7314"/>
    <w:rsid w:val="004F4894"/>
    <w:rsid w:val="005014C2"/>
    <w:rsid w:val="00502779"/>
    <w:rsid w:val="00565ACC"/>
    <w:rsid w:val="0057477E"/>
    <w:rsid w:val="00575E6D"/>
    <w:rsid w:val="005A75E0"/>
    <w:rsid w:val="005C50F9"/>
    <w:rsid w:val="005F6BB1"/>
    <w:rsid w:val="00613CE2"/>
    <w:rsid w:val="0061679B"/>
    <w:rsid w:val="00652BC1"/>
    <w:rsid w:val="006560DD"/>
    <w:rsid w:val="006A4DF3"/>
    <w:rsid w:val="006B0B46"/>
    <w:rsid w:val="006B0CA9"/>
    <w:rsid w:val="006B5170"/>
    <w:rsid w:val="006C50D3"/>
    <w:rsid w:val="006D35BA"/>
    <w:rsid w:val="006D62E3"/>
    <w:rsid w:val="006E361D"/>
    <w:rsid w:val="006E4979"/>
    <w:rsid w:val="006F218A"/>
    <w:rsid w:val="006F4AA9"/>
    <w:rsid w:val="007033BD"/>
    <w:rsid w:val="00704BFE"/>
    <w:rsid w:val="0070554E"/>
    <w:rsid w:val="007206CD"/>
    <w:rsid w:val="0073415A"/>
    <w:rsid w:val="00735217"/>
    <w:rsid w:val="0076351F"/>
    <w:rsid w:val="00796689"/>
    <w:rsid w:val="007A3627"/>
    <w:rsid w:val="007B23B1"/>
    <w:rsid w:val="007B75ED"/>
    <w:rsid w:val="007F7527"/>
    <w:rsid w:val="0080021C"/>
    <w:rsid w:val="00804695"/>
    <w:rsid w:val="00807167"/>
    <w:rsid w:val="0081022F"/>
    <w:rsid w:val="00840469"/>
    <w:rsid w:val="00842EB2"/>
    <w:rsid w:val="00876B22"/>
    <w:rsid w:val="008824CC"/>
    <w:rsid w:val="008A3650"/>
    <w:rsid w:val="008A481F"/>
    <w:rsid w:val="008C0747"/>
    <w:rsid w:val="009165EF"/>
    <w:rsid w:val="00922495"/>
    <w:rsid w:val="00946B9B"/>
    <w:rsid w:val="00962FE9"/>
    <w:rsid w:val="00970474"/>
    <w:rsid w:val="00985B24"/>
    <w:rsid w:val="00986AA3"/>
    <w:rsid w:val="00994801"/>
    <w:rsid w:val="009A6CF3"/>
    <w:rsid w:val="009B23B5"/>
    <w:rsid w:val="009B4652"/>
    <w:rsid w:val="009C5875"/>
    <w:rsid w:val="00A14E3F"/>
    <w:rsid w:val="00A154E2"/>
    <w:rsid w:val="00A17801"/>
    <w:rsid w:val="00A25653"/>
    <w:rsid w:val="00A26D9D"/>
    <w:rsid w:val="00A316D8"/>
    <w:rsid w:val="00A348BF"/>
    <w:rsid w:val="00A36FE8"/>
    <w:rsid w:val="00A624F2"/>
    <w:rsid w:val="00A65BAF"/>
    <w:rsid w:val="00A67619"/>
    <w:rsid w:val="00A80D75"/>
    <w:rsid w:val="00A90BE5"/>
    <w:rsid w:val="00AA22B4"/>
    <w:rsid w:val="00AC1BAF"/>
    <w:rsid w:val="00AD6073"/>
    <w:rsid w:val="00AE3096"/>
    <w:rsid w:val="00B15ABE"/>
    <w:rsid w:val="00B25811"/>
    <w:rsid w:val="00B3346E"/>
    <w:rsid w:val="00B35CC7"/>
    <w:rsid w:val="00B379E4"/>
    <w:rsid w:val="00B37CC0"/>
    <w:rsid w:val="00B57F38"/>
    <w:rsid w:val="00B64EE1"/>
    <w:rsid w:val="00B66AED"/>
    <w:rsid w:val="00BC695B"/>
    <w:rsid w:val="00BD0C10"/>
    <w:rsid w:val="00BD4676"/>
    <w:rsid w:val="00BD79E6"/>
    <w:rsid w:val="00BE66C2"/>
    <w:rsid w:val="00C14E1D"/>
    <w:rsid w:val="00C26AA2"/>
    <w:rsid w:val="00C354F0"/>
    <w:rsid w:val="00C35D6D"/>
    <w:rsid w:val="00C3660A"/>
    <w:rsid w:val="00C44A62"/>
    <w:rsid w:val="00C52F48"/>
    <w:rsid w:val="00C60D51"/>
    <w:rsid w:val="00C65549"/>
    <w:rsid w:val="00C75EE7"/>
    <w:rsid w:val="00C826E9"/>
    <w:rsid w:val="00C865CB"/>
    <w:rsid w:val="00C955A6"/>
    <w:rsid w:val="00CA4AA5"/>
    <w:rsid w:val="00CB0E83"/>
    <w:rsid w:val="00CE5002"/>
    <w:rsid w:val="00D035E8"/>
    <w:rsid w:val="00D03786"/>
    <w:rsid w:val="00D22932"/>
    <w:rsid w:val="00D33033"/>
    <w:rsid w:val="00D44F59"/>
    <w:rsid w:val="00D72466"/>
    <w:rsid w:val="00D72C73"/>
    <w:rsid w:val="00D86FEF"/>
    <w:rsid w:val="00D87305"/>
    <w:rsid w:val="00D8768D"/>
    <w:rsid w:val="00D95767"/>
    <w:rsid w:val="00DA13FD"/>
    <w:rsid w:val="00DB5854"/>
    <w:rsid w:val="00DB6D01"/>
    <w:rsid w:val="00DE0A37"/>
    <w:rsid w:val="00DE726E"/>
    <w:rsid w:val="00E32A62"/>
    <w:rsid w:val="00E40804"/>
    <w:rsid w:val="00E40B4B"/>
    <w:rsid w:val="00E50368"/>
    <w:rsid w:val="00E73D73"/>
    <w:rsid w:val="00E92B7B"/>
    <w:rsid w:val="00EE00A5"/>
    <w:rsid w:val="00EE1DA6"/>
    <w:rsid w:val="00EE3768"/>
    <w:rsid w:val="00F00D94"/>
    <w:rsid w:val="00F078CA"/>
    <w:rsid w:val="00F10323"/>
    <w:rsid w:val="00F20FB9"/>
    <w:rsid w:val="00F563C3"/>
    <w:rsid w:val="00F56C30"/>
    <w:rsid w:val="00F62B11"/>
    <w:rsid w:val="00F7064E"/>
    <w:rsid w:val="00F92A81"/>
    <w:rsid w:val="00FB32D1"/>
    <w:rsid w:val="00FC2EB4"/>
    <w:rsid w:val="00FE15C6"/>
    <w:rsid w:val="00FE491D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CE9083F-45F5-4CAE-8D65-B8AA01A6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8BF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411E-4AC3-4200-8C90-D484BA34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2019-01-29T20:15:00Z</dcterms:created>
  <dcterms:modified xsi:type="dcterms:W3CDTF">2019-01-29T20:17:00Z</dcterms:modified>
</cp:coreProperties>
</file>