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39" w:rsidRPr="003F6B7E" w:rsidRDefault="00732839" w:rsidP="004D0434">
      <w:pPr>
        <w:rPr>
          <w:i/>
          <w:color w:val="000000" w:themeColor="text1"/>
          <w:sz w:val="16"/>
        </w:rPr>
      </w:pPr>
    </w:p>
    <w:p w:rsidR="00732839" w:rsidRPr="003F6B7E" w:rsidRDefault="00732839" w:rsidP="00732839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2"/>
        <w:gridCol w:w="1026"/>
        <w:gridCol w:w="887"/>
        <w:gridCol w:w="711"/>
        <w:gridCol w:w="280"/>
        <w:gridCol w:w="1000"/>
        <w:gridCol w:w="988"/>
        <w:gridCol w:w="1417"/>
        <w:gridCol w:w="2268"/>
        <w:gridCol w:w="1418"/>
        <w:gridCol w:w="1984"/>
      </w:tblGrid>
      <w:tr w:rsidR="003F6B7E" w:rsidRPr="003F6B7E" w:rsidTr="00692A10"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A)Nombre del programa/proyecto/servicio/campaña</w:t>
            </w:r>
          </w:p>
        </w:tc>
        <w:tc>
          <w:tcPr>
            <w:tcW w:w="5953" w:type="dxa"/>
            <w:gridSpan w:val="5"/>
          </w:tcPr>
          <w:p w:rsidR="00732839" w:rsidRPr="003F6B7E" w:rsidRDefault="00732839" w:rsidP="00692A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Modernización del parque vehicular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B)Dirección o área responsable</w:t>
            </w: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</w:tcPr>
          <w:p w:rsidR="00732839" w:rsidRPr="003F6B7E" w:rsidRDefault="00B8111B" w:rsidP="00692A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Dirección de Aseo Público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5953" w:type="dxa"/>
            <w:gridSpan w:val="5"/>
            <w:vMerge w:val="restart"/>
          </w:tcPr>
          <w:p w:rsidR="00732839" w:rsidRPr="003F6B7E" w:rsidRDefault="00B8111B" w:rsidP="00B811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Parque vehicular obsoleto que evita otorgar un servicio continuo e ininterrumpido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  <w:vMerge/>
          </w:tcPr>
          <w:p w:rsidR="00732839" w:rsidRPr="003F6B7E" w:rsidRDefault="00732839" w:rsidP="00692A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D)Ubicación Geográfica/Cobertura de Colonias/Cobertura Institucional </w:t>
            </w:r>
          </w:p>
        </w:tc>
        <w:tc>
          <w:tcPr>
            <w:tcW w:w="5953" w:type="dxa"/>
            <w:gridSpan w:val="5"/>
          </w:tcPr>
          <w:p w:rsidR="00732839" w:rsidRPr="003F6B7E" w:rsidRDefault="00B8111B" w:rsidP="00692A10">
            <w:pPr>
              <w:jc w:val="both"/>
              <w:rPr>
                <w:rFonts w:ascii="Arial" w:eastAsia="Calibri" w:hAnsi="Arial" w:cs="Arial"/>
                <w:bCs/>
                <w:strike/>
                <w:color w:val="000000" w:themeColor="text1"/>
                <w:sz w:val="18"/>
                <w:szCs w:val="18"/>
                <w:u w:color="000000"/>
                <w:lang w:val="es-ES_tradnl"/>
              </w:rPr>
            </w:pPr>
            <w:r w:rsidRPr="003F6B7E">
              <w:rPr>
                <w:rFonts w:ascii="Arial" w:eastAsia="Calibri" w:hAnsi="Arial" w:cs="Arial"/>
                <w:bCs/>
                <w:strike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Municipio de San Pedro Tlaquepaque </w:t>
            </w:r>
          </w:p>
          <w:p w:rsidR="005262C3" w:rsidRPr="003F6B7E" w:rsidRDefault="005262C3" w:rsidP="00692A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Oficinas de Aseo Público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5953" w:type="dxa"/>
            <w:gridSpan w:val="5"/>
          </w:tcPr>
          <w:p w:rsidR="00732839" w:rsidRPr="003F6B7E" w:rsidRDefault="00B8111B" w:rsidP="00B811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Mtro.  Jesús Gabriel Padilla Reta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F)Objetivo específico</w:t>
            </w:r>
          </w:p>
        </w:tc>
        <w:tc>
          <w:tcPr>
            <w:tcW w:w="5953" w:type="dxa"/>
            <w:gridSpan w:val="5"/>
          </w:tcPr>
          <w:p w:rsidR="00732839" w:rsidRPr="003F6B7E" w:rsidRDefault="00B8111B" w:rsidP="00692A10">
            <w:pPr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es-ES_tradnl"/>
              </w:rPr>
              <w:t xml:space="preserve">Manejar la logística y planeación para la compra de unidades computadoras y de 3 toneladas para la dirección de aseo </w:t>
            </w: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público</w:t>
            </w:r>
          </w:p>
          <w:p w:rsidR="001E009B" w:rsidRPr="003F6B7E" w:rsidRDefault="001E009B" w:rsidP="00692A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Equipar con unidades vehiculares a la Dirección de Aseo Público, para brindar un servicio de recolección continuo e ininterrumpido.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32839" w:rsidRPr="003F6B7E" w:rsidRDefault="00732839" w:rsidP="00692A10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692A10">
        <w:tc>
          <w:tcPr>
            <w:tcW w:w="3686" w:type="dxa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G)Perfil de la población; e Institución  atendida o beneficiada</w:t>
            </w:r>
          </w:p>
        </w:tc>
        <w:tc>
          <w:tcPr>
            <w:tcW w:w="9355" w:type="dxa"/>
            <w:gridSpan w:val="7"/>
          </w:tcPr>
          <w:p w:rsidR="00732839" w:rsidRPr="003F6B7E" w:rsidRDefault="00B8111B" w:rsidP="00B811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Toda la población del municipio de San Pedro Tlaquepaque </w:t>
            </w:r>
          </w:p>
        </w:tc>
      </w:tr>
      <w:tr w:rsidR="003F6B7E" w:rsidRPr="003F6B7E" w:rsidTr="00692A10">
        <w:tc>
          <w:tcPr>
            <w:tcW w:w="3966" w:type="dxa"/>
            <w:gridSpan w:val="5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692A10">
        <w:trPr>
          <w:trHeight w:val="277"/>
        </w:trPr>
        <w:tc>
          <w:tcPr>
            <w:tcW w:w="1062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68" w:type="dxa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692A10">
        <w:tc>
          <w:tcPr>
            <w:tcW w:w="1062" w:type="dxa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732839" w:rsidRPr="003F6B7E" w:rsidRDefault="00732839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32839" w:rsidRPr="003F6B7E" w:rsidRDefault="00B8111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32839" w:rsidRPr="003F6B7E" w:rsidRDefault="00B8111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32839" w:rsidRPr="003F6B7E" w:rsidRDefault="00B8111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692A10">
        <w:tc>
          <w:tcPr>
            <w:tcW w:w="2975" w:type="dxa"/>
            <w:gridSpan w:val="3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L)Monto total estimado</w:t>
            </w: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 Categoría para Presupuesto</w:t>
            </w:r>
          </w:p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692A10">
        <w:tc>
          <w:tcPr>
            <w:tcW w:w="2975" w:type="dxa"/>
            <w:gridSpan w:val="3"/>
            <w:shd w:val="clear" w:color="auto" w:fill="FFFFFF" w:themeFill="background1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</w:tr>
    </w:tbl>
    <w:p w:rsidR="00732839" w:rsidRPr="003F6B7E" w:rsidRDefault="00732839" w:rsidP="00732839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732839" w:rsidRPr="003F6B7E" w:rsidRDefault="00732839" w:rsidP="00732839">
      <w:pPr>
        <w:rPr>
          <w:color w:val="000000" w:themeColor="text1"/>
        </w:rPr>
      </w:pPr>
    </w:p>
    <w:p w:rsidR="00732839" w:rsidRPr="003F6B7E" w:rsidRDefault="00732839" w:rsidP="00732839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3F6B7E" w:rsidRPr="003F6B7E" w:rsidTr="00692A10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metas)7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B8111B" w:rsidRPr="003F6B7E" w:rsidRDefault="00B8111B" w:rsidP="00B811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53"/>
              </w:tabs>
              <w:autoSpaceDE/>
              <w:autoSpaceDN/>
              <w:adjustRightInd/>
              <w:rPr>
                <w:bCs/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strike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Evitar tener las 6 descomposturas al día que se cuentan al día de hoy </w:t>
            </w:r>
          </w:p>
          <w:p w:rsidR="00B8111B" w:rsidRPr="003F6B7E" w:rsidRDefault="00B8111B" w:rsidP="00B811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53"/>
              </w:tabs>
              <w:autoSpaceDE/>
              <w:autoSpaceDN/>
              <w:adjustRightInd/>
              <w:rPr>
                <w:bCs/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>Dar un servicio con mayor continuidad</w:t>
            </w:r>
          </w:p>
          <w:p w:rsidR="00732839" w:rsidRPr="003F6B7E" w:rsidRDefault="00B8111B" w:rsidP="00B81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</w:pP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>Tener las herramientas de trabajo necesarias para otorgar un servicio ininterrumpido.</w:t>
            </w:r>
          </w:p>
        </w:tc>
      </w:tr>
      <w:tr w:rsidR="003F6B7E" w:rsidRPr="003F6B7E" w:rsidTr="00692A10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32839" w:rsidRPr="003F6B7E" w:rsidRDefault="00B8111B" w:rsidP="00692A10">
            <w:pPr>
              <w:rPr>
                <w:rFonts w:ascii="Arial" w:eastAsia="Calibri" w:hAnsi="Arial" w:cs="Arial"/>
                <w:bCs/>
                <w:strike/>
                <w:color w:val="000000" w:themeColor="text1"/>
                <w:sz w:val="18"/>
                <w:szCs w:val="18"/>
                <w:u w:color="000000"/>
                <w:lang w:val="es-ES_tradnl"/>
              </w:rPr>
            </w:pPr>
            <w:r w:rsidRPr="003F6B7E">
              <w:rPr>
                <w:rFonts w:ascii="Arial" w:eastAsia="Calibri" w:hAnsi="Arial" w:cs="Arial"/>
                <w:bCs/>
                <w:strike/>
                <w:color w:val="000000" w:themeColor="text1"/>
                <w:sz w:val="18"/>
                <w:szCs w:val="18"/>
                <w:u w:color="000000"/>
                <w:lang w:val="es-ES_tradnl"/>
              </w:rPr>
              <w:t>Generar la planeación estratégica necesaria para tener la logística ideal para la adquisición de las unidades necesarias y su correcto  funcionamiento.</w:t>
            </w:r>
          </w:p>
          <w:p w:rsidR="001E009B" w:rsidRPr="003F6B7E" w:rsidRDefault="001E009B" w:rsidP="00692A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Describir las actividades a realizar para este proyecto </w:t>
            </w:r>
          </w:p>
        </w:tc>
      </w:tr>
      <w:tr w:rsidR="003F6B7E" w:rsidRPr="003F6B7E" w:rsidTr="00692A10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</w:tr>
      <w:tr w:rsidR="003F6B7E" w:rsidRPr="003F6B7E" w:rsidTr="00692A10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692A10">
        <w:tc>
          <w:tcPr>
            <w:tcW w:w="1330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692A10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732839" w:rsidRPr="003F6B7E" w:rsidRDefault="001E009B" w:rsidP="00692A10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32 unidades</w:t>
            </w:r>
          </w:p>
        </w:tc>
      </w:tr>
      <w:tr w:rsidR="003F6B7E" w:rsidRPr="003F6B7E" w:rsidTr="00692A10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732839" w:rsidRPr="003F6B7E" w:rsidRDefault="00732839" w:rsidP="00732839">
            <w:pPr>
              <w:pStyle w:val="Prrafodelista"/>
              <w:numPr>
                <w:ilvl w:val="0"/>
                <w:numId w:val="17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732839" w:rsidRPr="003F6B7E" w:rsidRDefault="00732839" w:rsidP="00732839">
            <w:pPr>
              <w:pStyle w:val="Prrafodelista"/>
              <w:numPr>
                <w:ilvl w:val="0"/>
                <w:numId w:val="17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732839" w:rsidRPr="003F6B7E" w:rsidRDefault="00732839" w:rsidP="00732839">
            <w:pPr>
              <w:pStyle w:val="Prrafodelista"/>
              <w:numPr>
                <w:ilvl w:val="0"/>
                <w:numId w:val="17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732839" w:rsidRPr="003F6B7E" w:rsidRDefault="00732839" w:rsidP="00732839">
            <w:pPr>
              <w:pStyle w:val="Prrafodelista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692A10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C3" w:rsidRPr="003F6B7E" w:rsidRDefault="001E009B" w:rsidP="00692A1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Porcentaje de avance del Proyecto Modernización del Parque Vehicular  </w:t>
            </w:r>
          </w:p>
          <w:p w:rsidR="005262C3" w:rsidRPr="003F6B7E" w:rsidRDefault="005262C3" w:rsidP="00692A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9B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009B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32839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9B" w:rsidRPr="003F6B7E" w:rsidRDefault="001E009B" w:rsidP="001E009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</w:pPr>
          </w:p>
          <w:p w:rsidR="001E009B" w:rsidRPr="003F6B7E" w:rsidRDefault="001E009B" w:rsidP="001E009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Porcentaje de avance del Proyecto Modernización del Parque Vehicular  </w:t>
            </w: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C3" w:rsidRPr="003F6B7E" w:rsidRDefault="001E009B" w:rsidP="00692A1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>(No. de Vehículos adquiridos/No. de Vehículos programados para su compra) X 100</w:t>
            </w: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C3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39" w:rsidRPr="003F6B7E" w:rsidRDefault="00067BFE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39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C3" w:rsidRPr="003F6B7E" w:rsidRDefault="001E009B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  <w:r w:rsidR="005717A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= 32 unidades</w:t>
            </w:r>
          </w:p>
          <w:p w:rsidR="005262C3" w:rsidRPr="003F6B7E" w:rsidRDefault="005262C3" w:rsidP="00692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F6B7E" w:rsidRPr="003F6B7E" w:rsidTr="00692A10">
        <w:tc>
          <w:tcPr>
            <w:tcW w:w="2542" w:type="pct"/>
            <w:gridSpan w:val="4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</w:tr>
    </w:tbl>
    <w:p w:rsidR="00732839" w:rsidRPr="003F6B7E" w:rsidRDefault="00732839" w:rsidP="00732839">
      <w:pPr>
        <w:rPr>
          <w:color w:val="000000" w:themeColor="text1"/>
        </w:rPr>
      </w:pPr>
    </w:p>
    <w:p w:rsidR="00732839" w:rsidRPr="003F6B7E" w:rsidRDefault="00732839" w:rsidP="00732839">
      <w:pPr>
        <w:rPr>
          <w:color w:val="000000" w:themeColor="text1"/>
        </w:rPr>
      </w:pPr>
    </w:p>
    <w:p w:rsidR="00732839" w:rsidRPr="003F6B7E" w:rsidRDefault="00732839" w:rsidP="00732839">
      <w:pPr>
        <w:rPr>
          <w:color w:val="000000" w:themeColor="text1"/>
        </w:rPr>
      </w:pPr>
    </w:p>
    <w:p w:rsidR="00732839" w:rsidRPr="003F6B7E" w:rsidRDefault="00732839" w:rsidP="00732839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692A1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692A1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Actividades a realizar para la obtención del producto esperado 8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692A1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32839" w:rsidRPr="003F6B7E" w:rsidRDefault="00732839" w:rsidP="00692A10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692A10">
        <w:trPr>
          <w:trHeight w:val="57"/>
        </w:trPr>
        <w:tc>
          <w:tcPr>
            <w:tcW w:w="1808" w:type="pct"/>
            <w:shd w:val="clear" w:color="auto" w:fill="auto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 actividades a realizar para este proyecto </w:t>
            </w: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692A10">
        <w:trPr>
          <w:trHeight w:val="57"/>
        </w:trPr>
        <w:tc>
          <w:tcPr>
            <w:tcW w:w="1808" w:type="pct"/>
            <w:shd w:val="clear" w:color="auto" w:fill="auto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692A10">
        <w:trPr>
          <w:trHeight w:val="57"/>
        </w:trPr>
        <w:tc>
          <w:tcPr>
            <w:tcW w:w="1808" w:type="pct"/>
            <w:shd w:val="clear" w:color="auto" w:fill="auto"/>
          </w:tcPr>
          <w:p w:rsidR="00732839" w:rsidRPr="003F6B7E" w:rsidRDefault="00732839" w:rsidP="00692A10">
            <w:pPr>
              <w:rPr>
                <w:color w:val="000000" w:themeColor="text1"/>
              </w:rPr>
            </w:pPr>
          </w:p>
          <w:p w:rsidR="00732839" w:rsidRPr="003F6B7E" w:rsidRDefault="00732839" w:rsidP="00692A1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2839" w:rsidRPr="003F6B7E" w:rsidRDefault="00732839" w:rsidP="00692A10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732839" w:rsidRPr="003F6B7E" w:rsidRDefault="00732839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p w:rsidR="00732839" w:rsidRPr="003F6B7E" w:rsidRDefault="00732839" w:rsidP="004D0434">
      <w:pPr>
        <w:rPr>
          <w:i/>
          <w:color w:val="000000" w:themeColor="text1"/>
          <w:sz w:val="16"/>
        </w:rPr>
      </w:pPr>
    </w:p>
    <w:p w:rsidR="00442150" w:rsidRPr="003F6B7E" w:rsidRDefault="00442150" w:rsidP="004D0434">
      <w:pPr>
        <w:rPr>
          <w:i/>
          <w:color w:val="000000" w:themeColor="text1"/>
          <w:sz w:val="16"/>
        </w:rPr>
      </w:pPr>
    </w:p>
    <w:p w:rsidR="00442150" w:rsidRPr="003F6B7E" w:rsidRDefault="00442150" w:rsidP="004D0434">
      <w:pPr>
        <w:rPr>
          <w:i/>
          <w:color w:val="000000" w:themeColor="text1"/>
          <w:sz w:val="16"/>
        </w:rPr>
      </w:pPr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A4714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4F106A"/>
    <w:rsid w:val="005014C2"/>
    <w:rsid w:val="005050B8"/>
    <w:rsid w:val="005262C3"/>
    <w:rsid w:val="00532D76"/>
    <w:rsid w:val="0054253C"/>
    <w:rsid w:val="00561BD3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012D2"/>
    <w:rsid w:val="008243B1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BD12B1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9969-2F72-409D-A73B-236021D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2019-01-28T22:39:00Z</dcterms:created>
  <dcterms:modified xsi:type="dcterms:W3CDTF">2019-01-28T22:45:00Z</dcterms:modified>
</cp:coreProperties>
</file>