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BE22CB" w:rsidRPr="00A07FD8" w:rsidRDefault="00BE22CB" w:rsidP="00BE22C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10_</w:t>
            </w:r>
            <w:bookmarkStart w:id="0" w:name="_GoBack"/>
            <w:r w:rsidRPr="00A07FD8">
              <w:rPr>
                <w:rFonts w:cstheme="minorHAnsi"/>
              </w:rPr>
              <w:t>Lavado de Pisos</w:t>
            </w:r>
            <w:bookmarkEnd w:id="0"/>
            <w:r w:rsidRPr="00A07FD8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Contribuye en la imagen, seguridad e higiene del polígono de centro histórico.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56236E" w:rsidP="0056236E">
            <w:pPr>
              <w:jc w:val="both"/>
            </w:pPr>
            <w:r w:rsidRPr="00A07FD8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Alejandro Nuño </w:t>
            </w:r>
            <w:proofErr w:type="spellStart"/>
            <w:r w:rsidRPr="00A07FD8">
              <w:rPr>
                <w:rFonts w:cstheme="minorHAnsi"/>
              </w:rPr>
              <w:t>Ulandro</w:t>
            </w:r>
            <w:proofErr w:type="spellEnd"/>
            <w:r w:rsidR="009F5E5D" w:rsidRPr="00A07FD8">
              <w:rPr>
                <w:rFonts w:cstheme="minorHAnsi"/>
              </w:rPr>
              <w:t xml:space="preserve"> </w:t>
            </w:r>
            <w:proofErr w:type="spellStart"/>
            <w:r w:rsidRPr="00A07FD8">
              <w:rPr>
                <w:rFonts w:cstheme="minorHAnsi"/>
              </w:rPr>
              <w:t>Cel</w:t>
            </w:r>
            <w:proofErr w:type="spellEnd"/>
            <w:r w:rsidRPr="00A07FD8">
              <w:rPr>
                <w:rFonts w:cstheme="minorHAnsi"/>
              </w:rPr>
              <w:t xml:space="preserve">: </w:t>
            </w:r>
            <w:r w:rsidR="009F5E5D" w:rsidRPr="00A07FD8">
              <w:rPr>
                <w:rFonts w:cstheme="minorHAnsi"/>
              </w:rPr>
              <w:t>044</w:t>
            </w:r>
            <w:r w:rsidRPr="00A07FD8">
              <w:rPr>
                <w:rFonts w:cstheme="minorHAnsi"/>
              </w:rPr>
              <w:t>333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597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7678</w:t>
            </w:r>
          </w:p>
          <w:p w:rsidR="00602FCF" w:rsidRPr="00A07FD8" w:rsidRDefault="00602FCF" w:rsidP="009F5E5D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</w:t>
            </w:r>
            <w:r w:rsidR="009F5E5D" w:rsidRPr="00A07FD8">
              <w:rPr>
                <w:rFonts w:cstheme="minorHAnsi"/>
              </w:rPr>
              <w:t xml:space="preserve">. </w:t>
            </w:r>
            <w:r w:rsidRPr="00A07FD8">
              <w:rPr>
                <w:rFonts w:cstheme="minorHAnsi"/>
              </w:rPr>
              <w:t xml:space="preserve">Cel. </w:t>
            </w:r>
            <w:r w:rsidR="009F5E5D" w:rsidRPr="00A07FD8">
              <w:rPr>
                <w:rFonts w:cstheme="minorHAnsi"/>
              </w:rPr>
              <w:t>044</w:t>
            </w:r>
            <w:r w:rsidRPr="00A07FD8">
              <w:rPr>
                <w:rFonts w:cstheme="minorHAnsi"/>
              </w:rPr>
              <w:t>33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1705</w:t>
            </w:r>
            <w:r w:rsidR="009F5E5D" w:rsidRPr="00A07FD8">
              <w:rPr>
                <w:rFonts w:cstheme="minorHAnsi"/>
              </w:rPr>
              <w:t>-</w:t>
            </w:r>
            <w:r w:rsidRPr="00A07FD8">
              <w:rPr>
                <w:rFonts w:cstheme="minorHAnsi"/>
              </w:rPr>
              <w:t>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Limpieza de suelo en lugares específicos con mayor afluencia de personas o comercio ambulante, lo anterior con el objetivo de brindar una buena imagen del centro histórico, así mismo cuidar la integridad física tanto del habitante como del turista.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6236E" w:rsidRPr="00A07FD8" w:rsidRDefault="0056236E" w:rsidP="0056236E">
            <w:pPr>
              <w:jc w:val="both"/>
            </w:pPr>
            <w:r w:rsidRPr="00A07FD8"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B020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B020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B020C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B020C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  <w:b/>
        </w:rPr>
      </w:pPr>
    </w:p>
    <w:p w:rsidR="00BE22CB" w:rsidRPr="00A07FD8" w:rsidRDefault="00BE22CB" w:rsidP="00BE22C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lastRenderedPageBreak/>
        <w:t>ANEXO 2: OPERACIÓN DE LA PROPUESTA</w:t>
      </w:r>
    </w:p>
    <w:tbl>
      <w:tblPr>
        <w:tblStyle w:val="Tablaconcuadrcula"/>
        <w:tblW w:w="4974" w:type="pct"/>
        <w:tblLayout w:type="fixed"/>
        <w:tblLook w:val="04A0" w:firstRow="1" w:lastRow="0" w:firstColumn="1" w:lastColumn="0" w:noHBand="0" w:noVBand="1"/>
      </w:tblPr>
      <w:tblGrid>
        <w:gridCol w:w="3253"/>
        <w:gridCol w:w="52"/>
        <w:gridCol w:w="1339"/>
        <w:gridCol w:w="1034"/>
        <w:gridCol w:w="384"/>
        <w:gridCol w:w="792"/>
        <w:gridCol w:w="1383"/>
        <w:gridCol w:w="1036"/>
        <w:gridCol w:w="58"/>
        <w:gridCol w:w="1097"/>
        <w:gridCol w:w="1360"/>
        <w:gridCol w:w="1210"/>
        <w:gridCol w:w="153"/>
      </w:tblGrid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685" w:type="pct"/>
            <w:gridSpan w:val="10"/>
            <w:shd w:val="clear" w:color="auto" w:fill="auto"/>
          </w:tcPr>
          <w:p w:rsidR="00BE22CB" w:rsidRPr="00A07FD8" w:rsidRDefault="00BE22CB" w:rsidP="006B020C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Mantenimi</w:t>
            </w:r>
            <w:r w:rsidR="006B020C" w:rsidRPr="00A07FD8">
              <w:rPr>
                <w:rFonts w:cstheme="minorHAnsi"/>
              </w:rPr>
              <w:t xml:space="preserve">ento en la limpieza </w:t>
            </w:r>
            <w:r w:rsidR="002E66F8" w:rsidRPr="00A07FD8">
              <w:rPr>
                <w:rFonts w:cstheme="minorHAnsi"/>
              </w:rPr>
              <w:t xml:space="preserve">profunda </w:t>
            </w:r>
            <w:r w:rsidR="006B020C" w:rsidRPr="00A07FD8">
              <w:rPr>
                <w:rFonts w:cstheme="minorHAnsi"/>
              </w:rPr>
              <w:t>de piso en C</w:t>
            </w:r>
            <w:r w:rsidRPr="00A07FD8">
              <w:rPr>
                <w:rFonts w:cstheme="minorHAnsi"/>
              </w:rPr>
              <w:t xml:space="preserve">entro </w:t>
            </w:r>
            <w:r w:rsidR="006B020C" w:rsidRPr="00A07FD8">
              <w:rPr>
                <w:rFonts w:cstheme="minorHAnsi"/>
              </w:rPr>
              <w:t>H</w:t>
            </w:r>
            <w:r w:rsidRPr="00A07FD8">
              <w:rPr>
                <w:rFonts w:cstheme="minorHAnsi"/>
              </w:rPr>
              <w:t xml:space="preserve">istórico. </w:t>
            </w:r>
          </w:p>
        </w:tc>
      </w:tr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685" w:type="pct"/>
            <w:gridSpan w:val="10"/>
            <w:shd w:val="clear" w:color="auto" w:fill="auto"/>
          </w:tcPr>
          <w:p w:rsidR="00BE22CB" w:rsidRPr="00A07FD8" w:rsidRDefault="002E66F8" w:rsidP="002E66F8">
            <w:pPr>
              <w:rPr>
                <w:i/>
                <w:sz w:val="16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  <w:r w:rsidR="00BE22CB" w:rsidRPr="00A07FD8">
              <w:rPr>
                <w:rFonts w:cstheme="minorHAnsi"/>
              </w:rPr>
              <w:t xml:space="preserve">Limpieza constante con </w:t>
            </w:r>
            <w:proofErr w:type="spellStart"/>
            <w:r w:rsidR="00BE22CB" w:rsidRPr="00A07FD8">
              <w:rPr>
                <w:rFonts w:cstheme="minorHAnsi"/>
              </w:rPr>
              <w:t>hidrolavadora</w:t>
            </w:r>
            <w:proofErr w:type="spellEnd"/>
            <w:r w:rsidR="00BE22CB" w:rsidRPr="00A07FD8">
              <w:rPr>
                <w:rFonts w:cstheme="minorHAnsi"/>
              </w:rPr>
              <w:t>, cepillos y productos de limpieza.</w:t>
            </w:r>
            <w:r w:rsidR="006B020C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685" w:type="pct"/>
            <w:gridSpan w:val="10"/>
            <w:shd w:val="clear" w:color="auto" w:fill="FABF8F" w:themeFill="accent6" w:themeFillTint="99"/>
          </w:tcPr>
          <w:p w:rsidR="00BE22CB" w:rsidRPr="00A07FD8" w:rsidRDefault="00BE22CB" w:rsidP="00E11F79">
            <w:pPr>
              <w:rPr>
                <w:rFonts w:cstheme="minorHAnsi"/>
              </w:rPr>
            </w:pPr>
          </w:p>
        </w:tc>
      </w:tr>
      <w:tr w:rsidR="00C47F66" w:rsidRPr="00A07FD8" w:rsidTr="00C41F6C">
        <w:trPr>
          <w:gridAfter w:val="1"/>
          <w:wAfter w:w="58" w:type="pct"/>
          <w:trHeight w:val="547"/>
        </w:trPr>
        <w:tc>
          <w:tcPr>
            <w:tcW w:w="1257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685" w:type="pct"/>
            <w:gridSpan w:val="10"/>
            <w:shd w:val="clear" w:color="auto" w:fill="FABF8F" w:themeFill="accent6" w:themeFillTint="99"/>
          </w:tcPr>
          <w:p w:rsidR="00BE22CB" w:rsidRPr="00A07FD8" w:rsidRDefault="00BE22CB" w:rsidP="00E11F79">
            <w:pPr>
              <w:rPr>
                <w:rFonts w:cstheme="minorHAnsi"/>
              </w:rPr>
            </w:pPr>
          </w:p>
        </w:tc>
      </w:tr>
      <w:tr w:rsidR="00C47F66" w:rsidRPr="00A07FD8" w:rsidTr="00C41F6C">
        <w:trPr>
          <w:gridAfter w:val="1"/>
          <w:wAfter w:w="58" w:type="pct"/>
        </w:trPr>
        <w:tc>
          <w:tcPr>
            <w:tcW w:w="1257" w:type="pct"/>
            <w:gridSpan w:val="2"/>
            <w:vMerge w:val="restart"/>
            <w:shd w:val="clear" w:color="auto" w:fill="D9D9D9" w:themeFill="background1" w:themeFillShade="D9"/>
          </w:tcPr>
          <w:p w:rsidR="00BE22CB" w:rsidRPr="00A07FD8" w:rsidRDefault="00BE22C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02" w:type="pct"/>
            <w:gridSpan w:val="2"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367" w:type="pct"/>
            <w:gridSpan w:val="4"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416" w:type="pct"/>
            <w:gridSpan w:val="4"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C41F6C">
        <w:trPr>
          <w:gridAfter w:val="1"/>
          <w:wAfter w:w="58" w:type="pct"/>
        </w:trPr>
        <w:tc>
          <w:tcPr>
            <w:tcW w:w="1257" w:type="pct"/>
            <w:gridSpan w:val="2"/>
            <w:vMerge/>
            <w:shd w:val="clear" w:color="auto" w:fill="D9D9D9" w:themeFill="background1" w:themeFillShade="D9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02" w:type="pct"/>
            <w:gridSpan w:val="2"/>
            <w:shd w:val="clear" w:color="auto" w:fill="auto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367" w:type="pct"/>
            <w:gridSpan w:val="4"/>
            <w:shd w:val="clear" w:color="auto" w:fill="auto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416" w:type="pct"/>
            <w:gridSpan w:val="4"/>
            <w:shd w:val="clear" w:color="auto" w:fill="auto"/>
          </w:tcPr>
          <w:p w:rsidR="00BE22CB" w:rsidRPr="00A07FD8" w:rsidRDefault="00BE22C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C41F6C">
        <w:trPr>
          <w:trHeight w:val="579"/>
        </w:trPr>
        <w:tc>
          <w:tcPr>
            <w:tcW w:w="1237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29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9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827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6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518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C41F6C">
        <w:trPr>
          <w:trHeight w:val="405"/>
        </w:trPr>
        <w:tc>
          <w:tcPr>
            <w:tcW w:w="1237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29" w:type="pct"/>
            <w:gridSpan w:val="2"/>
            <w:shd w:val="clear" w:color="auto" w:fill="A6A6A6" w:themeFill="background1" w:themeFillShade="A6"/>
          </w:tcPr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Eficacia</w:t>
            </w:r>
          </w:p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Eficiencia</w:t>
            </w:r>
          </w:p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Económica </w:t>
            </w:r>
          </w:p>
          <w:p w:rsidR="003A2730" w:rsidRPr="00A07FD8" w:rsidRDefault="003A2730" w:rsidP="00C41F6C">
            <w:pPr>
              <w:pStyle w:val="Prrafodelista"/>
              <w:numPr>
                <w:ilvl w:val="0"/>
                <w:numId w:val="19"/>
              </w:numPr>
              <w:ind w:left="291" w:hanging="273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Calidad</w:t>
            </w:r>
          </w:p>
        </w:tc>
        <w:tc>
          <w:tcPr>
            <w:tcW w:w="539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6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17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C41F6C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193C94" w:rsidP="003A2730">
            <w:pPr>
              <w:jc w:val="center"/>
              <w:rPr>
                <w:rFonts w:eastAsia="Times New Roman" w:cstheme="minorHAnsi"/>
              </w:rPr>
            </w:pPr>
            <w:r w:rsidRPr="00A07FD8">
              <w:rPr>
                <w:rFonts w:eastAsia="Times New Roman" w:cstheme="minorHAnsi"/>
              </w:rPr>
              <w:t xml:space="preserve">Manzanas </w:t>
            </w:r>
            <w:proofErr w:type="spellStart"/>
            <w:r w:rsidRPr="00A07FD8">
              <w:rPr>
                <w:rFonts w:eastAsia="Times New Roman" w:cstheme="minorHAnsi"/>
              </w:rPr>
              <w:t>hidrolavadas</w:t>
            </w:r>
            <w:proofErr w:type="spellEnd"/>
            <w:r w:rsidRPr="00A07FD8">
              <w:rPr>
                <w:rFonts w:eastAsia="Times New Roman" w:cstheme="minorHAnsi"/>
              </w:rPr>
              <w:t>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193C94" w:rsidP="003A273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C41F6C" w:rsidP="003A2730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Número de Manzanas del Centro Histórico </w:t>
            </w:r>
            <w:proofErr w:type="spellStart"/>
            <w:r w:rsidRPr="00A07FD8">
              <w:rPr>
                <w:rFonts w:cstheme="minorHAnsi"/>
              </w:rPr>
              <w:t>hidrolavadas</w:t>
            </w:r>
            <w:proofErr w:type="spellEnd"/>
            <w:r w:rsidRPr="00A07FD8">
              <w:rPr>
                <w:rFonts w:cstheme="minorHAnsi"/>
              </w:rPr>
              <w:t>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06239C" w:rsidP="000623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Manzanas del Centro Histórico </w:t>
            </w:r>
            <w:proofErr w:type="spellStart"/>
            <w:r w:rsidRPr="00A07FD8">
              <w:rPr>
                <w:rFonts w:cstheme="minorHAnsi"/>
                <w:sz w:val="18"/>
                <w:szCs w:val="18"/>
              </w:rPr>
              <w:t>hidrolavadas</w:t>
            </w:r>
            <w:proofErr w:type="spellEnd"/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</w:rPr>
              <w:t>con una frecuencia &lt; a 15 días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1,008 </w:t>
            </w:r>
            <w:r w:rsidRPr="00A07FD8">
              <w:rPr>
                <w:rFonts w:cstheme="minorHAnsi"/>
                <w:sz w:val="18"/>
                <w:szCs w:val="18"/>
              </w:rPr>
              <w:t xml:space="preserve">Manzanas del Centro Histórico </w:t>
            </w:r>
            <w:proofErr w:type="spellStart"/>
            <w:r w:rsidRPr="00A07FD8">
              <w:rPr>
                <w:rFonts w:cstheme="minorHAnsi"/>
                <w:sz w:val="18"/>
                <w:szCs w:val="18"/>
              </w:rPr>
              <w:t>hidrolavadas</w:t>
            </w:r>
            <w:proofErr w:type="spellEnd"/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</w:rPr>
              <w:t>con una frecuencia &lt; a 15 días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en el año 201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9*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3A27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3A273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5582D" w:rsidP="003A27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1</w:t>
            </w:r>
            <w:r w:rsidR="003A2730" w:rsidRPr="00A07FD8">
              <w:rPr>
                <w:rFonts w:cstheme="minorHAnsi"/>
                <w:sz w:val="20"/>
                <w:szCs w:val="20"/>
              </w:rPr>
              <w:t>2</w:t>
            </w:r>
            <w:r w:rsidR="00193C94" w:rsidRPr="00A07FD8">
              <w:rPr>
                <w:rFonts w:cstheme="minorHAnsi"/>
                <w:sz w:val="20"/>
                <w:szCs w:val="20"/>
              </w:rPr>
              <w:t xml:space="preserve"> Manzanas del Centro Histórico </w:t>
            </w:r>
            <w:proofErr w:type="spellStart"/>
            <w:r w:rsidR="00193C94" w:rsidRPr="00A07FD8">
              <w:rPr>
                <w:rFonts w:cstheme="minorHAnsi"/>
                <w:sz w:val="20"/>
                <w:szCs w:val="20"/>
              </w:rPr>
              <w:t>hidrolavadas</w:t>
            </w:r>
            <w:proofErr w:type="spellEnd"/>
            <w:r w:rsidR="00193C94" w:rsidRPr="00A07FD8">
              <w:rPr>
                <w:rFonts w:cstheme="minorHAnsi"/>
                <w:sz w:val="20"/>
                <w:szCs w:val="20"/>
              </w:rPr>
              <w:t xml:space="preserve"> con una frecuencia &lt; a 15 días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3A27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4</w:t>
            </w:r>
            <w:r w:rsidR="00193C94" w:rsidRPr="00A07FD8">
              <w:rPr>
                <w:rFonts w:cstheme="minorHAnsi"/>
                <w:sz w:val="20"/>
                <w:szCs w:val="20"/>
              </w:rPr>
              <w:t xml:space="preserve">2 Manzanas del Centro Histórico </w:t>
            </w:r>
            <w:proofErr w:type="spellStart"/>
            <w:r w:rsidR="00193C94" w:rsidRPr="00A07FD8">
              <w:rPr>
                <w:rFonts w:cstheme="minorHAnsi"/>
                <w:sz w:val="20"/>
                <w:szCs w:val="20"/>
              </w:rPr>
              <w:t>hidrolavadas</w:t>
            </w:r>
            <w:proofErr w:type="spellEnd"/>
            <w:r w:rsidR="00193C94" w:rsidRPr="00A07FD8">
              <w:rPr>
                <w:rFonts w:cstheme="minorHAnsi"/>
                <w:sz w:val="20"/>
                <w:szCs w:val="20"/>
              </w:rPr>
              <w:t xml:space="preserve"> con una frecuencia &lt; a 15 días</w:t>
            </w:r>
          </w:p>
        </w:tc>
      </w:tr>
      <w:tr w:rsidR="00C47F66" w:rsidRPr="00A07FD8" w:rsidTr="00C41F6C">
        <w:tc>
          <w:tcPr>
            <w:tcW w:w="2606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94" w:type="pct"/>
            <w:gridSpan w:val="7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</w:rPr>
      </w:pPr>
    </w:p>
    <w:p w:rsidR="00BE22CB" w:rsidRPr="00A07FD8" w:rsidRDefault="00BE22CB" w:rsidP="00BE22C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E22CB" w:rsidRPr="00A07FD8" w:rsidRDefault="00BE22C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Entrega de material.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Distribución del personal a las zonas por atender.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Lavado.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147BE" w:rsidRPr="00A07FD8" w:rsidRDefault="00B147BE" w:rsidP="00B147BE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C47F66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B147BE" w:rsidRPr="00A07FD8" w:rsidRDefault="00B147BE" w:rsidP="00B147BE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47BE" w:rsidRPr="00A07FD8" w:rsidRDefault="00B147BE" w:rsidP="00B147BE">
            <w:pPr>
              <w:jc w:val="center"/>
              <w:rPr>
                <w:color w:val="000000" w:themeColor="text1"/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BE22CB" w:rsidRPr="00C47F66" w:rsidRDefault="00BE22CB" w:rsidP="00BE22CB">
      <w:pPr>
        <w:rPr>
          <w:rFonts w:cstheme="minorHAnsi"/>
          <w:i/>
        </w:rPr>
      </w:pPr>
    </w:p>
    <w:sectPr w:rsidR="00BE22CB" w:rsidRPr="00C47F66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A6A73"/>
    <w:rsid w:val="000D7A4E"/>
    <w:rsid w:val="000F37FE"/>
    <w:rsid w:val="001018DE"/>
    <w:rsid w:val="00114726"/>
    <w:rsid w:val="0012167C"/>
    <w:rsid w:val="001258C7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05F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36571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0EE8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477D4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9FE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54725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15E55"/>
    <w:rsid w:val="00F276C6"/>
    <w:rsid w:val="00F33627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558C-7306-45E3-ADB3-9113367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2019-01-28T21:46:00Z</dcterms:created>
  <dcterms:modified xsi:type="dcterms:W3CDTF">2019-01-28T21:46:00Z</dcterms:modified>
</cp:coreProperties>
</file>