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62555" w:rsidRPr="00985B24" w:rsidRDefault="00662555" w:rsidP="00662555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 w:rsidRPr="00CC1470">
              <w:t>Inventario de descarga de aguas residuales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Dirección o área responsable</w:t>
            </w:r>
          </w:p>
          <w:p w:rsidR="0008622F" w:rsidRDefault="0008622F" w:rsidP="00E35FD1"/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Dirección General de Medio Ambiente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08622F" w:rsidRDefault="0008622F" w:rsidP="00E35FD1">
            <w:pPr>
              <w:jc w:val="both"/>
            </w:pPr>
            <w:r>
              <w:t>Regulación de descarga de aguas residuales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6228" w:type="dxa"/>
            <w:gridSpan w:val="6"/>
            <w:vMerge/>
          </w:tcPr>
          <w:p w:rsidR="0008622F" w:rsidRDefault="0008622F" w:rsidP="00E35FD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Abogado Roberto Baltazar Román</w:t>
            </w:r>
          </w:p>
          <w:p w:rsidR="0008622F" w:rsidRDefault="0008622F" w:rsidP="00E35FD1">
            <w:pPr>
              <w:jc w:val="both"/>
            </w:pPr>
            <w:r>
              <w:t>35627012 Ext. 2212</w:t>
            </w:r>
          </w:p>
          <w:p w:rsidR="0008622F" w:rsidRDefault="0008622F" w:rsidP="00E35FD1">
            <w:pPr>
              <w:jc w:val="both"/>
            </w:pPr>
            <w:r>
              <w:t>balthasarrr@gmail.com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08622F" w:rsidRDefault="0008622F" w:rsidP="00E35FD1">
            <w:pPr>
              <w:jc w:val="both"/>
            </w:pPr>
            <w:r>
              <w:t>Realizar un inventario de descarga de aguas residuales para su regulación y cumplimiento con la normativa ambiental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>
            <w:pPr>
              <w:jc w:val="both"/>
            </w:pPr>
          </w:p>
        </w:tc>
      </w:tr>
      <w:tr w:rsidR="0008622F" w:rsidTr="00E35FD1">
        <w:tc>
          <w:tcPr>
            <w:tcW w:w="3256" w:type="dxa"/>
            <w:gridSpan w:val="4"/>
            <w:shd w:val="clear" w:color="auto" w:fill="D9D9D9" w:themeFill="background1" w:themeFillShade="D9"/>
          </w:tcPr>
          <w:p w:rsidR="0008622F" w:rsidRDefault="0008622F" w:rsidP="00E35FD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08622F" w:rsidRDefault="0008622F" w:rsidP="00E35FD1">
            <w:pPr>
              <w:jc w:val="both"/>
            </w:pPr>
            <w:r>
              <w:t>Población General del Municipio de San Pedro Tlaquepaque</w:t>
            </w:r>
          </w:p>
        </w:tc>
      </w:tr>
      <w:tr w:rsidR="0008622F" w:rsidTr="00E35FD1">
        <w:tc>
          <w:tcPr>
            <w:tcW w:w="3961" w:type="dxa"/>
            <w:gridSpan w:val="5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Fecha de Cierre</w:t>
            </w:r>
          </w:p>
        </w:tc>
      </w:tr>
      <w:tr w:rsidR="0008622F" w:rsidTr="00E35FD1">
        <w:tc>
          <w:tcPr>
            <w:tcW w:w="1057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08622F" w:rsidRPr="00061287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08622F" w:rsidRDefault="0008622F" w:rsidP="00E35FD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08622F" w:rsidRDefault="0008622F" w:rsidP="0008622F">
            <w:r>
              <w:t>permanente</w:t>
            </w:r>
          </w:p>
        </w:tc>
      </w:tr>
      <w:tr w:rsidR="0008622F" w:rsidTr="00E35FD1">
        <w:tc>
          <w:tcPr>
            <w:tcW w:w="1057" w:type="dxa"/>
          </w:tcPr>
          <w:p w:rsidR="0008622F" w:rsidRDefault="0008622F" w:rsidP="00E35FD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08622F" w:rsidRDefault="0008622F" w:rsidP="00E35FD1">
            <w:pPr>
              <w:jc w:val="center"/>
            </w:pPr>
          </w:p>
        </w:tc>
        <w:tc>
          <w:tcPr>
            <w:tcW w:w="887" w:type="dxa"/>
          </w:tcPr>
          <w:p w:rsidR="0008622F" w:rsidRDefault="0008622F" w:rsidP="00E35FD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  <w:r>
              <w:t>299,904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8622F" w:rsidRDefault="0008622F" w:rsidP="00E35FD1">
            <w:pPr>
              <w:jc w:val="center"/>
            </w:pPr>
            <w:r>
              <w:t>308,210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08622F" w:rsidRPr="0057477E" w:rsidRDefault="0008622F" w:rsidP="00E35FD1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08622F" w:rsidTr="00E35FD1">
        <w:tc>
          <w:tcPr>
            <w:tcW w:w="2970" w:type="dxa"/>
            <w:gridSpan w:val="3"/>
            <w:shd w:val="clear" w:color="auto" w:fill="D9D9D9" w:themeFill="background1" w:themeFillShade="D9"/>
          </w:tcPr>
          <w:p w:rsidR="0008622F" w:rsidRDefault="0008622F" w:rsidP="00E35FD1">
            <w:r>
              <w:t>Monto total estimado</w:t>
            </w:r>
          </w:p>
          <w:p w:rsidR="0008622F" w:rsidRDefault="0008622F" w:rsidP="00E35FD1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22F" w:rsidRPr="00946B9B" w:rsidRDefault="0008622F" w:rsidP="00E35FD1">
            <w:pPr>
              <w:jc w:val="center"/>
              <w:rPr>
                <w:b/>
              </w:rPr>
            </w:pPr>
          </w:p>
          <w:p w:rsidR="0008622F" w:rsidRDefault="0008622F" w:rsidP="00E35FD1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08622F" w:rsidRPr="00946B9B" w:rsidRDefault="0008622F" w:rsidP="00E35FD1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vMerge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08622F" w:rsidRDefault="0008622F" w:rsidP="00E35FD1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08622F" w:rsidTr="00E35FD1">
        <w:tc>
          <w:tcPr>
            <w:tcW w:w="2970" w:type="dxa"/>
            <w:gridSpan w:val="3"/>
            <w:shd w:val="clear" w:color="auto" w:fill="FFFFFF" w:themeFill="background1"/>
          </w:tcPr>
          <w:p w:rsidR="0008622F" w:rsidRDefault="0008622F" w:rsidP="00E35FD1">
            <w:pPr>
              <w:jc w:val="center"/>
            </w:pPr>
            <w:r>
              <w:t>$375,000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08622F" w:rsidRDefault="0008622F" w:rsidP="00E35FD1"/>
        </w:tc>
        <w:tc>
          <w:tcPr>
            <w:tcW w:w="2268" w:type="dxa"/>
            <w:shd w:val="clear" w:color="auto" w:fill="FABF8F" w:themeFill="accent6" w:themeFillTint="99"/>
          </w:tcPr>
          <w:p w:rsidR="0008622F" w:rsidRDefault="0008622F" w:rsidP="00E35FD1"/>
        </w:tc>
      </w:tr>
    </w:tbl>
    <w:p w:rsidR="00662555" w:rsidRDefault="00662555" w:rsidP="00662555"/>
    <w:p w:rsidR="00662555" w:rsidRDefault="00662555" w:rsidP="00662555">
      <w:pPr>
        <w:rPr>
          <w:b/>
        </w:rPr>
      </w:pPr>
    </w:p>
    <w:p w:rsidR="00662555" w:rsidRDefault="00662555" w:rsidP="00662555">
      <w:pPr>
        <w:rPr>
          <w:b/>
        </w:rPr>
      </w:pPr>
    </w:p>
    <w:p w:rsidR="00662555" w:rsidRPr="00A65BAF" w:rsidRDefault="00662555" w:rsidP="00662555">
      <w:pPr>
        <w:rPr>
          <w:b/>
        </w:rPr>
      </w:pPr>
    </w:p>
    <w:p w:rsidR="00662555" w:rsidRPr="00985B24" w:rsidRDefault="00662555" w:rsidP="00662555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5"/>
        <w:gridCol w:w="1974"/>
        <w:gridCol w:w="262"/>
        <w:gridCol w:w="1086"/>
        <w:gridCol w:w="1364"/>
        <w:gridCol w:w="1364"/>
        <w:gridCol w:w="1186"/>
        <w:gridCol w:w="866"/>
        <w:gridCol w:w="1336"/>
      </w:tblGrid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08622F" w:rsidRDefault="0008622F" w:rsidP="00E35FD1">
            <w:r>
              <w:t>Un inventario de fuentes de descarga de aguas residuales</w:t>
            </w:r>
          </w:p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:rsidR="0008622F" w:rsidRDefault="0008622F" w:rsidP="00E35FD1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  <w:p w:rsidR="0008622F" w:rsidRDefault="0008622F" w:rsidP="00E35FD1">
            <w:r>
              <w:t>2.- Registro de fuentes</w:t>
            </w:r>
          </w:p>
          <w:p w:rsidR="0008622F" w:rsidRDefault="0008622F" w:rsidP="00E35FD1">
            <w:r>
              <w:t>3.- Geo-referenciación de fuentes de descarga de aguas residuales</w:t>
            </w:r>
          </w:p>
          <w:p w:rsidR="0008622F" w:rsidRDefault="0008622F" w:rsidP="00E35FD1">
            <w:r>
              <w:t>4.- Integración del inventario</w:t>
            </w:r>
          </w:p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08622F" w:rsidRDefault="0008622F" w:rsidP="00E35FD1"/>
        </w:tc>
      </w:tr>
      <w:tr w:rsidR="0008622F" w:rsidTr="00E35FD1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:rsidR="0008622F" w:rsidRDefault="0008622F" w:rsidP="00E35FD1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:rsidR="0008622F" w:rsidRDefault="0008622F" w:rsidP="00E35FD1"/>
        </w:tc>
      </w:tr>
      <w:tr w:rsidR="0008622F" w:rsidTr="00E35FD1"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Largo Plazo</w:t>
            </w:r>
          </w:p>
        </w:tc>
      </w:tr>
      <w:tr w:rsidR="0008622F" w:rsidTr="00E35FD1">
        <w:tc>
          <w:tcPr>
            <w:tcW w:w="1311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:rsidR="0008622F" w:rsidRDefault="0008622F" w:rsidP="00E35FD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:rsidR="0008622F" w:rsidRDefault="0008622F" w:rsidP="00E35FD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:rsidR="0008622F" w:rsidRDefault="0008622F" w:rsidP="00E35FD1">
            <w:pPr>
              <w:jc w:val="center"/>
            </w:pPr>
          </w:p>
        </w:tc>
      </w:tr>
      <w:tr w:rsidR="0008622F" w:rsidTr="00E35FD1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 xml:space="preserve">Frecuencia de medida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08622F" w:rsidRPr="001324C2" w:rsidRDefault="0008622F" w:rsidP="00E35FD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08622F" w:rsidTr="00E35FD1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:rsidR="0008622F" w:rsidRDefault="0008622F" w:rsidP="00E35FD1"/>
        </w:tc>
        <w:tc>
          <w:tcPr>
            <w:tcW w:w="775" w:type="pct"/>
            <w:shd w:val="clear" w:color="auto" w:fill="A6A6A6" w:themeFill="background1" w:themeFillShade="A6"/>
          </w:tcPr>
          <w:p w:rsidR="0008622F" w:rsidRPr="001324C2" w:rsidRDefault="0008622F" w:rsidP="00662555">
            <w:pPr>
              <w:pStyle w:val="Prrafodelista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08622F" w:rsidRPr="001324C2" w:rsidRDefault="0008622F" w:rsidP="00662555">
            <w:pPr>
              <w:pStyle w:val="Prrafodelista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08622F" w:rsidRPr="001324C2" w:rsidRDefault="0008622F" w:rsidP="00662555">
            <w:pPr>
              <w:pStyle w:val="Prrafodelista"/>
              <w:numPr>
                <w:ilvl w:val="0"/>
                <w:numId w:val="10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08622F" w:rsidRPr="001324C2" w:rsidRDefault="0008622F" w:rsidP="00662555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:rsidR="0008622F" w:rsidRDefault="0008622F" w:rsidP="00E35FD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08622F" w:rsidRDefault="0008622F" w:rsidP="00E35FD1">
            <w:pPr>
              <w:jc w:val="center"/>
            </w:pPr>
          </w:p>
        </w:tc>
      </w:tr>
      <w:tr w:rsidR="0008622F" w:rsidTr="00E35FD1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2F" w:rsidRDefault="0008622F" w:rsidP="00E35F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622F" w:rsidTr="00E35FD1">
        <w:tc>
          <w:tcPr>
            <w:tcW w:w="2618" w:type="pct"/>
            <w:gridSpan w:val="4"/>
            <w:shd w:val="clear" w:color="auto" w:fill="D9D9D9" w:themeFill="background1" w:themeFillShade="D9"/>
          </w:tcPr>
          <w:p w:rsidR="0008622F" w:rsidRDefault="0008622F" w:rsidP="00E35FD1"/>
          <w:p w:rsidR="0008622F" w:rsidRDefault="0008622F" w:rsidP="00E35FD1">
            <w:r>
              <w:t>Clave presupuestal determinada para seguimiento del gasto</w:t>
            </w:r>
          </w:p>
          <w:p w:rsidR="0008622F" w:rsidRDefault="0008622F" w:rsidP="00E35FD1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:rsidR="0008622F" w:rsidRDefault="0008622F" w:rsidP="00E35FD1"/>
        </w:tc>
      </w:tr>
    </w:tbl>
    <w:p w:rsidR="00662555" w:rsidRDefault="00662555" w:rsidP="00662555"/>
    <w:p w:rsidR="00662555" w:rsidRDefault="00662555" w:rsidP="00662555"/>
    <w:p w:rsidR="00662555" w:rsidRDefault="00662555" w:rsidP="00662555">
      <w:pPr>
        <w:rPr>
          <w:b/>
          <w:sz w:val="40"/>
        </w:rPr>
      </w:pPr>
    </w:p>
    <w:p w:rsidR="00662555" w:rsidRDefault="00662555" w:rsidP="00662555">
      <w:pPr>
        <w:rPr>
          <w:b/>
          <w:sz w:val="40"/>
        </w:rPr>
      </w:pPr>
    </w:p>
    <w:p w:rsidR="00662555" w:rsidRPr="00985B24" w:rsidRDefault="00662555" w:rsidP="00662555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62555" w:rsidTr="00E35FD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62555" w:rsidRPr="002B2543" w:rsidTr="00E35FD1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62555" w:rsidRPr="002B2543" w:rsidRDefault="00662555" w:rsidP="00E35FD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662555" w:rsidRPr="002B2543" w:rsidTr="00E35FD1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62555" w:rsidRDefault="00662555" w:rsidP="00E35FD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62555" w:rsidRPr="002B2543" w:rsidRDefault="00662555" w:rsidP="00E35FD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8622F" w:rsidTr="0008622F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1.- Oficio al Secretario General para el apoyo de la Dirección de Inspección y Vigilancia para realizar apercibimientos a las empresas cuyas descargas residuales sean al alcantarillado municipal</w:t>
            </w:r>
          </w:p>
        </w:tc>
        <w:tc>
          <w:tcPr>
            <w:tcW w:w="259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08622F" w:rsidRPr="00145F76" w:rsidRDefault="0008622F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  <w:tr w:rsidR="0008622F" w:rsidTr="0008622F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2.- Registro de fuentes</w:t>
            </w:r>
          </w:p>
        </w:tc>
        <w:tc>
          <w:tcPr>
            <w:tcW w:w="259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08622F" w:rsidRPr="00145F76" w:rsidRDefault="0008622F" w:rsidP="00E35FD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  <w:tr w:rsidR="0008622F" w:rsidTr="0008622F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3.- Geo-referenciación de fuentes de descarga de aguas residuales</w:t>
            </w:r>
          </w:p>
        </w:tc>
        <w:tc>
          <w:tcPr>
            <w:tcW w:w="259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  <w:tr w:rsidR="0008622F" w:rsidTr="0008622F">
        <w:trPr>
          <w:trHeight w:val="57"/>
        </w:trPr>
        <w:tc>
          <w:tcPr>
            <w:tcW w:w="1808" w:type="pct"/>
            <w:shd w:val="clear" w:color="auto" w:fill="auto"/>
          </w:tcPr>
          <w:p w:rsidR="0008622F" w:rsidRPr="00A316F5" w:rsidRDefault="0008622F" w:rsidP="00E35FD1">
            <w:r>
              <w:t>4.- Integración del inventario</w:t>
            </w:r>
          </w:p>
        </w:tc>
        <w:tc>
          <w:tcPr>
            <w:tcW w:w="259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E36C0A" w:themeFill="accent6" w:themeFillShade="BF"/>
          </w:tcPr>
          <w:p w:rsidR="0008622F" w:rsidRPr="00145F76" w:rsidRDefault="0008622F" w:rsidP="00E35FD1">
            <w:pPr>
              <w:jc w:val="center"/>
              <w:rPr>
                <w:sz w:val="20"/>
              </w:rPr>
            </w:pPr>
          </w:p>
        </w:tc>
      </w:tr>
    </w:tbl>
    <w:p w:rsidR="00662555" w:rsidRDefault="00662555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</w:p>
    <w:p w:rsidR="0008622F" w:rsidRDefault="0008622F" w:rsidP="00290D71">
      <w:pPr>
        <w:rPr>
          <w:sz w:val="16"/>
        </w:rPr>
      </w:pPr>
      <w:bookmarkStart w:id="0" w:name="_GoBack"/>
      <w:bookmarkEnd w:id="0"/>
    </w:p>
    <w:sectPr w:rsidR="0008622F" w:rsidSect="00290D71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4" w:rsidRDefault="00E93534" w:rsidP="00985B24">
      <w:pPr>
        <w:spacing w:after="0" w:line="240" w:lineRule="auto"/>
      </w:pPr>
      <w:r>
        <w:separator/>
      </w:r>
    </w:p>
  </w:endnote>
  <w:end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4" w:rsidRDefault="00E93534" w:rsidP="00985B24">
      <w:pPr>
        <w:spacing w:after="0" w:line="240" w:lineRule="auto"/>
      </w:pPr>
      <w:r>
        <w:separator/>
      </w:r>
    </w:p>
  </w:footnote>
  <w:footnote w:type="continuationSeparator" w:id="0">
    <w:p w:rsidR="00E93534" w:rsidRDefault="00E9353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D1" w:rsidRDefault="00E35FD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35FD1" w:rsidRPr="00A53525" w:rsidTr="00290D71">
      <w:trPr>
        <w:trHeight w:val="841"/>
      </w:trPr>
      <w:tc>
        <w:tcPr>
          <w:tcW w:w="1651" w:type="dxa"/>
        </w:tcPr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35FD1" w:rsidRPr="005D6B0E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35FD1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35FD1" w:rsidRPr="00A53525" w:rsidRDefault="00E35FD1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35FD1" w:rsidRDefault="00E35FD1">
    <w:pPr>
      <w:pStyle w:val="Encabezado"/>
    </w:pPr>
  </w:p>
  <w:p w:rsidR="00E35FD1" w:rsidRDefault="00E35F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C1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05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A7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5BC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1FC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BE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2DB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B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0D6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8622F"/>
    <w:rsid w:val="001324C2"/>
    <w:rsid w:val="00144C96"/>
    <w:rsid w:val="001473C9"/>
    <w:rsid w:val="001A597F"/>
    <w:rsid w:val="001C234B"/>
    <w:rsid w:val="001D7770"/>
    <w:rsid w:val="00233105"/>
    <w:rsid w:val="0024680E"/>
    <w:rsid w:val="00251BE6"/>
    <w:rsid w:val="00271329"/>
    <w:rsid w:val="00290D71"/>
    <w:rsid w:val="002F08F4"/>
    <w:rsid w:val="003135DB"/>
    <w:rsid w:val="00424913"/>
    <w:rsid w:val="004E23FD"/>
    <w:rsid w:val="005014C2"/>
    <w:rsid w:val="0057477E"/>
    <w:rsid w:val="005C50F9"/>
    <w:rsid w:val="005F6BB1"/>
    <w:rsid w:val="00613CE2"/>
    <w:rsid w:val="006560DD"/>
    <w:rsid w:val="00662555"/>
    <w:rsid w:val="007206CD"/>
    <w:rsid w:val="0076351F"/>
    <w:rsid w:val="008824CC"/>
    <w:rsid w:val="008A3650"/>
    <w:rsid w:val="00946B9B"/>
    <w:rsid w:val="00985B24"/>
    <w:rsid w:val="009B23B5"/>
    <w:rsid w:val="009E0AE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71889"/>
    <w:rsid w:val="00BA5FB6"/>
    <w:rsid w:val="00C3660A"/>
    <w:rsid w:val="00C5584E"/>
    <w:rsid w:val="00C73B58"/>
    <w:rsid w:val="00D86FEF"/>
    <w:rsid w:val="00D8768D"/>
    <w:rsid w:val="00E35FD1"/>
    <w:rsid w:val="00E40804"/>
    <w:rsid w:val="00E73D51"/>
    <w:rsid w:val="00E82845"/>
    <w:rsid w:val="00E93534"/>
    <w:rsid w:val="00EC079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8E91ABE-F481-4E6E-BDBD-810ECB4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9FF9-F8A4-48AE-A0CA-0EFF525A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2019-01-29T17:24:00Z</dcterms:created>
  <dcterms:modified xsi:type="dcterms:W3CDTF">2019-01-29T17:32:00Z</dcterms:modified>
</cp:coreProperties>
</file>