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DD" w:rsidRPr="00640D45" w:rsidRDefault="006560DD" w:rsidP="00985B24">
      <w:pPr>
        <w:rPr>
          <w:color w:val="000000" w:themeColor="text1"/>
        </w:rPr>
      </w:pPr>
      <w:bookmarkStart w:id="0" w:name="_GoBack"/>
      <w:r w:rsidRPr="00640D45">
        <w:rPr>
          <w:b/>
          <w:color w:val="000000" w:themeColor="text1"/>
          <w:sz w:val="40"/>
        </w:rPr>
        <w:t>ANEXO 1</w:t>
      </w:r>
      <w:r w:rsidR="00985B24" w:rsidRPr="00640D45">
        <w:rPr>
          <w:b/>
          <w:color w:val="000000" w:themeColor="text1"/>
          <w:sz w:val="40"/>
        </w:rPr>
        <w:t xml:space="preserve">:  DATOS </w:t>
      </w:r>
      <w:r w:rsidRPr="00640D45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401"/>
        <w:gridCol w:w="9"/>
        <w:gridCol w:w="1275"/>
        <w:gridCol w:w="2268"/>
      </w:tblGrid>
      <w:tr w:rsidR="00640D45" w:rsidRPr="00640D45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640D45" w:rsidRDefault="0024680E" w:rsidP="00031BE1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Nombre del programa</w:t>
            </w:r>
            <w:r w:rsidR="00031BE1" w:rsidRPr="00640D45">
              <w:rPr>
                <w:color w:val="000000" w:themeColor="text1"/>
              </w:rPr>
              <w:t xml:space="preserve"> </w:t>
            </w:r>
            <w:r w:rsidRPr="00640D45">
              <w:rPr>
                <w:color w:val="000000" w:themeColor="text1"/>
              </w:rPr>
              <w:t>/</w:t>
            </w:r>
            <w:r w:rsidR="00031BE1" w:rsidRPr="00640D45">
              <w:rPr>
                <w:color w:val="000000" w:themeColor="text1"/>
              </w:rPr>
              <w:t xml:space="preserve"> </w:t>
            </w:r>
            <w:r w:rsidRPr="00640D45">
              <w:rPr>
                <w:color w:val="000000" w:themeColor="text1"/>
              </w:rPr>
              <w:t>proyecto</w:t>
            </w:r>
            <w:r w:rsidR="00031BE1" w:rsidRPr="00640D45">
              <w:rPr>
                <w:color w:val="000000" w:themeColor="text1"/>
              </w:rPr>
              <w:t xml:space="preserve"> </w:t>
            </w:r>
            <w:r w:rsidRPr="00640D45">
              <w:rPr>
                <w:color w:val="000000" w:themeColor="text1"/>
              </w:rPr>
              <w:t>/</w:t>
            </w:r>
            <w:r w:rsidR="00031BE1" w:rsidRPr="00640D45">
              <w:rPr>
                <w:color w:val="000000" w:themeColor="text1"/>
              </w:rPr>
              <w:t xml:space="preserve"> </w:t>
            </w:r>
            <w:r w:rsidRPr="00640D45">
              <w:rPr>
                <w:color w:val="000000" w:themeColor="text1"/>
              </w:rPr>
              <w:t>servicio</w:t>
            </w:r>
            <w:r w:rsidR="00031BE1" w:rsidRPr="00640D45">
              <w:rPr>
                <w:color w:val="000000" w:themeColor="text1"/>
              </w:rPr>
              <w:t xml:space="preserve"> </w:t>
            </w:r>
            <w:r w:rsidRPr="00640D45">
              <w:rPr>
                <w:color w:val="000000" w:themeColor="text1"/>
              </w:rPr>
              <w:t>/</w:t>
            </w:r>
            <w:r w:rsidR="00031BE1" w:rsidRPr="00640D45">
              <w:rPr>
                <w:color w:val="000000" w:themeColor="text1"/>
              </w:rPr>
              <w:t xml:space="preserve"> </w:t>
            </w:r>
            <w:r w:rsidRPr="00640D45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228" w:type="dxa"/>
            <w:gridSpan w:val="5"/>
          </w:tcPr>
          <w:p w:rsidR="0024680E" w:rsidRPr="00640D45" w:rsidRDefault="00CA7E89" w:rsidP="00D86A20">
            <w:pPr>
              <w:jc w:val="both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 xml:space="preserve">Revisión y actualización del Reglamento de Centro Histórico y Zonas Patrimoniales del Municipio de San Pedro Tlaquepaque, </w:t>
            </w:r>
            <w:r w:rsidR="006B36B9" w:rsidRPr="00640D45">
              <w:rPr>
                <w:color w:val="000000" w:themeColor="text1"/>
              </w:rPr>
              <w:t>a partir de</w:t>
            </w:r>
            <w:r w:rsidR="002F0EBD" w:rsidRPr="00640D45">
              <w:rPr>
                <w:color w:val="000000" w:themeColor="text1"/>
              </w:rPr>
              <w:t xml:space="preserve"> la incorporación al Programa Pueblos Mágicos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4680E" w:rsidRPr="00640D45" w:rsidRDefault="0024680E" w:rsidP="00275E11">
            <w:pPr>
              <w:rPr>
                <w:color w:val="000000" w:themeColor="text1"/>
              </w:rPr>
            </w:pPr>
          </w:p>
          <w:p w:rsidR="0024680E" w:rsidRPr="00640D45" w:rsidRDefault="0024680E" w:rsidP="00275E11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640D4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640D45" w:rsidRPr="00640D45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640D45" w:rsidRDefault="0024680E" w:rsidP="00031BE1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Dirección o área responsable</w:t>
            </w:r>
          </w:p>
          <w:p w:rsidR="0057477E" w:rsidRPr="00640D45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5"/>
          </w:tcPr>
          <w:p w:rsidR="0024680E" w:rsidRPr="00640D45" w:rsidRDefault="00CA7E89" w:rsidP="00CA7E89">
            <w:pPr>
              <w:jc w:val="both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Dirección de Gestión Integral del Territorio, de la Coordinación General de Gestión Integral de la Ciudad.</w:t>
            </w:r>
          </w:p>
          <w:p w:rsidR="00CA7E89" w:rsidRPr="00640D45" w:rsidRDefault="00CA7E89" w:rsidP="00CA7E89">
            <w:pPr>
              <w:jc w:val="both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 xml:space="preserve">Dirección de Centro Histórico, de la Coordinación General de Desarrollo Económico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80E" w:rsidRPr="00640D45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640D4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640D45" w:rsidRPr="00640D45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640D45" w:rsidRDefault="0024680E" w:rsidP="00031BE1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24680E" w:rsidRPr="00640D45" w:rsidRDefault="00BB067F" w:rsidP="002F0EBD">
            <w:pPr>
              <w:jc w:val="both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 xml:space="preserve">Existen diferencias entre las </w:t>
            </w:r>
            <w:r w:rsidR="002F0EBD" w:rsidRPr="00640D45">
              <w:rPr>
                <w:color w:val="000000" w:themeColor="text1"/>
              </w:rPr>
              <w:t xml:space="preserve">posibilidades </w:t>
            </w:r>
            <w:r w:rsidRPr="00640D45">
              <w:rPr>
                <w:color w:val="000000" w:themeColor="text1"/>
              </w:rPr>
              <w:t>actuales de inter</w:t>
            </w:r>
            <w:r w:rsidR="002F0EBD" w:rsidRPr="00640D45">
              <w:rPr>
                <w:color w:val="000000" w:themeColor="text1"/>
              </w:rPr>
              <w:t xml:space="preserve">vención en el Centro Histórico del municipio, con respecto a los lineamientos vigentes para la permanencia en el citado Programa.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80E" w:rsidRPr="00640D45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640D4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640D45" w:rsidRPr="00640D45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640D45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5"/>
            <w:vMerge/>
          </w:tcPr>
          <w:p w:rsidR="0024680E" w:rsidRPr="00640D45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4680E" w:rsidRPr="00640D45" w:rsidRDefault="0024680E" w:rsidP="00275E11">
            <w:pPr>
              <w:rPr>
                <w:color w:val="000000" w:themeColor="text1"/>
              </w:rPr>
            </w:pPr>
          </w:p>
          <w:p w:rsidR="0024680E" w:rsidRPr="00640D45" w:rsidRDefault="0024680E" w:rsidP="00275E11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640D4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640D45" w:rsidRPr="00640D45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640D45" w:rsidRDefault="0024680E" w:rsidP="00031BE1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Ubicación Geográfica</w:t>
            </w:r>
            <w:r w:rsidR="007206CD" w:rsidRPr="00640D45">
              <w:rPr>
                <w:color w:val="000000" w:themeColor="text1"/>
              </w:rPr>
              <w:t xml:space="preserve"> </w:t>
            </w:r>
            <w:r w:rsidRPr="00640D45">
              <w:rPr>
                <w:color w:val="000000" w:themeColor="text1"/>
              </w:rPr>
              <w:t>/</w:t>
            </w:r>
            <w:r w:rsidR="007206CD" w:rsidRPr="00640D45">
              <w:rPr>
                <w:color w:val="000000" w:themeColor="text1"/>
              </w:rPr>
              <w:t xml:space="preserve"> </w:t>
            </w:r>
            <w:r w:rsidRPr="00640D45">
              <w:rPr>
                <w:color w:val="000000" w:themeColor="text1"/>
              </w:rPr>
              <w:t xml:space="preserve">Cobertura de Colonias </w:t>
            </w:r>
          </w:p>
        </w:tc>
        <w:tc>
          <w:tcPr>
            <w:tcW w:w="6228" w:type="dxa"/>
            <w:gridSpan w:val="5"/>
          </w:tcPr>
          <w:p w:rsidR="0024680E" w:rsidRPr="00640D45" w:rsidRDefault="00A60415" w:rsidP="00275E11">
            <w:pPr>
              <w:jc w:val="both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 xml:space="preserve">Las </w:t>
            </w:r>
            <w:r w:rsidR="002A236C" w:rsidRPr="00640D45">
              <w:rPr>
                <w:color w:val="000000" w:themeColor="text1"/>
              </w:rPr>
              <w:t>45</w:t>
            </w:r>
            <w:r w:rsidR="000F3993" w:rsidRPr="00640D45">
              <w:rPr>
                <w:color w:val="000000" w:themeColor="text1"/>
              </w:rPr>
              <w:t xml:space="preserve"> manzanas correspondientes al Polígono incorporado al Programa de manera directa y las </w:t>
            </w:r>
            <w:r w:rsidRPr="00640D45">
              <w:rPr>
                <w:color w:val="000000" w:themeColor="text1"/>
              </w:rPr>
              <w:t>201 colonias del territorio municipal (Totalidad de las colonias del Municipio)</w:t>
            </w:r>
            <w:r w:rsidR="000F3993" w:rsidRPr="00640D45">
              <w:rPr>
                <w:color w:val="000000" w:themeColor="text1"/>
              </w:rPr>
              <w:t xml:space="preserve"> de manera indirecta.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80E" w:rsidRPr="00640D45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640D4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640D45" w:rsidRPr="00640D45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640D45" w:rsidRDefault="0024680E" w:rsidP="00031BE1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5"/>
          </w:tcPr>
          <w:p w:rsidR="00CA7E89" w:rsidRPr="00640D45" w:rsidRDefault="00CA7E89" w:rsidP="00CA7E89">
            <w:pPr>
              <w:jc w:val="both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Arq. Carmen Susana Alcocer Lúa, Directora de Gestión Integral del Territorio.</w:t>
            </w:r>
          </w:p>
          <w:p w:rsidR="00C353E1" w:rsidRPr="00640D45" w:rsidRDefault="00CA7E89" w:rsidP="00C353E1">
            <w:pPr>
              <w:jc w:val="both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Arq. Yanalté Vega Millán, Jefa del Departamento de Desarrollo Urbano.</w:t>
            </w:r>
          </w:p>
          <w:p w:rsidR="002A236C" w:rsidRPr="00640D45" w:rsidRDefault="002A236C" w:rsidP="00C353E1">
            <w:pPr>
              <w:jc w:val="both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Arq. Elisa Guadalupe Ruíz Limón, Jefe de área de Imagen Urbana y Centro Histórico.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A80D75" w:rsidRPr="00640D45" w:rsidRDefault="00A80D75" w:rsidP="00275E11">
            <w:pPr>
              <w:rPr>
                <w:color w:val="000000" w:themeColor="text1"/>
              </w:rPr>
            </w:pPr>
          </w:p>
          <w:p w:rsidR="0024680E" w:rsidRPr="00640D45" w:rsidRDefault="0024680E" w:rsidP="00275E11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640D4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640D45" w:rsidRPr="00640D45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640D45" w:rsidRDefault="0024680E" w:rsidP="00031BE1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5"/>
          </w:tcPr>
          <w:p w:rsidR="0024680E" w:rsidRPr="00640D45" w:rsidRDefault="002F0EBD" w:rsidP="00275E11">
            <w:pPr>
              <w:jc w:val="both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I</w:t>
            </w:r>
            <w:r w:rsidR="00621C24" w:rsidRPr="00640D45">
              <w:rPr>
                <w:color w:val="000000" w:themeColor="text1"/>
              </w:rPr>
              <w:t>mpulsar a</w:t>
            </w:r>
            <w:r w:rsidRPr="00640D45">
              <w:rPr>
                <w:color w:val="000000" w:themeColor="text1"/>
              </w:rPr>
              <w:t xml:space="preserve"> San Pedro Tlaquepaque</w:t>
            </w:r>
            <w:r w:rsidR="00621C24" w:rsidRPr="00640D45">
              <w:rPr>
                <w:color w:val="000000" w:themeColor="text1"/>
              </w:rPr>
              <w:t xml:space="preserve"> como </w:t>
            </w:r>
            <w:r w:rsidRPr="00640D45">
              <w:rPr>
                <w:color w:val="000000" w:themeColor="text1"/>
              </w:rPr>
              <w:t>sitio de interés turístico</w:t>
            </w:r>
            <w:r w:rsidR="00621C24" w:rsidRPr="00640D45">
              <w:rPr>
                <w:color w:val="000000" w:themeColor="text1"/>
              </w:rPr>
              <w:t xml:space="preserve"> de clase mundial, mediante la promoción de </w:t>
            </w:r>
            <w:r w:rsidRPr="00640D45">
              <w:rPr>
                <w:color w:val="000000" w:themeColor="text1"/>
              </w:rPr>
              <w:t>su</w:t>
            </w:r>
            <w:r w:rsidR="00621C24" w:rsidRPr="00640D45">
              <w:rPr>
                <w:color w:val="000000" w:themeColor="text1"/>
              </w:rPr>
              <w:t xml:space="preserve"> riqueza patrimonial, material e inmaterial</w:t>
            </w:r>
            <w:r w:rsidRPr="00640D45">
              <w:rPr>
                <w:color w:val="000000" w:themeColor="text1"/>
              </w:rPr>
              <w:t xml:space="preserve">, con lo que </w:t>
            </w:r>
            <w:r w:rsidR="000F3993" w:rsidRPr="00640D45">
              <w:rPr>
                <w:color w:val="000000" w:themeColor="text1"/>
              </w:rPr>
              <w:t xml:space="preserve">se </w:t>
            </w:r>
            <w:r w:rsidR="00621C24" w:rsidRPr="00640D45">
              <w:rPr>
                <w:color w:val="000000" w:themeColor="text1"/>
              </w:rPr>
              <w:t xml:space="preserve">estimula y fomenta la inversión pública – privada para generar derrama económica y empleo; además de potenciar el desarrollo social </w:t>
            </w:r>
            <w:r w:rsidRPr="00640D45">
              <w:rPr>
                <w:color w:val="000000" w:themeColor="text1"/>
              </w:rPr>
              <w:t>y económico en beneficio del municipio.</w:t>
            </w:r>
            <w:r w:rsidR="00621C24" w:rsidRPr="00640D45">
              <w:rPr>
                <w:color w:val="000000" w:themeColor="text1"/>
              </w:rPr>
              <w:t xml:space="preserve">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80E" w:rsidRPr="00640D45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640D4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640D45" w:rsidRPr="00640D45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640D45" w:rsidRDefault="006560DD" w:rsidP="00031BE1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lastRenderedPageBreak/>
              <w:t>Perfil de la po</w:t>
            </w:r>
            <w:r w:rsidR="0024680E" w:rsidRPr="00640D45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640D45" w:rsidRDefault="00A60415" w:rsidP="00275E11">
            <w:pPr>
              <w:jc w:val="both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Población del Municipio de San Pedro Tlaquepaque</w:t>
            </w:r>
          </w:p>
          <w:p w:rsidR="00550960" w:rsidRPr="00640D45" w:rsidRDefault="00550960" w:rsidP="00275E11">
            <w:pPr>
              <w:jc w:val="both"/>
              <w:rPr>
                <w:color w:val="000000" w:themeColor="text1"/>
              </w:rPr>
            </w:pPr>
          </w:p>
          <w:p w:rsidR="00550960" w:rsidRPr="00640D45" w:rsidRDefault="00550960" w:rsidP="00275E11">
            <w:pPr>
              <w:jc w:val="both"/>
              <w:rPr>
                <w:color w:val="000000" w:themeColor="text1"/>
              </w:rPr>
            </w:pPr>
          </w:p>
          <w:p w:rsidR="00550960" w:rsidRPr="00640D45" w:rsidRDefault="00550960" w:rsidP="00275E11">
            <w:pPr>
              <w:jc w:val="both"/>
              <w:rPr>
                <w:color w:val="000000" w:themeColor="text1"/>
              </w:rPr>
            </w:pPr>
          </w:p>
        </w:tc>
      </w:tr>
      <w:tr w:rsidR="00640D45" w:rsidRPr="00640D45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640D45" w:rsidRDefault="006560DD" w:rsidP="00275E11">
            <w:pPr>
              <w:jc w:val="center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640D45" w:rsidRDefault="006560DD" w:rsidP="007206CD">
            <w:pPr>
              <w:jc w:val="center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Beneficiarios</w:t>
            </w:r>
          </w:p>
        </w:tc>
        <w:tc>
          <w:tcPr>
            <w:tcW w:w="3535" w:type="dxa"/>
            <w:gridSpan w:val="2"/>
            <w:shd w:val="clear" w:color="auto" w:fill="D9D9D9" w:themeFill="background1" w:themeFillShade="D9"/>
          </w:tcPr>
          <w:p w:rsidR="006560DD" w:rsidRPr="00640D45" w:rsidRDefault="006560DD" w:rsidP="00275E11">
            <w:pPr>
              <w:jc w:val="center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Fecha de Inicio</w:t>
            </w:r>
          </w:p>
        </w:tc>
        <w:tc>
          <w:tcPr>
            <w:tcW w:w="3552" w:type="dxa"/>
            <w:gridSpan w:val="3"/>
            <w:shd w:val="clear" w:color="auto" w:fill="D9D9D9" w:themeFill="background1" w:themeFillShade="D9"/>
          </w:tcPr>
          <w:p w:rsidR="006560DD" w:rsidRPr="00640D45" w:rsidRDefault="006560DD" w:rsidP="00275E11">
            <w:pPr>
              <w:jc w:val="center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Fecha de Cierre</w:t>
            </w:r>
          </w:p>
        </w:tc>
      </w:tr>
      <w:tr w:rsidR="00640D45" w:rsidRPr="00640D45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640D45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0D45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640D45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0D45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640D45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0D45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640D45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0D45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640D45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0D45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640D45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0D45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6560DD" w:rsidRPr="00640D45" w:rsidRDefault="00A60415" w:rsidP="00275E11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01 de octubre de 2018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6560DD" w:rsidRPr="00640D45" w:rsidRDefault="00131A12" w:rsidP="00131A12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30</w:t>
            </w:r>
            <w:r w:rsidR="000F3993" w:rsidRPr="00640D45">
              <w:rPr>
                <w:color w:val="000000" w:themeColor="text1"/>
              </w:rPr>
              <w:t xml:space="preserve"> de </w:t>
            </w:r>
            <w:r w:rsidRPr="00640D45">
              <w:rPr>
                <w:color w:val="000000" w:themeColor="text1"/>
              </w:rPr>
              <w:t>septiembre</w:t>
            </w:r>
            <w:r w:rsidR="000F3993" w:rsidRPr="00640D45">
              <w:rPr>
                <w:color w:val="000000" w:themeColor="text1"/>
              </w:rPr>
              <w:t xml:space="preserve"> de 2019</w:t>
            </w:r>
          </w:p>
        </w:tc>
      </w:tr>
      <w:tr w:rsidR="00640D45" w:rsidRPr="00640D45" w:rsidTr="00D60F1E">
        <w:tc>
          <w:tcPr>
            <w:tcW w:w="1057" w:type="dxa"/>
          </w:tcPr>
          <w:p w:rsidR="00A60415" w:rsidRPr="00640D45" w:rsidRDefault="00A60415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A60415" w:rsidRPr="00640D45" w:rsidRDefault="00A60415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A60415" w:rsidRPr="00640D45" w:rsidRDefault="00A60415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A60415" w:rsidRPr="00640D45" w:rsidRDefault="005D0893" w:rsidP="00275E11">
            <w:pPr>
              <w:jc w:val="center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A60415" w:rsidRPr="00640D45" w:rsidRDefault="00A60415" w:rsidP="00A60415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328,802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A60415" w:rsidRPr="00640D45" w:rsidRDefault="00A60415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335,391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A60415" w:rsidRPr="00640D45" w:rsidRDefault="00A60415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0D45">
              <w:rPr>
                <w:b/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410" w:type="dxa"/>
            <w:gridSpan w:val="2"/>
            <w:vMerge w:val="restart"/>
            <w:shd w:val="clear" w:color="auto" w:fill="D9D9D9" w:themeFill="background1" w:themeFillShade="D9"/>
          </w:tcPr>
          <w:p w:rsidR="00A60415" w:rsidRPr="00640D45" w:rsidRDefault="00A60415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0D45">
              <w:rPr>
                <w:b/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A60415" w:rsidRPr="00640D45" w:rsidRDefault="00A60415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0D45">
              <w:rPr>
                <w:b/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A60415" w:rsidRPr="00640D45" w:rsidRDefault="00A60415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40D45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640D45" w:rsidRPr="00640D45" w:rsidTr="00D60F1E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640D45" w:rsidRDefault="0057477E" w:rsidP="0057477E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Monto total estimado</w:t>
            </w:r>
          </w:p>
          <w:p w:rsidR="0057477E" w:rsidRPr="00640D45" w:rsidRDefault="0057477E" w:rsidP="007206CD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(</w:t>
            </w:r>
            <w:r w:rsidR="007206CD" w:rsidRPr="00640D45">
              <w:rPr>
                <w:color w:val="000000" w:themeColor="text1"/>
              </w:rPr>
              <w:t xml:space="preserve"> </w:t>
            </w:r>
            <w:r w:rsidRPr="00640D45">
              <w:rPr>
                <w:color w:val="000000" w:themeColor="text1"/>
              </w:rPr>
              <w:t xml:space="preserve">Sólo para Categorías  </w:t>
            </w:r>
            <w:r w:rsidR="007206CD" w:rsidRPr="00640D45">
              <w:rPr>
                <w:color w:val="000000" w:themeColor="text1"/>
              </w:rPr>
              <w:t xml:space="preserve">B y C </w:t>
            </w:r>
            <w:r w:rsidRPr="00640D45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640D45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640D45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>Categoría para Presupuesto</w:t>
            </w:r>
          </w:p>
          <w:p w:rsidR="007206CD" w:rsidRPr="00640D45" w:rsidRDefault="007206CD" w:rsidP="00061287">
            <w:pPr>
              <w:jc w:val="center"/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640D45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57477E" w:rsidRPr="00640D45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57477E" w:rsidRPr="00640D45" w:rsidRDefault="007206CD" w:rsidP="007206CD">
            <w:pPr>
              <w:jc w:val="center"/>
              <w:rPr>
                <w:color w:val="000000" w:themeColor="text1"/>
              </w:rPr>
            </w:pPr>
            <w:r w:rsidRPr="00640D45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640D45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640D45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0D45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640D45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640D45" w:rsidRDefault="0057477E" w:rsidP="007206CD">
            <w:pPr>
              <w:jc w:val="center"/>
              <w:rPr>
                <w:color w:val="000000" w:themeColor="text1"/>
              </w:rPr>
            </w:pPr>
            <w:r w:rsidRPr="00640D45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640D45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640D45">
              <w:rPr>
                <w:color w:val="000000" w:themeColor="text1"/>
                <w:sz w:val="20"/>
                <w:szCs w:val="20"/>
              </w:rPr>
              <w:t>/</w:t>
            </w:r>
            <w:r w:rsidR="007206CD" w:rsidRPr="00640D4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40D45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640D45" w:rsidRPr="00640D45" w:rsidTr="00D60F1E">
        <w:tc>
          <w:tcPr>
            <w:tcW w:w="2970" w:type="dxa"/>
            <w:gridSpan w:val="3"/>
            <w:shd w:val="clear" w:color="auto" w:fill="FFFFFF" w:themeFill="background1"/>
          </w:tcPr>
          <w:p w:rsidR="0057477E" w:rsidRPr="00640D45" w:rsidRDefault="0057477E" w:rsidP="00275E11">
            <w:pPr>
              <w:rPr>
                <w:color w:val="000000" w:themeColor="text1"/>
              </w:rPr>
            </w:pPr>
          </w:p>
          <w:p w:rsidR="0057477E" w:rsidRPr="00640D45" w:rsidRDefault="005D0893" w:rsidP="00275E11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$446,600.00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640D45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7477E" w:rsidRPr="00640D45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7477E" w:rsidRPr="00640D45" w:rsidRDefault="00D60F1E" w:rsidP="00D60F1E">
            <w:pPr>
              <w:jc w:val="center"/>
              <w:rPr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57477E" w:rsidRPr="00640D45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57477E" w:rsidRPr="00640D45" w:rsidRDefault="0057477E" w:rsidP="00275E11">
            <w:pPr>
              <w:rPr>
                <w:color w:val="000000" w:themeColor="text1"/>
              </w:rPr>
            </w:pPr>
          </w:p>
        </w:tc>
      </w:tr>
    </w:tbl>
    <w:p w:rsidR="00280787" w:rsidRPr="00640D45" w:rsidRDefault="00280787" w:rsidP="00985B24">
      <w:pPr>
        <w:rPr>
          <w:color w:val="000000" w:themeColor="text1"/>
        </w:rPr>
      </w:pPr>
    </w:p>
    <w:p w:rsidR="00550960" w:rsidRPr="00640D45" w:rsidRDefault="00550960" w:rsidP="00985B24">
      <w:pPr>
        <w:rPr>
          <w:color w:val="000000" w:themeColor="text1"/>
        </w:rPr>
      </w:pPr>
    </w:p>
    <w:p w:rsidR="00550960" w:rsidRPr="00640D45" w:rsidRDefault="00550960" w:rsidP="00985B24">
      <w:pPr>
        <w:rPr>
          <w:color w:val="000000" w:themeColor="text1"/>
        </w:rPr>
      </w:pPr>
    </w:p>
    <w:p w:rsidR="00550960" w:rsidRPr="00640D45" w:rsidRDefault="00550960" w:rsidP="00985B24">
      <w:pPr>
        <w:rPr>
          <w:color w:val="000000" w:themeColor="text1"/>
        </w:rPr>
      </w:pPr>
    </w:p>
    <w:p w:rsidR="00550960" w:rsidRPr="00640D45" w:rsidRDefault="00550960" w:rsidP="00985B24">
      <w:pPr>
        <w:rPr>
          <w:color w:val="000000" w:themeColor="text1"/>
        </w:rPr>
      </w:pPr>
    </w:p>
    <w:p w:rsidR="00550960" w:rsidRPr="00640D45" w:rsidRDefault="00550960" w:rsidP="00985B24">
      <w:pPr>
        <w:rPr>
          <w:color w:val="000000" w:themeColor="text1"/>
        </w:rPr>
      </w:pPr>
    </w:p>
    <w:p w:rsidR="00550960" w:rsidRPr="00640D45" w:rsidRDefault="00550960" w:rsidP="00985B24">
      <w:pPr>
        <w:rPr>
          <w:color w:val="000000" w:themeColor="text1"/>
        </w:rPr>
      </w:pPr>
    </w:p>
    <w:p w:rsidR="00550960" w:rsidRPr="00640D45" w:rsidRDefault="00550960" w:rsidP="00985B24">
      <w:pPr>
        <w:rPr>
          <w:color w:val="000000" w:themeColor="text1"/>
        </w:rPr>
      </w:pPr>
    </w:p>
    <w:p w:rsidR="00550960" w:rsidRPr="00640D45" w:rsidRDefault="00550960" w:rsidP="00985B24">
      <w:pPr>
        <w:rPr>
          <w:color w:val="000000" w:themeColor="text1"/>
        </w:rPr>
      </w:pPr>
    </w:p>
    <w:p w:rsidR="00550960" w:rsidRPr="00640D45" w:rsidRDefault="00550960" w:rsidP="00985B24">
      <w:pPr>
        <w:rPr>
          <w:color w:val="000000" w:themeColor="text1"/>
        </w:rPr>
      </w:pPr>
    </w:p>
    <w:p w:rsidR="006560DD" w:rsidRPr="00640D45" w:rsidRDefault="006560DD" w:rsidP="00985B24">
      <w:pPr>
        <w:rPr>
          <w:b/>
          <w:color w:val="000000" w:themeColor="text1"/>
          <w:sz w:val="40"/>
        </w:rPr>
      </w:pPr>
      <w:r w:rsidRPr="00640D45">
        <w:rPr>
          <w:b/>
          <w:color w:val="000000" w:themeColor="text1"/>
          <w:sz w:val="40"/>
        </w:rPr>
        <w:lastRenderedPageBreak/>
        <w:t>ANEXO 2</w:t>
      </w:r>
      <w:r w:rsidR="003304C5" w:rsidRPr="00640D45">
        <w:rPr>
          <w:b/>
          <w:color w:val="000000" w:themeColor="text1"/>
          <w:sz w:val="40"/>
        </w:rPr>
        <w:t>: OPERACIÓN</w:t>
      </w:r>
      <w:r w:rsidRPr="00640D45">
        <w:rPr>
          <w:b/>
          <w:color w:val="000000" w:themeColor="text1"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2"/>
        <w:gridCol w:w="1655"/>
        <w:gridCol w:w="1446"/>
        <w:gridCol w:w="1413"/>
        <w:gridCol w:w="1414"/>
        <w:gridCol w:w="1186"/>
        <w:gridCol w:w="941"/>
        <w:gridCol w:w="1336"/>
      </w:tblGrid>
      <w:tr w:rsidR="00640D45" w:rsidRPr="00640D45" w:rsidTr="001442A7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640D45" w:rsidRDefault="006560DD" w:rsidP="00275E11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640D45" w:rsidRDefault="005D0893" w:rsidP="00D86A20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 xml:space="preserve">Marco normativo </w:t>
            </w:r>
            <w:r w:rsidR="00464227" w:rsidRPr="00640D45">
              <w:rPr>
                <w:color w:val="000000" w:themeColor="text1"/>
              </w:rPr>
              <w:t>correspondiente a</w:t>
            </w:r>
            <w:r w:rsidR="00D86A20" w:rsidRPr="00640D45">
              <w:rPr>
                <w:color w:val="000000" w:themeColor="text1"/>
              </w:rPr>
              <w:t>l</w:t>
            </w:r>
            <w:r w:rsidR="00464227" w:rsidRPr="00640D45">
              <w:rPr>
                <w:color w:val="000000" w:themeColor="text1"/>
              </w:rPr>
              <w:t xml:space="preserve"> Reglamento del Centro Histórico </w:t>
            </w:r>
            <w:r w:rsidR="00D86A20" w:rsidRPr="00640D45">
              <w:rPr>
                <w:color w:val="000000" w:themeColor="text1"/>
              </w:rPr>
              <w:t>y Zonas Patrimoniales del Municipio de San Pedro Tlaquepaque</w:t>
            </w:r>
            <w:r w:rsidR="00464227" w:rsidRPr="00640D45">
              <w:rPr>
                <w:color w:val="000000" w:themeColor="text1"/>
              </w:rPr>
              <w:t>, Plano de manzanas incorporadas al Programa, Li</w:t>
            </w:r>
            <w:r w:rsidR="00D86A20" w:rsidRPr="00640D45">
              <w:rPr>
                <w:color w:val="000000" w:themeColor="text1"/>
              </w:rPr>
              <w:t>neamientos específicos para el P</w:t>
            </w:r>
            <w:r w:rsidR="00464227" w:rsidRPr="00640D45">
              <w:rPr>
                <w:color w:val="000000" w:themeColor="text1"/>
              </w:rPr>
              <w:t xml:space="preserve">erímetro de </w:t>
            </w:r>
            <w:r w:rsidR="00D86A20" w:rsidRPr="00640D45">
              <w:rPr>
                <w:color w:val="000000" w:themeColor="text1"/>
              </w:rPr>
              <w:t>P</w:t>
            </w:r>
            <w:r w:rsidR="00464227" w:rsidRPr="00640D45">
              <w:rPr>
                <w:color w:val="000000" w:themeColor="text1"/>
              </w:rPr>
              <w:t>rotección a</w:t>
            </w:r>
            <w:r w:rsidR="00D86A20" w:rsidRPr="00640D45">
              <w:rPr>
                <w:color w:val="000000" w:themeColor="text1"/>
              </w:rPr>
              <w:t>l Patrimonio Histórico,</w:t>
            </w:r>
            <w:r w:rsidR="00464227" w:rsidRPr="00640D45">
              <w:rPr>
                <w:color w:val="000000" w:themeColor="text1"/>
              </w:rPr>
              <w:t xml:space="preserve"> la</w:t>
            </w:r>
            <w:r w:rsidR="00D86A20" w:rsidRPr="00640D45">
              <w:rPr>
                <w:color w:val="000000" w:themeColor="text1"/>
              </w:rPr>
              <w:t xml:space="preserve"> F</w:t>
            </w:r>
            <w:r w:rsidR="00464227" w:rsidRPr="00640D45">
              <w:rPr>
                <w:color w:val="000000" w:themeColor="text1"/>
              </w:rPr>
              <w:t xml:space="preserve">isonomía </w:t>
            </w:r>
            <w:r w:rsidR="00D86A20" w:rsidRPr="00640D45">
              <w:rPr>
                <w:color w:val="000000" w:themeColor="text1"/>
              </w:rPr>
              <w:t xml:space="preserve">e </w:t>
            </w:r>
            <w:r w:rsidR="00464227" w:rsidRPr="00640D45">
              <w:rPr>
                <w:color w:val="000000" w:themeColor="text1"/>
              </w:rPr>
              <w:t xml:space="preserve">Imagen Urbana, Lineamientos específicos para el perímetro de conexión </w:t>
            </w:r>
            <w:r w:rsidR="00C353E1" w:rsidRPr="00640D45">
              <w:rPr>
                <w:color w:val="000000" w:themeColor="text1"/>
              </w:rPr>
              <w:t>con el área urbana</w:t>
            </w:r>
            <w:r w:rsidR="00D86A20" w:rsidRPr="00640D45">
              <w:rPr>
                <w:color w:val="000000" w:themeColor="text1"/>
              </w:rPr>
              <w:t xml:space="preserve">, </w:t>
            </w:r>
            <w:r w:rsidRPr="00640D45">
              <w:rPr>
                <w:color w:val="000000" w:themeColor="text1"/>
              </w:rPr>
              <w:t>adecuado</w:t>
            </w:r>
            <w:r w:rsidR="00C353E1" w:rsidRPr="00640D45">
              <w:rPr>
                <w:color w:val="000000" w:themeColor="text1"/>
              </w:rPr>
              <w:t>s a la incorporación al citado Programa,</w:t>
            </w:r>
            <w:r w:rsidRPr="00640D45">
              <w:rPr>
                <w:color w:val="000000" w:themeColor="text1"/>
              </w:rPr>
              <w:t xml:space="preserve"> para su aplicación general en el municipio</w:t>
            </w:r>
            <w:r w:rsidR="00464227" w:rsidRPr="00640D45">
              <w:rPr>
                <w:color w:val="000000" w:themeColor="text1"/>
              </w:rPr>
              <w:t xml:space="preserve"> </w:t>
            </w:r>
          </w:p>
        </w:tc>
      </w:tr>
      <w:tr w:rsidR="00640D45" w:rsidRPr="00640D45" w:rsidTr="001442A7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640D45" w:rsidRDefault="006560DD" w:rsidP="00275E11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640D45" w:rsidRDefault="005D0893" w:rsidP="00226A54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Análisis de</w:t>
            </w:r>
            <w:r w:rsidR="00490E84" w:rsidRPr="00640D45">
              <w:rPr>
                <w:color w:val="000000" w:themeColor="text1"/>
              </w:rPr>
              <w:t>l marco normativo existente que permita generar</w:t>
            </w:r>
            <w:r w:rsidRPr="00640D45">
              <w:rPr>
                <w:color w:val="000000" w:themeColor="text1"/>
              </w:rPr>
              <w:t xml:space="preserve"> las mejores condiciones para la ap</w:t>
            </w:r>
            <w:r w:rsidR="00490E84" w:rsidRPr="00640D45">
              <w:rPr>
                <w:color w:val="000000" w:themeColor="text1"/>
              </w:rPr>
              <w:t>licación de recursos</w:t>
            </w:r>
            <w:r w:rsidRPr="00640D45">
              <w:rPr>
                <w:color w:val="000000" w:themeColor="text1"/>
              </w:rPr>
              <w:t xml:space="preserve"> </w:t>
            </w:r>
            <w:r w:rsidR="00320A45" w:rsidRPr="00640D45">
              <w:rPr>
                <w:color w:val="000000" w:themeColor="text1"/>
              </w:rPr>
              <w:t xml:space="preserve">que promuevan la </w:t>
            </w:r>
            <w:r w:rsidR="00BB067F" w:rsidRPr="00640D45">
              <w:rPr>
                <w:color w:val="000000" w:themeColor="text1"/>
              </w:rPr>
              <w:t>permanencia en el citado Programa</w:t>
            </w:r>
            <w:r w:rsidR="00464227" w:rsidRPr="00640D45">
              <w:rPr>
                <w:color w:val="000000" w:themeColor="text1"/>
              </w:rPr>
              <w:t xml:space="preserve">, conforme a las posibles observaciones que emita la Dirección General de Gestión de Destinos; </w:t>
            </w:r>
            <w:r w:rsidR="00320A45" w:rsidRPr="00640D45">
              <w:rPr>
                <w:color w:val="000000" w:themeColor="text1"/>
              </w:rPr>
              <w:t xml:space="preserve"> </w:t>
            </w:r>
            <w:r w:rsidR="00226A54" w:rsidRPr="00640D45">
              <w:rPr>
                <w:color w:val="000000" w:themeColor="text1"/>
              </w:rPr>
              <w:t>d</w:t>
            </w:r>
            <w:r w:rsidR="00320A45" w:rsidRPr="00640D45">
              <w:rPr>
                <w:color w:val="000000" w:themeColor="text1"/>
              </w:rPr>
              <w:t xml:space="preserve">efiniendo en conjunto </w:t>
            </w:r>
            <w:r w:rsidR="00226A54" w:rsidRPr="00640D45">
              <w:rPr>
                <w:color w:val="000000" w:themeColor="text1"/>
              </w:rPr>
              <w:t>con</w:t>
            </w:r>
            <w:r w:rsidR="00320A45" w:rsidRPr="00640D45">
              <w:rPr>
                <w:color w:val="000000" w:themeColor="text1"/>
              </w:rPr>
              <w:t xml:space="preserve"> las áreas involucradas</w:t>
            </w:r>
            <w:r w:rsidR="00464227" w:rsidRPr="00640D45">
              <w:rPr>
                <w:color w:val="000000" w:themeColor="text1"/>
              </w:rPr>
              <w:t xml:space="preserve"> y el Comité Pueblos Mágicos</w:t>
            </w:r>
            <w:r w:rsidR="00320A45" w:rsidRPr="00640D45">
              <w:rPr>
                <w:color w:val="000000" w:themeColor="text1"/>
              </w:rPr>
              <w:t>, los calendarios para la adecuación del marco normativo</w:t>
            </w:r>
            <w:r w:rsidR="00BB067F" w:rsidRPr="00640D45">
              <w:rPr>
                <w:color w:val="000000" w:themeColor="text1"/>
              </w:rPr>
              <w:t xml:space="preserve">. Una vez realizado el análisis de </w:t>
            </w:r>
            <w:r w:rsidR="00226A54" w:rsidRPr="00640D45">
              <w:rPr>
                <w:color w:val="000000" w:themeColor="text1"/>
              </w:rPr>
              <w:t xml:space="preserve">los instrumentos normativos actuales </w:t>
            </w:r>
            <w:r w:rsidR="00BB067F" w:rsidRPr="00640D45">
              <w:rPr>
                <w:color w:val="000000" w:themeColor="text1"/>
              </w:rPr>
              <w:t xml:space="preserve"> y de los Lineamientos generales del Programa, se procederá a determinar las diferencias entre ambos, mismas que deberán ser presentadas ante Cabildo para la aprobación oportuna de las modificaciones</w:t>
            </w:r>
            <w:r w:rsidR="00464227" w:rsidRPr="00640D45">
              <w:rPr>
                <w:color w:val="000000" w:themeColor="text1"/>
              </w:rPr>
              <w:t xml:space="preserve">. </w:t>
            </w:r>
          </w:p>
        </w:tc>
      </w:tr>
      <w:tr w:rsidR="00640D45" w:rsidRPr="00640D45" w:rsidTr="001442A7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640D45" w:rsidRDefault="00A80D75" w:rsidP="00275E11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Objetivos del programa estratégico</w:t>
            </w:r>
            <w:r w:rsidR="006560DD" w:rsidRPr="00640D45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640D45" w:rsidRDefault="006560DD" w:rsidP="00275E11">
            <w:pPr>
              <w:rPr>
                <w:color w:val="000000" w:themeColor="text1"/>
              </w:rPr>
            </w:pPr>
          </w:p>
        </w:tc>
      </w:tr>
      <w:tr w:rsidR="00640D45" w:rsidRPr="00640D45" w:rsidTr="001442A7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640D45" w:rsidRDefault="006560DD" w:rsidP="00A80D75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 xml:space="preserve">Indicador </w:t>
            </w:r>
            <w:r w:rsidR="00A80D75" w:rsidRPr="00640D45">
              <w:rPr>
                <w:color w:val="000000" w:themeColor="text1"/>
              </w:rPr>
              <w:t xml:space="preserve">del programa estratégico al que contribuye </w:t>
            </w:r>
            <w:r w:rsidRPr="00640D45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640D45" w:rsidRDefault="006560DD" w:rsidP="00275E11">
            <w:pPr>
              <w:rPr>
                <w:color w:val="000000" w:themeColor="text1"/>
              </w:rPr>
            </w:pPr>
          </w:p>
        </w:tc>
      </w:tr>
      <w:tr w:rsidR="00640D45" w:rsidRPr="00640D45" w:rsidTr="001442A7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6560DD" w:rsidRPr="00640D45" w:rsidRDefault="00A80D75" w:rsidP="00A80D75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 xml:space="preserve">Beneficios </w:t>
            </w:r>
          </w:p>
        </w:tc>
        <w:tc>
          <w:tcPr>
            <w:tcW w:w="1213" w:type="pct"/>
            <w:gridSpan w:val="2"/>
            <w:shd w:val="clear" w:color="auto" w:fill="D9D9D9" w:themeFill="background1" w:themeFillShade="D9"/>
          </w:tcPr>
          <w:p w:rsidR="006560DD" w:rsidRPr="00640D45" w:rsidRDefault="006560DD" w:rsidP="00275E11">
            <w:pPr>
              <w:jc w:val="center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Corto Plazo</w:t>
            </w:r>
          </w:p>
        </w:tc>
        <w:tc>
          <w:tcPr>
            <w:tcW w:w="1106" w:type="pct"/>
            <w:gridSpan w:val="2"/>
            <w:shd w:val="clear" w:color="auto" w:fill="D9D9D9" w:themeFill="background1" w:themeFillShade="D9"/>
          </w:tcPr>
          <w:p w:rsidR="006560DD" w:rsidRPr="00640D45" w:rsidRDefault="006560DD" w:rsidP="00275E11">
            <w:pPr>
              <w:jc w:val="center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6560DD" w:rsidRPr="00640D45" w:rsidRDefault="006560DD" w:rsidP="00275E11">
            <w:pPr>
              <w:jc w:val="center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Largo Plazo</w:t>
            </w:r>
          </w:p>
        </w:tc>
      </w:tr>
      <w:tr w:rsidR="00640D45" w:rsidRPr="00640D45" w:rsidTr="001442A7">
        <w:tc>
          <w:tcPr>
            <w:tcW w:w="1327" w:type="pct"/>
            <w:vMerge/>
            <w:shd w:val="clear" w:color="auto" w:fill="D9D9D9" w:themeFill="background1" w:themeFillShade="D9"/>
          </w:tcPr>
          <w:p w:rsidR="006560DD" w:rsidRPr="00640D45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3" w:type="pct"/>
            <w:gridSpan w:val="2"/>
            <w:shd w:val="clear" w:color="auto" w:fill="auto"/>
          </w:tcPr>
          <w:p w:rsidR="006560DD" w:rsidRPr="00640D45" w:rsidRDefault="001442A7" w:rsidP="00275E11">
            <w:pPr>
              <w:jc w:val="center"/>
              <w:rPr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>X</w:t>
            </w:r>
          </w:p>
        </w:tc>
        <w:tc>
          <w:tcPr>
            <w:tcW w:w="1106" w:type="pct"/>
            <w:gridSpan w:val="2"/>
            <w:shd w:val="clear" w:color="auto" w:fill="auto"/>
          </w:tcPr>
          <w:p w:rsidR="006560DD" w:rsidRPr="00640D45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pct"/>
            <w:gridSpan w:val="3"/>
            <w:shd w:val="clear" w:color="auto" w:fill="auto"/>
          </w:tcPr>
          <w:p w:rsidR="006560DD" w:rsidRPr="00640D45" w:rsidRDefault="00BB067F" w:rsidP="00275E11">
            <w:pPr>
              <w:jc w:val="center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x</w:t>
            </w:r>
          </w:p>
        </w:tc>
      </w:tr>
      <w:tr w:rsidR="00640D45" w:rsidRPr="00640D45" w:rsidTr="001442A7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1A597F" w:rsidRPr="00640D45" w:rsidRDefault="001A597F" w:rsidP="00A80D75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640D45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</w:tcPr>
          <w:p w:rsidR="001A597F" w:rsidRPr="00640D45" w:rsidRDefault="001A597F" w:rsidP="00275E11">
            <w:pPr>
              <w:jc w:val="center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3" w:type="pct"/>
            <w:vMerge w:val="restart"/>
            <w:shd w:val="clear" w:color="auto" w:fill="D9D9D9" w:themeFill="background1" w:themeFillShade="D9"/>
          </w:tcPr>
          <w:p w:rsidR="001A597F" w:rsidRPr="00640D45" w:rsidRDefault="001A597F" w:rsidP="00275E11">
            <w:pPr>
              <w:jc w:val="center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:rsidR="001A597F" w:rsidRPr="00640D45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640D45" w:rsidRDefault="001A597F" w:rsidP="00275E11">
            <w:pPr>
              <w:jc w:val="center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1A597F" w:rsidRPr="00640D45" w:rsidRDefault="001A597F" w:rsidP="00275E11">
            <w:pPr>
              <w:jc w:val="center"/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640D45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>Meta programada</w:t>
            </w:r>
          </w:p>
        </w:tc>
      </w:tr>
      <w:tr w:rsidR="00640D45" w:rsidRPr="00640D45" w:rsidTr="001442A7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1A597F" w:rsidRPr="00640D45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640D4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640D45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640D4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640D45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640D4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640D45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640D4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1A597F" w:rsidRPr="00640D4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/>
            <w:shd w:val="clear" w:color="auto" w:fill="D9D9D9" w:themeFill="background1" w:themeFillShade="D9"/>
          </w:tcPr>
          <w:p w:rsidR="001A597F" w:rsidRPr="00640D4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:rsidR="001A597F" w:rsidRPr="00640D4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640D4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1A597F" w:rsidRPr="00640D4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640D45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640D45" w:rsidRPr="00640D45" w:rsidTr="001442A7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A7" w:rsidRPr="00640D45" w:rsidRDefault="001442A7" w:rsidP="001442A7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 xml:space="preserve">Porcentaje de avance en la elaboración de proyectos para la ampliación y mejora de la red de </w:t>
            </w:r>
            <w:r w:rsidRPr="00640D45">
              <w:rPr>
                <w:b/>
                <w:color w:val="000000" w:themeColor="text1"/>
              </w:rPr>
              <w:lastRenderedPageBreak/>
              <w:t>alcantarillado pluvial con presupuesto directo.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A7" w:rsidRPr="00640D45" w:rsidRDefault="001442A7" w:rsidP="001442A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lastRenderedPageBreak/>
              <w:t>Eficacia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A7" w:rsidRPr="00640D45" w:rsidRDefault="001442A7" w:rsidP="001442A7">
            <w:pPr>
              <w:rPr>
                <w:rFonts w:ascii="Calibri" w:hAnsi="Calibri" w:cs="Calibri"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 xml:space="preserve">Porcentaje de avance en la </w:t>
            </w:r>
            <w:r w:rsidRPr="00640D45">
              <w:rPr>
                <w:b/>
                <w:color w:val="000000" w:themeColor="text1"/>
              </w:rPr>
              <w:lastRenderedPageBreak/>
              <w:t>elaboración de proyectos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A7" w:rsidRPr="00640D45" w:rsidRDefault="001442A7" w:rsidP="001442A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40D45">
              <w:rPr>
                <w:rFonts w:ascii="Calibri" w:hAnsi="Calibri" w:cs="Calibri"/>
                <w:color w:val="000000" w:themeColor="text1"/>
              </w:rPr>
              <w:lastRenderedPageBreak/>
              <w:t xml:space="preserve">(Número de proyectos elaborados / Número </w:t>
            </w:r>
            <w:r w:rsidRPr="00640D45">
              <w:rPr>
                <w:rFonts w:ascii="Calibri" w:hAnsi="Calibri" w:cs="Calibri"/>
                <w:color w:val="000000" w:themeColor="text1"/>
              </w:rPr>
              <w:lastRenderedPageBreak/>
              <w:t xml:space="preserve">total de proyectos requeridos para ejercer el monto de presupuesto municipal) x 100 </w:t>
            </w:r>
          </w:p>
          <w:p w:rsidR="001442A7" w:rsidRPr="00640D45" w:rsidRDefault="001442A7" w:rsidP="001442A7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A7" w:rsidRPr="00640D45" w:rsidRDefault="001442A7" w:rsidP="001442A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40D45">
              <w:rPr>
                <w:rFonts w:ascii="Calibri" w:hAnsi="Calibri" w:cs="Calibri"/>
                <w:color w:val="000000" w:themeColor="text1"/>
              </w:rPr>
              <w:lastRenderedPageBreak/>
              <w:t xml:space="preserve">Número de proyectos elaborados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A7" w:rsidRPr="00640D45" w:rsidRDefault="001442A7" w:rsidP="001442A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40D45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A7" w:rsidRPr="00640D45" w:rsidRDefault="001442A7" w:rsidP="001442A7">
            <w:pPr>
              <w:jc w:val="center"/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2A7" w:rsidRPr="00640D45" w:rsidRDefault="001442A7" w:rsidP="001442A7">
            <w:pPr>
              <w:jc w:val="center"/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>100%</w:t>
            </w:r>
          </w:p>
        </w:tc>
      </w:tr>
      <w:tr w:rsidR="00640D45" w:rsidRPr="00640D45" w:rsidTr="001442A7">
        <w:trPr>
          <w:trHeight w:val="96"/>
        </w:trPr>
        <w:tc>
          <w:tcPr>
            <w:tcW w:w="2540" w:type="pct"/>
            <w:gridSpan w:val="3"/>
            <w:shd w:val="clear" w:color="auto" w:fill="D9D9D9" w:themeFill="background1" w:themeFillShade="D9"/>
          </w:tcPr>
          <w:p w:rsidR="001442A7" w:rsidRPr="00640D45" w:rsidRDefault="001442A7" w:rsidP="001442A7">
            <w:p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Clave presupuestal determinada para seguimiento del gasto</w:t>
            </w:r>
          </w:p>
          <w:p w:rsidR="001442A7" w:rsidRPr="00640D45" w:rsidRDefault="001442A7" w:rsidP="001442A7">
            <w:pPr>
              <w:rPr>
                <w:color w:val="000000" w:themeColor="text1"/>
              </w:rPr>
            </w:pPr>
          </w:p>
        </w:tc>
        <w:tc>
          <w:tcPr>
            <w:tcW w:w="2460" w:type="pct"/>
            <w:gridSpan w:val="5"/>
            <w:shd w:val="clear" w:color="auto" w:fill="FABF8F" w:themeFill="accent6" w:themeFillTint="99"/>
          </w:tcPr>
          <w:p w:rsidR="001442A7" w:rsidRPr="00640D45" w:rsidRDefault="001442A7" w:rsidP="001442A7">
            <w:pPr>
              <w:rPr>
                <w:color w:val="000000" w:themeColor="text1"/>
              </w:rPr>
            </w:pPr>
          </w:p>
        </w:tc>
      </w:tr>
    </w:tbl>
    <w:p w:rsidR="005C50F9" w:rsidRPr="00640D45" w:rsidRDefault="005C50F9" w:rsidP="005C50F9">
      <w:pPr>
        <w:rPr>
          <w:b/>
          <w:color w:val="000000" w:themeColor="text1"/>
          <w:sz w:val="40"/>
        </w:rPr>
      </w:pPr>
      <w:r w:rsidRPr="00640D45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40D45" w:rsidRPr="00640D45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640D45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640D45" w:rsidRPr="00640D45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640D45" w:rsidRDefault="006560DD" w:rsidP="00275E11">
            <w:pPr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640D45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>2018 - 2019</w:t>
            </w:r>
          </w:p>
        </w:tc>
      </w:tr>
      <w:tr w:rsidR="00640D45" w:rsidRPr="00640D45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640D45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640D4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640D4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640D4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640D4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640D4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640D4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640D4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640D4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640D4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640D4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640D4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640D4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40D45">
              <w:rPr>
                <w:b/>
                <w:color w:val="000000" w:themeColor="text1"/>
              </w:rPr>
              <w:t>SEP</w:t>
            </w:r>
          </w:p>
        </w:tc>
      </w:tr>
      <w:tr w:rsidR="00640D45" w:rsidRPr="00640D4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280787" w:rsidRPr="00640D45" w:rsidRDefault="00B069FB" w:rsidP="00F562C2">
            <w:pPr>
              <w:pStyle w:val="Prrafodelista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 xml:space="preserve">Definir en conjunto con las áreas municipales involucradas y el Comité Pueblos Mágicos, la estructura de éste último, así como los calendarios para la adecuación del marco normativo. </w:t>
            </w:r>
          </w:p>
        </w:tc>
        <w:tc>
          <w:tcPr>
            <w:tcW w:w="259" w:type="pct"/>
            <w:shd w:val="clear" w:color="auto" w:fill="auto"/>
          </w:tcPr>
          <w:p w:rsidR="006560DD" w:rsidRPr="00640D4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640D45" w:rsidRDefault="00F562C2" w:rsidP="00A67619">
            <w:pPr>
              <w:jc w:val="center"/>
              <w:rPr>
                <w:color w:val="000000" w:themeColor="text1"/>
                <w:sz w:val="20"/>
              </w:rPr>
            </w:pPr>
            <w:r w:rsidRPr="00640D4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640D45" w:rsidRDefault="00577ACD" w:rsidP="00A67619">
            <w:pPr>
              <w:jc w:val="center"/>
              <w:rPr>
                <w:color w:val="000000" w:themeColor="text1"/>
                <w:sz w:val="20"/>
              </w:rPr>
            </w:pPr>
            <w:r w:rsidRPr="00640D4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640D4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640D4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640D4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640D4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640D4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640D4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640D4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640D4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640D4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0D45" w:rsidRPr="00640D4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069FB" w:rsidRPr="00640D45" w:rsidRDefault="00B069FB" w:rsidP="00F562C2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 xml:space="preserve">Analizar los instrumentos normativos municipales y los Lineamientos generales del Programa, para determinar las diferencias en relación con la protección al Patrimonio Histórico y la Fisonomía. </w:t>
            </w:r>
          </w:p>
        </w:tc>
        <w:tc>
          <w:tcPr>
            <w:tcW w:w="259" w:type="pct"/>
            <w:shd w:val="clear" w:color="auto" w:fill="auto"/>
          </w:tcPr>
          <w:p w:rsidR="00B069FB" w:rsidRPr="00640D45" w:rsidRDefault="00B069FB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069FB" w:rsidRPr="00640D45" w:rsidRDefault="00F562C2" w:rsidP="00A67619">
            <w:pPr>
              <w:jc w:val="center"/>
              <w:rPr>
                <w:color w:val="000000" w:themeColor="text1"/>
                <w:sz w:val="20"/>
              </w:rPr>
            </w:pPr>
            <w:r w:rsidRPr="00640D4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069FB" w:rsidRPr="00640D45" w:rsidRDefault="00577ACD" w:rsidP="00A67619">
            <w:pPr>
              <w:jc w:val="center"/>
              <w:rPr>
                <w:color w:val="000000" w:themeColor="text1"/>
                <w:sz w:val="20"/>
              </w:rPr>
            </w:pPr>
            <w:r w:rsidRPr="00640D4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069FB" w:rsidRPr="00640D45" w:rsidRDefault="00577ACD" w:rsidP="00A67619">
            <w:pPr>
              <w:jc w:val="center"/>
              <w:rPr>
                <w:color w:val="000000" w:themeColor="text1"/>
                <w:sz w:val="20"/>
              </w:rPr>
            </w:pPr>
            <w:r w:rsidRPr="00640D4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069FB" w:rsidRPr="00640D45" w:rsidRDefault="00B069FB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069FB" w:rsidRPr="00640D45" w:rsidRDefault="00B069FB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069FB" w:rsidRPr="00640D45" w:rsidRDefault="00B069FB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069FB" w:rsidRPr="00640D45" w:rsidRDefault="00B069FB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069FB" w:rsidRPr="00640D45" w:rsidRDefault="00B069FB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069FB" w:rsidRPr="00640D45" w:rsidRDefault="00B069FB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069FB" w:rsidRPr="00640D45" w:rsidRDefault="00B069FB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069FB" w:rsidRPr="00640D45" w:rsidRDefault="00B069FB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0D45" w:rsidRPr="00640D4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577ACD" w:rsidRPr="00640D45" w:rsidRDefault="00577ACD" w:rsidP="00F562C2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lastRenderedPageBreak/>
              <w:t>Definir términos de referencia para la elaboración de proyecto de actualización del reglamento.</w:t>
            </w:r>
          </w:p>
        </w:tc>
        <w:tc>
          <w:tcPr>
            <w:tcW w:w="259" w:type="pct"/>
            <w:shd w:val="clear" w:color="auto" w:fill="auto"/>
          </w:tcPr>
          <w:p w:rsidR="00577ACD" w:rsidRPr="00640D45" w:rsidRDefault="00577AC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7ACD" w:rsidRPr="00640D45" w:rsidRDefault="00577AC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7ACD" w:rsidRPr="00640D45" w:rsidRDefault="00577AC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7ACD" w:rsidRPr="00640D45" w:rsidRDefault="002716C4" w:rsidP="00B64EE1">
            <w:pPr>
              <w:jc w:val="center"/>
              <w:rPr>
                <w:color w:val="000000" w:themeColor="text1"/>
                <w:sz w:val="20"/>
              </w:rPr>
            </w:pPr>
            <w:r w:rsidRPr="00640D4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7ACD" w:rsidRPr="00640D45" w:rsidRDefault="002716C4" w:rsidP="00B64EE1">
            <w:pPr>
              <w:jc w:val="center"/>
              <w:rPr>
                <w:color w:val="000000" w:themeColor="text1"/>
                <w:sz w:val="20"/>
              </w:rPr>
            </w:pPr>
            <w:r w:rsidRPr="00640D4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7ACD" w:rsidRPr="00640D45" w:rsidRDefault="002716C4" w:rsidP="00B64EE1">
            <w:pPr>
              <w:jc w:val="center"/>
              <w:rPr>
                <w:color w:val="000000" w:themeColor="text1"/>
                <w:sz w:val="20"/>
              </w:rPr>
            </w:pPr>
            <w:r w:rsidRPr="00640D4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77ACD" w:rsidRPr="00640D45" w:rsidRDefault="00577AC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77ACD" w:rsidRPr="00640D45" w:rsidRDefault="00577AC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77ACD" w:rsidRPr="00640D45" w:rsidRDefault="00577AC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7ACD" w:rsidRPr="00640D45" w:rsidRDefault="00577AC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7ACD" w:rsidRPr="00640D45" w:rsidRDefault="00577AC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77ACD" w:rsidRPr="00640D45" w:rsidRDefault="00577AC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0D45" w:rsidRPr="00640D4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069FB" w:rsidRPr="00640D45" w:rsidRDefault="00577ACD" w:rsidP="00577ACD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Solicitar cotizaciones.</w:t>
            </w:r>
            <w:r w:rsidR="00B069FB" w:rsidRPr="00640D45">
              <w:rPr>
                <w:color w:val="000000" w:themeColor="text1"/>
              </w:rPr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B069FB" w:rsidRPr="00640D45" w:rsidRDefault="00B069FB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069FB" w:rsidRPr="00640D45" w:rsidRDefault="00B069FB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069FB" w:rsidRPr="00640D45" w:rsidRDefault="00B069FB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069FB" w:rsidRPr="00640D45" w:rsidRDefault="00B069FB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069FB" w:rsidRPr="00640D45" w:rsidRDefault="00577ACD" w:rsidP="00B64EE1">
            <w:pPr>
              <w:jc w:val="center"/>
              <w:rPr>
                <w:color w:val="000000" w:themeColor="text1"/>
                <w:sz w:val="20"/>
              </w:rPr>
            </w:pPr>
            <w:r w:rsidRPr="00640D4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069FB" w:rsidRPr="00640D45" w:rsidRDefault="002716C4" w:rsidP="00B64EE1">
            <w:pPr>
              <w:jc w:val="center"/>
              <w:rPr>
                <w:color w:val="000000" w:themeColor="text1"/>
                <w:sz w:val="20"/>
              </w:rPr>
            </w:pPr>
            <w:r w:rsidRPr="00640D4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069FB" w:rsidRPr="00640D45" w:rsidRDefault="002716C4" w:rsidP="00B64EE1">
            <w:pPr>
              <w:jc w:val="center"/>
              <w:rPr>
                <w:color w:val="000000" w:themeColor="text1"/>
                <w:sz w:val="20"/>
              </w:rPr>
            </w:pPr>
            <w:r w:rsidRPr="00640D4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069FB" w:rsidRPr="00640D45" w:rsidRDefault="00B069FB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069FB" w:rsidRPr="00640D45" w:rsidRDefault="00B069FB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069FB" w:rsidRPr="00640D45" w:rsidRDefault="00B069FB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069FB" w:rsidRPr="00640D45" w:rsidRDefault="00B069FB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069FB" w:rsidRPr="00640D45" w:rsidRDefault="00B069FB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0D45" w:rsidRPr="00640D4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069FB" w:rsidRPr="00640D45" w:rsidRDefault="00B069FB" w:rsidP="00F562C2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 xml:space="preserve">Análisis </w:t>
            </w:r>
            <w:r w:rsidR="00577ACD" w:rsidRPr="00640D45">
              <w:rPr>
                <w:color w:val="000000" w:themeColor="text1"/>
              </w:rPr>
              <w:t>de las propuestas técnicas y económicas  presentadas y definición del consultor contratado.</w:t>
            </w:r>
          </w:p>
          <w:p w:rsidR="00280787" w:rsidRPr="00640D45" w:rsidRDefault="00280787" w:rsidP="00CD550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640D4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640D4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640D4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640D4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640D4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640D4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640D45" w:rsidRDefault="002716C4" w:rsidP="00B64EE1">
            <w:pPr>
              <w:jc w:val="center"/>
              <w:rPr>
                <w:color w:val="000000" w:themeColor="text1"/>
                <w:sz w:val="20"/>
              </w:rPr>
            </w:pPr>
            <w:r w:rsidRPr="00640D4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640D4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640D4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640D4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640D4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640D4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0D45" w:rsidRPr="00640D4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F562C2" w:rsidRPr="00640D45" w:rsidRDefault="00577ACD" w:rsidP="00F562C2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Elaboración el proyecto de actualización del reglamento.</w:t>
            </w:r>
          </w:p>
        </w:tc>
        <w:tc>
          <w:tcPr>
            <w:tcW w:w="259" w:type="pct"/>
            <w:shd w:val="clear" w:color="auto" w:fill="auto"/>
          </w:tcPr>
          <w:p w:rsidR="00F562C2" w:rsidRPr="00640D45" w:rsidRDefault="00F562C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562C2" w:rsidRPr="00640D45" w:rsidRDefault="00F562C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562C2" w:rsidRPr="00640D45" w:rsidRDefault="00F562C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62C2" w:rsidRPr="00640D45" w:rsidRDefault="00F562C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62C2" w:rsidRPr="00640D45" w:rsidRDefault="00F562C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62C2" w:rsidRPr="00640D45" w:rsidRDefault="00F562C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562C2" w:rsidRPr="00640D45" w:rsidRDefault="002716C4" w:rsidP="00B64EE1">
            <w:pPr>
              <w:jc w:val="center"/>
              <w:rPr>
                <w:color w:val="000000" w:themeColor="text1"/>
                <w:sz w:val="20"/>
              </w:rPr>
            </w:pPr>
            <w:r w:rsidRPr="00640D4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562C2" w:rsidRPr="00640D45" w:rsidRDefault="002716C4" w:rsidP="00B64EE1">
            <w:pPr>
              <w:jc w:val="center"/>
              <w:rPr>
                <w:color w:val="000000" w:themeColor="text1"/>
                <w:sz w:val="20"/>
              </w:rPr>
            </w:pPr>
            <w:r w:rsidRPr="00640D4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562C2" w:rsidRPr="00640D45" w:rsidRDefault="002716C4" w:rsidP="00B64EE1">
            <w:pPr>
              <w:jc w:val="center"/>
              <w:rPr>
                <w:color w:val="000000" w:themeColor="text1"/>
                <w:sz w:val="20"/>
              </w:rPr>
            </w:pPr>
            <w:r w:rsidRPr="00640D4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562C2" w:rsidRPr="00640D45" w:rsidRDefault="00F562C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562C2" w:rsidRPr="00640D45" w:rsidRDefault="00F562C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562C2" w:rsidRPr="00640D45" w:rsidRDefault="00F562C2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0D45" w:rsidRPr="00640D4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577ACD" w:rsidRPr="00640D45" w:rsidRDefault="00577ACD" w:rsidP="00577ACD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Revisión de propuesta y afinación de elementos.</w:t>
            </w:r>
          </w:p>
          <w:p w:rsidR="00577ACD" w:rsidRPr="00640D45" w:rsidRDefault="00577ACD" w:rsidP="00577ACD">
            <w:pPr>
              <w:pStyle w:val="Prrafodelista"/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577ACD" w:rsidRPr="00640D45" w:rsidRDefault="00577AC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77ACD" w:rsidRPr="00640D45" w:rsidRDefault="00577AC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77ACD" w:rsidRPr="00640D45" w:rsidRDefault="00577AC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7ACD" w:rsidRPr="00640D45" w:rsidRDefault="00577AC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7ACD" w:rsidRPr="00640D45" w:rsidRDefault="00577AC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7ACD" w:rsidRPr="00640D45" w:rsidRDefault="00577AC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77ACD" w:rsidRPr="00640D45" w:rsidRDefault="00577AC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77ACD" w:rsidRPr="00640D45" w:rsidRDefault="00577AC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77ACD" w:rsidRPr="00640D45" w:rsidRDefault="002716C4" w:rsidP="00B64EE1">
            <w:pPr>
              <w:jc w:val="center"/>
              <w:rPr>
                <w:color w:val="000000" w:themeColor="text1"/>
                <w:sz w:val="20"/>
              </w:rPr>
            </w:pPr>
            <w:r w:rsidRPr="00640D4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77ACD" w:rsidRPr="00640D45" w:rsidRDefault="002716C4" w:rsidP="00B64EE1">
            <w:pPr>
              <w:jc w:val="center"/>
              <w:rPr>
                <w:color w:val="000000" w:themeColor="text1"/>
                <w:sz w:val="20"/>
              </w:rPr>
            </w:pPr>
            <w:r w:rsidRPr="00640D4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77ACD" w:rsidRPr="00640D45" w:rsidRDefault="00577AC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77ACD" w:rsidRPr="00640D45" w:rsidRDefault="00577ACD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0D45" w:rsidRPr="00640D4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069FB" w:rsidRPr="00640D45" w:rsidRDefault="00B069FB" w:rsidP="00D239D1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Presentación d</w:t>
            </w:r>
            <w:r w:rsidR="00577ACD" w:rsidRPr="00640D45">
              <w:rPr>
                <w:color w:val="000000" w:themeColor="text1"/>
              </w:rPr>
              <w:t>e la Iniciativa para su</w:t>
            </w:r>
            <w:r w:rsidRPr="00640D45">
              <w:rPr>
                <w:color w:val="000000" w:themeColor="text1"/>
              </w:rPr>
              <w:t xml:space="preserve"> aprobación en Cabildo</w:t>
            </w:r>
            <w:r w:rsidR="00D239D1" w:rsidRPr="00640D45">
              <w:rPr>
                <w:color w:val="000000" w:themeColor="text1"/>
              </w:rPr>
              <w:t>, del proyecto del reglamento.</w:t>
            </w:r>
          </w:p>
        </w:tc>
        <w:tc>
          <w:tcPr>
            <w:tcW w:w="259" w:type="pct"/>
            <w:shd w:val="clear" w:color="auto" w:fill="auto"/>
          </w:tcPr>
          <w:p w:rsidR="00B069FB" w:rsidRPr="00640D45" w:rsidRDefault="00B069FB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069FB" w:rsidRPr="00640D45" w:rsidRDefault="00B069FB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069FB" w:rsidRPr="00640D45" w:rsidRDefault="00B069FB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069FB" w:rsidRPr="00640D45" w:rsidRDefault="00B069FB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069FB" w:rsidRPr="00640D45" w:rsidRDefault="00B069FB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069FB" w:rsidRPr="00640D45" w:rsidRDefault="00B069FB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069FB" w:rsidRPr="00640D45" w:rsidRDefault="00B069FB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069FB" w:rsidRPr="00640D45" w:rsidRDefault="00B069FB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069FB" w:rsidRPr="00640D45" w:rsidRDefault="00B069FB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069FB" w:rsidRPr="00640D45" w:rsidRDefault="00B069FB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069FB" w:rsidRPr="00640D45" w:rsidRDefault="002716C4" w:rsidP="00B64EE1">
            <w:pPr>
              <w:jc w:val="center"/>
              <w:rPr>
                <w:color w:val="000000" w:themeColor="text1"/>
                <w:sz w:val="20"/>
              </w:rPr>
            </w:pPr>
            <w:r w:rsidRPr="00640D45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069FB" w:rsidRPr="00640D45" w:rsidRDefault="00B069FB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640D45" w:rsidRPr="00640D4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D239D1" w:rsidRPr="00640D45" w:rsidRDefault="00D239D1" w:rsidP="002334B8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Aprobación del proyecto.</w:t>
            </w:r>
          </w:p>
        </w:tc>
        <w:tc>
          <w:tcPr>
            <w:tcW w:w="259" w:type="pct"/>
            <w:shd w:val="clear" w:color="auto" w:fill="auto"/>
          </w:tcPr>
          <w:p w:rsidR="00D239D1" w:rsidRPr="00640D45" w:rsidRDefault="00D239D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239D1" w:rsidRPr="00640D45" w:rsidRDefault="00D239D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239D1" w:rsidRPr="00640D45" w:rsidRDefault="00D239D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239D1" w:rsidRPr="00640D45" w:rsidRDefault="00D239D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239D1" w:rsidRPr="00640D45" w:rsidRDefault="00D239D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239D1" w:rsidRPr="00640D45" w:rsidRDefault="00D239D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239D1" w:rsidRPr="00640D45" w:rsidRDefault="00D239D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239D1" w:rsidRPr="00640D45" w:rsidRDefault="00D239D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239D1" w:rsidRPr="00640D45" w:rsidRDefault="00D239D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239D1" w:rsidRPr="00640D45" w:rsidRDefault="00D239D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239D1" w:rsidRPr="00640D45" w:rsidRDefault="00D239D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239D1" w:rsidRPr="00640D45" w:rsidRDefault="002716C4" w:rsidP="00B64EE1">
            <w:pPr>
              <w:jc w:val="center"/>
              <w:rPr>
                <w:color w:val="000000" w:themeColor="text1"/>
                <w:sz w:val="20"/>
              </w:rPr>
            </w:pPr>
            <w:r w:rsidRPr="00640D45">
              <w:rPr>
                <w:color w:val="000000" w:themeColor="text1"/>
                <w:sz w:val="20"/>
              </w:rPr>
              <w:t>x</w:t>
            </w:r>
          </w:p>
        </w:tc>
      </w:tr>
      <w:tr w:rsidR="001473C9" w:rsidRPr="00640D4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640D45" w:rsidRDefault="00D239D1" w:rsidP="00D239D1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640D45">
              <w:rPr>
                <w:color w:val="000000" w:themeColor="text1"/>
              </w:rPr>
              <w:t>P</w:t>
            </w:r>
            <w:r w:rsidR="007E0F45" w:rsidRPr="00640D45">
              <w:rPr>
                <w:color w:val="000000" w:themeColor="text1"/>
              </w:rPr>
              <w:t xml:space="preserve">ublicación </w:t>
            </w:r>
            <w:r w:rsidR="00F562C2" w:rsidRPr="00640D45">
              <w:rPr>
                <w:color w:val="000000" w:themeColor="text1"/>
              </w:rPr>
              <w:t xml:space="preserve">y registro </w:t>
            </w:r>
            <w:r w:rsidRPr="00640D45">
              <w:rPr>
                <w:color w:val="000000" w:themeColor="text1"/>
              </w:rPr>
              <w:t>.</w:t>
            </w:r>
            <w:r w:rsidR="00B069FB" w:rsidRPr="00640D45">
              <w:rPr>
                <w:color w:val="000000" w:themeColor="text1"/>
              </w:rPr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B64EE1" w:rsidRPr="00640D4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640D4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640D4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640D4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640D4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640D4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640D4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640D4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640D4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640D4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640D4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640D45" w:rsidRDefault="002716C4" w:rsidP="00B64EE1">
            <w:pPr>
              <w:jc w:val="center"/>
              <w:rPr>
                <w:color w:val="000000" w:themeColor="text1"/>
                <w:sz w:val="20"/>
              </w:rPr>
            </w:pPr>
            <w:r w:rsidRPr="00640D45">
              <w:rPr>
                <w:color w:val="000000" w:themeColor="text1"/>
                <w:sz w:val="20"/>
              </w:rPr>
              <w:t>x</w:t>
            </w:r>
          </w:p>
        </w:tc>
      </w:tr>
    </w:tbl>
    <w:p w:rsidR="006560DD" w:rsidRPr="00640D45" w:rsidRDefault="006560DD" w:rsidP="006560DD">
      <w:pPr>
        <w:rPr>
          <w:i/>
          <w:color w:val="000000" w:themeColor="text1"/>
          <w:sz w:val="16"/>
        </w:rPr>
      </w:pPr>
    </w:p>
    <w:bookmarkEnd w:id="0"/>
    <w:p w:rsidR="006560DD" w:rsidRPr="00640D45" w:rsidRDefault="006560DD" w:rsidP="006560DD">
      <w:pPr>
        <w:rPr>
          <w:i/>
          <w:color w:val="000000" w:themeColor="text1"/>
          <w:sz w:val="16"/>
        </w:rPr>
      </w:pPr>
    </w:p>
    <w:sectPr w:rsidR="006560DD" w:rsidRPr="00640D45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9C" w:rsidRDefault="00055E9C" w:rsidP="00985B24">
      <w:pPr>
        <w:spacing w:after="0" w:line="240" w:lineRule="auto"/>
      </w:pPr>
      <w:r>
        <w:separator/>
      </w:r>
    </w:p>
  </w:endnote>
  <w:endnote w:type="continuationSeparator" w:id="0">
    <w:p w:rsidR="00055E9C" w:rsidRDefault="00055E9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9C" w:rsidRDefault="00055E9C" w:rsidP="00985B24">
      <w:pPr>
        <w:spacing w:after="0" w:line="240" w:lineRule="auto"/>
      </w:pPr>
      <w:r>
        <w:separator/>
      </w:r>
    </w:p>
  </w:footnote>
  <w:footnote w:type="continuationSeparator" w:id="0">
    <w:p w:rsidR="00055E9C" w:rsidRDefault="00055E9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71" w:rsidRDefault="005C3471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3C044000" wp14:editId="0A182083">
          <wp:simplePos x="0" y="0"/>
          <wp:positionH relativeFrom="margin">
            <wp:posOffset>-31927</wp:posOffset>
          </wp:positionH>
          <wp:positionV relativeFrom="paragraph">
            <wp:posOffset>-77662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3471" w:rsidRDefault="005C3471">
    <w:pPr>
      <w:pStyle w:val="Encabezado"/>
    </w:pPr>
  </w:p>
  <w:p w:rsidR="005C3471" w:rsidRDefault="005C3471">
    <w:pPr>
      <w:pStyle w:val="Encabezado"/>
    </w:pP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5C3471" w:rsidRPr="00A53525" w:rsidTr="001B4293">
      <w:trPr>
        <w:trHeight w:val="841"/>
      </w:trPr>
      <w:tc>
        <w:tcPr>
          <w:tcW w:w="1651" w:type="dxa"/>
        </w:tcPr>
        <w:p w:rsidR="005C3471" w:rsidRPr="00A53525" w:rsidRDefault="005C3471" w:rsidP="001B429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C3471" w:rsidRPr="00A53525" w:rsidRDefault="005C3471" w:rsidP="001B429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C3471" w:rsidRPr="00A53525" w:rsidRDefault="005C3471" w:rsidP="001B429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5C3471" w:rsidRPr="005D6B0E" w:rsidRDefault="005C3471" w:rsidP="001B4293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5C3471" w:rsidRDefault="005C3471" w:rsidP="001B4293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C3471" w:rsidRDefault="005C3471" w:rsidP="005C3471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  <w:p w:rsidR="005C3471" w:rsidRPr="00A53525" w:rsidRDefault="005C3471" w:rsidP="001B4293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:rsidR="005C3471" w:rsidRDefault="005C3471">
    <w:pPr>
      <w:pStyle w:val="Encabezado"/>
    </w:pPr>
  </w:p>
  <w:p w:rsidR="005C3471" w:rsidRDefault="005C3471">
    <w:pPr>
      <w:pStyle w:val="Encabezado"/>
    </w:pPr>
  </w:p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96FB4"/>
    <w:multiLevelType w:val="hybridMultilevel"/>
    <w:tmpl w:val="4B9AA678"/>
    <w:lvl w:ilvl="0" w:tplc="080A000F">
      <w:start w:val="1"/>
      <w:numFmt w:val="decimal"/>
      <w:lvlText w:val="%1."/>
      <w:lvlJc w:val="left"/>
      <w:pPr>
        <w:ind w:left="1192" w:hanging="360"/>
      </w:pPr>
    </w:lvl>
    <w:lvl w:ilvl="1" w:tplc="080A0019" w:tentative="1">
      <w:start w:val="1"/>
      <w:numFmt w:val="lowerLetter"/>
      <w:lvlText w:val="%2."/>
      <w:lvlJc w:val="left"/>
      <w:pPr>
        <w:ind w:left="1912" w:hanging="360"/>
      </w:pPr>
    </w:lvl>
    <w:lvl w:ilvl="2" w:tplc="080A001B" w:tentative="1">
      <w:start w:val="1"/>
      <w:numFmt w:val="lowerRoman"/>
      <w:lvlText w:val="%3."/>
      <w:lvlJc w:val="right"/>
      <w:pPr>
        <w:ind w:left="2632" w:hanging="180"/>
      </w:pPr>
    </w:lvl>
    <w:lvl w:ilvl="3" w:tplc="080A000F" w:tentative="1">
      <w:start w:val="1"/>
      <w:numFmt w:val="decimal"/>
      <w:lvlText w:val="%4."/>
      <w:lvlJc w:val="left"/>
      <w:pPr>
        <w:ind w:left="3352" w:hanging="360"/>
      </w:pPr>
    </w:lvl>
    <w:lvl w:ilvl="4" w:tplc="080A0019" w:tentative="1">
      <w:start w:val="1"/>
      <w:numFmt w:val="lowerLetter"/>
      <w:lvlText w:val="%5."/>
      <w:lvlJc w:val="left"/>
      <w:pPr>
        <w:ind w:left="4072" w:hanging="360"/>
      </w:pPr>
    </w:lvl>
    <w:lvl w:ilvl="5" w:tplc="080A001B" w:tentative="1">
      <w:start w:val="1"/>
      <w:numFmt w:val="lowerRoman"/>
      <w:lvlText w:val="%6."/>
      <w:lvlJc w:val="right"/>
      <w:pPr>
        <w:ind w:left="4792" w:hanging="180"/>
      </w:pPr>
    </w:lvl>
    <w:lvl w:ilvl="6" w:tplc="080A000F" w:tentative="1">
      <w:start w:val="1"/>
      <w:numFmt w:val="decimal"/>
      <w:lvlText w:val="%7."/>
      <w:lvlJc w:val="left"/>
      <w:pPr>
        <w:ind w:left="5512" w:hanging="360"/>
      </w:pPr>
    </w:lvl>
    <w:lvl w:ilvl="7" w:tplc="080A0019" w:tentative="1">
      <w:start w:val="1"/>
      <w:numFmt w:val="lowerLetter"/>
      <w:lvlText w:val="%8."/>
      <w:lvlJc w:val="left"/>
      <w:pPr>
        <w:ind w:left="6232" w:hanging="360"/>
      </w:pPr>
    </w:lvl>
    <w:lvl w:ilvl="8" w:tplc="080A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3" w15:restartNumberingAfterBreak="0">
    <w:nsid w:val="6A3D73E5"/>
    <w:multiLevelType w:val="hybridMultilevel"/>
    <w:tmpl w:val="B2BEB7B8"/>
    <w:lvl w:ilvl="0" w:tplc="080A000F">
      <w:start w:val="1"/>
      <w:numFmt w:val="decimal"/>
      <w:lvlText w:val="%1."/>
      <w:lvlJc w:val="left"/>
      <w:pPr>
        <w:ind w:left="1192" w:hanging="360"/>
      </w:pPr>
    </w:lvl>
    <w:lvl w:ilvl="1" w:tplc="080A0019" w:tentative="1">
      <w:start w:val="1"/>
      <w:numFmt w:val="lowerLetter"/>
      <w:lvlText w:val="%2."/>
      <w:lvlJc w:val="left"/>
      <w:pPr>
        <w:ind w:left="1912" w:hanging="360"/>
      </w:pPr>
    </w:lvl>
    <w:lvl w:ilvl="2" w:tplc="080A001B" w:tentative="1">
      <w:start w:val="1"/>
      <w:numFmt w:val="lowerRoman"/>
      <w:lvlText w:val="%3."/>
      <w:lvlJc w:val="right"/>
      <w:pPr>
        <w:ind w:left="2632" w:hanging="180"/>
      </w:pPr>
    </w:lvl>
    <w:lvl w:ilvl="3" w:tplc="080A000F" w:tentative="1">
      <w:start w:val="1"/>
      <w:numFmt w:val="decimal"/>
      <w:lvlText w:val="%4."/>
      <w:lvlJc w:val="left"/>
      <w:pPr>
        <w:ind w:left="3352" w:hanging="360"/>
      </w:pPr>
    </w:lvl>
    <w:lvl w:ilvl="4" w:tplc="080A0019" w:tentative="1">
      <w:start w:val="1"/>
      <w:numFmt w:val="lowerLetter"/>
      <w:lvlText w:val="%5."/>
      <w:lvlJc w:val="left"/>
      <w:pPr>
        <w:ind w:left="4072" w:hanging="360"/>
      </w:pPr>
    </w:lvl>
    <w:lvl w:ilvl="5" w:tplc="080A001B" w:tentative="1">
      <w:start w:val="1"/>
      <w:numFmt w:val="lowerRoman"/>
      <w:lvlText w:val="%6."/>
      <w:lvlJc w:val="right"/>
      <w:pPr>
        <w:ind w:left="4792" w:hanging="180"/>
      </w:pPr>
    </w:lvl>
    <w:lvl w:ilvl="6" w:tplc="080A000F" w:tentative="1">
      <w:start w:val="1"/>
      <w:numFmt w:val="decimal"/>
      <w:lvlText w:val="%7."/>
      <w:lvlJc w:val="left"/>
      <w:pPr>
        <w:ind w:left="5512" w:hanging="360"/>
      </w:pPr>
    </w:lvl>
    <w:lvl w:ilvl="7" w:tplc="080A0019" w:tentative="1">
      <w:start w:val="1"/>
      <w:numFmt w:val="lowerLetter"/>
      <w:lvlText w:val="%8."/>
      <w:lvlJc w:val="left"/>
      <w:pPr>
        <w:ind w:left="6232" w:hanging="360"/>
      </w:pPr>
    </w:lvl>
    <w:lvl w:ilvl="8" w:tplc="080A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" w15:restartNumberingAfterBreak="0">
    <w:nsid w:val="6EE75BF7"/>
    <w:multiLevelType w:val="hybridMultilevel"/>
    <w:tmpl w:val="E2A45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B56C3"/>
    <w:multiLevelType w:val="hybridMultilevel"/>
    <w:tmpl w:val="1B7CA51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D7FCE"/>
    <w:multiLevelType w:val="hybridMultilevel"/>
    <w:tmpl w:val="1570E5FC"/>
    <w:lvl w:ilvl="0" w:tplc="2BE68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0F3993"/>
    <w:rsid w:val="00131A12"/>
    <w:rsid w:val="001324C2"/>
    <w:rsid w:val="00133C4A"/>
    <w:rsid w:val="001442A7"/>
    <w:rsid w:val="00144C96"/>
    <w:rsid w:val="001473C9"/>
    <w:rsid w:val="001A597F"/>
    <w:rsid w:val="00226A54"/>
    <w:rsid w:val="00233105"/>
    <w:rsid w:val="002334B8"/>
    <w:rsid w:val="0024680E"/>
    <w:rsid w:val="002716C4"/>
    <w:rsid w:val="00280787"/>
    <w:rsid w:val="002A236C"/>
    <w:rsid w:val="002F08F4"/>
    <w:rsid w:val="002F0EBD"/>
    <w:rsid w:val="00312ECF"/>
    <w:rsid w:val="00320A45"/>
    <w:rsid w:val="003304C5"/>
    <w:rsid w:val="0040735A"/>
    <w:rsid w:val="00464227"/>
    <w:rsid w:val="00490E84"/>
    <w:rsid w:val="005014C2"/>
    <w:rsid w:val="00550960"/>
    <w:rsid w:val="0057477E"/>
    <w:rsid w:val="00577ACD"/>
    <w:rsid w:val="005C3471"/>
    <w:rsid w:val="005C50F9"/>
    <w:rsid w:val="005D0893"/>
    <w:rsid w:val="005F6BB1"/>
    <w:rsid w:val="00613CE2"/>
    <w:rsid w:val="00621C24"/>
    <w:rsid w:val="00640D45"/>
    <w:rsid w:val="006560DD"/>
    <w:rsid w:val="006660EF"/>
    <w:rsid w:val="006B36B9"/>
    <w:rsid w:val="007206CD"/>
    <w:rsid w:val="0076351F"/>
    <w:rsid w:val="007E0F45"/>
    <w:rsid w:val="008824CC"/>
    <w:rsid w:val="008A3650"/>
    <w:rsid w:val="00923291"/>
    <w:rsid w:val="00946B9B"/>
    <w:rsid w:val="00985B24"/>
    <w:rsid w:val="009B23B5"/>
    <w:rsid w:val="00A60415"/>
    <w:rsid w:val="00A624F2"/>
    <w:rsid w:val="00A65BAF"/>
    <w:rsid w:val="00A67619"/>
    <w:rsid w:val="00A77F8F"/>
    <w:rsid w:val="00A80D75"/>
    <w:rsid w:val="00A95DF2"/>
    <w:rsid w:val="00AA22B4"/>
    <w:rsid w:val="00AD6073"/>
    <w:rsid w:val="00B069FB"/>
    <w:rsid w:val="00B15ABE"/>
    <w:rsid w:val="00B3346E"/>
    <w:rsid w:val="00B64EE1"/>
    <w:rsid w:val="00BB067F"/>
    <w:rsid w:val="00C353E1"/>
    <w:rsid w:val="00C3660A"/>
    <w:rsid w:val="00C412EF"/>
    <w:rsid w:val="00C56CC3"/>
    <w:rsid w:val="00CA7E89"/>
    <w:rsid w:val="00CD550E"/>
    <w:rsid w:val="00D239D1"/>
    <w:rsid w:val="00D60F1E"/>
    <w:rsid w:val="00D86A20"/>
    <w:rsid w:val="00D86FEF"/>
    <w:rsid w:val="00D8768D"/>
    <w:rsid w:val="00DD227D"/>
    <w:rsid w:val="00E40804"/>
    <w:rsid w:val="00F1665D"/>
    <w:rsid w:val="00F562C2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59B52A1-32A1-455F-B471-6A48DE4D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88B0-1BB2-4F21-924B-A65BCA4B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4</cp:revision>
  <cp:lastPrinted>2018-10-24T19:27:00Z</cp:lastPrinted>
  <dcterms:created xsi:type="dcterms:W3CDTF">2019-01-09T21:00:00Z</dcterms:created>
  <dcterms:modified xsi:type="dcterms:W3CDTF">2019-01-28T18:00:00Z</dcterms:modified>
</cp:coreProperties>
</file>