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D1EC7" w:rsidP="00275E11">
            <w:pPr>
              <w:jc w:val="both"/>
            </w:pPr>
            <w:r w:rsidRPr="004D1EC7">
              <w:t>Elaboración y presentación de las cuentas públicas según lo dispuesto en el Titulo Quinto, Capítulo I, Articulo 55, de la Ley de Fiscalización Superior y Auditoria Publica del Estado de Jalisco y sus Municipios.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4D1EC7" w:rsidP="00275E11">
            <w:pPr>
              <w:jc w:val="both"/>
            </w:pPr>
            <w:r w:rsidRPr="004D1EC7">
              <w:t>Dirección de Contabilidad y Glosa Hacendaria.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4D1EC7" w:rsidP="00275E11">
            <w:pPr>
              <w:jc w:val="both"/>
            </w:pPr>
            <w:r w:rsidRPr="004D1EC7">
              <w:t xml:space="preserve">La cuenta pública municipal es el documento mediante el cual, el ayuntamiento cumple con la obligación constitucional de someter a las legislaturas locales los resultados habidos en el ejercicio presupuestario, con relación a los ingresos y gastos públicos, y el detalle sobre el uso y aprovechamiento de los bienes patrimoniales, para lo cual es necesario recabar toda la información  contable, </w:t>
            </w:r>
            <w:r>
              <w:t>presupuestal</w:t>
            </w:r>
            <w:r w:rsidRPr="004D1EC7">
              <w:t xml:space="preserve"> y patrimonial del municipio para poder generar las diferentes cuentas públicas a las que el municipio está obligado a presentar antes del día veinte de cada mes, la cuenta detallada de los movimientos de fondos ocurridos en el mes anterior; antes del día último de julio, el corte del primer semestre y, antes del día último de febrero, el corte anual del año inmediato anterior.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81645E" w:rsidP="00275E11">
            <w:pPr>
              <w:jc w:val="both"/>
            </w:pPr>
            <w:r w:rsidRPr="00EE2579">
              <w:t>Todo 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81645E" w:rsidP="00275E11">
            <w:pPr>
              <w:jc w:val="both"/>
            </w:pPr>
            <w:r>
              <w:t xml:space="preserve">Lic. César Agustín Cortés García, </w:t>
            </w:r>
            <w:hyperlink r:id="rId8" w:history="1">
              <w:r w:rsidRPr="0070418B">
                <w:rPr>
                  <w:rStyle w:val="Hipervnculo"/>
                </w:rPr>
                <w:t>ca.cortes83@gmail.com</w:t>
              </w:r>
            </w:hyperlink>
            <w:r>
              <w:t xml:space="preserve"> </w:t>
            </w:r>
            <w:proofErr w:type="spellStart"/>
            <w:r>
              <w:t>ó</w:t>
            </w:r>
            <w:proofErr w:type="spellEnd"/>
            <w:r>
              <w:t xml:space="preserve"> Sandra Cordero Rocha </w:t>
            </w:r>
            <w:hyperlink r:id="rId9" w:history="1">
              <w:r w:rsidRPr="0070418B">
                <w:rPr>
                  <w:rStyle w:val="Hipervnculo"/>
                </w:rPr>
                <w:t>sandyfrank12@gmail.com</w:t>
              </w:r>
            </w:hyperlink>
            <w:r>
              <w:t xml:space="preserve"> 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81645E" w:rsidP="00275E11">
            <w:pPr>
              <w:jc w:val="both"/>
            </w:pPr>
            <w:r>
              <w:t>G</w:t>
            </w:r>
            <w:r w:rsidRPr="00EE2579">
              <w:t xml:space="preserve">enerar en tiempo y forma la presentación de cada una de las cuentas públicas, las de cada mes, la del </w:t>
            </w:r>
            <w:r w:rsidRPr="00EE2579">
              <w:rPr>
                <w:rFonts w:cs="Arial"/>
              </w:rPr>
              <w:t>corte del primer semestre</w:t>
            </w:r>
            <w:r w:rsidRPr="00EE2579">
              <w:t xml:space="preserve"> y la d</w:t>
            </w:r>
            <w:r w:rsidRPr="00EE2579">
              <w:rPr>
                <w:rFonts w:cs="Arial"/>
              </w:rPr>
              <w:t>el corte anual del año inmediato anterior</w:t>
            </w:r>
            <w:r w:rsidRPr="00EE2579">
              <w:t xml:space="preserve">. Lo anterior para cumplir con lo dispuesto en la Ley de Fiscalización Superior y Auditoria Publica  del Estado de Jalisco y  sus Municipios,  y demás </w:t>
            </w:r>
            <w:r w:rsidRPr="00EE2579">
              <w:lastRenderedPageBreak/>
              <w:t>ordenamientos legales en materia de rendición de cuentas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8E69C5" w:rsidP="00275E11">
            <w:pPr>
              <w:jc w:val="both"/>
            </w:pPr>
            <w:r>
              <w:t>Todo el municipio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4A7F7A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4A7F7A" w:rsidP="00275E11">
            <w:r>
              <w:t>30 de septiembre de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4A7F7A" w:rsidP="00275E11">
            <w:pPr>
              <w:jc w:val="center"/>
            </w:pPr>
            <w:r>
              <w:t xml:space="preserve">X 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4A7F7A" w:rsidP="00275E11">
            <w:pPr>
              <w:jc w:val="center"/>
            </w:pPr>
            <w:r w:rsidRPr="004A7F7A"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4A7F7A" w:rsidP="00275E11">
            <w:pPr>
              <w:jc w:val="center"/>
            </w:pPr>
            <w:r w:rsidRPr="004A7F7A"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4A7F7A" w:rsidRDefault="004A7F7A" w:rsidP="004A7F7A">
            <w:pPr>
              <w:jc w:val="center"/>
              <w:rPr>
                <w:b/>
              </w:rPr>
            </w:pPr>
            <w:r w:rsidRPr="004A7F7A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Default="0057477E" w:rsidP="00275E11"/>
        </w:tc>
        <w:tc>
          <w:tcPr>
            <w:tcW w:w="2268" w:type="dxa"/>
            <w:shd w:val="clear" w:color="auto" w:fill="auto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8E69C5" w:rsidP="00275E11">
            <w:r>
              <w:t xml:space="preserve">Presentación de las diferentes cuentas </w:t>
            </w:r>
            <w:r w:rsidR="006D490C">
              <w:t>públicas</w:t>
            </w:r>
            <w:r w:rsidR="00645689">
              <w:t>.</w:t>
            </w:r>
            <w:r>
              <w:t xml:space="preserve">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EC40D3" w:rsidP="00275E11">
            <w:r>
              <w:t xml:space="preserve">Las actividades para la obtención de la información, análisis, proceso e integración para la elaboración del informe de la cuenta </w:t>
            </w:r>
            <w:r w:rsidR="00E6222F">
              <w:t>pública</w:t>
            </w:r>
            <w:r>
              <w:t xml:space="preserve"> del municipio que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8E69C5" w:rsidP="00275E11">
            <w:pPr>
              <w:jc w:val="center"/>
            </w:pPr>
            <w:r>
              <w:t xml:space="preserve">X 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585EFE" w:rsidRDefault="001A597F" w:rsidP="00275E11">
            <w:pPr>
              <w:jc w:val="center"/>
              <w:rPr>
                <w:b/>
              </w:rPr>
            </w:pPr>
            <w:r w:rsidRPr="00585EFE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EC40D3" w:rsidP="00275E11">
            <w:r>
              <w:t>Revisión exhausta de las operaciones registradas en el sistema contable</w:t>
            </w:r>
          </w:p>
          <w:p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E6222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C40D3" w:rsidP="00B64EE1">
            <w:r>
              <w:t>En el rubro de ingresos después de su análisis se recibe en electrónico el total de las operaciones del mes, pólizas y un analítico mensual.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C40D3" w:rsidP="00B64EE1">
            <w:r>
              <w:t>El control del egreso se ve el cuadre y registro del mismo recibiendo en electrónico el control presupuestal, así como el registro de los proveedores.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C40D3" w:rsidP="00B64EE1">
            <w:r>
              <w:t xml:space="preserve">Por el grado de importancia de los valores, las cuentas bancarias deben estar conciliadas revisando en especial el cuadro de bancos tesorería por esta dirección. 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C40D3" w:rsidP="00B64EE1">
            <w:r>
              <w:t>Revisión de las partidas contables debidamente aplicadas y cuadre de la balanza de comprobación.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C40D3" w:rsidP="00B64EE1">
            <w:r>
              <w:lastRenderedPageBreak/>
              <w:t xml:space="preserve">Preparación de estados financieros de acuerdo a lo estipulado en el sistema de </w:t>
            </w:r>
            <w:r w:rsidR="00E6222F">
              <w:t>información estatal de auditoria.</w:t>
            </w:r>
            <w:r>
              <w:t xml:space="preserve"> 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6222F" w:rsidP="00B64EE1">
            <w:r>
              <w:t xml:space="preserve">Determinar las operaciones que se integran en: 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3"/>
              </w:numPr>
            </w:pPr>
            <w:r>
              <w:t xml:space="preserve">Estado de ingresos y egresos 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4"/>
              </w:numPr>
            </w:pPr>
            <w:r>
              <w:t>Ingresos registrados en el sistema contable.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5"/>
              </w:numPr>
            </w:pPr>
            <w:r>
              <w:t>Control de recibos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5"/>
              </w:numPr>
            </w:pPr>
            <w:r>
              <w:t>Póliza del ultimo día de operación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5"/>
              </w:numPr>
            </w:pPr>
            <w:r>
              <w:t xml:space="preserve">Control presupuestal 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4"/>
              </w:numPr>
            </w:pPr>
            <w:r>
              <w:t>Registro del gasto</w:t>
            </w:r>
          </w:p>
          <w:p w:rsidR="00E6222F" w:rsidRDefault="00E6222F" w:rsidP="00E6222F">
            <w:pPr>
              <w:pStyle w:val="Prrafodelista"/>
              <w:numPr>
                <w:ilvl w:val="0"/>
                <w:numId w:val="5"/>
              </w:numPr>
            </w:pPr>
            <w:r>
              <w:t>Control presupuestal del gasto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E6222F" w:rsidP="00B64EE1">
            <w:r>
              <w:t>Otras existencias, análisis de los rubros que integra las existencias con que cuenta el municipio, como los deudores del erario, bancos, así como las obligaciones a las que estamos por cumplir.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6222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222F" w:rsidRDefault="00E6222F" w:rsidP="00B64EE1">
            <w:r>
              <w:t>Deuda pública, analítica de las obligaciones a largo plazo.</w:t>
            </w:r>
          </w:p>
          <w:p w:rsidR="00E6222F" w:rsidRDefault="00E6222F" w:rsidP="00B64EE1"/>
        </w:tc>
        <w:tc>
          <w:tcPr>
            <w:tcW w:w="259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6222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222F" w:rsidRDefault="00E6222F" w:rsidP="00B64EE1">
            <w:r>
              <w:t xml:space="preserve">Participaciones y aportaciones, la integración de los pormenores debidamente recibidos por el municipio por el mes de cumplimiento. </w:t>
            </w:r>
          </w:p>
          <w:p w:rsidR="00E6222F" w:rsidRDefault="00E6222F" w:rsidP="00B64EE1"/>
        </w:tc>
        <w:tc>
          <w:tcPr>
            <w:tcW w:w="259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222F" w:rsidRPr="00145F76" w:rsidRDefault="00E6222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Pr="00E6222F" w:rsidRDefault="00E6222F" w:rsidP="00E6222F">
      <w:pPr>
        <w:pStyle w:val="Prrafodelista"/>
        <w:numPr>
          <w:ilvl w:val="0"/>
          <w:numId w:val="3"/>
        </w:numPr>
        <w:rPr>
          <w:sz w:val="18"/>
        </w:rPr>
      </w:pPr>
      <w:r w:rsidRPr="00E6222F">
        <w:rPr>
          <w:sz w:val="18"/>
        </w:rPr>
        <w:t xml:space="preserve">Todas las actividades son realizadas cada mes, con el fin de entregar en tiempo y forma la información de la cuenta publica </w:t>
      </w:r>
    </w:p>
    <w:sectPr w:rsidR="006560DD" w:rsidRPr="00E6222F" w:rsidSect="00212E94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63" w:rsidRDefault="005D7F63" w:rsidP="00985B24">
      <w:pPr>
        <w:spacing w:after="0" w:line="240" w:lineRule="auto"/>
      </w:pPr>
      <w:r>
        <w:separator/>
      </w:r>
    </w:p>
  </w:endnote>
  <w:endnote w:type="continuationSeparator" w:id="0">
    <w:p w:rsidR="005D7F63" w:rsidRDefault="005D7F6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63" w:rsidRDefault="005D7F63" w:rsidP="00985B24">
      <w:pPr>
        <w:spacing w:after="0" w:line="240" w:lineRule="auto"/>
      </w:pPr>
      <w:r>
        <w:separator/>
      </w:r>
    </w:p>
  </w:footnote>
  <w:footnote w:type="continuationSeparator" w:id="0">
    <w:p w:rsidR="005D7F63" w:rsidRDefault="005D7F6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AB"/>
    <w:multiLevelType w:val="hybridMultilevel"/>
    <w:tmpl w:val="44D28748"/>
    <w:lvl w:ilvl="0" w:tplc="E5EE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F58E9"/>
    <w:multiLevelType w:val="hybridMultilevel"/>
    <w:tmpl w:val="0D28F5DC"/>
    <w:lvl w:ilvl="0" w:tplc="22E0349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7BD"/>
    <w:multiLevelType w:val="hybridMultilevel"/>
    <w:tmpl w:val="EB94455E"/>
    <w:lvl w:ilvl="0" w:tplc="C3A2D8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F08F4"/>
    <w:rsid w:val="004440D9"/>
    <w:rsid w:val="004A7F7A"/>
    <w:rsid w:val="004D1EC7"/>
    <w:rsid w:val="005014C2"/>
    <w:rsid w:val="0057477E"/>
    <w:rsid w:val="00585EFE"/>
    <w:rsid w:val="005C50F9"/>
    <w:rsid w:val="005D7F63"/>
    <w:rsid w:val="005F6BB1"/>
    <w:rsid w:val="00613CE2"/>
    <w:rsid w:val="00645689"/>
    <w:rsid w:val="006560DD"/>
    <w:rsid w:val="006C1B81"/>
    <w:rsid w:val="006D490C"/>
    <w:rsid w:val="007206CD"/>
    <w:rsid w:val="0072721C"/>
    <w:rsid w:val="0076351F"/>
    <w:rsid w:val="0081645E"/>
    <w:rsid w:val="008824CC"/>
    <w:rsid w:val="008A3650"/>
    <w:rsid w:val="008C054E"/>
    <w:rsid w:val="008E69C5"/>
    <w:rsid w:val="00946B9B"/>
    <w:rsid w:val="00985B24"/>
    <w:rsid w:val="009B23B5"/>
    <w:rsid w:val="00A624F2"/>
    <w:rsid w:val="00A65BAF"/>
    <w:rsid w:val="00A67619"/>
    <w:rsid w:val="00A80D75"/>
    <w:rsid w:val="00AA22B4"/>
    <w:rsid w:val="00AC5EA4"/>
    <w:rsid w:val="00AD6073"/>
    <w:rsid w:val="00B15ABE"/>
    <w:rsid w:val="00B3346E"/>
    <w:rsid w:val="00B64EE1"/>
    <w:rsid w:val="00C27F1F"/>
    <w:rsid w:val="00C3660A"/>
    <w:rsid w:val="00CB6BC9"/>
    <w:rsid w:val="00D86FEF"/>
    <w:rsid w:val="00D8768D"/>
    <w:rsid w:val="00E37977"/>
    <w:rsid w:val="00E40804"/>
    <w:rsid w:val="00E6222F"/>
    <w:rsid w:val="00EC40D3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.cortes8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yfrank1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7A51-8FC7-4089-A54D-0B5C6FD6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2018-12-05T17:26:00Z</dcterms:created>
  <dcterms:modified xsi:type="dcterms:W3CDTF">2018-12-05T17:26:00Z</dcterms:modified>
</cp:coreProperties>
</file>