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E13EB2" w:rsidRDefault="00985B24" w:rsidP="00985B24">
      <w:pPr>
        <w:rPr>
          <w:b/>
          <w:sz w:val="40"/>
        </w:rPr>
      </w:pPr>
    </w:p>
    <w:p w:rsidR="00CE1996" w:rsidRPr="00E13EB2" w:rsidRDefault="00CE1996" w:rsidP="00CE1996">
      <w:r w:rsidRPr="00E13EB2">
        <w:rPr>
          <w:b/>
          <w:sz w:val="40"/>
        </w:rPr>
        <w:t>ANEXO 1: DATOS GENERALES</w:t>
      </w:r>
      <w:r w:rsidR="00264A18" w:rsidRPr="00E13EB2">
        <w:rPr>
          <w:b/>
          <w:sz w:val="40"/>
        </w:rPr>
        <w:t>.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56"/>
        <w:gridCol w:w="995"/>
        <w:gridCol w:w="1001"/>
        <w:gridCol w:w="1417"/>
        <w:gridCol w:w="2118"/>
        <w:gridCol w:w="516"/>
        <w:gridCol w:w="768"/>
        <w:gridCol w:w="842"/>
        <w:gridCol w:w="1710"/>
      </w:tblGrid>
      <w:tr w:rsidR="00E13EB2" w:rsidRPr="00E13EB2" w:rsidTr="00F248BA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2_Ampliación de las redes de electrificación en media y baja tensión con alumbrado público e</w:t>
            </w:r>
            <w:r w:rsidR="007D16EE" w:rsidRPr="00E13EB2">
              <w:t>n colonias varias en zonas ZAP.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F248BA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B)Dirección o área responsable</w:t>
            </w:r>
          </w:p>
        </w:tc>
        <w:tc>
          <w:tcPr>
            <w:tcW w:w="6087" w:type="dxa"/>
            <w:gridSpan w:val="5"/>
          </w:tcPr>
          <w:p w:rsidR="00811355" w:rsidRPr="00E13EB2" w:rsidRDefault="00C83237" w:rsidP="00811355">
            <w:pPr>
              <w:jc w:val="both"/>
            </w:pPr>
            <w:r w:rsidRPr="00E13EB2">
              <w:t>Dirección de Obras Públicas.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F248BA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811355" w:rsidRPr="00E13EB2" w:rsidRDefault="00811355" w:rsidP="00811355">
            <w:pPr>
              <w:jc w:val="both"/>
            </w:pPr>
            <w:r w:rsidRPr="00E13EB2">
              <w:t>Plazas públicas y colonias carentes de infraestructura eléctrica en 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C83237">
        <w:trPr>
          <w:trHeight w:val="304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6087" w:type="dxa"/>
            <w:gridSpan w:val="5"/>
            <w:vMerge/>
          </w:tcPr>
          <w:p w:rsidR="00811355" w:rsidRPr="00E13EB2" w:rsidRDefault="00811355" w:rsidP="0081135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F248BA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811355" w:rsidRPr="00E13EB2" w:rsidRDefault="00926FE8" w:rsidP="00811355">
            <w:pPr>
              <w:jc w:val="both"/>
            </w:pPr>
            <w:r w:rsidRPr="00E13EB2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F248BA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Ing. Se</w:t>
            </w:r>
            <w:r w:rsidR="00F248BA" w:rsidRPr="00E13EB2">
              <w:t xml:space="preserve">rgio Adolfo Gutiérrez </w:t>
            </w:r>
            <w:proofErr w:type="spellStart"/>
            <w:r w:rsidR="00F248BA" w:rsidRPr="00E13EB2">
              <w:t>Gutiérrez</w:t>
            </w:r>
            <w:proofErr w:type="spellEnd"/>
            <w:r w:rsidR="00F248BA" w:rsidRPr="00E13EB2">
              <w:t>. Tel. 35-62-70-54 /55/56              36-35-02-44 Ext.2407 /2412 correo:</w:t>
            </w:r>
          </w:p>
          <w:p w:rsidR="00811355" w:rsidRPr="00E13EB2" w:rsidRDefault="00811355" w:rsidP="0081135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F248BA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976A4A">
            <w:pPr>
              <w:jc w:val="both"/>
            </w:pPr>
            <w:r w:rsidRPr="00E13EB2">
              <w:t xml:space="preserve">Abatir el rezago en infraestructura eléctrica  y mejora de alumbrado </w:t>
            </w:r>
            <w:r w:rsidR="00264A18" w:rsidRPr="00E13EB2">
              <w:t>público</w:t>
            </w:r>
            <w:r w:rsidRPr="00E13EB2">
              <w:t xml:space="preserve"> existente</w:t>
            </w:r>
            <w:r w:rsidR="00264A18" w:rsidRPr="00E13EB2">
              <w:t xml:space="preserve"> y contribuir a </w:t>
            </w:r>
            <w:proofErr w:type="spellStart"/>
            <w:r w:rsidR="00264A18" w:rsidRPr="00E13EB2">
              <w:t>eficientar</w:t>
            </w:r>
            <w:proofErr w:type="spellEnd"/>
            <w:r w:rsidR="00264A18" w:rsidRPr="00E13EB2">
              <w:t xml:space="preserve"> y completar el servicio,</w:t>
            </w:r>
            <w:r w:rsidR="00976A4A">
              <w:t xml:space="preserve"> alcanzando </w:t>
            </w:r>
            <w:r w:rsidR="00976A4A" w:rsidRPr="002F526F">
              <w:rPr>
                <w:color w:val="000000" w:themeColor="text1"/>
              </w:rPr>
              <w:t>un incremento del 3% anual</w:t>
            </w:r>
            <w:r w:rsidR="00976A4A">
              <w:rPr>
                <w:color w:val="000000" w:themeColor="text1"/>
              </w:rPr>
              <w:t xml:space="preserve"> de la </w:t>
            </w:r>
            <w:r w:rsidR="00976A4A" w:rsidRPr="002F526F">
              <w:rPr>
                <w:color w:val="000000" w:themeColor="text1"/>
              </w:rPr>
              <w:t xml:space="preserve">ampliación de redes de electrificación y cobertura de alumbrado público </w:t>
            </w:r>
            <w:r w:rsidR="00976A4A">
              <w:rPr>
                <w:color w:val="000000" w:themeColor="text1"/>
              </w:rPr>
              <w:t>pasando del</w:t>
            </w:r>
            <w:r w:rsidR="00976A4A" w:rsidRPr="002F526F">
              <w:rPr>
                <w:color w:val="000000" w:themeColor="text1"/>
              </w:rPr>
              <w:t xml:space="preserve"> 90% actual a</w:t>
            </w:r>
            <w:r w:rsidR="00976A4A">
              <w:rPr>
                <w:color w:val="000000" w:themeColor="text1"/>
              </w:rPr>
              <w:t xml:space="preserve"> un</w:t>
            </w:r>
            <w:r w:rsidR="00976A4A" w:rsidRPr="002F526F">
              <w:rPr>
                <w:color w:val="000000" w:themeColor="text1"/>
              </w:rPr>
              <w:t xml:space="preserve"> 93% </w:t>
            </w:r>
            <w:r w:rsidR="00976A4A">
              <w:rPr>
                <w:color w:val="000000" w:themeColor="text1"/>
              </w:rPr>
              <w:t>hacia el final del 2</w:t>
            </w:r>
            <w:r w:rsidR="00976A4A" w:rsidRPr="002F526F">
              <w:rPr>
                <w:color w:val="000000" w:themeColor="text1"/>
              </w:rPr>
              <w:t>19</w:t>
            </w:r>
            <w:r w:rsidR="00264A18" w:rsidRPr="00E13EB2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F248BA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3" w:type="dxa"/>
            <w:gridSpan w:val="9"/>
          </w:tcPr>
          <w:p w:rsidR="00811355" w:rsidRPr="00E13EB2" w:rsidRDefault="00926FE8" w:rsidP="00811355">
            <w:pPr>
              <w:jc w:val="both"/>
            </w:pPr>
            <w:r w:rsidRPr="00E13EB2">
              <w:t>1 Dependencia de la Administración Pública Municipal.</w:t>
            </w:r>
          </w:p>
          <w:p w:rsidR="00B5045A" w:rsidRPr="00E13EB2" w:rsidRDefault="00B5045A" w:rsidP="00811355">
            <w:pPr>
              <w:jc w:val="both"/>
            </w:pPr>
            <w:r w:rsidRPr="00E13EB2">
              <w:t>Zonas de Atención Prioritarias:</w:t>
            </w:r>
          </w:p>
        </w:tc>
      </w:tr>
      <w:tr w:rsidR="00E13EB2" w:rsidRPr="00E13EB2" w:rsidTr="002F13E1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H)Tipo de propuesta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I)Beneficiarios</w:t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J)Fecha de Inicio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K)Fecha de Cierre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Instituciones</w:t>
            </w:r>
          </w:p>
        </w:tc>
        <w:tc>
          <w:tcPr>
            <w:tcW w:w="2634" w:type="dxa"/>
            <w:gridSpan w:val="2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01 Octubre 2018</w:t>
            </w:r>
          </w:p>
        </w:tc>
        <w:tc>
          <w:tcPr>
            <w:tcW w:w="3320" w:type="dxa"/>
            <w:gridSpan w:val="3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30 Septiembre 2019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328,802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335,391</w:t>
            </w:r>
          </w:p>
        </w:tc>
        <w:tc>
          <w:tcPr>
            <w:tcW w:w="141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3320" w:type="dxa"/>
            <w:gridSpan w:val="3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</w:tr>
      <w:tr w:rsidR="00E13EB2" w:rsidRPr="00E13EB2" w:rsidTr="002F13E1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L)Monto total estimado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M)Categoría para Presupuesto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(a, b y c)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(a) Gasto corriente</w:t>
            </w:r>
          </w:p>
        </w:tc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(c) Fondos del Gobierno  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Federal o Estatal</w:t>
            </w:r>
          </w:p>
        </w:tc>
      </w:tr>
      <w:tr w:rsidR="00E13EB2" w:rsidRPr="00E13EB2" w:rsidTr="002F13E1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10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Participación </w:t>
            </w:r>
          </w:p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Federal /Estatal</w:t>
            </w:r>
          </w:p>
        </w:tc>
      </w:tr>
      <w:tr w:rsidR="00E13EB2" w:rsidRPr="00E13EB2" w:rsidTr="0016630E">
        <w:tc>
          <w:tcPr>
            <w:tcW w:w="2970" w:type="dxa"/>
            <w:gridSpan w:val="3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b/>
              </w:rPr>
              <w:t>$ 7.500,000.00</w:t>
            </w: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2F13E1" w:rsidRPr="00E13EB2" w:rsidRDefault="0016630E" w:rsidP="00BF1ADE">
            <w:pPr>
              <w:jc w:val="center"/>
            </w:pPr>
            <w:r w:rsidRPr="002F526F">
              <w:rPr>
                <w:b/>
                <w:color w:val="000000" w:themeColor="text1"/>
              </w:rPr>
              <w:t>X</w:t>
            </w:r>
          </w:p>
        </w:tc>
      </w:tr>
    </w:tbl>
    <w:p w:rsidR="00CE1996" w:rsidRPr="00E13EB2" w:rsidRDefault="00CE1996" w:rsidP="00CE1996">
      <w:r w:rsidRPr="00E13EB2">
        <w:br w:type="page"/>
      </w:r>
    </w:p>
    <w:p w:rsidR="00CE1996" w:rsidRPr="00E13EB2" w:rsidRDefault="00CE1996" w:rsidP="00CE1996"/>
    <w:p w:rsidR="00CE1996" w:rsidRPr="00E13EB2" w:rsidRDefault="00CE1996" w:rsidP="00CE1996">
      <w:pPr>
        <w:rPr>
          <w:b/>
        </w:rPr>
      </w:pPr>
    </w:p>
    <w:p w:rsidR="00CE1996" w:rsidRPr="00E13EB2" w:rsidRDefault="00CE1996" w:rsidP="00CE1996">
      <w:pPr>
        <w:rPr>
          <w:b/>
          <w:sz w:val="40"/>
        </w:rPr>
      </w:pPr>
      <w:r w:rsidRPr="00E13EB2">
        <w:rPr>
          <w:b/>
          <w:sz w:val="40"/>
        </w:rPr>
        <w:t>ANEXO 2: OPERACIÓN DE LA PROPUESTA</w:t>
      </w:r>
      <w:r w:rsidR="00DE574E" w:rsidRPr="00E13EB2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89"/>
        <w:gridCol w:w="1195"/>
        <w:gridCol w:w="1644"/>
        <w:gridCol w:w="1669"/>
        <w:gridCol w:w="1414"/>
        <w:gridCol w:w="1186"/>
        <w:gridCol w:w="949"/>
        <w:gridCol w:w="1337"/>
      </w:tblGrid>
      <w:tr w:rsidR="00E13EB2" w:rsidRPr="00E13EB2" w:rsidTr="00D305A4">
        <w:trPr>
          <w:trHeight w:val="547"/>
        </w:trPr>
        <w:tc>
          <w:tcPr>
            <w:tcW w:w="1326" w:type="pct"/>
            <w:shd w:val="clear" w:color="auto" w:fill="D9D9D9" w:themeFill="background1" w:themeFillShade="D9"/>
          </w:tcPr>
          <w:p w:rsidR="00CE1996" w:rsidRPr="00E13EB2" w:rsidRDefault="00CE1996" w:rsidP="00BF1ADE">
            <w:r w:rsidRPr="00E13EB2">
              <w:t xml:space="preserve">Principal producto esperado (base para el establecimiento de metas) </w:t>
            </w:r>
          </w:p>
        </w:tc>
        <w:tc>
          <w:tcPr>
            <w:tcW w:w="3674" w:type="pct"/>
            <w:gridSpan w:val="7"/>
            <w:shd w:val="clear" w:color="auto" w:fill="auto"/>
          </w:tcPr>
          <w:p w:rsidR="00CE1996" w:rsidRPr="00E13EB2" w:rsidRDefault="00CE1996" w:rsidP="00BF1ADE">
            <w:r w:rsidRPr="00E13EB2">
              <w:t>Ampliar la cobertura de servicio y mejorar las redes e infraestructura existente.</w:t>
            </w:r>
          </w:p>
        </w:tc>
      </w:tr>
      <w:tr w:rsidR="00E13EB2" w:rsidRPr="00E13EB2" w:rsidTr="00D305A4">
        <w:trPr>
          <w:trHeight w:val="547"/>
        </w:trPr>
        <w:tc>
          <w:tcPr>
            <w:tcW w:w="1326" w:type="pct"/>
            <w:shd w:val="clear" w:color="auto" w:fill="D9D9D9" w:themeFill="background1" w:themeFillShade="D9"/>
          </w:tcPr>
          <w:p w:rsidR="00CE1996" w:rsidRPr="00E13EB2" w:rsidRDefault="00CE1996" w:rsidP="00BF1ADE">
            <w:r w:rsidRPr="00E13EB2">
              <w:t>Actividades a realizar para la obtención del producto esperado</w:t>
            </w:r>
          </w:p>
        </w:tc>
        <w:tc>
          <w:tcPr>
            <w:tcW w:w="3674" w:type="pct"/>
            <w:gridSpan w:val="7"/>
            <w:shd w:val="clear" w:color="auto" w:fill="auto"/>
          </w:tcPr>
          <w:p w:rsidR="00CE1996" w:rsidRPr="00E13EB2" w:rsidRDefault="00CE1996" w:rsidP="003043F1">
            <w:pPr>
              <w:jc w:val="both"/>
            </w:pPr>
            <w:r w:rsidRPr="00E13EB2">
              <w:t>Revisar la calidad de infraestructura y redes eléctricas en el Municipio</w:t>
            </w:r>
            <w:r w:rsidR="003043F1" w:rsidRPr="00E13EB2">
              <w:t xml:space="preserve">. </w:t>
            </w:r>
            <w:r w:rsidR="003043F1" w:rsidRPr="00E13EB2">
              <w:rPr>
                <w:rFonts w:cstheme="minorHAnsi"/>
              </w:rPr>
              <w:t xml:space="preserve">Elaboración, aprobación y autorización del Proyecto Ejecutivo. </w:t>
            </w:r>
            <w:r w:rsidR="003043F1" w:rsidRPr="00E13EB2">
              <w:t xml:space="preserve">Ampliación de red de electrificación a la existente. Construcción de red nueva. Instalación de alumbrado público. </w:t>
            </w:r>
            <w:r w:rsidR="003043F1" w:rsidRPr="00E13EB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E13EB2" w:rsidRPr="00E13EB2" w:rsidTr="00D305A4">
        <w:trPr>
          <w:trHeight w:val="547"/>
        </w:trPr>
        <w:tc>
          <w:tcPr>
            <w:tcW w:w="1326" w:type="pct"/>
            <w:shd w:val="clear" w:color="auto" w:fill="D9D9D9" w:themeFill="background1" w:themeFillShade="D9"/>
          </w:tcPr>
          <w:p w:rsidR="00CE1996" w:rsidRPr="00E13EB2" w:rsidRDefault="00CE1996" w:rsidP="00BF1ADE">
            <w:r w:rsidRPr="00E13EB2">
              <w:t xml:space="preserve">Objetivos del programa estratégico </w:t>
            </w:r>
          </w:p>
        </w:tc>
        <w:tc>
          <w:tcPr>
            <w:tcW w:w="3674" w:type="pct"/>
            <w:gridSpan w:val="7"/>
            <w:shd w:val="clear" w:color="auto" w:fill="FABF8F" w:themeFill="accent6" w:themeFillTint="99"/>
          </w:tcPr>
          <w:p w:rsidR="00CE1996" w:rsidRPr="00E13EB2" w:rsidRDefault="00CE1996" w:rsidP="00BF1ADE"/>
        </w:tc>
      </w:tr>
      <w:tr w:rsidR="00E13EB2" w:rsidRPr="00E13EB2" w:rsidTr="00D305A4">
        <w:trPr>
          <w:trHeight w:val="547"/>
        </w:trPr>
        <w:tc>
          <w:tcPr>
            <w:tcW w:w="1326" w:type="pct"/>
            <w:shd w:val="clear" w:color="auto" w:fill="D9D9D9" w:themeFill="background1" w:themeFillShade="D9"/>
          </w:tcPr>
          <w:p w:rsidR="00CE1996" w:rsidRPr="00E13EB2" w:rsidRDefault="00CE1996" w:rsidP="00BF1ADE">
            <w:r w:rsidRPr="00E13EB2">
              <w:t xml:space="preserve">Indicador del programa estratégico al que contribuye  </w:t>
            </w:r>
          </w:p>
        </w:tc>
        <w:tc>
          <w:tcPr>
            <w:tcW w:w="3674" w:type="pct"/>
            <w:gridSpan w:val="7"/>
            <w:shd w:val="clear" w:color="auto" w:fill="FABF8F" w:themeFill="accent6" w:themeFillTint="99"/>
          </w:tcPr>
          <w:p w:rsidR="00CE1996" w:rsidRPr="00E13EB2" w:rsidRDefault="00CE1996" w:rsidP="00BF1ADE"/>
        </w:tc>
      </w:tr>
      <w:tr w:rsidR="00E13EB2" w:rsidRPr="00E13EB2" w:rsidTr="00D305A4">
        <w:tc>
          <w:tcPr>
            <w:tcW w:w="1326" w:type="pct"/>
            <w:vMerge w:val="restart"/>
            <w:shd w:val="clear" w:color="auto" w:fill="D9D9D9" w:themeFill="background1" w:themeFillShade="D9"/>
          </w:tcPr>
          <w:p w:rsidR="00CE1996" w:rsidRPr="00E13EB2" w:rsidRDefault="00CE1996" w:rsidP="00BF1ADE">
            <w:r w:rsidRPr="00E13EB2">
              <w:t xml:space="preserve">Beneficios </w:t>
            </w:r>
          </w:p>
        </w:tc>
        <w:tc>
          <w:tcPr>
            <w:tcW w:w="1110" w:type="pct"/>
            <w:gridSpan w:val="2"/>
            <w:shd w:val="clear" w:color="auto" w:fill="D9D9D9" w:themeFill="background1" w:themeFillShade="D9"/>
          </w:tcPr>
          <w:p w:rsidR="00CE1996" w:rsidRPr="00E13EB2" w:rsidRDefault="00CE1996" w:rsidP="00BF1ADE">
            <w:pPr>
              <w:jc w:val="center"/>
            </w:pPr>
            <w:r w:rsidRPr="00E13EB2">
              <w:t>Corto Plazo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</w:tcPr>
          <w:p w:rsidR="00CE1996" w:rsidRPr="00E13EB2" w:rsidRDefault="00CE1996" w:rsidP="00BF1ADE">
            <w:pPr>
              <w:jc w:val="center"/>
            </w:pPr>
            <w:r w:rsidRPr="00E13EB2">
              <w:t>Mediano Plazo</w:t>
            </w:r>
          </w:p>
        </w:tc>
        <w:tc>
          <w:tcPr>
            <w:tcW w:w="1358" w:type="pct"/>
            <w:gridSpan w:val="3"/>
            <w:shd w:val="clear" w:color="auto" w:fill="D9D9D9" w:themeFill="background1" w:themeFillShade="D9"/>
          </w:tcPr>
          <w:p w:rsidR="00CE1996" w:rsidRPr="00E13EB2" w:rsidRDefault="00CE1996" w:rsidP="00BF1ADE">
            <w:pPr>
              <w:jc w:val="center"/>
            </w:pPr>
            <w:r w:rsidRPr="00E13EB2">
              <w:t>Largo Plazo</w:t>
            </w:r>
          </w:p>
        </w:tc>
      </w:tr>
      <w:tr w:rsidR="00E13EB2" w:rsidRPr="00E13EB2" w:rsidTr="00D305A4">
        <w:tc>
          <w:tcPr>
            <w:tcW w:w="1326" w:type="pct"/>
            <w:vMerge/>
            <w:shd w:val="clear" w:color="auto" w:fill="D9D9D9" w:themeFill="background1" w:themeFillShade="D9"/>
          </w:tcPr>
          <w:p w:rsidR="00CE1996" w:rsidRPr="00E13EB2" w:rsidRDefault="00CE1996" w:rsidP="00BF1ADE">
            <w:pPr>
              <w:jc w:val="center"/>
            </w:pPr>
          </w:p>
        </w:tc>
        <w:tc>
          <w:tcPr>
            <w:tcW w:w="1110" w:type="pct"/>
            <w:gridSpan w:val="2"/>
            <w:shd w:val="clear" w:color="auto" w:fill="auto"/>
          </w:tcPr>
          <w:p w:rsidR="00CE1996" w:rsidRPr="00E13EB2" w:rsidRDefault="00CE1996" w:rsidP="00BF1ADE">
            <w:pPr>
              <w:jc w:val="center"/>
            </w:pPr>
            <w:r w:rsidRPr="00E13EB2">
              <w:t>X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CE1996" w:rsidRPr="00E13EB2" w:rsidRDefault="00CE1996" w:rsidP="00BF1ADE">
            <w:pPr>
              <w:jc w:val="center"/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CE1996" w:rsidRPr="00E13EB2" w:rsidRDefault="00CE1996" w:rsidP="00BF1ADE">
            <w:pPr>
              <w:jc w:val="center"/>
            </w:pPr>
          </w:p>
        </w:tc>
      </w:tr>
      <w:tr w:rsidR="00E13EB2" w:rsidRPr="00E13EB2" w:rsidTr="00D305A4">
        <w:trPr>
          <w:trHeight w:val="579"/>
        </w:trPr>
        <w:tc>
          <w:tcPr>
            <w:tcW w:w="1326" w:type="pct"/>
            <w:vMerge w:val="restart"/>
            <w:shd w:val="clear" w:color="auto" w:fill="D9D9D9" w:themeFill="background1" w:themeFillShade="D9"/>
          </w:tcPr>
          <w:p w:rsidR="001220DD" w:rsidRPr="00E13EB2" w:rsidRDefault="001220DD" w:rsidP="001220DD">
            <w:r w:rsidRPr="00E13EB2">
              <w:t xml:space="preserve">Nombre del Indicador 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:rsidR="001220DD" w:rsidRPr="00E13EB2" w:rsidRDefault="001220DD" w:rsidP="001220DD">
            <w:pPr>
              <w:jc w:val="center"/>
              <w:rPr>
                <w:b/>
              </w:rPr>
            </w:pPr>
            <w:r w:rsidRPr="00E13EB2">
              <w:rPr>
                <w:b/>
              </w:rPr>
              <w:t xml:space="preserve">Dimensión a medir </w:t>
            </w:r>
          </w:p>
        </w:tc>
        <w:tc>
          <w:tcPr>
            <w:tcW w:w="643" w:type="pct"/>
            <w:vMerge w:val="restart"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  <w:r w:rsidRPr="00E13EB2">
              <w:t xml:space="preserve">Definición del indicador </w:t>
            </w:r>
          </w:p>
        </w:tc>
        <w:tc>
          <w:tcPr>
            <w:tcW w:w="653" w:type="pct"/>
            <w:vMerge w:val="restart"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  <w:r w:rsidRPr="00E13EB2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220DD" w:rsidRPr="00E13EB2" w:rsidRDefault="001220DD" w:rsidP="001220DD">
            <w:pPr>
              <w:jc w:val="center"/>
              <w:rPr>
                <w:b/>
              </w:rPr>
            </w:pPr>
            <w:r w:rsidRPr="00E13EB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  <w:r w:rsidRPr="00E13EB2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  <w:r w:rsidRPr="00E13EB2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220DD" w:rsidRPr="00E13EB2" w:rsidRDefault="001220DD" w:rsidP="001220DD">
            <w:pPr>
              <w:jc w:val="center"/>
              <w:rPr>
                <w:b/>
              </w:rPr>
            </w:pPr>
            <w:r w:rsidRPr="00E13EB2">
              <w:rPr>
                <w:b/>
              </w:rPr>
              <w:t>Meta programada</w:t>
            </w:r>
          </w:p>
        </w:tc>
      </w:tr>
      <w:tr w:rsidR="00E13EB2" w:rsidRPr="00E13EB2" w:rsidTr="00D305A4">
        <w:trPr>
          <w:trHeight w:val="405"/>
        </w:trPr>
        <w:tc>
          <w:tcPr>
            <w:tcW w:w="1326" w:type="pct"/>
            <w:vMerge/>
            <w:shd w:val="clear" w:color="auto" w:fill="D9D9D9" w:themeFill="background1" w:themeFillShade="D9"/>
          </w:tcPr>
          <w:p w:rsidR="001220DD" w:rsidRPr="00E13EB2" w:rsidRDefault="001220DD" w:rsidP="001220DD"/>
        </w:tc>
        <w:tc>
          <w:tcPr>
            <w:tcW w:w="467" w:type="pct"/>
            <w:shd w:val="clear" w:color="auto" w:fill="A6A6A6" w:themeFill="background1" w:themeFillShade="A6"/>
          </w:tcPr>
          <w:p w:rsidR="001220DD" w:rsidRPr="00E13EB2" w:rsidRDefault="001220DD" w:rsidP="001220DD">
            <w:pPr>
              <w:pStyle w:val="Prrafodelista"/>
              <w:numPr>
                <w:ilvl w:val="0"/>
                <w:numId w:val="10"/>
              </w:numPr>
              <w:ind w:left="163" w:hanging="200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Eficacia</w:t>
            </w:r>
          </w:p>
          <w:p w:rsidR="001220DD" w:rsidRPr="00E13EB2" w:rsidRDefault="001220DD" w:rsidP="001220DD">
            <w:pPr>
              <w:pStyle w:val="Prrafodelista"/>
              <w:numPr>
                <w:ilvl w:val="0"/>
                <w:numId w:val="10"/>
              </w:numPr>
              <w:ind w:left="91" w:hanging="156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Eficiencia</w:t>
            </w:r>
          </w:p>
          <w:p w:rsidR="001220DD" w:rsidRPr="00E13EB2" w:rsidRDefault="001220DD" w:rsidP="001220DD">
            <w:pPr>
              <w:pStyle w:val="Prrafodelista"/>
              <w:numPr>
                <w:ilvl w:val="0"/>
                <w:numId w:val="10"/>
              </w:numPr>
              <w:ind w:left="91" w:hanging="156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 xml:space="preserve">Económica </w:t>
            </w:r>
          </w:p>
          <w:p w:rsidR="001220DD" w:rsidRPr="00E13EB2" w:rsidRDefault="001220DD" w:rsidP="001220DD">
            <w:pPr>
              <w:pStyle w:val="Prrafodelista"/>
              <w:numPr>
                <w:ilvl w:val="0"/>
                <w:numId w:val="10"/>
              </w:numPr>
              <w:ind w:left="91" w:hanging="156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43" w:type="pct"/>
            <w:vMerge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</w:p>
        </w:tc>
        <w:tc>
          <w:tcPr>
            <w:tcW w:w="653" w:type="pct"/>
            <w:vMerge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220DD" w:rsidRPr="00E13EB2" w:rsidRDefault="001220DD" w:rsidP="001220DD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220DD" w:rsidRPr="00E13EB2" w:rsidRDefault="001220DD" w:rsidP="001220DD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220DD" w:rsidRPr="00E13EB2" w:rsidRDefault="001220DD" w:rsidP="001220DD">
            <w:pPr>
              <w:jc w:val="center"/>
            </w:pPr>
          </w:p>
        </w:tc>
      </w:tr>
      <w:tr w:rsidR="00E13EB2" w:rsidRPr="00E13EB2" w:rsidTr="00D305A4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16630E" w:rsidP="00E46B7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Incremento en la C</w:t>
            </w:r>
            <w:r w:rsidR="00E46B73" w:rsidRPr="00E13EB2">
              <w:rPr>
                <w:rFonts w:ascii="Calibri" w:eastAsia="Times New Roman" w:hAnsi="Calibri" w:cs="Calibri"/>
              </w:rPr>
              <w:t>OBERTURA ACTUAL</w:t>
            </w:r>
          </w:p>
          <w:p w:rsidR="007D16EE" w:rsidRPr="00E13EB2" w:rsidRDefault="007D16EE" w:rsidP="0016630E">
            <w:pPr>
              <w:jc w:val="center"/>
              <w:rPr>
                <w:rFonts w:ascii="Calibri" w:eastAsia="Times New Roman" w:hAnsi="Calibri" w:cs="Calibri"/>
              </w:rPr>
            </w:pPr>
            <w:r w:rsidRPr="00E13EB2">
              <w:t xml:space="preserve">de redes de electrificación en media y baja tensión </w:t>
            </w:r>
            <w:r w:rsidR="0016630E">
              <w:t xml:space="preserve">de </w:t>
            </w:r>
            <w:r w:rsidRPr="00E13EB2">
              <w:t xml:space="preserve"> alumbrado público</w:t>
            </w:r>
            <w:r w:rsidR="0016630E">
              <w:t xml:space="preserve"> en colonias varias de las </w:t>
            </w:r>
            <w:r w:rsidR="008D1319" w:rsidRPr="00E13EB2">
              <w:t>Zonas de Atención Prioritaria</w:t>
            </w:r>
            <w:r w:rsidRPr="00E13EB2"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472769" w:rsidP="00472769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80" w:rsidRPr="00E13EB2" w:rsidRDefault="001742B4" w:rsidP="001742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064780" w:rsidRPr="00E13EB2">
              <w:rPr>
                <w:sz w:val="18"/>
                <w:szCs w:val="18"/>
              </w:rPr>
              <w:t xml:space="preserve">edes de electrificación en media y baja tensión </w:t>
            </w:r>
            <w:r>
              <w:rPr>
                <w:sz w:val="18"/>
                <w:szCs w:val="18"/>
              </w:rPr>
              <w:t xml:space="preserve">que mejoran la cobertura del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servicio de </w:t>
            </w:r>
            <w:r w:rsidR="00064780" w:rsidRPr="00E13EB2">
              <w:rPr>
                <w:sz w:val="18"/>
                <w:szCs w:val="18"/>
              </w:rPr>
              <w:t xml:space="preserve">alumbrado público en colonias </w:t>
            </w:r>
            <w:r>
              <w:rPr>
                <w:sz w:val="18"/>
                <w:szCs w:val="18"/>
              </w:rPr>
              <w:t>de zonas ZAP</w:t>
            </w:r>
            <w:r w:rsidR="00064780" w:rsidRPr="00E13EB2">
              <w:rPr>
                <w:sz w:val="18"/>
                <w:szCs w:val="18"/>
              </w:rPr>
              <w:t>.</w:t>
            </w:r>
          </w:p>
          <w:p w:rsidR="00E46B73" w:rsidRPr="00E13EB2" w:rsidRDefault="00E46B73" w:rsidP="00E46B73">
            <w:pPr>
              <w:rPr>
                <w:rFonts w:ascii="Calibri" w:hAnsi="Calibri" w:cs="Calibri"/>
                <w:sz w:val="18"/>
                <w:szCs w:val="18"/>
              </w:rPr>
            </w:pPr>
            <w:r w:rsidRPr="00E13EB2"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AB6F0B" w:rsidRDefault="008D1319" w:rsidP="00931B52">
            <w:pPr>
              <w:jc w:val="center"/>
              <w:rPr>
                <w:rFonts w:ascii="Calibri" w:hAnsi="Calibri" w:cs="Calibri"/>
              </w:rPr>
            </w:pPr>
            <w:r w:rsidRPr="00AB6F0B">
              <w:rPr>
                <w:rFonts w:ascii="Calibri" w:hAnsi="Calibri" w:cs="Calibri"/>
              </w:rPr>
              <w:t>(</w:t>
            </w:r>
            <w:r w:rsidR="00931B52" w:rsidRPr="00AB6F0B">
              <w:rPr>
                <w:rFonts w:ascii="Calibri" w:hAnsi="Calibri" w:cs="Calibri"/>
              </w:rPr>
              <w:t xml:space="preserve">cobertura </w:t>
            </w:r>
            <w:r w:rsidRPr="00AB6F0B">
              <w:rPr>
                <w:rFonts w:ascii="Calibri" w:hAnsi="Calibri" w:cs="Calibri"/>
              </w:rPr>
              <w:t xml:space="preserve">de redes de electrificación en media y baja tensión </w:t>
            </w:r>
            <w:r w:rsidR="00931B52" w:rsidRPr="00AB6F0B">
              <w:rPr>
                <w:rFonts w:ascii="Calibri" w:hAnsi="Calibri" w:cs="Calibri"/>
              </w:rPr>
              <w:t xml:space="preserve">en </w:t>
            </w:r>
            <w:r w:rsidRPr="00AB6F0B">
              <w:rPr>
                <w:rFonts w:ascii="Calibri" w:hAnsi="Calibri" w:cs="Calibri"/>
              </w:rPr>
              <w:t>ZAP /</w:t>
            </w:r>
            <w:r w:rsidR="00AB6F0B">
              <w:rPr>
                <w:rFonts w:ascii="Calibri" w:hAnsi="Calibri" w:cs="Calibri"/>
              </w:rPr>
              <w:t xml:space="preserve"> </w:t>
            </w:r>
            <w:r w:rsidRPr="00AB6F0B">
              <w:rPr>
                <w:rFonts w:ascii="Calibri" w:hAnsi="Calibri" w:cs="Calibri"/>
              </w:rPr>
              <w:t xml:space="preserve">Número total </w:t>
            </w:r>
            <w:r w:rsidR="00931B52" w:rsidRPr="00AB6F0B">
              <w:rPr>
                <w:rFonts w:ascii="Calibri" w:hAnsi="Calibri" w:cs="Calibri"/>
              </w:rPr>
              <w:t xml:space="preserve">líneas requeridas en ZAP </w:t>
            </w:r>
            <w:r w:rsidRPr="00AB6F0B">
              <w:rPr>
                <w:rFonts w:ascii="Calibri" w:hAnsi="Calibri" w:cs="Calibri"/>
              </w:rPr>
              <w:t>)*100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931B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3EB2">
              <w:rPr>
                <w:rFonts w:ascii="Calibri" w:hAnsi="Calibri" w:cs="Calibri"/>
                <w:sz w:val="18"/>
                <w:szCs w:val="18"/>
              </w:rPr>
              <w:t xml:space="preserve">90 % </w:t>
            </w:r>
            <w:r w:rsidR="008D1319" w:rsidRPr="00E13EB2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cobertura inicial en  </w:t>
            </w:r>
            <w:r w:rsidR="008D1319" w:rsidRPr="00E13EB2">
              <w:rPr>
                <w:rFonts w:ascii="Calibri" w:hAnsi="Calibri" w:cs="Calibri"/>
                <w:sz w:val="18"/>
                <w:szCs w:val="18"/>
              </w:rPr>
              <w:t>Z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onas de </w:t>
            </w:r>
            <w:r w:rsidR="008D1319" w:rsidRPr="00E13EB2">
              <w:rPr>
                <w:rFonts w:ascii="Calibri" w:hAnsi="Calibri" w:cs="Calibri"/>
                <w:sz w:val="18"/>
                <w:szCs w:val="18"/>
              </w:rPr>
              <w:t>A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tención </w:t>
            </w:r>
            <w:r w:rsidR="008D1319" w:rsidRPr="00E13EB2">
              <w:rPr>
                <w:rFonts w:ascii="Calibri" w:hAnsi="Calibri" w:cs="Calibri"/>
                <w:sz w:val="18"/>
                <w:szCs w:val="18"/>
              </w:rPr>
              <w:t>P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rioritaria </w:t>
            </w:r>
            <w:r w:rsidR="008D1319" w:rsidRPr="00E13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931B52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93 %</w:t>
            </w:r>
            <w:r w:rsidR="008D1319" w:rsidRPr="00E13EB2">
              <w:rPr>
                <w:rFonts w:ascii="Calibri" w:hAnsi="Calibri" w:cs="Calibri"/>
              </w:rPr>
              <w:t xml:space="preserve"> </w:t>
            </w:r>
            <w:r w:rsidR="00931B52" w:rsidRPr="00E13EB2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cobertura final en  </w:t>
            </w:r>
            <w:r w:rsidR="00931B52" w:rsidRPr="00E13EB2">
              <w:rPr>
                <w:rFonts w:ascii="Calibri" w:hAnsi="Calibri" w:cs="Calibri"/>
                <w:sz w:val="18"/>
                <w:szCs w:val="18"/>
              </w:rPr>
              <w:t>Z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onas de </w:t>
            </w:r>
            <w:r w:rsidR="00931B52" w:rsidRPr="00E13EB2">
              <w:rPr>
                <w:rFonts w:ascii="Calibri" w:hAnsi="Calibri" w:cs="Calibri"/>
                <w:sz w:val="18"/>
                <w:szCs w:val="18"/>
              </w:rPr>
              <w:t>A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tención </w:t>
            </w:r>
            <w:r w:rsidR="00931B52" w:rsidRPr="00E13EB2">
              <w:rPr>
                <w:rFonts w:ascii="Calibri" w:hAnsi="Calibri" w:cs="Calibri"/>
                <w:sz w:val="18"/>
                <w:szCs w:val="18"/>
              </w:rPr>
              <w:t>P</w:t>
            </w:r>
            <w:r w:rsidR="00931B52">
              <w:rPr>
                <w:rFonts w:ascii="Calibri" w:hAnsi="Calibri" w:cs="Calibri"/>
                <w:sz w:val="18"/>
                <w:szCs w:val="18"/>
              </w:rPr>
              <w:t xml:space="preserve">rioritaria </w:t>
            </w:r>
            <w:r w:rsidR="00931B52" w:rsidRPr="00E13EB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13EB2" w:rsidRPr="00E13EB2" w:rsidTr="00D305A4">
        <w:tc>
          <w:tcPr>
            <w:tcW w:w="2436" w:type="pct"/>
            <w:gridSpan w:val="3"/>
            <w:shd w:val="clear" w:color="auto" w:fill="D9D9D9" w:themeFill="background1" w:themeFillShade="D9"/>
          </w:tcPr>
          <w:p w:rsidR="00CE1996" w:rsidRPr="00E13EB2" w:rsidRDefault="00CE1996" w:rsidP="00811355">
            <w:r w:rsidRPr="00E13EB2">
              <w:t>Clave presupuestal determinada para seguimiento del gasto</w:t>
            </w:r>
            <w:r w:rsidR="00811355" w:rsidRPr="00E13EB2">
              <w:t>.</w:t>
            </w:r>
          </w:p>
        </w:tc>
        <w:tc>
          <w:tcPr>
            <w:tcW w:w="2564" w:type="pct"/>
            <w:gridSpan w:val="5"/>
            <w:shd w:val="clear" w:color="auto" w:fill="FABF8F" w:themeFill="accent6" w:themeFillTint="99"/>
          </w:tcPr>
          <w:p w:rsidR="00CE1996" w:rsidRPr="00E13EB2" w:rsidRDefault="00CE1996" w:rsidP="00BF1ADE"/>
        </w:tc>
      </w:tr>
    </w:tbl>
    <w:p w:rsidR="00CE1996" w:rsidRPr="00E13EB2" w:rsidRDefault="00CE1996" w:rsidP="00CE1996"/>
    <w:p w:rsidR="00CE1996" w:rsidRPr="00E13EB2" w:rsidRDefault="00CE1996" w:rsidP="00CE1996"/>
    <w:p w:rsidR="00CE1996" w:rsidRPr="00E13EB2" w:rsidRDefault="00CE1996" w:rsidP="00CE1996">
      <w:pPr>
        <w:rPr>
          <w:b/>
          <w:sz w:val="40"/>
        </w:rPr>
      </w:pPr>
      <w:r w:rsidRPr="00E13EB2">
        <w:rPr>
          <w:b/>
          <w:sz w:val="40"/>
        </w:rPr>
        <w:t>CRONOGRAMA DE ACTIVIDADES</w:t>
      </w:r>
      <w:r w:rsidR="00DF24A2" w:rsidRPr="00E13EB2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13EB2" w:rsidRPr="00E13EB2" w:rsidTr="00BF1A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Cronograma Anual  de Actividades</w:t>
            </w:r>
          </w:p>
        </w:tc>
      </w:tr>
      <w:tr w:rsidR="00E13EB2" w:rsidRPr="00E13EB2" w:rsidTr="00BF1A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E1996" w:rsidRPr="00E13EB2" w:rsidRDefault="00CE1996" w:rsidP="00BF1ADE">
            <w:pPr>
              <w:rPr>
                <w:b/>
              </w:rPr>
            </w:pPr>
            <w:r w:rsidRPr="00E13EB2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2018 - 2019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E1996" w:rsidRPr="00E13EB2" w:rsidRDefault="00CE1996" w:rsidP="00BF1AD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E1996" w:rsidRPr="00E13EB2" w:rsidRDefault="00CE1996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SEP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3043F1">
            <w:pPr>
              <w:spacing w:line="256" w:lineRule="auto"/>
              <w:jc w:val="both"/>
              <w:rPr>
                <w:rFonts w:cstheme="minorHAnsi"/>
              </w:rPr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3043F1">
            <w:pPr>
              <w:jc w:val="both"/>
            </w:pPr>
            <w:r w:rsidRPr="00E13EB2">
              <w:t>Ampliación de red de electrificación a la existente.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3043F1">
            <w:pPr>
              <w:jc w:val="both"/>
            </w:pPr>
            <w:r w:rsidRPr="00E13EB2">
              <w:t>Construcción de red nueva.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3043F1">
            <w:pPr>
              <w:jc w:val="both"/>
            </w:pPr>
            <w:r w:rsidRPr="00E13EB2">
              <w:t>I</w:t>
            </w:r>
            <w:r w:rsidR="003043F1" w:rsidRPr="00E13EB2">
              <w:t>nstalación de alumbrado público.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3043F1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5301C0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3043F1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</w:tbl>
    <w:p w:rsidR="00CE1996" w:rsidRPr="00E13EB2" w:rsidRDefault="00CE1996" w:rsidP="00CE1996">
      <w:pPr>
        <w:rPr>
          <w:i/>
          <w:sz w:val="16"/>
        </w:rPr>
      </w:pPr>
    </w:p>
    <w:p w:rsidR="00CE1996" w:rsidRPr="00E13EB2" w:rsidRDefault="00CE1996" w:rsidP="00CE1996">
      <w:pPr>
        <w:rPr>
          <w:i/>
          <w:sz w:val="16"/>
        </w:rPr>
      </w:pPr>
    </w:p>
    <w:p w:rsidR="007D1C60" w:rsidRPr="00E13EB2" w:rsidRDefault="000B574F" w:rsidP="000B574F">
      <w:pPr>
        <w:tabs>
          <w:tab w:val="left" w:pos="4350"/>
        </w:tabs>
        <w:rPr>
          <w:sz w:val="16"/>
        </w:rPr>
      </w:pPr>
      <w:r>
        <w:rPr>
          <w:sz w:val="16"/>
        </w:rPr>
        <w:tab/>
      </w:r>
    </w:p>
    <w:sectPr w:rsidR="007D1C60" w:rsidRPr="00E13EB2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 w:rsidP="00985B24">
      <w:pPr>
        <w:spacing w:after="0" w:line="240" w:lineRule="auto"/>
      </w:pPr>
      <w:r>
        <w:separator/>
      </w:r>
    </w:p>
  </w:endnote>
  <w:end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 w:rsidP="00985B24">
      <w:pPr>
        <w:spacing w:after="0" w:line="240" w:lineRule="auto"/>
      </w:pPr>
      <w:r>
        <w:separator/>
      </w:r>
    </w:p>
  </w:footnote>
  <w:foot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E" w:rsidRDefault="00BF1AD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F1ADE" w:rsidRPr="00A53525" w:rsidTr="007E0EFC">
      <w:trPr>
        <w:trHeight w:val="841"/>
      </w:trPr>
      <w:tc>
        <w:tcPr>
          <w:tcW w:w="1651" w:type="dxa"/>
        </w:tcPr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F1ADE" w:rsidRPr="005D6B0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F1AD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F1ADE" w:rsidRDefault="00BF1ADE">
    <w:pPr>
      <w:pStyle w:val="Encabezado"/>
    </w:pPr>
  </w:p>
  <w:p w:rsidR="00BF1ADE" w:rsidRDefault="00BF1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0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1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5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B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A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50F"/>
    <w:multiLevelType w:val="hybridMultilevel"/>
    <w:tmpl w:val="0396EC88"/>
    <w:lvl w:ilvl="0" w:tplc="D8C219E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1" w:hanging="360"/>
      </w:pPr>
    </w:lvl>
    <w:lvl w:ilvl="2" w:tplc="080A001B" w:tentative="1">
      <w:start w:val="1"/>
      <w:numFmt w:val="lowerRoman"/>
      <w:lvlText w:val="%3."/>
      <w:lvlJc w:val="right"/>
      <w:pPr>
        <w:ind w:left="1891" w:hanging="180"/>
      </w:pPr>
    </w:lvl>
    <w:lvl w:ilvl="3" w:tplc="080A000F" w:tentative="1">
      <w:start w:val="1"/>
      <w:numFmt w:val="decimal"/>
      <w:lvlText w:val="%4."/>
      <w:lvlJc w:val="left"/>
      <w:pPr>
        <w:ind w:left="2611" w:hanging="360"/>
      </w:pPr>
    </w:lvl>
    <w:lvl w:ilvl="4" w:tplc="080A0019" w:tentative="1">
      <w:start w:val="1"/>
      <w:numFmt w:val="lowerLetter"/>
      <w:lvlText w:val="%5."/>
      <w:lvlJc w:val="left"/>
      <w:pPr>
        <w:ind w:left="3331" w:hanging="360"/>
      </w:pPr>
    </w:lvl>
    <w:lvl w:ilvl="5" w:tplc="080A001B" w:tentative="1">
      <w:start w:val="1"/>
      <w:numFmt w:val="lowerRoman"/>
      <w:lvlText w:val="%6."/>
      <w:lvlJc w:val="right"/>
      <w:pPr>
        <w:ind w:left="4051" w:hanging="180"/>
      </w:pPr>
    </w:lvl>
    <w:lvl w:ilvl="6" w:tplc="080A000F" w:tentative="1">
      <w:start w:val="1"/>
      <w:numFmt w:val="decimal"/>
      <w:lvlText w:val="%7."/>
      <w:lvlJc w:val="left"/>
      <w:pPr>
        <w:ind w:left="4771" w:hanging="360"/>
      </w:pPr>
    </w:lvl>
    <w:lvl w:ilvl="7" w:tplc="080A0019" w:tentative="1">
      <w:start w:val="1"/>
      <w:numFmt w:val="lowerLetter"/>
      <w:lvlText w:val="%8."/>
      <w:lvlJc w:val="left"/>
      <w:pPr>
        <w:ind w:left="5491" w:hanging="360"/>
      </w:pPr>
    </w:lvl>
    <w:lvl w:ilvl="8" w:tplc="08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11F33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F1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58"/>
    <w:rsid w:val="000014AF"/>
    <w:rsid w:val="00001D39"/>
    <w:rsid w:val="000128C6"/>
    <w:rsid w:val="0002465A"/>
    <w:rsid w:val="00031908"/>
    <w:rsid w:val="00031BE1"/>
    <w:rsid w:val="00037A90"/>
    <w:rsid w:val="00055E9C"/>
    <w:rsid w:val="00061287"/>
    <w:rsid w:val="000630B9"/>
    <w:rsid w:val="00064780"/>
    <w:rsid w:val="00071F00"/>
    <w:rsid w:val="00080E7A"/>
    <w:rsid w:val="000843BC"/>
    <w:rsid w:val="000A4B05"/>
    <w:rsid w:val="000B574F"/>
    <w:rsid w:val="000C0D5C"/>
    <w:rsid w:val="000F6BCD"/>
    <w:rsid w:val="00112402"/>
    <w:rsid w:val="00120D67"/>
    <w:rsid w:val="001220DD"/>
    <w:rsid w:val="00126706"/>
    <w:rsid w:val="001324C2"/>
    <w:rsid w:val="00142695"/>
    <w:rsid w:val="00144C96"/>
    <w:rsid w:val="001473C9"/>
    <w:rsid w:val="0016630E"/>
    <w:rsid w:val="00170EBA"/>
    <w:rsid w:val="001742B4"/>
    <w:rsid w:val="00174E22"/>
    <w:rsid w:val="00192C31"/>
    <w:rsid w:val="001A597F"/>
    <w:rsid w:val="001B3E2D"/>
    <w:rsid w:val="001C5B64"/>
    <w:rsid w:val="001D55C7"/>
    <w:rsid w:val="001E364B"/>
    <w:rsid w:val="00204E40"/>
    <w:rsid w:val="00220EC3"/>
    <w:rsid w:val="00233105"/>
    <w:rsid w:val="0024680E"/>
    <w:rsid w:val="00257F99"/>
    <w:rsid w:val="00263FEA"/>
    <w:rsid w:val="00264A18"/>
    <w:rsid w:val="002866DD"/>
    <w:rsid w:val="002904AE"/>
    <w:rsid w:val="002C37A0"/>
    <w:rsid w:val="002C7A02"/>
    <w:rsid w:val="002F08F4"/>
    <w:rsid w:val="002F13E1"/>
    <w:rsid w:val="002F1E4B"/>
    <w:rsid w:val="002F3F2F"/>
    <w:rsid w:val="003043F1"/>
    <w:rsid w:val="003412EF"/>
    <w:rsid w:val="00360D31"/>
    <w:rsid w:val="003627AE"/>
    <w:rsid w:val="00365B02"/>
    <w:rsid w:val="00366964"/>
    <w:rsid w:val="003708F8"/>
    <w:rsid w:val="00377C92"/>
    <w:rsid w:val="003832C6"/>
    <w:rsid w:val="003A7893"/>
    <w:rsid w:val="003C5967"/>
    <w:rsid w:val="003D3E31"/>
    <w:rsid w:val="00402852"/>
    <w:rsid w:val="00416656"/>
    <w:rsid w:val="004313BD"/>
    <w:rsid w:val="00431C28"/>
    <w:rsid w:val="00453E3E"/>
    <w:rsid w:val="00472769"/>
    <w:rsid w:val="00477792"/>
    <w:rsid w:val="0048037E"/>
    <w:rsid w:val="004945C0"/>
    <w:rsid w:val="00495176"/>
    <w:rsid w:val="004A78CE"/>
    <w:rsid w:val="004B75AD"/>
    <w:rsid w:val="004E3082"/>
    <w:rsid w:val="004E4BEE"/>
    <w:rsid w:val="005014C2"/>
    <w:rsid w:val="005116C7"/>
    <w:rsid w:val="0052547D"/>
    <w:rsid w:val="005301C0"/>
    <w:rsid w:val="005376A1"/>
    <w:rsid w:val="005614F4"/>
    <w:rsid w:val="0057477E"/>
    <w:rsid w:val="00576C04"/>
    <w:rsid w:val="00584E14"/>
    <w:rsid w:val="00585317"/>
    <w:rsid w:val="005B499C"/>
    <w:rsid w:val="005C50F9"/>
    <w:rsid w:val="005C7CA4"/>
    <w:rsid w:val="005F2314"/>
    <w:rsid w:val="005F6BB1"/>
    <w:rsid w:val="0060585C"/>
    <w:rsid w:val="00613CE2"/>
    <w:rsid w:val="00631C72"/>
    <w:rsid w:val="00653FE6"/>
    <w:rsid w:val="006560DD"/>
    <w:rsid w:val="006624AA"/>
    <w:rsid w:val="00670925"/>
    <w:rsid w:val="006730E1"/>
    <w:rsid w:val="00673A4C"/>
    <w:rsid w:val="00694007"/>
    <w:rsid w:val="006A439D"/>
    <w:rsid w:val="006A6DA0"/>
    <w:rsid w:val="006B090A"/>
    <w:rsid w:val="006B3D16"/>
    <w:rsid w:val="006E2509"/>
    <w:rsid w:val="0070027F"/>
    <w:rsid w:val="007206CD"/>
    <w:rsid w:val="0073433C"/>
    <w:rsid w:val="007563B1"/>
    <w:rsid w:val="0076351F"/>
    <w:rsid w:val="00763BAF"/>
    <w:rsid w:val="00775A02"/>
    <w:rsid w:val="007808BD"/>
    <w:rsid w:val="00782AC9"/>
    <w:rsid w:val="007A07A9"/>
    <w:rsid w:val="007B5F41"/>
    <w:rsid w:val="007B7471"/>
    <w:rsid w:val="007C0CB0"/>
    <w:rsid w:val="007D08A7"/>
    <w:rsid w:val="007D16EE"/>
    <w:rsid w:val="007D1C60"/>
    <w:rsid w:val="007E0EFC"/>
    <w:rsid w:val="007E2A19"/>
    <w:rsid w:val="007F6537"/>
    <w:rsid w:val="00811355"/>
    <w:rsid w:val="008301C2"/>
    <w:rsid w:val="00830A0C"/>
    <w:rsid w:val="00834627"/>
    <w:rsid w:val="008824CC"/>
    <w:rsid w:val="008843A9"/>
    <w:rsid w:val="0088441F"/>
    <w:rsid w:val="008A3650"/>
    <w:rsid w:val="008A6116"/>
    <w:rsid w:val="008D06F7"/>
    <w:rsid w:val="008D1319"/>
    <w:rsid w:val="008D134C"/>
    <w:rsid w:val="008E3413"/>
    <w:rsid w:val="008F767A"/>
    <w:rsid w:val="00926FE8"/>
    <w:rsid w:val="009277B6"/>
    <w:rsid w:val="00931B52"/>
    <w:rsid w:val="00946B9B"/>
    <w:rsid w:val="009601BB"/>
    <w:rsid w:val="0097015C"/>
    <w:rsid w:val="00976A4A"/>
    <w:rsid w:val="00985B24"/>
    <w:rsid w:val="0099183A"/>
    <w:rsid w:val="009B23B5"/>
    <w:rsid w:val="009C1C36"/>
    <w:rsid w:val="009F2632"/>
    <w:rsid w:val="009F7455"/>
    <w:rsid w:val="00A02AA3"/>
    <w:rsid w:val="00A14D55"/>
    <w:rsid w:val="00A15A80"/>
    <w:rsid w:val="00A42922"/>
    <w:rsid w:val="00A43E5C"/>
    <w:rsid w:val="00A56604"/>
    <w:rsid w:val="00A624F2"/>
    <w:rsid w:val="00A62810"/>
    <w:rsid w:val="00A6326A"/>
    <w:rsid w:val="00A65BAF"/>
    <w:rsid w:val="00A66148"/>
    <w:rsid w:val="00A67619"/>
    <w:rsid w:val="00A767DA"/>
    <w:rsid w:val="00A80D75"/>
    <w:rsid w:val="00A903B1"/>
    <w:rsid w:val="00A94BA2"/>
    <w:rsid w:val="00AA22B4"/>
    <w:rsid w:val="00AA51EF"/>
    <w:rsid w:val="00AB2D15"/>
    <w:rsid w:val="00AB6F0B"/>
    <w:rsid w:val="00AD4C4A"/>
    <w:rsid w:val="00AD6073"/>
    <w:rsid w:val="00AD7770"/>
    <w:rsid w:val="00AE21E6"/>
    <w:rsid w:val="00AF5E96"/>
    <w:rsid w:val="00B128B5"/>
    <w:rsid w:val="00B148BF"/>
    <w:rsid w:val="00B15ABE"/>
    <w:rsid w:val="00B33081"/>
    <w:rsid w:val="00B3346E"/>
    <w:rsid w:val="00B371B6"/>
    <w:rsid w:val="00B43FAC"/>
    <w:rsid w:val="00B5045A"/>
    <w:rsid w:val="00B64EE1"/>
    <w:rsid w:val="00B76572"/>
    <w:rsid w:val="00B90CD1"/>
    <w:rsid w:val="00BC7B42"/>
    <w:rsid w:val="00BE4CC3"/>
    <w:rsid w:val="00BF1ADE"/>
    <w:rsid w:val="00C007E5"/>
    <w:rsid w:val="00C02448"/>
    <w:rsid w:val="00C13F09"/>
    <w:rsid w:val="00C17240"/>
    <w:rsid w:val="00C20B24"/>
    <w:rsid w:val="00C345C5"/>
    <w:rsid w:val="00C3660A"/>
    <w:rsid w:val="00C450F5"/>
    <w:rsid w:val="00C53027"/>
    <w:rsid w:val="00C544CA"/>
    <w:rsid w:val="00C55C18"/>
    <w:rsid w:val="00C606FC"/>
    <w:rsid w:val="00C65950"/>
    <w:rsid w:val="00C802D9"/>
    <w:rsid w:val="00C83237"/>
    <w:rsid w:val="00C933BF"/>
    <w:rsid w:val="00CA032A"/>
    <w:rsid w:val="00CA5E05"/>
    <w:rsid w:val="00CB0DE1"/>
    <w:rsid w:val="00CE164F"/>
    <w:rsid w:val="00CE1996"/>
    <w:rsid w:val="00CF4E74"/>
    <w:rsid w:val="00D10DAE"/>
    <w:rsid w:val="00D17AEF"/>
    <w:rsid w:val="00D305A4"/>
    <w:rsid w:val="00D4195F"/>
    <w:rsid w:val="00D4335C"/>
    <w:rsid w:val="00D44632"/>
    <w:rsid w:val="00D65E38"/>
    <w:rsid w:val="00D7010A"/>
    <w:rsid w:val="00D70909"/>
    <w:rsid w:val="00D82171"/>
    <w:rsid w:val="00D83664"/>
    <w:rsid w:val="00D86FEF"/>
    <w:rsid w:val="00D8768D"/>
    <w:rsid w:val="00DA322A"/>
    <w:rsid w:val="00DB128A"/>
    <w:rsid w:val="00DB6039"/>
    <w:rsid w:val="00DB7360"/>
    <w:rsid w:val="00DC5398"/>
    <w:rsid w:val="00DC7D7D"/>
    <w:rsid w:val="00DE574E"/>
    <w:rsid w:val="00DE5C93"/>
    <w:rsid w:val="00DE6099"/>
    <w:rsid w:val="00DF24A2"/>
    <w:rsid w:val="00E0323B"/>
    <w:rsid w:val="00E127DB"/>
    <w:rsid w:val="00E13EB2"/>
    <w:rsid w:val="00E25820"/>
    <w:rsid w:val="00E30B29"/>
    <w:rsid w:val="00E37E73"/>
    <w:rsid w:val="00E40804"/>
    <w:rsid w:val="00E46B73"/>
    <w:rsid w:val="00E64462"/>
    <w:rsid w:val="00E77650"/>
    <w:rsid w:val="00E851A2"/>
    <w:rsid w:val="00E85FCE"/>
    <w:rsid w:val="00EA78E8"/>
    <w:rsid w:val="00EB38E9"/>
    <w:rsid w:val="00EB7E78"/>
    <w:rsid w:val="00ED15B8"/>
    <w:rsid w:val="00ED5D0F"/>
    <w:rsid w:val="00EF526E"/>
    <w:rsid w:val="00F04EB4"/>
    <w:rsid w:val="00F248BA"/>
    <w:rsid w:val="00F27473"/>
    <w:rsid w:val="00F3320E"/>
    <w:rsid w:val="00F62B11"/>
    <w:rsid w:val="00F64744"/>
    <w:rsid w:val="00F819BF"/>
    <w:rsid w:val="00F83CBD"/>
    <w:rsid w:val="00F90F63"/>
    <w:rsid w:val="00FB3197"/>
    <w:rsid w:val="00FC2676"/>
    <w:rsid w:val="00FC3AAE"/>
    <w:rsid w:val="00FD5EC8"/>
    <w:rsid w:val="00FD6C3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CA1382"/>
  <w15:docId w15:val="{9E90ADE8-1664-4BC2-A47A-6B335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E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96B9-9B4A-49BB-B3D6-8476131A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10</cp:revision>
  <dcterms:created xsi:type="dcterms:W3CDTF">2019-01-29T16:46:00Z</dcterms:created>
  <dcterms:modified xsi:type="dcterms:W3CDTF">2019-01-31T20:52:00Z</dcterms:modified>
</cp:coreProperties>
</file>