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D460BB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Gutiérrez.</w:t>
      </w:r>
      <w:bookmarkStart w:id="0" w:name="_GoBack"/>
      <w:bookmarkEnd w:id="0"/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44B33" w:rsidP="0013268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JUNIO</w:t>
            </w:r>
            <w:r w:rsidR="003B038F">
              <w:rPr>
                <w:lang w:val="es-ES"/>
              </w:rPr>
              <w:t xml:space="preserve"> 201</w:t>
            </w:r>
            <w:r w:rsidR="0013268D">
              <w:rPr>
                <w:lang w:val="es-ES"/>
              </w:rPr>
              <w:t>9</w:t>
            </w:r>
          </w:p>
        </w:tc>
      </w:tr>
      <w:tr w:rsidR="003B038F" w:rsidRPr="00B96A7A" w:rsidTr="00CC5F52">
        <w:trPr>
          <w:cantSplit/>
          <w:trHeight w:hRule="exact" w:val="218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303325">
        <w:trPr>
          <w:cantSplit/>
          <w:trHeight w:hRule="exact" w:val="690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C766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</w:tc>
      </w:tr>
      <w:tr w:rsidR="003B038F" w:rsidRPr="00412DD2" w:rsidTr="00303325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C766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C76670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D4444E" w:rsidRDefault="00D4444E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Recorrido junto con el Arq. Ricardo Robles en la obra de la calle Mojonera en la col. Las Juntas</w:t>
            </w:r>
          </w:p>
          <w:p w:rsidR="00D4444E" w:rsidRPr="006D63B3" w:rsidRDefault="00D4444E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C76670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670FDA" w:rsidRPr="006D63B3" w:rsidRDefault="00412DD2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de arroyos y canales del municipio junto con el Arq. Ricardo Robles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C76670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412DD2" w:rsidRPr="006D63B3" w:rsidRDefault="00412DD2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la obra en la colonia Guayabitos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C76670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412DD2" w:rsidRPr="006D63B3" w:rsidRDefault="00412DD2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las obras de la colonia Lomas del Cuatro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C766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412DD2" w:rsidRPr="006D63B3" w:rsidRDefault="008E46E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Checar el vaso regulador del Fraccionamiento R</w:t>
            </w:r>
            <w:r w:rsidR="00412DD2">
              <w:rPr>
                <w:rFonts w:ascii="Century Gothic" w:hAnsi="Century Gothic"/>
                <w:sz w:val="18"/>
                <w:szCs w:val="18"/>
                <w:lang w:val="es-ES"/>
              </w:rPr>
              <w:t>evolución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C7667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3B038F" w:rsidRPr="00412DD2" w:rsidTr="00C76670">
        <w:trPr>
          <w:cantSplit/>
          <w:trHeight w:hRule="exact" w:val="143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C766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412DD2" w:rsidRPr="006D63B3" w:rsidRDefault="00412DD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contratistas, ciudadanos y auditores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412DD2" w:rsidRPr="006D63B3" w:rsidRDefault="00412DD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al público en general, supervisores y contratistas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C76670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412DD2" w:rsidRPr="006D63B3" w:rsidRDefault="00412DD2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de obras en la colonia el Zálate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3D8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412DD2" w:rsidRDefault="008E46E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Junta con los supervisores</w:t>
            </w:r>
            <w:r w:rsidR="0079314D">
              <w:rPr>
                <w:rFonts w:ascii="Century Gothic" w:hAnsi="Century Gothic"/>
                <w:sz w:val="18"/>
                <w:szCs w:val="18"/>
                <w:lang w:val="es-ES"/>
              </w:rPr>
              <w:t>, junta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en la </w:t>
            </w:r>
            <w:r w:rsidR="0079314D">
              <w:rPr>
                <w:rFonts w:ascii="Century Gothic" w:hAnsi="Century Gothic"/>
                <w:sz w:val="18"/>
                <w:szCs w:val="18"/>
                <w:lang w:val="es-ES"/>
              </w:rPr>
              <w:t>C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oordinación </w:t>
            </w:r>
            <w:r w:rsidR="0079314D">
              <w:rPr>
                <w:rFonts w:ascii="Century Gothic" w:hAnsi="Century Gothic"/>
                <w:sz w:val="18"/>
                <w:szCs w:val="18"/>
                <w:lang w:val="es-ES"/>
              </w:rPr>
              <w:t>G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eneral </w:t>
            </w:r>
          </w:p>
          <w:p w:rsidR="00412DD2" w:rsidRPr="006D63B3" w:rsidRDefault="00412DD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3D8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79314D" w:rsidRPr="006D63B3" w:rsidRDefault="0079314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Tesorería Municipal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C76670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B1361E" w:rsidRPr="00830489" w:rsidTr="00303325">
        <w:trPr>
          <w:cantSplit/>
          <w:trHeight w:hRule="exact" w:val="174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C766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3D8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79314D" w:rsidRPr="006D63B3" w:rsidRDefault="00363DE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supervisores, auditorias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3D8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363DE5" w:rsidRPr="006D63B3" w:rsidRDefault="00363DE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la obra en la calle Mirasol y Olivo en la colonia El Órgano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53D8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AE5550" w:rsidRPr="006D63B3" w:rsidRDefault="00AE555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 por daños causador por las lluvias en el Fraccionamiento Las Terrazas y Lomas de Curiel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49D4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AE5550" w:rsidRPr="006D63B3" w:rsidRDefault="00AE555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en la oficina al público en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49D4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830489" w:rsidRPr="006D63B3" w:rsidRDefault="0083048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en la colonia El Zálate, junto con el Ing. Carlos e Ing. Raymundo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C76670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 w:rsidR="00B1361E" w:rsidRPr="002906E0" w:rsidTr="00303325">
        <w:trPr>
          <w:cantSplit/>
          <w:trHeight w:hRule="exact" w:val="157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C76670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49D4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2906E0" w:rsidRPr="006D63B3" w:rsidRDefault="002906E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de Oficina y al público en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49D4" w:rsidRDefault="00C7667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2906E0" w:rsidRDefault="002906E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de la calle Mojonera en la col. Las Juntas</w:t>
            </w:r>
          </w:p>
          <w:p w:rsidR="002906E0" w:rsidRPr="006D63B3" w:rsidRDefault="002906E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49D4" w:rsidRDefault="00C766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2906E0" w:rsidRPr="006D63B3" w:rsidRDefault="002906E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 a contratistas, supervisores y reu</w:t>
            </w:r>
            <w:r w:rsidR="00396404">
              <w:rPr>
                <w:rFonts w:ascii="Century Gothic" w:hAnsi="Century Gothic"/>
                <w:sz w:val="18"/>
                <w:szCs w:val="18"/>
                <w:lang w:val="es-ES"/>
              </w:rPr>
              <w:t>nión en la Coordinación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037A" w:rsidRDefault="00C766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396404" w:rsidRPr="006D63B3" w:rsidRDefault="0039640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general a contratistas y revisión de estimaciones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037A" w:rsidRDefault="00C766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396404" w:rsidRPr="006D63B3" w:rsidRDefault="0039640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de oficina al público en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C7667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B1361E" w:rsidRPr="002906E0" w:rsidTr="00CC5F52">
        <w:trPr>
          <w:cantSplit/>
          <w:trHeight w:hRule="exact" w:val="122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C766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1361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BA" w:rsidRDefault="00070CBA" w:rsidP="00BF3AD5">
      <w:r>
        <w:separator/>
      </w:r>
    </w:p>
  </w:endnote>
  <w:endnote w:type="continuationSeparator" w:id="0">
    <w:p w:rsidR="00070CBA" w:rsidRDefault="00070CB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BA" w:rsidRDefault="00070CBA" w:rsidP="00BF3AD5">
      <w:r>
        <w:separator/>
      </w:r>
    </w:p>
  </w:footnote>
  <w:footnote w:type="continuationSeparator" w:id="0">
    <w:p w:rsidR="00070CBA" w:rsidRDefault="00070CB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45203"/>
    <w:rsid w:val="000540C2"/>
    <w:rsid w:val="000652B4"/>
    <w:rsid w:val="00066FD2"/>
    <w:rsid w:val="000671F2"/>
    <w:rsid w:val="00070CBA"/>
    <w:rsid w:val="00074803"/>
    <w:rsid w:val="0009644D"/>
    <w:rsid w:val="000B621A"/>
    <w:rsid w:val="000B658B"/>
    <w:rsid w:val="000B6B99"/>
    <w:rsid w:val="000C063B"/>
    <w:rsid w:val="000C4CB3"/>
    <w:rsid w:val="000C6E83"/>
    <w:rsid w:val="000D3334"/>
    <w:rsid w:val="000D3795"/>
    <w:rsid w:val="000E484F"/>
    <w:rsid w:val="000E5E15"/>
    <w:rsid w:val="000E5FF1"/>
    <w:rsid w:val="000F41C9"/>
    <w:rsid w:val="00110DFC"/>
    <w:rsid w:val="00112003"/>
    <w:rsid w:val="001124D6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64543"/>
    <w:rsid w:val="00170805"/>
    <w:rsid w:val="0017324E"/>
    <w:rsid w:val="00174473"/>
    <w:rsid w:val="00174B64"/>
    <w:rsid w:val="0019465E"/>
    <w:rsid w:val="00194ACE"/>
    <w:rsid w:val="001A0F17"/>
    <w:rsid w:val="001A11C4"/>
    <w:rsid w:val="001A23B9"/>
    <w:rsid w:val="001A305F"/>
    <w:rsid w:val="001B5B0D"/>
    <w:rsid w:val="001D04D4"/>
    <w:rsid w:val="001D112A"/>
    <w:rsid w:val="001D2762"/>
    <w:rsid w:val="001E2381"/>
    <w:rsid w:val="001E499C"/>
    <w:rsid w:val="001F0ABC"/>
    <w:rsid w:val="001F45F7"/>
    <w:rsid w:val="001F7095"/>
    <w:rsid w:val="00201AC4"/>
    <w:rsid w:val="0020267D"/>
    <w:rsid w:val="00213142"/>
    <w:rsid w:val="00222946"/>
    <w:rsid w:val="002245CD"/>
    <w:rsid w:val="00230DD1"/>
    <w:rsid w:val="0023457C"/>
    <w:rsid w:val="00237A52"/>
    <w:rsid w:val="00241CEF"/>
    <w:rsid w:val="002438DF"/>
    <w:rsid w:val="0024645D"/>
    <w:rsid w:val="00257D3E"/>
    <w:rsid w:val="00264730"/>
    <w:rsid w:val="00267C4C"/>
    <w:rsid w:val="002704CC"/>
    <w:rsid w:val="00270834"/>
    <w:rsid w:val="00271288"/>
    <w:rsid w:val="00271B35"/>
    <w:rsid w:val="0028699A"/>
    <w:rsid w:val="002906E0"/>
    <w:rsid w:val="00294AE2"/>
    <w:rsid w:val="002B1F20"/>
    <w:rsid w:val="002B79A4"/>
    <w:rsid w:val="002C4DBC"/>
    <w:rsid w:val="002D6D0E"/>
    <w:rsid w:val="00301A33"/>
    <w:rsid w:val="00303325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61795"/>
    <w:rsid w:val="00363DE5"/>
    <w:rsid w:val="00375C59"/>
    <w:rsid w:val="00377F04"/>
    <w:rsid w:val="00391582"/>
    <w:rsid w:val="00392D41"/>
    <w:rsid w:val="00396404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E4707"/>
    <w:rsid w:val="003E550E"/>
    <w:rsid w:val="003F01EC"/>
    <w:rsid w:val="003F2088"/>
    <w:rsid w:val="003F7E86"/>
    <w:rsid w:val="003F7F4B"/>
    <w:rsid w:val="00412DD2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E5B1D"/>
    <w:rsid w:val="004F18EC"/>
    <w:rsid w:val="004F3D60"/>
    <w:rsid w:val="004F7D0A"/>
    <w:rsid w:val="004F7D60"/>
    <w:rsid w:val="00502969"/>
    <w:rsid w:val="00515D2C"/>
    <w:rsid w:val="005245D0"/>
    <w:rsid w:val="00524865"/>
    <w:rsid w:val="0052760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E6D79"/>
    <w:rsid w:val="005F005C"/>
    <w:rsid w:val="005F1B21"/>
    <w:rsid w:val="005F64BC"/>
    <w:rsid w:val="005F754E"/>
    <w:rsid w:val="00613EF6"/>
    <w:rsid w:val="00614480"/>
    <w:rsid w:val="006235CE"/>
    <w:rsid w:val="00641638"/>
    <w:rsid w:val="00646C5F"/>
    <w:rsid w:val="00651A58"/>
    <w:rsid w:val="00662C2C"/>
    <w:rsid w:val="00665B68"/>
    <w:rsid w:val="00670148"/>
    <w:rsid w:val="00670FDA"/>
    <w:rsid w:val="00674F07"/>
    <w:rsid w:val="00687D5F"/>
    <w:rsid w:val="00690B4B"/>
    <w:rsid w:val="0069153A"/>
    <w:rsid w:val="0069704A"/>
    <w:rsid w:val="006A0062"/>
    <w:rsid w:val="006A23C4"/>
    <w:rsid w:val="006A54A8"/>
    <w:rsid w:val="006B536D"/>
    <w:rsid w:val="006C1DE2"/>
    <w:rsid w:val="006D5748"/>
    <w:rsid w:val="006D63B3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25"/>
    <w:rsid w:val="007342BD"/>
    <w:rsid w:val="00745963"/>
    <w:rsid w:val="00745FA0"/>
    <w:rsid w:val="0075427B"/>
    <w:rsid w:val="00762EA9"/>
    <w:rsid w:val="0076688B"/>
    <w:rsid w:val="0077055D"/>
    <w:rsid w:val="00777BE1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4091D"/>
    <w:rsid w:val="00843B36"/>
    <w:rsid w:val="00845071"/>
    <w:rsid w:val="00855630"/>
    <w:rsid w:val="00860B24"/>
    <w:rsid w:val="0087037A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D3D17"/>
    <w:rsid w:val="008E17EE"/>
    <w:rsid w:val="008E46E0"/>
    <w:rsid w:val="008F07E0"/>
    <w:rsid w:val="008F4589"/>
    <w:rsid w:val="008F59DA"/>
    <w:rsid w:val="008F6FE7"/>
    <w:rsid w:val="0090542A"/>
    <w:rsid w:val="0091177F"/>
    <w:rsid w:val="00935DBA"/>
    <w:rsid w:val="00940D43"/>
    <w:rsid w:val="00942174"/>
    <w:rsid w:val="00943E39"/>
    <w:rsid w:val="00944B33"/>
    <w:rsid w:val="009458FA"/>
    <w:rsid w:val="00951ED3"/>
    <w:rsid w:val="00960A6B"/>
    <w:rsid w:val="009658F5"/>
    <w:rsid w:val="009662AB"/>
    <w:rsid w:val="00975B98"/>
    <w:rsid w:val="00980143"/>
    <w:rsid w:val="00980490"/>
    <w:rsid w:val="00991AEF"/>
    <w:rsid w:val="00997953"/>
    <w:rsid w:val="009A10DE"/>
    <w:rsid w:val="009A4DC4"/>
    <w:rsid w:val="009D6E88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81AC5"/>
    <w:rsid w:val="00A83A89"/>
    <w:rsid w:val="00A870C7"/>
    <w:rsid w:val="00A9549F"/>
    <w:rsid w:val="00A95B76"/>
    <w:rsid w:val="00AA1D88"/>
    <w:rsid w:val="00AB78DA"/>
    <w:rsid w:val="00AC3875"/>
    <w:rsid w:val="00AC472A"/>
    <w:rsid w:val="00AC5E88"/>
    <w:rsid w:val="00AE5550"/>
    <w:rsid w:val="00AE75DA"/>
    <w:rsid w:val="00AF28DE"/>
    <w:rsid w:val="00AF6542"/>
    <w:rsid w:val="00B00471"/>
    <w:rsid w:val="00B0099C"/>
    <w:rsid w:val="00B02A7F"/>
    <w:rsid w:val="00B05F5A"/>
    <w:rsid w:val="00B107A1"/>
    <w:rsid w:val="00B1167E"/>
    <w:rsid w:val="00B11B45"/>
    <w:rsid w:val="00B1361E"/>
    <w:rsid w:val="00B21582"/>
    <w:rsid w:val="00B30A6D"/>
    <w:rsid w:val="00B35068"/>
    <w:rsid w:val="00B36EE0"/>
    <w:rsid w:val="00B40234"/>
    <w:rsid w:val="00B412A9"/>
    <w:rsid w:val="00B543F2"/>
    <w:rsid w:val="00B61AF5"/>
    <w:rsid w:val="00B6434F"/>
    <w:rsid w:val="00B64EC4"/>
    <w:rsid w:val="00B6778E"/>
    <w:rsid w:val="00B71E98"/>
    <w:rsid w:val="00B73598"/>
    <w:rsid w:val="00B77417"/>
    <w:rsid w:val="00B94C6F"/>
    <w:rsid w:val="00B96A7A"/>
    <w:rsid w:val="00BB3F53"/>
    <w:rsid w:val="00BB4E54"/>
    <w:rsid w:val="00BB5998"/>
    <w:rsid w:val="00BB63B4"/>
    <w:rsid w:val="00BC462C"/>
    <w:rsid w:val="00BD0C07"/>
    <w:rsid w:val="00BD2380"/>
    <w:rsid w:val="00BD254C"/>
    <w:rsid w:val="00BD2FE1"/>
    <w:rsid w:val="00BE2602"/>
    <w:rsid w:val="00BF247B"/>
    <w:rsid w:val="00BF34A6"/>
    <w:rsid w:val="00BF3AD5"/>
    <w:rsid w:val="00BF7BD3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67D61"/>
    <w:rsid w:val="00C70B47"/>
    <w:rsid w:val="00C71C5D"/>
    <w:rsid w:val="00C7200C"/>
    <w:rsid w:val="00C76670"/>
    <w:rsid w:val="00C8675E"/>
    <w:rsid w:val="00CB2CFF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6D02"/>
    <w:rsid w:val="00CF629B"/>
    <w:rsid w:val="00D01951"/>
    <w:rsid w:val="00D03423"/>
    <w:rsid w:val="00D1570B"/>
    <w:rsid w:val="00D331BF"/>
    <w:rsid w:val="00D34EF3"/>
    <w:rsid w:val="00D4444E"/>
    <w:rsid w:val="00D460BB"/>
    <w:rsid w:val="00D47005"/>
    <w:rsid w:val="00D57674"/>
    <w:rsid w:val="00D67FB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0B"/>
    <w:rsid w:val="00E10A2F"/>
    <w:rsid w:val="00E126C0"/>
    <w:rsid w:val="00E1386D"/>
    <w:rsid w:val="00E13F10"/>
    <w:rsid w:val="00E143D8"/>
    <w:rsid w:val="00E239DF"/>
    <w:rsid w:val="00E319D9"/>
    <w:rsid w:val="00E34EF5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F3B"/>
    <w:rsid w:val="00F65E65"/>
    <w:rsid w:val="00F7314F"/>
    <w:rsid w:val="00F74EFE"/>
    <w:rsid w:val="00F82808"/>
    <w:rsid w:val="00F92748"/>
    <w:rsid w:val="00F93DCB"/>
    <w:rsid w:val="00FA0BC6"/>
    <w:rsid w:val="00FA2926"/>
    <w:rsid w:val="00FC67AC"/>
    <w:rsid w:val="00FC689D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16CD2"/>
  <w15:docId w15:val="{BCE9561F-5358-4DAC-8526-78469AFF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D5A5-8522-48FF-AE0A-55473EDC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33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Gloria Jaqueline Cantero Mariscal</cp:lastModifiedBy>
  <cp:revision>17</cp:revision>
  <cp:lastPrinted>2019-04-05T17:43:00Z</cp:lastPrinted>
  <dcterms:created xsi:type="dcterms:W3CDTF">2019-06-04T16:12:00Z</dcterms:created>
  <dcterms:modified xsi:type="dcterms:W3CDTF">2019-07-09T19:55:00Z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