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4"/>
        <w:gridCol w:w="1275"/>
        <w:gridCol w:w="1271"/>
        <w:gridCol w:w="1400"/>
        <w:gridCol w:w="1277"/>
        <w:gridCol w:w="1580"/>
      </w:tblGrid>
      <w:tr w:rsidR="00EF70F5" w:rsidRPr="00EF70F5" w:rsidTr="00EF70F5">
        <w:trPr>
          <w:cantSplit/>
          <w:tblHeader/>
          <w:jc w:val="center"/>
        </w:trPr>
        <w:tc>
          <w:tcPr>
            <w:tcW w:w="680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EF70F5">
              <w:rPr>
                <w:rFonts w:ascii="Calibri" w:eastAsia="Calibri" w:hAnsi="Calibri" w:cs="Times New Roman"/>
                <w:lang w:val="en-US"/>
              </w:rPr>
              <w:fldChar w:fldCharType="begin"/>
            </w:r>
            <w:r w:rsidRPr="00EF70F5">
              <w:rPr>
                <w:rFonts w:ascii="Calibri" w:eastAsia="Calibri" w:hAnsi="Calibri" w:cs="Times New Roman"/>
                <w:lang w:val="en-US"/>
              </w:rPr>
              <w:instrText xml:space="preserve"> HYPERLINK \l "Abril_2019" \o "Saltar al Abril" </w:instrText>
            </w:r>
            <w:r w:rsidRPr="00EF70F5">
              <w:rPr>
                <w:rFonts w:ascii="Calibri" w:eastAsia="Calibri" w:hAnsi="Calibri" w:cs="Times New Roman"/>
                <w:lang w:val="en-US"/>
              </w:rPr>
              <w:fldChar w:fldCharType="separate"/>
            </w:r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◄ </w:t>
            </w:r>
            <w:proofErr w:type="spellStart"/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t>Abril</w:t>
            </w:r>
            <w:proofErr w:type="spellEnd"/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  <w:tc>
          <w:tcPr>
            <w:tcW w:w="3475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70F5" w:rsidRPr="00EF70F5" w:rsidRDefault="00EF70F5" w:rsidP="00EF70F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</w:pPr>
            <w:r w:rsidRPr="00EF70F5">
              <w:rPr>
                <w:rFonts w:ascii="Arial" w:eastAsia="Calibri" w:hAnsi="Arial" w:cs="Arial"/>
                <w:b/>
                <w:color w:val="25478B"/>
                <w:sz w:val="32"/>
                <w:lang w:val="en-US"/>
              </w:rPr>
              <w:t>Mayo 2019</w:t>
            </w:r>
          </w:p>
        </w:tc>
        <w:bookmarkStart w:id="0" w:name="Mayo_2019"/>
        <w:tc>
          <w:tcPr>
            <w:tcW w:w="84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70F5" w:rsidRPr="00EF70F5" w:rsidRDefault="00EF70F5" w:rsidP="00EF70F5">
            <w:pPr>
              <w:spacing w:after="0" w:line="240" w:lineRule="auto"/>
              <w:jc w:val="right"/>
              <w:rPr>
                <w:rFonts w:ascii="Arial" w:eastAsia="Calibri" w:hAnsi="Arial" w:cs="Arial"/>
                <w:color w:val="345393"/>
                <w:sz w:val="16"/>
                <w:lang w:val="en-US"/>
              </w:rPr>
            </w:pPr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begin"/>
            </w:r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instrText xml:space="preserve"> HYPERLINK  \l "Junio_2019" \o "Saltar al Junio" </w:instrText>
            </w:r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separate"/>
            </w:r>
            <w:proofErr w:type="spellStart"/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t>Junio</w:t>
            </w:r>
            <w:proofErr w:type="spellEnd"/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t xml:space="preserve"> ►</w:t>
            </w:r>
            <w:r w:rsidRPr="00EF70F5">
              <w:rPr>
                <w:rFonts w:ascii="Arial" w:eastAsia="Calibri" w:hAnsi="Arial" w:cs="Arial"/>
                <w:color w:val="345393"/>
                <w:sz w:val="16"/>
                <w:lang w:val="en-US"/>
              </w:rPr>
              <w:fldChar w:fldCharType="end"/>
            </w:r>
          </w:p>
        </w:tc>
      </w:tr>
      <w:bookmarkEnd w:id="0"/>
      <w:tr w:rsidR="00EF70F5" w:rsidRPr="00EF70F5" w:rsidTr="00EF70F5">
        <w:trPr>
          <w:cantSplit/>
          <w:tblHeader/>
          <w:jc w:val="center"/>
        </w:trPr>
        <w:tc>
          <w:tcPr>
            <w:tcW w:w="680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Dom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Lun</w:t>
            </w:r>
            <w:proofErr w:type="spellEnd"/>
          </w:p>
        </w:tc>
        <w:tc>
          <w:tcPr>
            <w:tcW w:w="68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Mar</w:t>
            </w:r>
          </w:p>
        </w:tc>
        <w:tc>
          <w:tcPr>
            <w:tcW w:w="68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Mié</w:t>
            </w:r>
            <w:proofErr w:type="spellEnd"/>
          </w:p>
        </w:tc>
        <w:tc>
          <w:tcPr>
            <w:tcW w:w="74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Jue</w:t>
            </w:r>
            <w:proofErr w:type="spellEnd"/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Vie</w:t>
            </w:r>
          </w:p>
        </w:tc>
        <w:tc>
          <w:tcPr>
            <w:tcW w:w="8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70F5" w:rsidRPr="00EF70F5" w:rsidRDefault="00EF70F5" w:rsidP="00EF70F5">
            <w:pPr>
              <w:spacing w:before="20" w:after="0" w:line="240" w:lineRule="auto"/>
              <w:jc w:val="center"/>
              <w:rPr>
                <w:rFonts w:ascii="Arial" w:eastAsia="Calibri" w:hAnsi="Arial" w:cs="Arial"/>
                <w:b/>
                <w:color w:val="FFFFFF"/>
                <w:lang w:val="en-US"/>
              </w:rPr>
            </w:pPr>
            <w:proofErr w:type="spellStart"/>
            <w:r w:rsidRPr="00EF70F5">
              <w:rPr>
                <w:rFonts w:ascii="Arial" w:eastAsia="Calibri" w:hAnsi="Arial" w:cs="Arial"/>
                <w:b/>
                <w:color w:val="FFFFFF"/>
                <w:lang w:val="en-US"/>
              </w:rPr>
              <w:t>Sáb</w:t>
            </w:r>
            <w:proofErr w:type="spellEnd"/>
          </w:p>
        </w:tc>
      </w:tr>
      <w:tr w:rsidR="00EF70F5" w:rsidRPr="00EF70F5" w:rsidTr="00EF70F5">
        <w:trPr>
          <w:cantSplit/>
          <w:trHeight w:val="2088"/>
          <w:jc w:val="center"/>
        </w:trPr>
        <w:tc>
          <w:tcPr>
            <w:tcW w:w="680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8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8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68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4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9:00 REUNION EN BANOBRAS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REUNION  DE GABINETE</w:t>
            </w: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11:00 ENTREGA DE PROYECTOS SOLICITADOS POR SIOP</w:t>
            </w:r>
          </w:p>
        </w:tc>
        <w:tc>
          <w:tcPr>
            <w:tcW w:w="8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4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F70F5" w:rsidRPr="00EF70F5" w:rsidTr="00EF70F5">
        <w:trPr>
          <w:cantSplit/>
          <w:trHeight w:val="2088"/>
          <w:jc w:val="center"/>
        </w:trPr>
        <w:tc>
          <w:tcPr>
            <w:tcW w:w="68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13:00 REUNION EN PRESIDENCIA</w:t>
            </w:r>
          </w:p>
        </w:tc>
        <w:tc>
          <w:tcPr>
            <w:tcW w:w="6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7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 DE  JEFATURA  DE GABINETE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10:00 INAUGURACION DE OBRA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bookmarkStart w:id="1" w:name="_GoBack"/>
            <w:bookmarkEnd w:id="1"/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10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11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F70F5" w:rsidRPr="00EF70F5" w:rsidTr="00EF70F5">
        <w:trPr>
          <w:cantSplit/>
          <w:trHeight w:val="2088"/>
          <w:jc w:val="center"/>
        </w:trPr>
        <w:tc>
          <w:tcPr>
            <w:tcW w:w="68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13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10.00 REUNION EN PRESIDENCIA</w:t>
            </w:r>
          </w:p>
        </w:tc>
        <w:tc>
          <w:tcPr>
            <w:tcW w:w="6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14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12:00 INAUGURACION DE OBRA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15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10:00 INAUGURACION DE OBRA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16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  <w:t>12:00 INAUGURACION DE OBRA</w:t>
            </w: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17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18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F70F5" w:rsidRPr="00EF70F5" w:rsidTr="00EF70F5">
        <w:trPr>
          <w:cantSplit/>
          <w:trHeight w:val="2088"/>
          <w:jc w:val="center"/>
        </w:trPr>
        <w:tc>
          <w:tcPr>
            <w:tcW w:w="68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19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20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8:30 REUNION MUSEO PANTALEÓN PANDURO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INAUGURACION DE OBRA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INAUGURACION DE OIBRA</w:t>
            </w:r>
          </w:p>
        </w:tc>
        <w:tc>
          <w:tcPr>
            <w:tcW w:w="68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21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8:30 REUNIÓN CON EL PRESIDENTE DE FUSSCOJAL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22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23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REUNION CON EL JEFE DE GABIINETE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12:00 SESION  COPLADEMUN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24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25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EF70F5" w:rsidRPr="00EF70F5" w:rsidTr="00EF70F5">
        <w:trPr>
          <w:cantSplit/>
          <w:trHeight w:val="2088"/>
          <w:jc w:val="center"/>
        </w:trPr>
        <w:tc>
          <w:tcPr>
            <w:tcW w:w="680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26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68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27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REUNION EN SALA DE EXPRESIDENTES</w:t>
            </w:r>
          </w:p>
        </w:tc>
        <w:tc>
          <w:tcPr>
            <w:tcW w:w="68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28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10:00 INAUGURACION DE OBRA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11:45 REUNION EN PRESIDENCIA</w:t>
            </w:r>
          </w:p>
        </w:tc>
        <w:tc>
          <w:tcPr>
            <w:tcW w:w="68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29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13:00 REUNION CON EL JEFE DE GABINETE</w:t>
            </w:r>
          </w:p>
        </w:tc>
        <w:tc>
          <w:tcPr>
            <w:tcW w:w="74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30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13:00 REUNION  MIND (DIR. GRAL DE U D </w:t>
            </w:r>
            <w:proofErr w:type="gramStart"/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>G ,</w:t>
            </w:r>
            <w:proofErr w:type="gramEnd"/>
            <w:r w:rsidRPr="00EF70F5"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  <w:t xml:space="preserve"> PRESIDENTE MUNICIPAL, Y PERSONAL TECNICO DE IMEPLAN TLAQ. Y UDG EN INSTALACIONES DE IMEPLAN)</w:t>
            </w: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</w:pPr>
            <w:r w:rsidRPr="00EF70F5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</w:rPr>
              <w:t>31</w:t>
            </w:r>
            <w:r w:rsidRPr="00EF70F5">
              <w:rPr>
                <w:rFonts w:ascii="Arial Narrow" w:eastAsia="Times New Roman" w:hAnsi="Arial Narrow" w:cs="Arial"/>
                <w:color w:val="333399"/>
                <w:sz w:val="16"/>
                <w:szCs w:val="24"/>
              </w:rPr>
              <w:t xml:space="preserve"> </w:t>
            </w:r>
          </w:p>
          <w:p w:rsidR="00EF70F5" w:rsidRPr="00EF70F5" w:rsidRDefault="00EF70F5" w:rsidP="00EF70F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</w:rPr>
            </w:pPr>
          </w:p>
        </w:tc>
        <w:tc>
          <w:tcPr>
            <w:tcW w:w="8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70F5" w:rsidRPr="00EF70F5" w:rsidRDefault="00EF70F5" w:rsidP="00EF70F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</w:rPr>
            </w:pPr>
          </w:p>
        </w:tc>
      </w:tr>
    </w:tbl>
    <w:p w:rsidR="00DF2845" w:rsidRDefault="002A5B1A"/>
    <w:sectPr w:rsidR="00DF28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F5"/>
    <w:rsid w:val="002A5B1A"/>
    <w:rsid w:val="009C5653"/>
    <w:rsid w:val="00EF70F5"/>
    <w:rsid w:val="00F1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Carina Enriquez Vazquez</dc:creator>
  <cp:lastModifiedBy>Claudia Carina Enriquez Vazquez</cp:lastModifiedBy>
  <cp:revision>1</cp:revision>
  <cp:lastPrinted>2019-05-31T14:55:00Z</cp:lastPrinted>
  <dcterms:created xsi:type="dcterms:W3CDTF">2019-05-31T14:52:00Z</dcterms:created>
  <dcterms:modified xsi:type="dcterms:W3CDTF">2019-05-31T16:14:00Z</dcterms:modified>
</cp:coreProperties>
</file>