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4" w:rsidRPr="00487734" w:rsidRDefault="00487734" w:rsidP="00487734">
      <w:pPr>
        <w:spacing w:after="0"/>
        <w:rPr>
          <w:rFonts w:ascii="Century Gothic" w:hAnsi="Century Gothic" w:cs="Arial"/>
          <w:lang w:val="es-ES_tradnl"/>
        </w:rPr>
      </w:pPr>
      <w:r w:rsidRPr="00487734">
        <w:rPr>
          <w:rFonts w:ascii="Century Gothic" w:hAnsi="Century Gothic" w:cs="Arial"/>
          <w:noProof/>
        </w:rPr>
        <w:drawing>
          <wp:anchor distT="0" distB="0" distL="114300" distR="114300" simplePos="0" relativeHeight="251659264" behindDoc="1" locked="0" layoutInCell="1" allowOverlap="1">
            <wp:simplePos x="0" y="0"/>
            <wp:positionH relativeFrom="margin">
              <wp:posOffset>-1008380</wp:posOffset>
            </wp:positionH>
            <wp:positionV relativeFrom="margin">
              <wp:posOffset>-952500</wp:posOffset>
            </wp:positionV>
            <wp:extent cx="7772400" cy="127920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r>
        <w:rPr>
          <w:rFonts w:ascii="Arial" w:eastAsia="Arial Unicode MS" w:hAnsi="Arial" w:cs="Arial"/>
          <w:sz w:val="20"/>
          <w:szCs w:val="20"/>
        </w:rPr>
        <w:t xml:space="preserve">                                                                                                                                                   </w:t>
      </w:r>
      <w:r w:rsidRPr="00C735BA">
        <w:rPr>
          <w:rFonts w:ascii="Arial" w:eastAsia="Arial Unicode MS" w:hAnsi="Arial" w:cs="Arial"/>
          <w:sz w:val="20"/>
          <w:szCs w:val="20"/>
        </w:rPr>
        <w:t>COMISARIA</w:t>
      </w:r>
      <w:r>
        <w:rPr>
          <w:rFonts w:ascii="Arial" w:eastAsia="Arial Unicode MS" w:hAnsi="Arial" w:cs="Arial"/>
          <w:sz w:val="20"/>
          <w:szCs w:val="20"/>
        </w:rPr>
        <w:t>.</w:t>
      </w:r>
    </w:p>
    <w:p w:rsidR="00487734" w:rsidRPr="00500B02" w:rsidRDefault="00487734" w:rsidP="00487734">
      <w:pPr>
        <w:pStyle w:val="Sinespaciado"/>
        <w:ind w:right="-57"/>
        <w:rPr>
          <w:rFonts w:ascii="Arial" w:eastAsia="Arial Unicode MS" w:hAnsi="Arial" w:cs="Arial"/>
          <w:sz w:val="20"/>
          <w:szCs w:val="20"/>
        </w:rPr>
      </w:pPr>
      <w:r>
        <w:rPr>
          <w:rFonts w:ascii="Arial" w:eastAsia="Arial Unicode MS" w:hAnsi="Arial" w:cs="Arial"/>
        </w:rPr>
        <w:t xml:space="preserve">                                                                                                                  </w:t>
      </w:r>
      <w:r w:rsidRPr="00500B02">
        <w:rPr>
          <w:rFonts w:ascii="Arial" w:eastAsia="Arial Unicode MS" w:hAnsi="Arial" w:cs="Arial"/>
          <w:sz w:val="20"/>
          <w:szCs w:val="20"/>
        </w:rPr>
        <w:t>DIRECCION OPERATIVA.</w:t>
      </w:r>
    </w:p>
    <w:p w:rsidR="00487734" w:rsidRPr="00500B02" w:rsidRDefault="00A937EB" w:rsidP="00487734">
      <w:pPr>
        <w:pStyle w:val="Sinespaciado"/>
        <w:ind w:right="113"/>
        <w:jc w:val="right"/>
        <w:rPr>
          <w:rFonts w:ascii="Arial" w:eastAsia="Arial Unicode MS" w:hAnsi="Arial" w:cs="Arial"/>
          <w:sz w:val="20"/>
          <w:szCs w:val="20"/>
        </w:rPr>
      </w:pPr>
      <w:r>
        <w:rPr>
          <w:rFonts w:ascii="Arial" w:eastAsia="Arial Unicode MS" w:hAnsi="Arial" w:cs="Arial"/>
          <w:sz w:val="20"/>
          <w:szCs w:val="20"/>
        </w:rPr>
        <w:t xml:space="preserve">       OFICIO: 1025</w:t>
      </w:r>
      <w:r w:rsidR="00487734" w:rsidRPr="00500B02">
        <w:rPr>
          <w:rFonts w:ascii="Arial" w:eastAsia="Arial Unicode MS" w:hAnsi="Arial" w:cs="Arial"/>
          <w:sz w:val="20"/>
          <w:szCs w:val="20"/>
        </w:rPr>
        <w:t>/2019.</w:t>
      </w:r>
    </w:p>
    <w:p w:rsidR="00487734" w:rsidRPr="00500B02" w:rsidRDefault="00487734" w:rsidP="00487734">
      <w:pPr>
        <w:pStyle w:val="Sinespaciado"/>
        <w:ind w:right="113"/>
        <w:jc w:val="right"/>
        <w:rPr>
          <w:rFonts w:ascii="Arial" w:eastAsia="Arial Unicode MS" w:hAnsi="Arial" w:cs="Arial"/>
          <w:sz w:val="20"/>
          <w:szCs w:val="20"/>
        </w:rPr>
      </w:pPr>
      <w:r w:rsidRPr="00500B02">
        <w:rPr>
          <w:rFonts w:ascii="Arial" w:eastAsia="Arial Unicode MS" w:hAnsi="Arial" w:cs="Arial"/>
          <w:sz w:val="20"/>
          <w:szCs w:val="20"/>
        </w:rPr>
        <w:t xml:space="preserve">                          </w:t>
      </w:r>
    </w:p>
    <w:p w:rsidR="00487734" w:rsidRPr="00500B02" w:rsidRDefault="00487734" w:rsidP="00487734">
      <w:pPr>
        <w:pStyle w:val="Sinespaciado"/>
        <w:ind w:right="113"/>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487734">
      <w:pPr>
        <w:pStyle w:val="Sinespaciado"/>
        <w:ind w:right="113"/>
        <w:jc w:val="right"/>
        <w:rPr>
          <w:rFonts w:ascii="Arial" w:eastAsia="Arial Unicode MS" w:hAnsi="Arial" w:cs="Arial"/>
          <w:sz w:val="20"/>
          <w:szCs w:val="20"/>
        </w:rPr>
      </w:pPr>
      <w:r>
        <w:rPr>
          <w:rFonts w:ascii="Arial" w:eastAsia="Arial Unicode MS" w:hAnsi="Arial" w:cs="Arial"/>
          <w:sz w:val="20"/>
          <w:szCs w:val="20"/>
        </w:rPr>
        <w:t>REFERENCIA: S/N</w:t>
      </w:r>
      <w:r w:rsidRPr="00500B02">
        <w:rPr>
          <w:rFonts w:ascii="Arial" w:eastAsia="Arial Unicode MS" w:hAnsi="Arial" w:cs="Arial"/>
          <w:sz w:val="20"/>
          <w:szCs w:val="20"/>
        </w:rPr>
        <w:t>.</w:t>
      </w:r>
    </w:p>
    <w:p w:rsidR="00487734" w:rsidRPr="00500B02" w:rsidRDefault="00487734" w:rsidP="00487734">
      <w:pPr>
        <w:pStyle w:val="Sinespaciado"/>
        <w:ind w:right="113"/>
        <w:jc w:val="right"/>
        <w:rPr>
          <w:rFonts w:ascii="Arial" w:eastAsia="Arial Unicode MS" w:hAnsi="Arial" w:cs="Arial"/>
          <w:sz w:val="20"/>
          <w:szCs w:val="20"/>
        </w:rPr>
      </w:pPr>
    </w:p>
    <w:p w:rsidR="00487734" w:rsidRDefault="00487734" w:rsidP="00487734">
      <w:pPr>
        <w:spacing w:after="0"/>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620654">
        <w:rPr>
          <w:rFonts w:ascii="Arial" w:eastAsia="Arial Unicode MS" w:hAnsi="Arial" w:cs="Arial"/>
          <w:sz w:val="20"/>
          <w:szCs w:val="20"/>
        </w:rPr>
        <w:t>ISCO; 05</w:t>
      </w:r>
      <w:r w:rsidRPr="00500B02">
        <w:rPr>
          <w:rFonts w:ascii="Arial" w:eastAsia="Arial Unicode MS" w:hAnsi="Arial" w:cs="Arial"/>
          <w:sz w:val="20"/>
          <w:szCs w:val="20"/>
        </w:rPr>
        <w:t xml:space="preserve"> DE </w:t>
      </w:r>
      <w:r w:rsidR="00A937EB">
        <w:rPr>
          <w:rFonts w:ascii="Arial" w:eastAsia="Arial Unicode MS" w:hAnsi="Arial" w:cs="Arial"/>
          <w:sz w:val="20"/>
          <w:szCs w:val="20"/>
        </w:rPr>
        <w:t>ABRIL</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5A443B">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0D2E75" w:rsidRDefault="00EC2842" w:rsidP="000D2E75">
      <w:pPr>
        <w:spacing w:after="0"/>
        <w:ind w:firstLine="708"/>
        <w:jc w:val="both"/>
        <w:rPr>
          <w:rFonts w:ascii="Century Gothic" w:hAnsi="Century Gothic" w:cs="Arial"/>
          <w:b/>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A937EB">
        <w:rPr>
          <w:rFonts w:ascii="Century Gothic" w:hAnsi="Century Gothic" w:cs="Arial"/>
          <w:b/>
        </w:rPr>
        <w:t>MARZO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EC6861" w:rsidRPr="00EC6861" w:rsidRDefault="00620654" w:rsidP="000601DD">
      <w:pPr>
        <w:jc w:val="center"/>
        <w:rPr>
          <w:rFonts w:ascii="Tahoma" w:hAnsi="Tahoma" w:cs="Tahoma"/>
          <w:b/>
          <w:sz w:val="36"/>
          <w:szCs w:val="36"/>
        </w:rPr>
      </w:pPr>
      <w:r w:rsidRPr="00DA1CCD">
        <w:rPr>
          <w:rFonts w:ascii="Tahoma" w:hAnsi="Tahoma" w:cs="Tahoma"/>
          <w:b/>
          <w:sz w:val="36"/>
          <w:szCs w:val="36"/>
        </w:rPr>
        <w:t>Informe mensual para transparencia</w:t>
      </w:r>
    </w:p>
    <w:tbl>
      <w:tblPr>
        <w:tblStyle w:val="Tablaconcuadrcula"/>
        <w:tblW w:w="9781" w:type="dxa"/>
        <w:tblInd w:w="108" w:type="dxa"/>
        <w:tblLook w:val="04A0"/>
      </w:tblPr>
      <w:tblGrid>
        <w:gridCol w:w="2330"/>
        <w:gridCol w:w="3182"/>
        <w:gridCol w:w="4269"/>
      </w:tblGrid>
      <w:tr w:rsidR="00364252" w:rsidRPr="007C6B94"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7C6B94" w:rsidRDefault="000D5CEC" w:rsidP="00BF05F7">
            <w:pPr>
              <w:jc w:val="center"/>
              <w:rPr>
                <w:rFonts w:ascii="Tahoma" w:hAnsi="Tahoma" w:cs="Tahoma"/>
                <w:b/>
                <w:color w:val="FF0000"/>
                <w:sz w:val="20"/>
                <w:szCs w:val="20"/>
              </w:rPr>
            </w:pPr>
          </w:p>
          <w:p w:rsidR="00364252" w:rsidRPr="00A11970" w:rsidRDefault="00620654" w:rsidP="00BF05F7">
            <w:pPr>
              <w:jc w:val="center"/>
              <w:rPr>
                <w:rFonts w:ascii="Tahoma" w:hAnsi="Tahoma" w:cs="Tahoma"/>
                <w:b/>
                <w:color w:val="000000" w:themeColor="text1"/>
                <w:sz w:val="20"/>
                <w:szCs w:val="20"/>
              </w:rPr>
            </w:pPr>
            <w:r w:rsidRPr="00A11970">
              <w:rPr>
                <w:rFonts w:ascii="Tahoma" w:hAnsi="Tahoma" w:cs="Tahoma"/>
                <w:b/>
                <w:color w:val="000000" w:themeColor="text1"/>
                <w:sz w:val="20"/>
                <w:szCs w:val="20"/>
              </w:rPr>
              <w:t>VIGILANCIAS A EVENTOS Y  EN ACTIVIDADES DIVERSAS</w:t>
            </w:r>
          </w:p>
        </w:tc>
      </w:tr>
      <w:tr w:rsidR="009E5CC8" w:rsidRPr="00207398" w:rsidTr="005650B9">
        <w:trPr>
          <w:trHeight w:val="271"/>
        </w:trPr>
        <w:tc>
          <w:tcPr>
            <w:tcW w:w="2330" w:type="dxa"/>
          </w:tcPr>
          <w:p w:rsidR="00405601" w:rsidRPr="00207398" w:rsidRDefault="00405601" w:rsidP="003E4589">
            <w:pPr>
              <w:jc w:val="center"/>
              <w:rPr>
                <w:rFonts w:ascii="Tahoma" w:hAnsi="Tahoma" w:cs="Tahoma"/>
                <w:color w:val="000000" w:themeColor="text1"/>
                <w:sz w:val="16"/>
                <w:szCs w:val="16"/>
              </w:rPr>
            </w:pPr>
          </w:p>
          <w:p w:rsidR="00A11970" w:rsidRPr="00207398" w:rsidRDefault="00620654" w:rsidP="004D4DEC">
            <w:pPr>
              <w:jc w:val="center"/>
              <w:rPr>
                <w:rFonts w:ascii="Tahoma" w:hAnsi="Tahoma" w:cs="Tahoma"/>
                <w:color w:val="000000" w:themeColor="text1"/>
                <w:sz w:val="16"/>
                <w:szCs w:val="16"/>
              </w:rPr>
            </w:pPr>
            <w:r w:rsidRPr="00207398">
              <w:rPr>
                <w:rFonts w:ascii="Tahoma" w:hAnsi="Tahoma" w:cs="Tahoma"/>
                <w:color w:val="000000" w:themeColor="text1"/>
                <w:sz w:val="16"/>
                <w:szCs w:val="16"/>
              </w:rPr>
              <w:t>VÍA RECREATIVA</w:t>
            </w:r>
          </w:p>
        </w:tc>
        <w:tc>
          <w:tcPr>
            <w:tcW w:w="3182" w:type="dxa"/>
          </w:tcPr>
          <w:p w:rsidR="00405601" w:rsidRPr="00207398" w:rsidRDefault="00405601" w:rsidP="009E5CC8">
            <w:pPr>
              <w:jc w:val="center"/>
              <w:rPr>
                <w:rFonts w:ascii="Tahoma" w:hAnsi="Tahoma" w:cs="Tahoma"/>
                <w:color w:val="000000" w:themeColor="text1"/>
                <w:sz w:val="16"/>
                <w:szCs w:val="16"/>
              </w:rPr>
            </w:pPr>
          </w:p>
          <w:p w:rsidR="009E5CC8" w:rsidRPr="00207398" w:rsidRDefault="00620654" w:rsidP="00D75A97">
            <w:pPr>
              <w:jc w:val="center"/>
              <w:rPr>
                <w:rFonts w:ascii="Tahoma" w:hAnsi="Tahoma" w:cs="Tahoma"/>
                <w:color w:val="000000" w:themeColor="text1"/>
                <w:sz w:val="16"/>
                <w:szCs w:val="16"/>
              </w:rPr>
            </w:pPr>
            <w:r w:rsidRPr="00207398">
              <w:rPr>
                <w:rFonts w:ascii="Tahoma" w:hAnsi="Tahoma" w:cs="Tahoma"/>
                <w:color w:val="000000" w:themeColor="text1"/>
                <w:sz w:val="16"/>
                <w:szCs w:val="16"/>
              </w:rPr>
              <w:t xml:space="preserve">03 </w:t>
            </w:r>
            <w:r>
              <w:rPr>
                <w:rFonts w:ascii="Tahoma" w:hAnsi="Tahoma" w:cs="Tahoma"/>
                <w:color w:val="000000" w:themeColor="text1"/>
                <w:sz w:val="16"/>
                <w:szCs w:val="16"/>
              </w:rPr>
              <w:t>MARZO</w:t>
            </w:r>
            <w:r w:rsidRPr="00207398">
              <w:rPr>
                <w:rFonts w:ascii="Tahoma" w:hAnsi="Tahoma" w:cs="Tahoma"/>
                <w:color w:val="000000" w:themeColor="text1"/>
                <w:sz w:val="16"/>
                <w:szCs w:val="16"/>
              </w:rPr>
              <w:t xml:space="preserve"> 2019</w:t>
            </w:r>
          </w:p>
        </w:tc>
        <w:tc>
          <w:tcPr>
            <w:tcW w:w="4269" w:type="dxa"/>
          </w:tcPr>
          <w:p w:rsidR="009E5CC8" w:rsidRPr="00207398" w:rsidRDefault="00620654" w:rsidP="00593350">
            <w:pPr>
              <w:jc w:val="both"/>
              <w:rPr>
                <w:rFonts w:ascii="Tahoma" w:hAnsi="Tahoma" w:cs="Tahoma"/>
                <w:color w:val="000000" w:themeColor="text1"/>
                <w:sz w:val="16"/>
                <w:szCs w:val="16"/>
              </w:rPr>
            </w:pPr>
            <w:r w:rsidRPr="00207398">
              <w:rPr>
                <w:rFonts w:ascii="Tahoma" w:hAnsi="Tahoma" w:cs="Tahoma"/>
                <w:color w:val="000000" w:themeColor="text1"/>
                <w:sz w:val="16"/>
                <w:szCs w:val="16"/>
              </w:rPr>
              <w:t>SE PROPORCIONÓ SEGURIDAD SIN NOVEDAD DE RELEVANCIA.</w:t>
            </w:r>
          </w:p>
        </w:tc>
      </w:tr>
      <w:tr w:rsidR="00E9647A" w:rsidRPr="00D75A97" w:rsidTr="005650B9">
        <w:trPr>
          <w:trHeight w:val="271"/>
        </w:trPr>
        <w:tc>
          <w:tcPr>
            <w:tcW w:w="2330" w:type="dxa"/>
          </w:tcPr>
          <w:p w:rsidR="00E9647A" w:rsidRPr="00D75A97" w:rsidRDefault="00E9647A" w:rsidP="00D75A97">
            <w:pPr>
              <w:jc w:val="center"/>
              <w:rPr>
                <w:rFonts w:ascii="Tahoma" w:hAnsi="Tahoma" w:cs="Tahoma"/>
                <w:sz w:val="16"/>
                <w:szCs w:val="16"/>
              </w:rPr>
            </w:pPr>
          </w:p>
          <w:p w:rsidR="00D75A97" w:rsidRPr="00D75A97" w:rsidRDefault="00D75A97" w:rsidP="00D75A97">
            <w:pPr>
              <w:jc w:val="center"/>
              <w:rPr>
                <w:rFonts w:ascii="Tahoma" w:hAnsi="Tahoma" w:cs="Tahoma"/>
                <w:sz w:val="16"/>
                <w:szCs w:val="16"/>
              </w:rPr>
            </w:pPr>
          </w:p>
          <w:p w:rsidR="00D75A97" w:rsidRPr="00D75A97" w:rsidRDefault="00620654" w:rsidP="00D75A97">
            <w:pPr>
              <w:jc w:val="center"/>
              <w:rPr>
                <w:rFonts w:ascii="Tahoma" w:hAnsi="Tahoma" w:cs="Tahoma"/>
                <w:sz w:val="16"/>
                <w:szCs w:val="16"/>
              </w:rPr>
            </w:pPr>
            <w:r w:rsidRPr="00D75A97">
              <w:rPr>
                <w:rFonts w:ascii="Tahoma" w:hAnsi="Tahoma" w:cs="Tahoma"/>
                <w:sz w:val="16"/>
                <w:szCs w:val="16"/>
              </w:rPr>
              <w:t>RECORRIDO TURÍSTICO</w:t>
            </w:r>
          </w:p>
        </w:tc>
        <w:tc>
          <w:tcPr>
            <w:tcW w:w="3182" w:type="dxa"/>
          </w:tcPr>
          <w:p w:rsidR="00E9647A" w:rsidRPr="00D75A97" w:rsidRDefault="00E9647A" w:rsidP="009E5CC8">
            <w:pPr>
              <w:jc w:val="center"/>
              <w:rPr>
                <w:rFonts w:ascii="Tahoma" w:hAnsi="Tahoma" w:cs="Tahoma"/>
                <w:sz w:val="16"/>
                <w:szCs w:val="16"/>
              </w:rPr>
            </w:pPr>
          </w:p>
          <w:p w:rsidR="00D75A97" w:rsidRPr="00D75A97" w:rsidRDefault="00D75A97" w:rsidP="009E5CC8">
            <w:pPr>
              <w:jc w:val="center"/>
              <w:rPr>
                <w:rFonts w:ascii="Tahoma" w:hAnsi="Tahoma" w:cs="Tahoma"/>
                <w:sz w:val="16"/>
                <w:szCs w:val="16"/>
              </w:rPr>
            </w:pPr>
          </w:p>
          <w:p w:rsidR="00962249" w:rsidRPr="00D75A97" w:rsidRDefault="00620654" w:rsidP="009E5CC8">
            <w:pPr>
              <w:jc w:val="center"/>
              <w:rPr>
                <w:rFonts w:ascii="Tahoma" w:hAnsi="Tahoma" w:cs="Tahoma"/>
                <w:sz w:val="16"/>
                <w:szCs w:val="16"/>
              </w:rPr>
            </w:pPr>
            <w:r w:rsidRPr="00D75A97">
              <w:rPr>
                <w:rFonts w:ascii="Tahoma" w:hAnsi="Tahoma" w:cs="Tahoma"/>
                <w:sz w:val="16"/>
                <w:szCs w:val="16"/>
              </w:rPr>
              <w:t>02 DE MARZO 2019</w:t>
            </w:r>
          </w:p>
          <w:p w:rsidR="000E0597" w:rsidRPr="00D75A97" w:rsidRDefault="00620654" w:rsidP="00D75A97">
            <w:pPr>
              <w:jc w:val="center"/>
              <w:rPr>
                <w:rFonts w:ascii="Tahoma" w:hAnsi="Tahoma" w:cs="Tahoma"/>
                <w:sz w:val="16"/>
                <w:szCs w:val="16"/>
              </w:rPr>
            </w:pPr>
            <w:r w:rsidRPr="00D75A97">
              <w:rPr>
                <w:rFonts w:ascii="Tahoma" w:hAnsi="Tahoma" w:cs="Tahoma"/>
                <w:sz w:val="16"/>
                <w:szCs w:val="16"/>
              </w:rPr>
              <w:t>17:00 A 21:00 HORAS</w:t>
            </w:r>
          </w:p>
        </w:tc>
        <w:tc>
          <w:tcPr>
            <w:tcW w:w="4269" w:type="dxa"/>
          </w:tcPr>
          <w:p w:rsidR="00E9647A" w:rsidRPr="00D75A97" w:rsidRDefault="00620654" w:rsidP="00D75A97">
            <w:pPr>
              <w:jc w:val="both"/>
              <w:rPr>
                <w:rFonts w:ascii="Tahoma" w:hAnsi="Tahoma" w:cs="Tahoma"/>
                <w:sz w:val="16"/>
                <w:szCs w:val="16"/>
              </w:rPr>
            </w:pPr>
            <w:r w:rsidRPr="00D75A97">
              <w:rPr>
                <w:rFonts w:ascii="Tahoma" w:hAnsi="Tahoma" w:cs="Tahoma"/>
                <w:sz w:val="16"/>
                <w:szCs w:val="16"/>
              </w:rPr>
              <w:t xml:space="preserve">SE PROPORCIONO EL APOYO </w:t>
            </w:r>
            <w:r>
              <w:rPr>
                <w:rFonts w:ascii="Tahoma" w:hAnsi="Tahoma" w:cs="Tahoma"/>
                <w:sz w:val="16"/>
                <w:szCs w:val="16"/>
              </w:rPr>
              <w:t>EN EL RECORRIDO TURÍSTICO DE 07 MIEMBROS DEL CONSULADO DE ESTADOS UNIDOS, ESTANDO PRESENTE  LA LIC. DE TURISMO, LLEVÁNDOSE LA VIGILANCIA CON 1 ELEMENTO ACOMPAÑÁNDOLOS PIE TIERRA, TRANSCURRIENDO SIN NOVEDAD.</w:t>
            </w:r>
          </w:p>
        </w:tc>
      </w:tr>
      <w:tr w:rsidR="000C14B6" w:rsidRPr="00D75A97" w:rsidTr="005650B9">
        <w:trPr>
          <w:trHeight w:val="271"/>
        </w:trPr>
        <w:tc>
          <w:tcPr>
            <w:tcW w:w="2330" w:type="dxa"/>
          </w:tcPr>
          <w:p w:rsidR="00343536" w:rsidRPr="00D75A97" w:rsidRDefault="00343536" w:rsidP="004244C9">
            <w:pPr>
              <w:rPr>
                <w:rFonts w:ascii="Tahoma" w:hAnsi="Tahoma" w:cs="Tahoma"/>
                <w:sz w:val="16"/>
                <w:szCs w:val="16"/>
              </w:rPr>
            </w:pPr>
          </w:p>
          <w:p w:rsidR="000C14B6" w:rsidRPr="00D75A97" w:rsidRDefault="00620654" w:rsidP="00593350">
            <w:pPr>
              <w:jc w:val="center"/>
              <w:rPr>
                <w:rFonts w:ascii="Tahoma" w:hAnsi="Tahoma" w:cs="Tahoma"/>
                <w:sz w:val="16"/>
                <w:szCs w:val="16"/>
              </w:rPr>
            </w:pPr>
            <w:r w:rsidRPr="00D75A97">
              <w:rPr>
                <w:rFonts w:ascii="Tahoma" w:hAnsi="Tahoma" w:cs="Tahoma"/>
                <w:sz w:val="16"/>
                <w:szCs w:val="16"/>
              </w:rPr>
              <w:t>DERECHOS DE LAS MUJERES Y LA POLÍTICA</w:t>
            </w:r>
          </w:p>
          <w:p w:rsidR="00B020E5" w:rsidRPr="00D75A97" w:rsidRDefault="00B020E5" w:rsidP="00593350">
            <w:pPr>
              <w:jc w:val="center"/>
              <w:rPr>
                <w:rFonts w:ascii="Tahoma" w:hAnsi="Tahoma" w:cs="Tahoma"/>
                <w:sz w:val="16"/>
                <w:szCs w:val="16"/>
              </w:rPr>
            </w:pPr>
          </w:p>
        </w:tc>
        <w:tc>
          <w:tcPr>
            <w:tcW w:w="3182" w:type="dxa"/>
          </w:tcPr>
          <w:p w:rsidR="000C14B6" w:rsidRPr="00D75A97" w:rsidRDefault="000C14B6" w:rsidP="009E5CC8">
            <w:pPr>
              <w:jc w:val="center"/>
              <w:rPr>
                <w:rFonts w:ascii="Tahoma" w:hAnsi="Tahoma" w:cs="Tahoma"/>
                <w:sz w:val="16"/>
                <w:szCs w:val="16"/>
              </w:rPr>
            </w:pPr>
          </w:p>
          <w:p w:rsidR="000E0597" w:rsidRPr="00D75A97" w:rsidRDefault="00620654" w:rsidP="004244C9">
            <w:pPr>
              <w:jc w:val="center"/>
              <w:rPr>
                <w:rFonts w:ascii="Tahoma" w:hAnsi="Tahoma" w:cs="Tahoma"/>
                <w:sz w:val="16"/>
                <w:szCs w:val="16"/>
              </w:rPr>
            </w:pPr>
            <w:r w:rsidRPr="00D75A97">
              <w:rPr>
                <w:rFonts w:ascii="Tahoma" w:hAnsi="Tahoma" w:cs="Tahoma"/>
                <w:sz w:val="16"/>
                <w:szCs w:val="16"/>
              </w:rPr>
              <w:t>PATIO SAN PEDRO</w:t>
            </w:r>
            <w:r>
              <w:rPr>
                <w:rFonts w:ascii="Tahoma" w:hAnsi="Tahoma" w:cs="Tahoma"/>
                <w:sz w:val="16"/>
                <w:szCs w:val="16"/>
              </w:rPr>
              <w:t>, CENTRO CULTURAL EL REFUGIO, 08 DE MARZO 2019</w:t>
            </w:r>
          </w:p>
          <w:p w:rsidR="00D75A97" w:rsidRPr="00D75A97" w:rsidRDefault="00D75A97" w:rsidP="004244C9">
            <w:pPr>
              <w:jc w:val="center"/>
              <w:rPr>
                <w:rFonts w:ascii="Tahoma" w:hAnsi="Tahoma" w:cs="Tahoma"/>
                <w:sz w:val="16"/>
                <w:szCs w:val="16"/>
              </w:rPr>
            </w:pPr>
          </w:p>
        </w:tc>
        <w:tc>
          <w:tcPr>
            <w:tcW w:w="4269" w:type="dxa"/>
          </w:tcPr>
          <w:p w:rsidR="005A250E" w:rsidRPr="00D75A97" w:rsidRDefault="00620654" w:rsidP="00D75A97">
            <w:pPr>
              <w:jc w:val="both"/>
              <w:rPr>
                <w:rFonts w:ascii="Tahoma" w:hAnsi="Tahoma" w:cs="Tahoma"/>
                <w:sz w:val="16"/>
                <w:szCs w:val="16"/>
              </w:rPr>
            </w:pPr>
            <w:r w:rsidRPr="00D75A97">
              <w:rPr>
                <w:rFonts w:ascii="Tahoma" w:hAnsi="Tahoma" w:cs="Tahoma"/>
                <w:sz w:val="16"/>
                <w:szCs w:val="16"/>
              </w:rPr>
              <w:t>SE BRINDO VIGILANCIA EN EL EXTERIOR E INTERIOR DEL CENTRO CULTURAL EL REFUGIO, CONTANDO CON UNA ASISTENCIA DE 350 PERSONAS, TERMINANDO SIN NOVEDAD DE RELEVANCIA.</w:t>
            </w:r>
          </w:p>
        </w:tc>
      </w:tr>
      <w:tr w:rsidR="004E43FC" w:rsidRPr="00D75A97" w:rsidTr="005650B9">
        <w:trPr>
          <w:trHeight w:val="271"/>
        </w:trPr>
        <w:tc>
          <w:tcPr>
            <w:tcW w:w="2330" w:type="dxa"/>
          </w:tcPr>
          <w:p w:rsidR="004244C9" w:rsidRPr="00700851" w:rsidRDefault="004244C9" w:rsidP="00343536">
            <w:pPr>
              <w:jc w:val="center"/>
              <w:rPr>
                <w:rFonts w:ascii="Tahoma" w:hAnsi="Tahoma" w:cs="Tahoma"/>
                <w:sz w:val="16"/>
                <w:szCs w:val="16"/>
              </w:rPr>
            </w:pPr>
          </w:p>
          <w:p w:rsidR="00343536" w:rsidRPr="00700851" w:rsidRDefault="00620654" w:rsidP="00343536">
            <w:pPr>
              <w:jc w:val="center"/>
              <w:rPr>
                <w:rFonts w:ascii="Tahoma" w:hAnsi="Tahoma" w:cs="Tahoma"/>
                <w:sz w:val="16"/>
                <w:szCs w:val="16"/>
              </w:rPr>
            </w:pPr>
            <w:r w:rsidRPr="00700851">
              <w:rPr>
                <w:rFonts w:ascii="Tahoma" w:hAnsi="Tahoma" w:cs="Tahoma"/>
                <w:sz w:val="16"/>
                <w:szCs w:val="16"/>
              </w:rPr>
              <w:t>FESTIVAL INTERNACIONAL DE CINE</w:t>
            </w:r>
          </w:p>
        </w:tc>
        <w:tc>
          <w:tcPr>
            <w:tcW w:w="3182" w:type="dxa"/>
          </w:tcPr>
          <w:p w:rsidR="004244C9" w:rsidRPr="00700851" w:rsidRDefault="004244C9" w:rsidP="009E5CC8">
            <w:pPr>
              <w:jc w:val="center"/>
              <w:rPr>
                <w:rFonts w:ascii="Tahoma" w:hAnsi="Tahoma" w:cs="Tahoma"/>
                <w:sz w:val="16"/>
                <w:szCs w:val="16"/>
              </w:rPr>
            </w:pPr>
          </w:p>
          <w:p w:rsidR="00207398" w:rsidRPr="00700851" w:rsidRDefault="00620654" w:rsidP="009E5CC8">
            <w:pPr>
              <w:jc w:val="center"/>
              <w:rPr>
                <w:rFonts w:ascii="Tahoma" w:hAnsi="Tahoma" w:cs="Tahoma"/>
                <w:sz w:val="16"/>
                <w:szCs w:val="16"/>
              </w:rPr>
            </w:pPr>
            <w:r w:rsidRPr="00700851">
              <w:rPr>
                <w:rFonts w:ascii="Tahoma" w:hAnsi="Tahoma" w:cs="Tahoma"/>
                <w:sz w:val="16"/>
                <w:szCs w:val="16"/>
              </w:rPr>
              <w:t>11 DE MARZO DEL 2019.</w:t>
            </w:r>
          </w:p>
          <w:p w:rsidR="00700851" w:rsidRPr="00700851" w:rsidRDefault="00620654" w:rsidP="009E5CC8">
            <w:pPr>
              <w:jc w:val="center"/>
              <w:rPr>
                <w:rFonts w:ascii="Tahoma" w:hAnsi="Tahoma" w:cs="Tahoma"/>
                <w:sz w:val="16"/>
                <w:szCs w:val="16"/>
              </w:rPr>
            </w:pPr>
            <w:r w:rsidRPr="00700851">
              <w:rPr>
                <w:rFonts w:ascii="Tahoma" w:hAnsi="Tahoma" w:cs="Tahoma"/>
                <w:sz w:val="16"/>
                <w:szCs w:val="16"/>
              </w:rPr>
              <w:t>20:00 HORAS.</w:t>
            </w:r>
          </w:p>
          <w:p w:rsidR="000E0597" w:rsidRPr="00700851" w:rsidRDefault="000E0597" w:rsidP="009E5CC8">
            <w:pPr>
              <w:jc w:val="center"/>
              <w:rPr>
                <w:rFonts w:ascii="Tahoma" w:hAnsi="Tahoma" w:cs="Tahoma"/>
                <w:sz w:val="16"/>
                <w:szCs w:val="16"/>
              </w:rPr>
            </w:pPr>
          </w:p>
        </w:tc>
        <w:tc>
          <w:tcPr>
            <w:tcW w:w="4269" w:type="dxa"/>
          </w:tcPr>
          <w:p w:rsidR="00604099" w:rsidRPr="00700851" w:rsidRDefault="00620654" w:rsidP="00700851">
            <w:pPr>
              <w:jc w:val="both"/>
              <w:rPr>
                <w:rFonts w:ascii="Tahoma" w:hAnsi="Tahoma" w:cs="Tahoma"/>
                <w:sz w:val="16"/>
                <w:szCs w:val="16"/>
              </w:rPr>
            </w:pPr>
            <w:r w:rsidRPr="00700851">
              <w:rPr>
                <w:rFonts w:ascii="Tahoma" w:hAnsi="Tahoma" w:cs="Tahoma"/>
                <w:sz w:val="16"/>
                <w:szCs w:val="16"/>
              </w:rPr>
              <w:t>SE BRINDO LA VIGILANCIA EN EL FESTIVAL INTERNACIONAL DE CINE EN GUADALAJARA, REALIZANDO FUNCIONES DE CINE AL AIRE LIBRE, AL CUAL ASISTIERON 150 PERSONAS, SIN NOVEDAD QUE MANIFESTAR.</w:t>
            </w:r>
          </w:p>
        </w:tc>
      </w:tr>
      <w:tr w:rsidR="00A11970" w:rsidRPr="00D75A97" w:rsidTr="005650B9">
        <w:trPr>
          <w:trHeight w:val="271"/>
        </w:trPr>
        <w:tc>
          <w:tcPr>
            <w:tcW w:w="2330" w:type="dxa"/>
          </w:tcPr>
          <w:p w:rsidR="00700851" w:rsidRPr="00700851" w:rsidRDefault="00700851" w:rsidP="00700851">
            <w:pPr>
              <w:rPr>
                <w:rFonts w:ascii="Tahoma" w:hAnsi="Tahoma" w:cs="Tahoma"/>
                <w:sz w:val="16"/>
                <w:szCs w:val="16"/>
              </w:rPr>
            </w:pPr>
          </w:p>
          <w:p w:rsidR="00700851" w:rsidRPr="00700851" w:rsidRDefault="00620654" w:rsidP="00343536">
            <w:pPr>
              <w:jc w:val="center"/>
              <w:rPr>
                <w:rFonts w:ascii="Tahoma" w:hAnsi="Tahoma" w:cs="Tahoma"/>
                <w:sz w:val="16"/>
                <w:szCs w:val="16"/>
              </w:rPr>
            </w:pPr>
            <w:r w:rsidRPr="00700851">
              <w:rPr>
                <w:rFonts w:ascii="Tahoma" w:hAnsi="Tahoma" w:cs="Tahoma"/>
                <w:sz w:val="16"/>
                <w:szCs w:val="16"/>
              </w:rPr>
              <w:t>LA VIDA OCULTA DE LA ARTESANÍA</w:t>
            </w:r>
          </w:p>
        </w:tc>
        <w:tc>
          <w:tcPr>
            <w:tcW w:w="3182" w:type="dxa"/>
          </w:tcPr>
          <w:p w:rsidR="00700851" w:rsidRPr="00700851" w:rsidRDefault="00700851" w:rsidP="00700851">
            <w:pPr>
              <w:rPr>
                <w:rFonts w:ascii="Tahoma" w:hAnsi="Tahoma" w:cs="Tahoma"/>
                <w:sz w:val="16"/>
                <w:szCs w:val="16"/>
              </w:rPr>
            </w:pPr>
          </w:p>
          <w:p w:rsidR="00700851" w:rsidRPr="00700851" w:rsidRDefault="00620654" w:rsidP="00700851">
            <w:pPr>
              <w:jc w:val="center"/>
              <w:rPr>
                <w:rFonts w:ascii="Tahoma" w:hAnsi="Tahoma" w:cs="Tahoma"/>
                <w:sz w:val="16"/>
                <w:szCs w:val="16"/>
              </w:rPr>
            </w:pPr>
            <w:r w:rsidRPr="00700851">
              <w:rPr>
                <w:rFonts w:ascii="Tahoma" w:hAnsi="Tahoma" w:cs="Tahoma"/>
                <w:sz w:val="16"/>
                <w:szCs w:val="16"/>
              </w:rPr>
              <w:t>CENTRO CULTURAL EL REFUGIO.</w:t>
            </w:r>
          </w:p>
          <w:p w:rsidR="00700851" w:rsidRPr="00700851" w:rsidRDefault="00620654" w:rsidP="00700851">
            <w:pPr>
              <w:jc w:val="center"/>
              <w:rPr>
                <w:rFonts w:ascii="Tahoma" w:hAnsi="Tahoma" w:cs="Tahoma"/>
                <w:sz w:val="16"/>
                <w:szCs w:val="16"/>
              </w:rPr>
            </w:pPr>
            <w:r w:rsidRPr="00700851">
              <w:rPr>
                <w:rFonts w:ascii="Tahoma" w:hAnsi="Tahoma" w:cs="Tahoma"/>
                <w:sz w:val="16"/>
                <w:szCs w:val="16"/>
              </w:rPr>
              <w:t>13 DE MARZO DEL 2019</w:t>
            </w:r>
          </w:p>
          <w:p w:rsidR="00700851" w:rsidRPr="00700851" w:rsidRDefault="00620654" w:rsidP="00700851">
            <w:pPr>
              <w:jc w:val="center"/>
              <w:rPr>
                <w:rFonts w:ascii="Tahoma" w:hAnsi="Tahoma" w:cs="Tahoma"/>
                <w:sz w:val="16"/>
                <w:szCs w:val="16"/>
              </w:rPr>
            </w:pPr>
            <w:r w:rsidRPr="00700851">
              <w:rPr>
                <w:rFonts w:ascii="Tahoma" w:hAnsi="Tahoma" w:cs="Tahoma"/>
                <w:sz w:val="16"/>
                <w:szCs w:val="16"/>
              </w:rPr>
              <w:t>DE 10:03 A 20:14 HORAS.</w:t>
            </w:r>
          </w:p>
        </w:tc>
        <w:tc>
          <w:tcPr>
            <w:tcW w:w="4269" w:type="dxa"/>
          </w:tcPr>
          <w:p w:rsidR="00A11970" w:rsidRPr="00700851" w:rsidRDefault="00620654" w:rsidP="00700851">
            <w:pPr>
              <w:jc w:val="both"/>
              <w:rPr>
                <w:rFonts w:ascii="Tahoma" w:hAnsi="Tahoma" w:cs="Tahoma"/>
                <w:sz w:val="16"/>
                <w:szCs w:val="16"/>
              </w:rPr>
            </w:pPr>
            <w:r w:rsidRPr="00700851">
              <w:rPr>
                <w:rFonts w:ascii="Tahoma" w:hAnsi="Tahoma" w:cs="Tahoma"/>
                <w:sz w:val="16"/>
                <w:szCs w:val="16"/>
              </w:rPr>
              <w:t>SE LLEVO A CABO LA TRANSMISIÓN DEL DOCUMENTAL “LA VIDA OCULTA DE LA ARTESANÍA” CON L</w:t>
            </w:r>
            <w:r>
              <w:rPr>
                <w:rFonts w:ascii="Tahoma" w:hAnsi="Tahoma" w:cs="Tahoma"/>
                <w:sz w:val="16"/>
                <w:szCs w:val="16"/>
              </w:rPr>
              <w:t>A PARTICIPACIÓN DE 350 PERSONAS</w:t>
            </w:r>
            <w:r w:rsidRPr="00700851">
              <w:rPr>
                <w:rFonts w:ascii="Tahoma" w:hAnsi="Tahoma" w:cs="Tahoma"/>
                <w:sz w:val="16"/>
                <w:szCs w:val="16"/>
              </w:rPr>
              <w:t>, FINALIZANDO SIN NOVEDAD QUE MANIFESTAR.</w:t>
            </w:r>
          </w:p>
        </w:tc>
      </w:tr>
      <w:tr w:rsidR="00442C22" w:rsidRPr="00D75A97" w:rsidTr="005650B9">
        <w:trPr>
          <w:trHeight w:val="271"/>
        </w:trPr>
        <w:tc>
          <w:tcPr>
            <w:tcW w:w="2330" w:type="dxa"/>
          </w:tcPr>
          <w:p w:rsidR="000E0597" w:rsidRPr="00700851" w:rsidRDefault="000E0597" w:rsidP="00343536">
            <w:pPr>
              <w:jc w:val="center"/>
              <w:rPr>
                <w:rFonts w:ascii="Tahoma" w:hAnsi="Tahoma" w:cs="Tahoma"/>
                <w:sz w:val="16"/>
                <w:szCs w:val="16"/>
              </w:rPr>
            </w:pPr>
          </w:p>
          <w:p w:rsidR="00442C22" w:rsidRPr="00700851" w:rsidRDefault="00620654" w:rsidP="00343536">
            <w:pPr>
              <w:jc w:val="center"/>
              <w:rPr>
                <w:rFonts w:ascii="Tahoma" w:hAnsi="Tahoma" w:cs="Tahoma"/>
                <w:sz w:val="16"/>
                <w:szCs w:val="16"/>
              </w:rPr>
            </w:pPr>
            <w:r w:rsidRPr="00700851">
              <w:rPr>
                <w:rFonts w:ascii="Tahoma" w:hAnsi="Tahoma" w:cs="Tahoma"/>
                <w:sz w:val="16"/>
                <w:szCs w:val="16"/>
              </w:rPr>
              <w:t>PROTESTA DEL CONSEJO DIRECTIVO 2019-2020.</w:t>
            </w:r>
          </w:p>
        </w:tc>
        <w:tc>
          <w:tcPr>
            <w:tcW w:w="3182" w:type="dxa"/>
          </w:tcPr>
          <w:p w:rsidR="00442C22" w:rsidRPr="00700851" w:rsidRDefault="00442C22" w:rsidP="009E5CC8">
            <w:pPr>
              <w:jc w:val="center"/>
              <w:rPr>
                <w:rFonts w:ascii="Tahoma" w:hAnsi="Tahoma" w:cs="Tahoma"/>
                <w:sz w:val="16"/>
                <w:szCs w:val="16"/>
              </w:rPr>
            </w:pPr>
          </w:p>
          <w:p w:rsidR="00442C22" w:rsidRPr="00700851" w:rsidRDefault="00620654" w:rsidP="009E5CC8">
            <w:pPr>
              <w:jc w:val="center"/>
              <w:rPr>
                <w:rFonts w:ascii="Tahoma" w:hAnsi="Tahoma" w:cs="Tahoma"/>
                <w:sz w:val="16"/>
                <w:szCs w:val="16"/>
              </w:rPr>
            </w:pPr>
            <w:r w:rsidRPr="00700851">
              <w:rPr>
                <w:rFonts w:ascii="Tahoma" w:hAnsi="Tahoma" w:cs="Tahoma"/>
                <w:sz w:val="16"/>
                <w:szCs w:val="16"/>
              </w:rPr>
              <w:t>14 DE MARZO DEL 2019.</w:t>
            </w:r>
          </w:p>
        </w:tc>
        <w:tc>
          <w:tcPr>
            <w:tcW w:w="4269" w:type="dxa"/>
          </w:tcPr>
          <w:p w:rsidR="00442C22" w:rsidRPr="00700851" w:rsidRDefault="00620654" w:rsidP="00700851">
            <w:pPr>
              <w:jc w:val="both"/>
              <w:rPr>
                <w:rFonts w:ascii="Tahoma" w:hAnsi="Tahoma" w:cs="Tahoma"/>
                <w:sz w:val="16"/>
                <w:szCs w:val="16"/>
              </w:rPr>
            </w:pPr>
            <w:r w:rsidRPr="00700851">
              <w:rPr>
                <w:rFonts w:ascii="Tahoma" w:hAnsi="Tahoma" w:cs="Tahoma"/>
                <w:sz w:val="16"/>
                <w:szCs w:val="16"/>
              </w:rPr>
              <w:t>SE PROPORCIONO VIGILANCIA EN EL CAMBIO DE LA MESA DIRECTIVA Y LA TOMA DE PROTESTA DEL CONSEJO DIRECTIVO 2019-2020, LA CUAL TRANSCURRIÓ SIN NOVEDAD QUE MANIFESTAR.</w:t>
            </w:r>
          </w:p>
        </w:tc>
      </w:tr>
      <w:tr w:rsidR="00604099" w:rsidRPr="00D75A97" w:rsidTr="005650B9">
        <w:trPr>
          <w:trHeight w:val="271"/>
        </w:trPr>
        <w:tc>
          <w:tcPr>
            <w:tcW w:w="2330" w:type="dxa"/>
          </w:tcPr>
          <w:p w:rsidR="00434463" w:rsidRPr="00700851" w:rsidRDefault="00434463" w:rsidP="00343536">
            <w:pPr>
              <w:jc w:val="center"/>
              <w:rPr>
                <w:rFonts w:ascii="Tahoma" w:hAnsi="Tahoma" w:cs="Tahoma"/>
                <w:sz w:val="16"/>
                <w:szCs w:val="16"/>
              </w:rPr>
            </w:pPr>
          </w:p>
          <w:p w:rsidR="00604099" w:rsidRPr="00700851" w:rsidRDefault="00620654" w:rsidP="00343536">
            <w:pPr>
              <w:jc w:val="center"/>
              <w:rPr>
                <w:rFonts w:ascii="Tahoma" w:hAnsi="Tahoma" w:cs="Tahoma"/>
                <w:sz w:val="16"/>
                <w:szCs w:val="16"/>
              </w:rPr>
            </w:pPr>
            <w:r w:rsidRPr="00700851">
              <w:rPr>
                <w:rFonts w:ascii="Tahoma" w:hAnsi="Tahoma" w:cs="Tahoma"/>
                <w:sz w:val="16"/>
                <w:szCs w:val="16"/>
              </w:rPr>
              <w:t>FLASMOB</w:t>
            </w:r>
          </w:p>
        </w:tc>
        <w:tc>
          <w:tcPr>
            <w:tcW w:w="3182" w:type="dxa"/>
          </w:tcPr>
          <w:p w:rsidR="00700851" w:rsidRPr="00700851" w:rsidRDefault="00700851" w:rsidP="00700851">
            <w:pPr>
              <w:jc w:val="center"/>
              <w:rPr>
                <w:rFonts w:ascii="Tahoma" w:hAnsi="Tahoma" w:cs="Tahoma"/>
                <w:sz w:val="16"/>
                <w:szCs w:val="16"/>
              </w:rPr>
            </w:pPr>
          </w:p>
          <w:p w:rsidR="00700851" w:rsidRPr="00700851" w:rsidRDefault="00620654" w:rsidP="00700851">
            <w:pPr>
              <w:jc w:val="center"/>
              <w:rPr>
                <w:rFonts w:ascii="Tahoma" w:hAnsi="Tahoma" w:cs="Tahoma"/>
                <w:sz w:val="16"/>
                <w:szCs w:val="16"/>
              </w:rPr>
            </w:pPr>
            <w:r w:rsidRPr="00700851">
              <w:rPr>
                <w:rFonts w:ascii="Tahoma" w:hAnsi="Tahoma" w:cs="Tahoma"/>
                <w:sz w:val="16"/>
                <w:szCs w:val="16"/>
              </w:rPr>
              <w:t>JARDÍN HIDALGO</w:t>
            </w:r>
          </w:p>
          <w:p w:rsidR="00700851" w:rsidRPr="00700851" w:rsidRDefault="00620654" w:rsidP="009E5CC8">
            <w:pPr>
              <w:jc w:val="center"/>
              <w:rPr>
                <w:rFonts w:ascii="Tahoma" w:hAnsi="Tahoma" w:cs="Tahoma"/>
                <w:sz w:val="16"/>
                <w:szCs w:val="16"/>
              </w:rPr>
            </w:pPr>
            <w:r w:rsidRPr="00700851">
              <w:rPr>
                <w:rFonts w:ascii="Tahoma" w:hAnsi="Tahoma" w:cs="Tahoma"/>
                <w:sz w:val="16"/>
                <w:szCs w:val="16"/>
              </w:rPr>
              <w:t>16 DE MARZO DEL 2019</w:t>
            </w:r>
          </w:p>
          <w:p w:rsidR="00700851" w:rsidRPr="00700851" w:rsidRDefault="00620654" w:rsidP="009E5CC8">
            <w:pPr>
              <w:jc w:val="center"/>
              <w:rPr>
                <w:rFonts w:ascii="Tahoma" w:hAnsi="Tahoma" w:cs="Tahoma"/>
                <w:sz w:val="16"/>
                <w:szCs w:val="16"/>
              </w:rPr>
            </w:pPr>
            <w:r w:rsidRPr="00700851">
              <w:rPr>
                <w:rFonts w:ascii="Tahoma" w:hAnsi="Tahoma" w:cs="Tahoma"/>
                <w:sz w:val="16"/>
                <w:szCs w:val="16"/>
              </w:rPr>
              <w:t>10:00 A 11:00 HORAS</w:t>
            </w:r>
          </w:p>
        </w:tc>
        <w:tc>
          <w:tcPr>
            <w:tcW w:w="4269" w:type="dxa"/>
          </w:tcPr>
          <w:p w:rsidR="00604099" w:rsidRPr="00700851" w:rsidRDefault="00620654" w:rsidP="00700851">
            <w:pPr>
              <w:jc w:val="both"/>
              <w:rPr>
                <w:rFonts w:ascii="Tahoma" w:hAnsi="Tahoma" w:cs="Tahoma"/>
                <w:sz w:val="16"/>
                <w:szCs w:val="16"/>
              </w:rPr>
            </w:pPr>
            <w:r w:rsidRPr="00700851">
              <w:rPr>
                <w:rFonts w:ascii="Tahoma" w:hAnsi="Tahoma" w:cs="Tahoma"/>
                <w:sz w:val="16"/>
                <w:szCs w:val="16"/>
              </w:rPr>
              <w:t>SE APOYO CON LA VIGILANCIA EN EL FLASBOM, EVENTO ORGANIZADO POR EL CONSEJO INTERNACIONAL DEL FOLKLORE MEXICANO, CONTANDO CON LA PRESENCIA DE 40 PERSONAS, TERMINANDO SIN NOVEDAD.</w:t>
            </w:r>
          </w:p>
        </w:tc>
      </w:tr>
      <w:tr w:rsidR="00434463" w:rsidRPr="007D1A09" w:rsidTr="005650B9">
        <w:trPr>
          <w:trHeight w:val="271"/>
        </w:trPr>
        <w:tc>
          <w:tcPr>
            <w:tcW w:w="2330" w:type="dxa"/>
          </w:tcPr>
          <w:p w:rsidR="007D1A09" w:rsidRPr="007D1A09" w:rsidRDefault="007D1A09" w:rsidP="00343536">
            <w:pPr>
              <w:jc w:val="center"/>
              <w:rPr>
                <w:rFonts w:ascii="Tahoma" w:hAnsi="Tahoma" w:cs="Tahoma"/>
                <w:sz w:val="16"/>
                <w:szCs w:val="16"/>
              </w:rPr>
            </w:pPr>
          </w:p>
          <w:p w:rsidR="00434463" w:rsidRPr="007D1A09" w:rsidRDefault="00620654" w:rsidP="00343536">
            <w:pPr>
              <w:jc w:val="center"/>
              <w:rPr>
                <w:rFonts w:ascii="Tahoma" w:hAnsi="Tahoma" w:cs="Tahoma"/>
                <w:sz w:val="16"/>
                <w:szCs w:val="16"/>
              </w:rPr>
            </w:pPr>
            <w:r w:rsidRPr="007D1A09">
              <w:rPr>
                <w:rFonts w:ascii="Tahoma" w:hAnsi="Tahoma" w:cs="Tahoma"/>
                <w:sz w:val="16"/>
                <w:szCs w:val="16"/>
              </w:rPr>
              <w:t>DERECHO A LA IDENTIDAD DE GENERO</w:t>
            </w:r>
          </w:p>
        </w:tc>
        <w:tc>
          <w:tcPr>
            <w:tcW w:w="3182" w:type="dxa"/>
          </w:tcPr>
          <w:p w:rsidR="00434463" w:rsidRPr="007D1A09" w:rsidRDefault="00434463" w:rsidP="009E5CC8">
            <w:pPr>
              <w:jc w:val="center"/>
              <w:rPr>
                <w:rFonts w:ascii="Tahoma" w:hAnsi="Tahoma" w:cs="Tahoma"/>
                <w:sz w:val="16"/>
                <w:szCs w:val="16"/>
              </w:rPr>
            </w:pPr>
          </w:p>
          <w:p w:rsidR="00434463" w:rsidRPr="007D1A09" w:rsidRDefault="00620654" w:rsidP="009E5CC8">
            <w:pPr>
              <w:jc w:val="center"/>
              <w:rPr>
                <w:rFonts w:ascii="Tahoma" w:hAnsi="Tahoma" w:cs="Tahoma"/>
                <w:sz w:val="16"/>
                <w:szCs w:val="16"/>
              </w:rPr>
            </w:pPr>
            <w:r w:rsidRPr="007D1A09">
              <w:rPr>
                <w:rFonts w:ascii="Tahoma" w:hAnsi="Tahoma" w:cs="Tahoma"/>
                <w:sz w:val="16"/>
                <w:szCs w:val="16"/>
              </w:rPr>
              <w:t>29 DE MARZO DEL 2019.</w:t>
            </w:r>
          </w:p>
        </w:tc>
        <w:tc>
          <w:tcPr>
            <w:tcW w:w="4269" w:type="dxa"/>
          </w:tcPr>
          <w:p w:rsidR="00434463" w:rsidRPr="007D1A09" w:rsidRDefault="00620654" w:rsidP="007D1A09">
            <w:pPr>
              <w:jc w:val="both"/>
              <w:rPr>
                <w:rFonts w:ascii="Tahoma" w:hAnsi="Tahoma" w:cs="Tahoma"/>
                <w:sz w:val="16"/>
                <w:szCs w:val="16"/>
              </w:rPr>
            </w:pPr>
            <w:r w:rsidRPr="007D1A09">
              <w:rPr>
                <w:rFonts w:ascii="Tahoma" w:hAnsi="Tahoma" w:cs="Tahoma"/>
                <w:sz w:val="16"/>
                <w:szCs w:val="16"/>
              </w:rPr>
              <w:t xml:space="preserve">SE BRINDO VIGILANCIA EN LA CLAUSURA DE LA PRIMERA FASE DEL PROGRAMA DE CAPACITACIÓN “DERECHO A LA IDENTIDAD DE GÉNERO”, CON LA PRESENCIA DE 150 ASISTENTES, EL CUAL RESULTO </w:t>
            </w:r>
            <w:r>
              <w:rPr>
                <w:rFonts w:ascii="Tahoma" w:hAnsi="Tahoma" w:cs="Tahoma"/>
                <w:sz w:val="16"/>
                <w:szCs w:val="16"/>
              </w:rPr>
              <w:t>SI</w:t>
            </w:r>
            <w:r w:rsidRPr="007D1A09">
              <w:rPr>
                <w:rFonts w:ascii="Tahoma" w:hAnsi="Tahoma" w:cs="Tahoma"/>
                <w:sz w:val="16"/>
                <w:szCs w:val="16"/>
              </w:rPr>
              <w:t>N NOVEDAD.</w:t>
            </w:r>
          </w:p>
        </w:tc>
      </w:tr>
      <w:tr w:rsidR="00434463" w:rsidRPr="00D75A97" w:rsidTr="005650B9">
        <w:trPr>
          <w:trHeight w:val="271"/>
        </w:trPr>
        <w:tc>
          <w:tcPr>
            <w:tcW w:w="2330" w:type="dxa"/>
          </w:tcPr>
          <w:p w:rsidR="00434463" w:rsidRPr="007D1A09" w:rsidRDefault="00434463" w:rsidP="00343536">
            <w:pPr>
              <w:jc w:val="center"/>
              <w:rPr>
                <w:rFonts w:ascii="Tahoma" w:hAnsi="Tahoma" w:cs="Tahoma"/>
                <w:sz w:val="16"/>
                <w:szCs w:val="16"/>
              </w:rPr>
            </w:pPr>
          </w:p>
          <w:p w:rsidR="00434463" w:rsidRPr="007D1A09" w:rsidRDefault="00620654" w:rsidP="00343536">
            <w:pPr>
              <w:jc w:val="center"/>
              <w:rPr>
                <w:rFonts w:ascii="Tahoma" w:hAnsi="Tahoma" w:cs="Tahoma"/>
                <w:sz w:val="16"/>
                <w:szCs w:val="16"/>
              </w:rPr>
            </w:pPr>
            <w:r w:rsidRPr="007D1A09">
              <w:rPr>
                <w:rFonts w:ascii="Tahoma" w:hAnsi="Tahoma" w:cs="Tahoma"/>
                <w:sz w:val="16"/>
                <w:szCs w:val="16"/>
              </w:rPr>
              <w:t>FESTIVAL MUSICAL CULTURAL</w:t>
            </w:r>
          </w:p>
        </w:tc>
        <w:tc>
          <w:tcPr>
            <w:tcW w:w="3182" w:type="dxa"/>
          </w:tcPr>
          <w:p w:rsidR="00434463" w:rsidRPr="007D1A09" w:rsidRDefault="00434463" w:rsidP="009E5CC8">
            <w:pPr>
              <w:jc w:val="center"/>
              <w:rPr>
                <w:rFonts w:ascii="Tahoma" w:hAnsi="Tahoma" w:cs="Tahoma"/>
                <w:sz w:val="16"/>
                <w:szCs w:val="16"/>
              </w:rPr>
            </w:pPr>
          </w:p>
          <w:p w:rsidR="00434463" w:rsidRPr="007D1A09" w:rsidRDefault="00620654" w:rsidP="009E5CC8">
            <w:pPr>
              <w:jc w:val="center"/>
              <w:rPr>
                <w:rFonts w:ascii="Tahoma" w:hAnsi="Tahoma" w:cs="Tahoma"/>
                <w:sz w:val="16"/>
                <w:szCs w:val="16"/>
              </w:rPr>
            </w:pPr>
            <w:r w:rsidRPr="007D1A09">
              <w:rPr>
                <w:rFonts w:ascii="Tahoma" w:hAnsi="Tahoma" w:cs="Tahoma"/>
                <w:sz w:val="16"/>
                <w:szCs w:val="16"/>
              </w:rPr>
              <w:t>30 DE MARZO DEL 2019.</w:t>
            </w:r>
          </w:p>
        </w:tc>
        <w:tc>
          <w:tcPr>
            <w:tcW w:w="4269" w:type="dxa"/>
          </w:tcPr>
          <w:p w:rsidR="00434463" w:rsidRPr="007D1A09" w:rsidRDefault="00620654" w:rsidP="00604099">
            <w:pPr>
              <w:jc w:val="both"/>
              <w:rPr>
                <w:rFonts w:ascii="Tahoma" w:hAnsi="Tahoma" w:cs="Tahoma"/>
                <w:sz w:val="16"/>
                <w:szCs w:val="16"/>
              </w:rPr>
            </w:pPr>
            <w:r>
              <w:rPr>
                <w:rFonts w:ascii="Tahoma" w:hAnsi="Tahoma" w:cs="Tahoma"/>
                <w:sz w:val="16"/>
                <w:szCs w:val="16"/>
              </w:rPr>
              <w:t>PROPORCIONADO</w:t>
            </w:r>
            <w:r w:rsidRPr="007D1A09">
              <w:rPr>
                <w:rFonts w:ascii="Tahoma" w:hAnsi="Tahoma" w:cs="Tahoma"/>
                <w:sz w:val="16"/>
                <w:szCs w:val="16"/>
              </w:rPr>
              <w:t xml:space="preserve"> LA VIGILANCIA EN EL FESTIVAL DE MÚSICA CULTURAL 2019, YA QUE SE LLEVO A CABO EN EL ESTACIONAMIENTO DE LA UNIDAD ADMINISTRATIVA PILA SECA, CON UNA AFLUENCIA REGULAR DE ASISTENTES, FINALIZANDO SIN NOVEDAD.</w:t>
            </w:r>
          </w:p>
        </w:tc>
      </w:tr>
      <w:tr w:rsidR="002A4AD1" w:rsidRPr="00D75A97" w:rsidTr="005650B9">
        <w:trPr>
          <w:trHeight w:val="271"/>
        </w:trPr>
        <w:tc>
          <w:tcPr>
            <w:tcW w:w="2330" w:type="dxa"/>
          </w:tcPr>
          <w:p w:rsidR="002A4AD1" w:rsidRPr="002B7AB1" w:rsidRDefault="002A4AD1" w:rsidP="00343536">
            <w:pPr>
              <w:jc w:val="center"/>
              <w:rPr>
                <w:rFonts w:ascii="Tahoma" w:hAnsi="Tahoma" w:cs="Tahoma"/>
                <w:sz w:val="16"/>
                <w:szCs w:val="16"/>
              </w:rPr>
            </w:pPr>
          </w:p>
          <w:p w:rsidR="002A4AD1" w:rsidRPr="002B7AB1" w:rsidRDefault="00620654" w:rsidP="00343536">
            <w:pPr>
              <w:jc w:val="center"/>
              <w:rPr>
                <w:rFonts w:ascii="Tahoma" w:hAnsi="Tahoma" w:cs="Tahoma"/>
                <w:sz w:val="16"/>
                <w:szCs w:val="16"/>
              </w:rPr>
            </w:pPr>
            <w:r w:rsidRPr="002B7AB1">
              <w:rPr>
                <w:rFonts w:ascii="Tahoma" w:hAnsi="Tahoma" w:cs="Tahoma"/>
                <w:sz w:val="16"/>
                <w:szCs w:val="16"/>
              </w:rPr>
              <w:t>VIGILANCIA EN SECUNDARIA TÉCNICA 120.</w:t>
            </w:r>
          </w:p>
        </w:tc>
        <w:tc>
          <w:tcPr>
            <w:tcW w:w="3182" w:type="dxa"/>
          </w:tcPr>
          <w:p w:rsidR="002A4AD1" w:rsidRPr="002B7AB1" w:rsidRDefault="002A4AD1" w:rsidP="009E5CC8">
            <w:pPr>
              <w:jc w:val="center"/>
              <w:rPr>
                <w:rFonts w:ascii="Tahoma" w:hAnsi="Tahoma" w:cs="Tahoma"/>
                <w:sz w:val="16"/>
                <w:szCs w:val="16"/>
              </w:rPr>
            </w:pPr>
          </w:p>
          <w:p w:rsidR="002A4AD1" w:rsidRPr="002B7AB1" w:rsidRDefault="00620654" w:rsidP="009E5CC8">
            <w:pPr>
              <w:jc w:val="center"/>
              <w:rPr>
                <w:rFonts w:ascii="Tahoma" w:hAnsi="Tahoma" w:cs="Tahoma"/>
                <w:sz w:val="16"/>
                <w:szCs w:val="16"/>
              </w:rPr>
            </w:pPr>
            <w:r w:rsidRPr="002B7AB1">
              <w:rPr>
                <w:rFonts w:ascii="Tahoma" w:hAnsi="Tahoma" w:cs="Tahoma"/>
                <w:sz w:val="16"/>
                <w:szCs w:val="16"/>
              </w:rPr>
              <w:t>16, 23, 30 DE MARZO DEL 2019.</w:t>
            </w:r>
          </w:p>
        </w:tc>
        <w:tc>
          <w:tcPr>
            <w:tcW w:w="4269" w:type="dxa"/>
          </w:tcPr>
          <w:p w:rsidR="002A4AD1" w:rsidRPr="002B7AB1" w:rsidRDefault="00620654" w:rsidP="002B7AB1">
            <w:pPr>
              <w:jc w:val="both"/>
              <w:rPr>
                <w:rFonts w:ascii="Tahoma" w:hAnsi="Tahoma" w:cs="Tahoma"/>
                <w:sz w:val="16"/>
                <w:szCs w:val="16"/>
              </w:rPr>
            </w:pPr>
            <w:r w:rsidRPr="002B7AB1">
              <w:rPr>
                <w:rFonts w:ascii="Tahoma" w:hAnsi="Tahoma" w:cs="Tahoma"/>
                <w:sz w:val="16"/>
                <w:szCs w:val="16"/>
              </w:rPr>
              <w:t xml:space="preserve">SE BRINDO VIGILANCIA EN LA SECUNDARIA TÉCNICA N° 120, EL DÍA 16 DE MARZO NO SE APOSTO NINGÚN ELEMENTO YA QUE EL PERSONAL DOCENTE DE LA ESCUELA REFIRIÓ QUE NO SERÍA NECESARIO, EL DÍA 23  Y 30 DE MARZO, APOSTO A UN POLICÍA POR DÍA, PARA QUE DICHO EVENTO TRANSCURRIERA SIN NOVEDAD.  </w:t>
            </w:r>
          </w:p>
        </w:tc>
      </w:tr>
    </w:tbl>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p w:rsidR="00DF3E23" w:rsidRDefault="00DF3E23" w:rsidP="00B9365B">
      <w:pPr>
        <w:spacing w:after="0"/>
        <w:rPr>
          <w:rFonts w:ascii="Century Gothic" w:hAnsi="Century Gothic" w:cs="Tahoma"/>
          <w:b/>
          <w:color w:val="FF0000"/>
          <w:sz w:val="20"/>
          <w:szCs w:val="20"/>
          <w:lang w:val="es-ES_tradnl"/>
        </w:rPr>
      </w:pPr>
    </w:p>
    <w:tbl>
      <w:tblPr>
        <w:tblStyle w:val="Tablaconcuadrcula"/>
        <w:tblW w:w="9781" w:type="dxa"/>
        <w:tblInd w:w="108" w:type="dxa"/>
        <w:tblLook w:val="04A0"/>
      </w:tblPr>
      <w:tblGrid>
        <w:gridCol w:w="2330"/>
        <w:gridCol w:w="3182"/>
        <w:gridCol w:w="4269"/>
      </w:tblGrid>
      <w:tr w:rsidR="00DF3E23" w:rsidRPr="00D75A97" w:rsidTr="00000DEA">
        <w:trPr>
          <w:trHeight w:val="271"/>
        </w:trPr>
        <w:tc>
          <w:tcPr>
            <w:tcW w:w="2330" w:type="dxa"/>
          </w:tcPr>
          <w:p w:rsidR="00DF3E23" w:rsidRPr="00A81CF5"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A81CF5" w:rsidRDefault="00DF3E23" w:rsidP="00000DEA">
            <w:pPr>
              <w:jc w:val="center"/>
              <w:rPr>
                <w:rFonts w:ascii="Tahoma" w:hAnsi="Tahoma" w:cs="Tahoma"/>
                <w:sz w:val="16"/>
                <w:szCs w:val="16"/>
              </w:rPr>
            </w:pPr>
            <w:r w:rsidRPr="00A81CF5">
              <w:rPr>
                <w:rFonts w:ascii="Tahoma" w:hAnsi="Tahoma" w:cs="Tahoma"/>
                <w:sz w:val="16"/>
                <w:szCs w:val="16"/>
              </w:rPr>
              <w:t>CABALGATA DEL MARTES DE CARNAVAL</w:t>
            </w:r>
          </w:p>
        </w:tc>
        <w:tc>
          <w:tcPr>
            <w:tcW w:w="3182" w:type="dxa"/>
          </w:tcPr>
          <w:p w:rsidR="00DF3E23" w:rsidRPr="00A81CF5"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A81CF5" w:rsidRDefault="00DF3E23" w:rsidP="00000DEA">
            <w:pPr>
              <w:jc w:val="center"/>
              <w:rPr>
                <w:rFonts w:ascii="Tahoma" w:hAnsi="Tahoma" w:cs="Tahoma"/>
                <w:sz w:val="16"/>
                <w:szCs w:val="16"/>
              </w:rPr>
            </w:pPr>
            <w:r w:rsidRPr="00A81CF5">
              <w:rPr>
                <w:rFonts w:ascii="Tahoma" w:hAnsi="Tahoma" w:cs="Tahoma"/>
                <w:sz w:val="16"/>
                <w:szCs w:val="16"/>
              </w:rPr>
              <w:t>POBLADO SANTA ANITA.</w:t>
            </w:r>
          </w:p>
          <w:p w:rsidR="00DF3E23" w:rsidRPr="00A81CF5" w:rsidRDefault="00DF3E23" w:rsidP="00000DEA">
            <w:pPr>
              <w:jc w:val="center"/>
              <w:rPr>
                <w:rFonts w:ascii="Tahoma" w:hAnsi="Tahoma" w:cs="Tahoma"/>
                <w:sz w:val="16"/>
                <w:szCs w:val="16"/>
              </w:rPr>
            </w:pPr>
            <w:r w:rsidRPr="00A81CF5">
              <w:rPr>
                <w:rFonts w:ascii="Tahoma" w:hAnsi="Tahoma" w:cs="Tahoma"/>
                <w:sz w:val="16"/>
                <w:szCs w:val="16"/>
              </w:rPr>
              <w:t>05 DE MARZO DEL 2019.</w:t>
            </w:r>
          </w:p>
        </w:tc>
        <w:tc>
          <w:tcPr>
            <w:tcW w:w="4269" w:type="dxa"/>
          </w:tcPr>
          <w:p w:rsidR="00DF3E23" w:rsidRPr="00A81CF5" w:rsidRDefault="00DF3E23" w:rsidP="00000DEA">
            <w:pPr>
              <w:jc w:val="both"/>
              <w:rPr>
                <w:rFonts w:ascii="Tahoma" w:hAnsi="Tahoma" w:cs="Tahoma"/>
                <w:sz w:val="16"/>
                <w:szCs w:val="16"/>
              </w:rPr>
            </w:pPr>
            <w:r w:rsidRPr="00A81CF5">
              <w:rPr>
                <w:rFonts w:ascii="Tahoma" w:hAnsi="Tahoma" w:cs="Tahoma"/>
                <w:sz w:val="16"/>
                <w:szCs w:val="16"/>
              </w:rPr>
              <w:t>SE APOYO CON VIGILANCIA EN EL EVENTO DENOMINADO CABALGATA DEL MARTES DE CARNAVAL, EL DÍA 05 DE MARZO DEL 2019 A LAS 12:00 HORAS, ESTANDO A CARGO DE LA UNIDAD DEL ÁREA</w:t>
            </w:r>
            <w:r>
              <w:rPr>
                <w:rFonts w:ascii="Tahoma" w:hAnsi="Tahoma" w:cs="Tahoma"/>
                <w:sz w:val="16"/>
                <w:szCs w:val="16"/>
              </w:rPr>
              <w:t>, QUIENES S</w:t>
            </w:r>
            <w:r w:rsidRPr="00A81CF5">
              <w:rPr>
                <w:rFonts w:ascii="Tahoma" w:hAnsi="Tahoma" w:cs="Tahoma"/>
                <w:sz w:val="16"/>
                <w:szCs w:val="16"/>
              </w:rPr>
              <w:t>E</w:t>
            </w:r>
            <w:r>
              <w:rPr>
                <w:rFonts w:ascii="Tahoma" w:hAnsi="Tahoma" w:cs="Tahoma"/>
                <w:sz w:val="16"/>
                <w:szCs w:val="16"/>
              </w:rPr>
              <w:t xml:space="preserve"> </w:t>
            </w:r>
            <w:r w:rsidRPr="00A81CF5">
              <w:rPr>
                <w:rFonts w:ascii="Tahoma" w:hAnsi="Tahoma" w:cs="Tahoma"/>
                <w:sz w:val="16"/>
                <w:szCs w:val="16"/>
              </w:rPr>
              <w:t>COORDINARON CON EL GRUPO JAGUAR DANDO INICIO E CALLE PROLONGACIÓN COLON HASTA PLAZA DE TOROS, CON LA PARTICIPACIÓN DE 60 EQUINOS Y ARRIBANDO APROXIMADAMENTE 200 PERSONAS, CONCLUYENDO A LA S14:00 HORAS, SIN NINGUNA NOVEDAD DE RELEVANCIA.</w:t>
            </w:r>
          </w:p>
        </w:tc>
      </w:tr>
      <w:tr w:rsidR="00DF3E23" w:rsidRPr="00D75A97" w:rsidTr="00000DEA">
        <w:trPr>
          <w:trHeight w:val="271"/>
        </w:trPr>
        <w:tc>
          <w:tcPr>
            <w:tcW w:w="2330"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106275" w:rsidRDefault="00DF3E23" w:rsidP="00000DEA">
            <w:pPr>
              <w:jc w:val="center"/>
              <w:rPr>
                <w:rFonts w:ascii="Tahoma" w:hAnsi="Tahoma" w:cs="Tahoma"/>
                <w:sz w:val="16"/>
                <w:szCs w:val="16"/>
              </w:rPr>
            </w:pPr>
            <w:r w:rsidRPr="00106275">
              <w:rPr>
                <w:rFonts w:ascii="Tahoma" w:hAnsi="Tahoma" w:cs="Tahoma"/>
                <w:sz w:val="16"/>
                <w:szCs w:val="16"/>
              </w:rPr>
              <w:t>CARRERA POR LA FAMILIA</w:t>
            </w:r>
          </w:p>
          <w:p w:rsidR="00DF3E23" w:rsidRPr="00106275" w:rsidRDefault="00DF3E23" w:rsidP="00000DEA">
            <w:pPr>
              <w:jc w:val="center"/>
              <w:rPr>
                <w:rFonts w:ascii="Tahoma" w:hAnsi="Tahoma" w:cs="Tahoma"/>
                <w:sz w:val="16"/>
                <w:szCs w:val="16"/>
              </w:rPr>
            </w:pPr>
          </w:p>
        </w:tc>
        <w:tc>
          <w:tcPr>
            <w:tcW w:w="3182"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106275" w:rsidRDefault="00DF3E23" w:rsidP="00DF3E23">
            <w:pPr>
              <w:jc w:val="center"/>
              <w:rPr>
                <w:rFonts w:ascii="Tahoma" w:hAnsi="Tahoma" w:cs="Tahoma"/>
                <w:sz w:val="16"/>
                <w:szCs w:val="16"/>
              </w:rPr>
            </w:pPr>
            <w:r w:rsidRPr="00106275">
              <w:rPr>
                <w:rFonts w:ascii="Tahoma" w:hAnsi="Tahoma" w:cs="Tahoma"/>
                <w:sz w:val="16"/>
                <w:szCs w:val="16"/>
              </w:rPr>
              <w:t>SANTA ANITA</w:t>
            </w:r>
          </w:p>
          <w:p w:rsidR="00DF3E23" w:rsidRPr="00106275" w:rsidRDefault="00DF3E23" w:rsidP="00000DEA">
            <w:pPr>
              <w:jc w:val="center"/>
              <w:rPr>
                <w:rFonts w:ascii="Tahoma" w:hAnsi="Tahoma" w:cs="Tahoma"/>
                <w:sz w:val="16"/>
                <w:szCs w:val="16"/>
              </w:rPr>
            </w:pPr>
            <w:r w:rsidRPr="00106275">
              <w:rPr>
                <w:rFonts w:ascii="Tahoma" w:hAnsi="Tahoma" w:cs="Tahoma"/>
                <w:sz w:val="16"/>
                <w:szCs w:val="16"/>
              </w:rPr>
              <w:t>10 DE MARZO DEL 2019.</w:t>
            </w:r>
          </w:p>
          <w:p w:rsidR="00DF3E23" w:rsidRPr="00106275" w:rsidRDefault="00DF3E23" w:rsidP="00000DEA">
            <w:pPr>
              <w:jc w:val="center"/>
              <w:rPr>
                <w:rFonts w:ascii="Tahoma" w:hAnsi="Tahoma" w:cs="Tahoma"/>
                <w:sz w:val="16"/>
                <w:szCs w:val="16"/>
              </w:rPr>
            </w:pPr>
          </w:p>
        </w:tc>
        <w:tc>
          <w:tcPr>
            <w:tcW w:w="4269" w:type="dxa"/>
          </w:tcPr>
          <w:p w:rsidR="00DF3E23" w:rsidRPr="00106275" w:rsidRDefault="00DF3E23" w:rsidP="00000DEA">
            <w:pPr>
              <w:jc w:val="both"/>
              <w:rPr>
                <w:rFonts w:ascii="Tahoma" w:hAnsi="Tahoma" w:cs="Tahoma"/>
                <w:sz w:val="16"/>
                <w:szCs w:val="16"/>
              </w:rPr>
            </w:pPr>
            <w:r w:rsidRPr="00106275">
              <w:rPr>
                <w:rFonts w:ascii="Tahoma" w:hAnsi="Tahoma" w:cs="Tahoma"/>
                <w:sz w:val="16"/>
                <w:szCs w:val="16"/>
              </w:rPr>
              <w:t>SE PROPORCIONO LA VIGILANCIA HACIÉNDOSE</w:t>
            </w:r>
            <w:r>
              <w:rPr>
                <w:rFonts w:ascii="Tahoma" w:hAnsi="Tahoma" w:cs="Tahoma"/>
                <w:sz w:val="16"/>
                <w:szCs w:val="16"/>
              </w:rPr>
              <w:t xml:space="preserve"> CARGO </w:t>
            </w:r>
            <w:r w:rsidRPr="00106275">
              <w:rPr>
                <w:rFonts w:ascii="Tahoma" w:hAnsi="Tahoma" w:cs="Tahoma"/>
                <w:sz w:val="16"/>
                <w:szCs w:val="16"/>
              </w:rPr>
              <w:t>EL GRUPO MOTORIZADO EN CONJUNTO DE 3 ELEMENTOS OPERATIVOS, DANDO INICIO A LAS 08:00 HORAS, PARTICIPANDO APROXIMADAMENTE 80 PERSONAS, CONCLUYENDO A LAS 08:45 HORAS, SIN NINGUNA NOVEDAD.</w:t>
            </w:r>
          </w:p>
        </w:tc>
      </w:tr>
      <w:tr w:rsidR="00DF3E23" w:rsidRPr="00D75A97" w:rsidTr="00000DEA">
        <w:trPr>
          <w:trHeight w:val="271"/>
        </w:trPr>
        <w:tc>
          <w:tcPr>
            <w:tcW w:w="2330"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106275" w:rsidRDefault="00DF3E23" w:rsidP="00000DEA">
            <w:pPr>
              <w:jc w:val="center"/>
              <w:rPr>
                <w:rFonts w:ascii="Tahoma" w:hAnsi="Tahoma" w:cs="Tahoma"/>
                <w:sz w:val="16"/>
                <w:szCs w:val="16"/>
              </w:rPr>
            </w:pPr>
            <w:r>
              <w:rPr>
                <w:rFonts w:ascii="Tahoma" w:hAnsi="Tahoma" w:cs="Tahoma"/>
                <w:sz w:val="16"/>
                <w:szCs w:val="16"/>
              </w:rPr>
              <w:t>DESFILE DE LA PRIMAVERA</w:t>
            </w:r>
          </w:p>
        </w:tc>
        <w:tc>
          <w:tcPr>
            <w:tcW w:w="3182"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SANTA MARÍA TEQUEPEXPAN</w:t>
            </w:r>
          </w:p>
          <w:p w:rsidR="00DF3E23" w:rsidRPr="00106275" w:rsidRDefault="00DF3E23" w:rsidP="00000DEA">
            <w:pPr>
              <w:jc w:val="center"/>
              <w:rPr>
                <w:rFonts w:ascii="Tahoma" w:hAnsi="Tahoma" w:cs="Tahoma"/>
                <w:sz w:val="16"/>
                <w:szCs w:val="16"/>
              </w:rPr>
            </w:pPr>
            <w:r>
              <w:rPr>
                <w:rFonts w:ascii="Tahoma" w:hAnsi="Tahoma" w:cs="Tahoma"/>
                <w:sz w:val="16"/>
                <w:szCs w:val="16"/>
              </w:rPr>
              <w:t>19 DE MARZO DEL 2019.</w:t>
            </w:r>
          </w:p>
        </w:tc>
        <w:tc>
          <w:tcPr>
            <w:tcW w:w="4269" w:type="dxa"/>
          </w:tcPr>
          <w:p w:rsidR="00DF3E23" w:rsidRPr="00106275" w:rsidRDefault="00DF3E23" w:rsidP="00000DEA">
            <w:pPr>
              <w:jc w:val="both"/>
              <w:rPr>
                <w:rFonts w:ascii="Tahoma" w:hAnsi="Tahoma" w:cs="Tahoma"/>
                <w:sz w:val="16"/>
                <w:szCs w:val="16"/>
              </w:rPr>
            </w:pPr>
            <w:r>
              <w:rPr>
                <w:rFonts w:ascii="Tahoma" w:hAnsi="Tahoma" w:cs="Tahoma"/>
                <w:sz w:val="16"/>
                <w:szCs w:val="16"/>
              </w:rPr>
              <w:t>SE PROPORCIONO VIGILANCIA EN EL JARDÍN DE NIÑOS, LLEVÁNDOSE A CABO EL DESFILE DE LA PRIMAVERA, HACIÉNDOSE CARGO LA UNIDAD DEL ÁREA Y EL ENCARGADO DE TURNO, DANDO INICIO A LAS 08:40 HORAS ARRIBANDO APROXIMADAMENTE 150 PERSONAS, CONCLUYENDO A LAS 09:35 HORAS, SIN NINGUNA NOVEDAD E IMPORTANCIA.</w:t>
            </w:r>
          </w:p>
        </w:tc>
      </w:tr>
      <w:tr w:rsidR="00DF3E23" w:rsidRPr="00D75A97" w:rsidTr="00000DEA">
        <w:trPr>
          <w:trHeight w:val="271"/>
        </w:trPr>
        <w:tc>
          <w:tcPr>
            <w:tcW w:w="2330"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DESFILE DE LA PRIMAVERA</w:t>
            </w:r>
          </w:p>
        </w:tc>
        <w:tc>
          <w:tcPr>
            <w:tcW w:w="3182"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SANTA ANITA</w:t>
            </w:r>
          </w:p>
          <w:p w:rsidR="00DF3E23" w:rsidRDefault="00DF3E23" w:rsidP="00000DEA">
            <w:pPr>
              <w:jc w:val="center"/>
              <w:rPr>
                <w:rFonts w:ascii="Tahoma" w:hAnsi="Tahoma" w:cs="Tahoma"/>
                <w:sz w:val="16"/>
                <w:szCs w:val="16"/>
              </w:rPr>
            </w:pPr>
            <w:r>
              <w:rPr>
                <w:rFonts w:ascii="Tahoma" w:hAnsi="Tahoma" w:cs="Tahoma"/>
                <w:sz w:val="16"/>
                <w:szCs w:val="16"/>
              </w:rPr>
              <w:t>JARDÍN DE NIÑOS JEAN PIAGET</w:t>
            </w:r>
          </w:p>
          <w:p w:rsidR="00DF3E23" w:rsidRDefault="00DF3E23" w:rsidP="00000DEA">
            <w:pPr>
              <w:jc w:val="center"/>
              <w:rPr>
                <w:rFonts w:ascii="Tahoma" w:hAnsi="Tahoma" w:cs="Tahoma"/>
                <w:sz w:val="16"/>
                <w:szCs w:val="16"/>
              </w:rPr>
            </w:pPr>
            <w:r>
              <w:rPr>
                <w:rFonts w:ascii="Tahoma" w:hAnsi="Tahoma" w:cs="Tahoma"/>
                <w:sz w:val="16"/>
                <w:szCs w:val="16"/>
              </w:rPr>
              <w:t>20 DE MARZO DEL 2019.</w:t>
            </w:r>
          </w:p>
        </w:tc>
        <w:tc>
          <w:tcPr>
            <w:tcW w:w="4269" w:type="dxa"/>
          </w:tcPr>
          <w:p w:rsidR="00DF3E23" w:rsidRDefault="00DF3E23" w:rsidP="00000DEA">
            <w:pPr>
              <w:jc w:val="both"/>
              <w:rPr>
                <w:rFonts w:ascii="Tahoma" w:hAnsi="Tahoma" w:cs="Tahoma"/>
                <w:sz w:val="16"/>
                <w:szCs w:val="16"/>
              </w:rPr>
            </w:pPr>
            <w:r>
              <w:rPr>
                <w:rFonts w:ascii="Tahoma" w:hAnsi="Tahoma" w:cs="Tahoma"/>
                <w:sz w:val="16"/>
                <w:szCs w:val="16"/>
              </w:rPr>
              <w:t>SE PROPORCIONO LA VIGILANCIA EN EL JARDÍN DE NIÑOS JEAN PIAGET, LLEVÁNDOSE A CABO EL DESFILE DE LA PRIMAVERA, ACUDIENDO LA UNIDAD DEL ÁREA, DANDO INICIO A LAS 11:00 HORAS, ARRIBANDO APROXIMADAMENTE 80 PERSONAS, CONCLUYENDO A LAS 12:15 HORAS, SIN NINGUNA NOVEDAD DE RELEVANCIA.</w:t>
            </w:r>
          </w:p>
        </w:tc>
      </w:tr>
      <w:tr w:rsidR="00DF3E23" w:rsidRPr="00D75A97" w:rsidTr="00000DEA">
        <w:trPr>
          <w:trHeight w:val="271"/>
        </w:trPr>
        <w:tc>
          <w:tcPr>
            <w:tcW w:w="2330"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DESFILE DE LA PRIMAVERA</w:t>
            </w:r>
          </w:p>
        </w:tc>
        <w:tc>
          <w:tcPr>
            <w:tcW w:w="3182"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LA CALERILLA</w:t>
            </w:r>
          </w:p>
          <w:p w:rsidR="00DF3E23" w:rsidRDefault="00DF3E23" w:rsidP="00000DEA">
            <w:pPr>
              <w:jc w:val="center"/>
              <w:rPr>
                <w:rFonts w:ascii="Tahoma" w:hAnsi="Tahoma" w:cs="Tahoma"/>
                <w:sz w:val="16"/>
                <w:szCs w:val="16"/>
              </w:rPr>
            </w:pPr>
            <w:r>
              <w:rPr>
                <w:rFonts w:ascii="Tahoma" w:hAnsi="Tahoma" w:cs="Tahoma"/>
                <w:sz w:val="16"/>
                <w:szCs w:val="16"/>
              </w:rPr>
              <w:t>KÍNDER LEONA VICARIO</w:t>
            </w:r>
          </w:p>
          <w:p w:rsidR="00DF3E23" w:rsidRDefault="00DF3E23" w:rsidP="00000DEA">
            <w:pPr>
              <w:jc w:val="center"/>
              <w:rPr>
                <w:rFonts w:ascii="Tahoma" w:hAnsi="Tahoma" w:cs="Tahoma"/>
                <w:sz w:val="16"/>
                <w:szCs w:val="16"/>
              </w:rPr>
            </w:pPr>
            <w:r>
              <w:rPr>
                <w:rFonts w:ascii="Tahoma" w:hAnsi="Tahoma" w:cs="Tahoma"/>
                <w:sz w:val="16"/>
                <w:szCs w:val="16"/>
              </w:rPr>
              <w:t xml:space="preserve">28 DE MARZO DEL 2019. </w:t>
            </w:r>
          </w:p>
          <w:p w:rsidR="00DF3E23" w:rsidRDefault="00DF3E23" w:rsidP="00000DEA">
            <w:pPr>
              <w:jc w:val="center"/>
              <w:rPr>
                <w:rFonts w:ascii="Tahoma" w:hAnsi="Tahoma" w:cs="Tahoma"/>
                <w:sz w:val="16"/>
                <w:szCs w:val="16"/>
              </w:rPr>
            </w:pPr>
          </w:p>
        </w:tc>
        <w:tc>
          <w:tcPr>
            <w:tcW w:w="4269" w:type="dxa"/>
          </w:tcPr>
          <w:p w:rsidR="00DF3E23" w:rsidRDefault="00DF3E23" w:rsidP="00000DEA">
            <w:pPr>
              <w:jc w:val="both"/>
              <w:rPr>
                <w:rFonts w:ascii="Tahoma" w:hAnsi="Tahoma" w:cs="Tahoma"/>
                <w:sz w:val="16"/>
                <w:szCs w:val="16"/>
              </w:rPr>
            </w:pPr>
            <w:r>
              <w:rPr>
                <w:rFonts w:ascii="Tahoma" w:hAnsi="Tahoma" w:cs="Tahoma"/>
                <w:sz w:val="16"/>
                <w:szCs w:val="16"/>
              </w:rPr>
              <w:t>SE BRINDO LA VIGILANCIA EN EL KÍNDER LEONA VICARIA, CELEBRANDO EL TRADICIONAL DESFILE DE LA PRIMAVERA, INICIANDO A LAS 08:45 HORAS, CON UN APROXIMADO DE 100 PERSONAS PARA CONCLUIR SIN NOVEDAD DE IMPORTANCIA.</w:t>
            </w:r>
          </w:p>
        </w:tc>
      </w:tr>
      <w:tr w:rsidR="00DF3E23" w:rsidRPr="00D75A97" w:rsidTr="00000DEA">
        <w:trPr>
          <w:trHeight w:val="271"/>
        </w:trPr>
        <w:tc>
          <w:tcPr>
            <w:tcW w:w="2330"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DESFILE DE LA PRIMAVERA</w:t>
            </w:r>
          </w:p>
        </w:tc>
        <w:tc>
          <w:tcPr>
            <w:tcW w:w="3182" w:type="dxa"/>
          </w:tcPr>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r>
              <w:rPr>
                <w:rFonts w:ascii="Tahoma" w:hAnsi="Tahoma" w:cs="Tahoma"/>
                <w:sz w:val="16"/>
                <w:szCs w:val="16"/>
              </w:rPr>
              <w:t>SAN PEDRITO</w:t>
            </w:r>
          </w:p>
          <w:p w:rsidR="00DF3E23" w:rsidRDefault="00DF3E23" w:rsidP="00000DEA">
            <w:pPr>
              <w:jc w:val="center"/>
              <w:rPr>
                <w:rFonts w:ascii="Tahoma" w:hAnsi="Tahoma" w:cs="Tahoma"/>
                <w:sz w:val="16"/>
                <w:szCs w:val="16"/>
              </w:rPr>
            </w:pPr>
            <w:r>
              <w:rPr>
                <w:rFonts w:ascii="Tahoma" w:hAnsi="Tahoma" w:cs="Tahoma"/>
                <w:sz w:val="16"/>
                <w:szCs w:val="16"/>
              </w:rPr>
              <w:t>21 DE MARZO DEL 2019</w:t>
            </w:r>
          </w:p>
        </w:tc>
        <w:tc>
          <w:tcPr>
            <w:tcW w:w="4269" w:type="dxa"/>
          </w:tcPr>
          <w:p w:rsidR="00DF3E23" w:rsidRDefault="00DF3E23" w:rsidP="00000DEA">
            <w:pPr>
              <w:jc w:val="both"/>
              <w:rPr>
                <w:rFonts w:ascii="Tahoma" w:hAnsi="Tahoma" w:cs="Tahoma"/>
                <w:sz w:val="16"/>
                <w:szCs w:val="16"/>
              </w:rPr>
            </w:pPr>
            <w:r>
              <w:rPr>
                <w:rFonts w:ascii="Tahoma" w:hAnsi="Tahoma" w:cs="Tahoma"/>
                <w:sz w:val="16"/>
                <w:szCs w:val="16"/>
              </w:rPr>
              <w:t>SE BRINDO VIGILANCIA CON UNA PAREJA DE ELEMENTOS PIE TIERRA, DANDO INICIO EL EVENTO A LAS 09:40 HORAS, FINALIZANDO A LAS 10:00 HORAS, SE CONTO CON LA PARTICIPACIÓN DE 400 MENORES DE EDAD, 15 DOCENTES Y 15 PADRES DE FAMILIA, SIN NOVEDAD.</w:t>
            </w:r>
          </w:p>
        </w:tc>
      </w:tr>
    </w:tbl>
    <w:p w:rsidR="00DF3E23" w:rsidRDefault="00DF3E23" w:rsidP="00B9365B">
      <w:pPr>
        <w:spacing w:after="0"/>
        <w:rPr>
          <w:rFonts w:ascii="Century Gothic" w:hAnsi="Century Gothic" w:cs="Tahoma"/>
          <w:b/>
          <w:color w:val="FF0000"/>
          <w:sz w:val="20"/>
          <w:szCs w:val="20"/>
        </w:rPr>
      </w:pPr>
    </w:p>
    <w:p w:rsidR="000B747B" w:rsidRPr="00D75A97" w:rsidRDefault="000B747B" w:rsidP="00B9365B">
      <w:pPr>
        <w:spacing w:after="0"/>
        <w:rPr>
          <w:rFonts w:ascii="Century Gothic" w:hAnsi="Century Gothic" w:cs="Tahoma"/>
          <w:b/>
          <w:color w:val="FF0000"/>
          <w:sz w:val="20"/>
          <w:szCs w:val="20"/>
          <w:lang w:val="es-ES_tradnl"/>
        </w:rPr>
      </w:pPr>
      <w:r w:rsidRPr="00D75A97">
        <w:rPr>
          <w:rFonts w:ascii="Century Gothic" w:hAnsi="Century Gothic" w:cs="Tahoma"/>
          <w:b/>
          <w:noProof/>
          <w:color w:val="FF0000"/>
          <w:sz w:val="20"/>
          <w:szCs w:val="20"/>
        </w:rPr>
        <w:drawing>
          <wp:anchor distT="0" distB="0" distL="114300" distR="114300" simplePos="0" relativeHeight="251661312" behindDoc="1" locked="0" layoutInCell="1" allowOverlap="1">
            <wp:simplePos x="0" y="0"/>
            <wp:positionH relativeFrom="margin">
              <wp:posOffset>-1008380</wp:posOffset>
            </wp:positionH>
            <wp:positionV relativeFrom="margin">
              <wp:posOffset>-962025</wp:posOffset>
            </wp:positionV>
            <wp:extent cx="7772400" cy="12830175"/>
            <wp:effectExtent l="19050" t="0" r="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772400" cy="12830175"/>
                    </a:xfrm>
                    <a:prstGeom prst="rect">
                      <a:avLst/>
                    </a:prstGeom>
                    <a:noFill/>
                    <a:ln>
                      <a:noFill/>
                    </a:ln>
                  </pic:spPr>
                </pic:pic>
              </a:graphicData>
            </a:graphic>
          </wp:anchor>
        </w:drawing>
      </w:r>
    </w:p>
    <w:tbl>
      <w:tblPr>
        <w:tblStyle w:val="Tablaconcuadrcula"/>
        <w:tblW w:w="9781" w:type="dxa"/>
        <w:tblInd w:w="108" w:type="dxa"/>
        <w:tblLook w:val="04A0"/>
      </w:tblPr>
      <w:tblGrid>
        <w:gridCol w:w="4381"/>
        <w:gridCol w:w="5400"/>
      </w:tblGrid>
      <w:tr w:rsidR="00EC2842" w:rsidRPr="00141CF5" w:rsidTr="000D5CEC">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141CF5" w:rsidRDefault="000D5CEC" w:rsidP="00377926">
            <w:pPr>
              <w:jc w:val="center"/>
              <w:rPr>
                <w:rFonts w:ascii="Tahoma" w:hAnsi="Tahoma" w:cs="Tahoma"/>
                <w:b/>
                <w:sz w:val="20"/>
                <w:szCs w:val="20"/>
              </w:rPr>
            </w:pPr>
          </w:p>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VIGILANCIAS  ESPECIALES EN  DIVERSAS COLONIAS</w:t>
            </w:r>
          </w:p>
        </w:tc>
      </w:tr>
      <w:tr w:rsidR="00EC2842" w:rsidRPr="00141CF5" w:rsidTr="00470A0B">
        <w:trPr>
          <w:trHeight w:val="71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41CF5" w:rsidRDefault="00E735CA" w:rsidP="00117E0D">
            <w:pPr>
              <w:jc w:val="center"/>
              <w:rPr>
                <w:rFonts w:ascii="Tahoma" w:hAnsi="Tahoma" w:cs="Tahoma"/>
                <w:sz w:val="16"/>
                <w:szCs w:val="16"/>
              </w:rPr>
            </w:pPr>
          </w:p>
          <w:p w:rsidR="00EC2842" w:rsidRPr="00141CF5" w:rsidRDefault="00620654" w:rsidP="00117E0D">
            <w:pPr>
              <w:jc w:val="center"/>
              <w:rPr>
                <w:rFonts w:ascii="Tahoma" w:hAnsi="Tahoma" w:cs="Tahoma"/>
                <w:sz w:val="16"/>
                <w:szCs w:val="16"/>
              </w:rPr>
            </w:pPr>
            <w:r w:rsidRPr="00141CF5">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41CF5" w:rsidRDefault="00620654" w:rsidP="000A1BCB">
            <w:pPr>
              <w:jc w:val="both"/>
              <w:rPr>
                <w:rFonts w:ascii="Tahoma" w:hAnsi="Tahoma" w:cs="Tahoma"/>
                <w:sz w:val="16"/>
                <w:szCs w:val="16"/>
              </w:rPr>
            </w:pPr>
            <w:r w:rsidRPr="00141CF5">
              <w:rPr>
                <w:rFonts w:ascii="Tahoma" w:hAnsi="Tahoma" w:cs="Tahoma"/>
                <w:sz w:val="16"/>
                <w:szCs w:val="16"/>
              </w:rPr>
              <w:t>TODAS LAS DENUNCIAS FUERON VERIFICADAS Y LE SE EXHORTÓ AL PERSONAL PARA QUE CONTINÚEN PENDIENTES EN LAS INMEDIACIONES DE LOS DOMICILIOS QUE SE REPORTEN.</w:t>
            </w:r>
          </w:p>
        </w:tc>
      </w:tr>
      <w:tr w:rsidR="00470A0B" w:rsidRPr="00D75A97" w:rsidTr="002B7AB1">
        <w:trPr>
          <w:trHeight w:val="84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A0B" w:rsidRPr="00470A0B" w:rsidRDefault="00470A0B" w:rsidP="00117E0D">
            <w:pPr>
              <w:jc w:val="center"/>
              <w:rPr>
                <w:rFonts w:ascii="Tahoma" w:hAnsi="Tahoma" w:cs="Tahoma"/>
                <w:sz w:val="16"/>
                <w:szCs w:val="16"/>
              </w:rPr>
            </w:pPr>
          </w:p>
          <w:p w:rsidR="00470A0B" w:rsidRPr="00470A0B" w:rsidRDefault="00620654" w:rsidP="00117E0D">
            <w:pPr>
              <w:jc w:val="center"/>
              <w:rPr>
                <w:rFonts w:ascii="Tahoma" w:hAnsi="Tahoma" w:cs="Tahoma"/>
                <w:sz w:val="16"/>
                <w:szCs w:val="16"/>
              </w:rPr>
            </w:pPr>
            <w:r w:rsidRPr="00470A0B">
              <w:rPr>
                <w:rFonts w:ascii="Tahoma" w:hAnsi="Tahoma" w:cs="Tahoma"/>
                <w:sz w:val="16"/>
                <w:szCs w:val="16"/>
              </w:rPr>
              <w:t>VIGILANCIA EN LAS TIENDAS DE MUEBLES AMÉRICA.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A0B" w:rsidRPr="00470A0B" w:rsidRDefault="00620654" w:rsidP="000A1BCB">
            <w:pPr>
              <w:jc w:val="both"/>
              <w:rPr>
                <w:rFonts w:ascii="Tahoma" w:hAnsi="Tahoma" w:cs="Tahoma"/>
                <w:sz w:val="16"/>
                <w:szCs w:val="16"/>
              </w:rPr>
            </w:pPr>
            <w:r w:rsidRPr="00470A0B">
              <w:rPr>
                <w:rFonts w:ascii="Tahoma" w:hAnsi="Tahoma" w:cs="Tahoma"/>
                <w:sz w:val="16"/>
                <w:szCs w:val="16"/>
              </w:rPr>
              <w:t xml:space="preserve">SE PROPORCIONA VIGILANCIA EN LAS TIENDAS DE MUEBLES </w:t>
            </w:r>
            <w:r>
              <w:rPr>
                <w:rFonts w:ascii="Tahoma" w:hAnsi="Tahoma" w:cs="Tahoma"/>
                <w:sz w:val="16"/>
                <w:szCs w:val="16"/>
              </w:rPr>
              <w:t>AMÉRICA</w:t>
            </w:r>
            <w:r w:rsidRPr="00470A0B">
              <w:rPr>
                <w:rFonts w:ascii="Tahoma" w:hAnsi="Tahoma" w:cs="Tahoma"/>
                <w:sz w:val="16"/>
                <w:szCs w:val="16"/>
              </w:rPr>
              <w:t xml:space="preserve"> QUE SE ENCUENTRAN EN EL MUNICIPIO EN DIFERENTES COLONIAS</w:t>
            </w:r>
            <w:r>
              <w:rPr>
                <w:rFonts w:ascii="Tahoma" w:hAnsi="Tahoma" w:cs="Tahoma"/>
                <w:sz w:val="16"/>
                <w:szCs w:val="16"/>
              </w:rPr>
              <w:t>, ENTREVISTÁNDOSE CON LOS ENCARGADOS DE CADA LUGAR</w:t>
            </w:r>
            <w:r w:rsidRPr="00470A0B">
              <w:rPr>
                <w:rFonts w:ascii="Tahoma" w:hAnsi="Tahoma" w:cs="Tahoma"/>
                <w:sz w:val="16"/>
                <w:szCs w:val="16"/>
              </w:rPr>
              <w:t>, LLEVÁNDOSE HASTA LA FECHA CON RESULTADOS POSITIVOS.</w:t>
            </w:r>
          </w:p>
        </w:tc>
      </w:tr>
      <w:tr w:rsidR="00D01891" w:rsidRPr="00D75A97" w:rsidTr="00D01891">
        <w:trPr>
          <w:trHeight w:val="268"/>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891" w:rsidRDefault="00D01891" w:rsidP="00D01891">
            <w:pPr>
              <w:rPr>
                <w:rFonts w:ascii="Tahoma" w:hAnsi="Tahoma" w:cs="Tahoma"/>
                <w:sz w:val="16"/>
                <w:szCs w:val="16"/>
              </w:rPr>
            </w:pPr>
          </w:p>
          <w:p w:rsidR="00D01891" w:rsidRPr="00470A0B" w:rsidRDefault="00620654" w:rsidP="00D01891">
            <w:pPr>
              <w:jc w:val="center"/>
              <w:rPr>
                <w:rFonts w:ascii="Tahoma" w:hAnsi="Tahoma" w:cs="Tahoma"/>
                <w:sz w:val="16"/>
                <w:szCs w:val="16"/>
              </w:rPr>
            </w:pPr>
            <w:r>
              <w:rPr>
                <w:rFonts w:ascii="Tahoma" w:hAnsi="Tahoma" w:cs="Tahoma"/>
                <w:sz w:val="16"/>
                <w:szCs w:val="16"/>
              </w:rPr>
              <w:t>UNIDAD DEPORTIVA HACIENDAS SAN MARTIN</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891" w:rsidRPr="00470A0B" w:rsidRDefault="00620654" w:rsidP="000A1BCB">
            <w:pPr>
              <w:jc w:val="both"/>
              <w:rPr>
                <w:rFonts w:ascii="Tahoma" w:hAnsi="Tahoma" w:cs="Tahoma"/>
                <w:sz w:val="16"/>
                <w:szCs w:val="16"/>
              </w:rPr>
            </w:pPr>
            <w:r>
              <w:rPr>
                <w:rFonts w:ascii="Tahoma" w:hAnsi="Tahoma" w:cs="Tahoma"/>
                <w:sz w:val="16"/>
                <w:szCs w:val="16"/>
              </w:rPr>
              <w:t>SE PROPORCIONA VIGILANCIA DIARIAMENTE DE MANERA CONSTANTE, REFORZANDO EN HORARIOS DE 20:00 A 00:00 HORAS, SI REPORTAR NOVEDAD QUE MANIFESTAR.</w:t>
            </w:r>
          </w:p>
        </w:tc>
      </w:tr>
      <w:tr w:rsidR="006A38D6" w:rsidRPr="00D75A97" w:rsidTr="00D01891">
        <w:trPr>
          <w:trHeight w:val="268"/>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8D6" w:rsidRDefault="006A38D6" w:rsidP="00D01891">
            <w:pPr>
              <w:rPr>
                <w:rFonts w:ascii="Tahoma" w:hAnsi="Tahoma" w:cs="Tahoma"/>
                <w:sz w:val="16"/>
                <w:szCs w:val="16"/>
              </w:rPr>
            </w:pPr>
          </w:p>
          <w:p w:rsidR="006A38D6" w:rsidRDefault="00620654" w:rsidP="006A38D6">
            <w:pPr>
              <w:jc w:val="center"/>
              <w:rPr>
                <w:rFonts w:ascii="Tahoma" w:hAnsi="Tahoma" w:cs="Tahoma"/>
                <w:sz w:val="16"/>
                <w:szCs w:val="16"/>
              </w:rPr>
            </w:pPr>
            <w:r>
              <w:rPr>
                <w:rFonts w:ascii="Tahoma" w:hAnsi="Tahoma" w:cs="Tahoma"/>
                <w:sz w:val="16"/>
                <w:szCs w:val="16"/>
              </w:rPr>
              <w:t>VIGILANCIA EN LA DELEGACIÓN SAN JOSÉ DEL CASTILLO EN EL SALTO.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8D6" w:rsidRDefault="00620654" w:rsidP="000A1BCB">
            <w:pPr>
              <w:jc w:val="both"/>
              <w:rPr>
                <w:rFonts w:ascii="Tahoma" w:hAnsi="Tahoma" w:cs="Tahoma"/>
                <w:sz w:val="16"/>
                <w:szCs w:val="16"/>
              </w:rPr>
            </w:pPr>
            <w:r>
              <w:rPr>
                <w:rFonts w:ascii="Tahoma" w:hAnsi="Tahoma" w:cs="Tahoma"/>
                <w:sz w:val="16"/>
                <w:szCs w:val="16"/>
              </w:rPr>
              <w:t>SE APOSTO UN ELEMENTO EL DÍA 15 Y 16 DE MARZO DEL 2019, DE 19:00 A 00:00 HORAS, REPORTANDO QUE TRANSCURRIÓ EN APOYO CON VIGILANCIA SIN NOVEDAD.</w:t>
            </w:r>
          </w:p>
        </w:tc>
      </w:tr>
      <w:tr w:rsidR="003E36BF" w:rsidRPr="00D75A97"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E7" w:rsidRPr="00141CF5" w:rsidRDefault="00620654" w:rsidP="00DF3E23">
            <w:pPr>
              <w:jc w:val="both"/>
              <w:rPr>
                <w:rFonts w:ascii="Tahoma" w:hAnsi="Tahoma" w:cs="Tahoma"/>
                <w:sz w:val="16"/>
                <w:szCs w:val="16"/>
              </w:rPr>
            </w:pPr>
            <w:r w:rsidRPr="00141CF5">
              <w:rPr>
                <w:rFonts w:ascii="Tahoma" w:hAnsi="Tahoma" w:cs="Tahoma"/>
                <w:sz w:val="16"/>
                <w:szCs w:val="16"/>
              </w:rPr>
              <w:t xml:space="preserve">VIGILANCIA EN CONJUNTO DEL GRUPO JAGUAR Y GRUPO TÁCTICO COBRA (OPERATIVO TORNADO, LAS SIGUIENTES COLONIA: NUEVA SANTA MARÍA, GUAYABITOS, BUENOS AIRES, FRANCISCO I. MADERO, LAS JUNTAS, LAS JUNTITAS, LOS VERGELES Y ARTESANOS, PARQUES DE LA VICTORIA, SAN MARTIN DE LAS FLORES, SANTIBÁÑEZ, TATEPOSCO, EMILIANO ZAPATA Y LAS LIEBRES, SAN PEDRITO, EL MORITO, FRACCIONAMIENTO REVOLUCIÓN, LÓPEZ MATEOS, CANAL 58, ALFREDO BARBA, ÁLVARO OBREGÓN Y EL ÓRGANO.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6BF" w:rsidRPr="00141CF5" w:rsidRDefault="003E36BF" w:rsidP="00C75DAF">
            <w:pPr>
              <w:jc w:val="both"/>
              <w:rPr>
                <w:rFonts w:ascii="Tahoma" w:hAnsi="Tahoma" w:cs="Tahoma"/>
                <w:sz w:val="16"/>
                <w:szCs w:val="16"/>
              </w:rPr>
            </w:pPr>
          </w:p>
          <w:p w:rsidR="00DF3E23" w:rsidRDefault="00DF3E23" w:rsidP="00C75DAF">
            <w:pPr>
              <w:jc w:val="both"/>
              <w:rPr>
                <w:rFonts w:ascii="Tahoma" w:hAnsi="Tahoma" w:cs="Tahoma"/>
                <w:sz w:val="16"/>
                <w:szCs w:val="16"/>
              </w:rPr>
            </w:pPr>
          </w:p>
          <w:p w:rsidR="004156E7" w:rsidRPr="00141CF5" w:rsidRDefault="00620654" w:rsidP="00C75DAF">
            <w:pPr>
              <w:jc w:val="both"/>
              <w:rPr>
                <w:rFonts w:ascii="Tahoma" w:hAnsi="Tahoma" w:cs="Tahoma"/>
                <w:sz w:val="16"/>
                <w:szCs w:val="16"/>
              </w:rPr>
            </w:pPr>
            <w:r w:rsidRPr="00141CF5">
              <w:rPr>
                <w:rFonts w:ascii="Tahoma" w:hAnsi="Tahoma" w:cs="Tahoma"/>
                <w:sz w:val="16"/>
                <w:szCs w:val="16"/>
              </w:rPr>
              <w:t>SE PROPORCIONA VIGILANCIA EN CONJUNTO DE LOS DOS GRUPOS DE ELEMENTOS OPERATIVOS LAS 24 HORAS DEL DÍA, LLEVANDO HASTA LA FECHA RESULTADOS POSITIVOS.</w:t>
            </w:r>
          </w:p>
        </w:tc>
      </w:tr>
    </w:tbl>
    <w:p w:rsidR="00B9365B" w:rsidRDefault="00B9365B"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r>
        <w:rPr>
          <w:rFonts w:ascii="Century Gothic" w:hAnsi="Century Gothic" w:cs="Tahoma"/>
          <w:b/>
          <w:noProof/>
          <w:color w:val="FF0000"/>
          <w:sz w:val="20"/>
          <w:szCs w:val="20"/>
        </w:rPr>
        <w:lastRenderedPageBreak/>
        <w:drawing>
          <wp:anchor distT="0" distB="0" distL="114300" distR="114300" simplePos="0" relativeHeight="251669504" behindDoc="1" locked="0" layoutInCell="1" allowOverlap="1">
            <wp:simplePos x="0" y="0"/>
            <wp:positionH relativeFrom="margin">
              <wp:posOffset>-1008380</wp:posOffset>
            </wp:positionH>
            <wp:positionV relativeFrom="margin">
              <wp:posOffset>-962025</wp:posOffset>
            </wp:positionV>
            <wp:extent cx="7772400" cy="12830175"/>
            <wp:effectExtent l="1905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772400" cy="12830175"/>
                    </a:xfrm>
                    <a:prstGeom prst="rect">
                      <a:avLst/>
                    </a:prstGeom>
                    <a:noFill/>
                    <a:ln>
                      <a:noFill/>
                    </a:ln>
                  </pic:spPr>
                </pic:pic>
              </a:graphicData>
            </a:graphic>
          </wp:anchor>
        </w:drawing>
      </w: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81"/>
        <w:gridCol w:w="5400"/>
      </w:tblGrid>
      <w:tr w:rsidR="00DF3E23" w:rsidRPr="00D75A97" w:rsidTr="00000DEA">
        <w:trPr>
          <w:trHeight w:val="418"/>
        </w:trPr>
        <w:tc>
          <w:tcPr>
            <w:tcW w:w="4381" w:type="dxa"/>
            <w:hideMark/>
          </w:tcPr>
          <w:p w:rsidR="00DF3E23" w:rsidRPr="005A4119"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Default="00DF3E23" w:rsidP="00000DEA">
            <w:pPr>
              <w:jc w:val="center"/>
              <w:rPr>
                <w:rFonts w:ascii="Tahoma" w:hAnsi="Tahoma" w:cs="Tahoma"/>
                <w:sz w:val="16"/>
                <w:szCs w:val="16"/>
              </w:rPr>
            </w:pPr>
          </w:p>
          <w:p w:rsidR="00DF3E23" w:rsidRPr="005A4119" w:rsidRDefault="00DF3E23" w:rsidP="00000DEA">
            <w:pPr>
              <w:jc w:val="center"/>
              <w:rPr>
                <w:rFonts w:ascii="Tahoma" w:hAnsi="Tahoma" w:cs="Tahoma"/>
                <w:sz w:val="16"/>
                <w:szCs w:val="16"/>
              </w:rPr>
            </w:pPr>
            <w:r w:rsidRPr="005A4119">
              <w:rPr>
                <w:rFonts w:ascii="Tahoma" w:hAnsi="Tahoma" w:cs="Tahoma"/>
                <w:sz w:val="16"/>
                <w:szCs w:val="16"/>
              </w:rPr>
              <w:t>PROPORCIONAR VIGILANCIA UVM CAMPUS GUADALAJARA SUR</w:t>
            </w:r>
          </w:p>
        </w:tc>
        <w:tc>
          <w:tcPr>
            <w:tcW w:w="5400" w:type="dxa"/>
            <w:hideMark/>
          </w:tcPr>
          <w:p w:rsidR="00DF3E23" w:rsidRPr="005A4119" w:rsidRDefault="00DF3E23" w:rsidP="00000DEA">
            <w:pPr>
              <w:jc w:val="both"/>
              <w:rPr>
                <w:rFonts w:ascii="Tahoma" w:hAnsi="Tahoma" w:cs="Tahoma"/>
                <w:sz w:val="16"/>
                <w:szCs w:val="16"/>
              </w:rPr>
            </w:pPr>
            <w:r w:rsidRPr="005A4119">
              <w:rPr>
                <w:rFonts w:ascii="Tahoma" w:hAnsi="Tahoma" w:cs="Tahoma"/>
                <w:sz w:val="16"/>
                <w:szCs w:val="16"/>
              </w:rPr>
              <w:t>SE LES BRINDA EL APOYO CON VIGILANCIA EN LOS ALREDEDORES, ASÍ COMO CALLES ALEDAÑAS, CON UN PATRULLAJE LENTO Y CONSTANTE, EN ESPECIAL LOS DÍAS 19, 20, 21 Y 22 DE MARZO DEL 2019 DE LAS 14:00 A LAS 18:00 HORAS Y EL DÍA 23 DE MARZO DEL 2019 DE LAS 08:00 A LAS 14:00 HORAS, ENTREVISTÁNDOSE CON EL DIRECTOR ESTABLECIENDO DICHO DÍAS Y HORARIOS, ASÍ MISMO SE LE PROPORCIONARON NÚMEROS TELEFÓNICOS DE CABINA , PARA EN CASO DE ALGUNA EVENTUALIDAD, POR LO QUE SE CONTINUARA CON LA VIGILANCIA, REPORTANDO AL FINAL DEL</w:t>
            </w:r>
            <w:r>
              <w:rPr>
                <w:rFonts w:ascii="Tahoma" w:hAnsi="Tahoma" w:cs="Tahoma"/>
                <w:sz w:val="16"/>
                <w:szCs w:val="16"/>
              </w:rPr>
              <w:t xml:space="preserve"> S</w:t>
            </w:r>
            <w:r w:rsidRPr="005A4119">
              <w:rPr>
                <w:rFonts w:ascii="Tahoma" w:hAnsi="Tahoma" w:cs="Tahoma"/>
                <w:sz w:val="16"/>
                <w:szCs w:val="16"/>
              </w:rPr>
              <w:t>ERVICIO SIN NOVEDAD.</w:t>
            </w:r>
          </w:p>
        </w:tc>
      </w:tr>
      <w:tr w:rsidR="00DF3E23" w:rsidRPr="00D75A97" w:rsidTr="00000DEA">
        <w:trPr>
          <w:trHeight w:val="418"/>
        </w:trPr>
        <w:tc>
          <w:tcPr>
            <w:tcW w:w="4381" w:type="dxa"/>
            <w:hideMark/>
          </w:tcPr>
          <w:p w:rsidR="00DF3E23" w:rsidRPr="00DB0724" w:rsidRDefault="00DF3E23" w:rsidP="00DF3E23">
            <w:pPr>
              <w:jc w:val="both"/>
              <w:rPr>
                <w:rFonts w:ascii="Tahoma" w:hAnsi="Tahoma" w:cs="Tahoma"/>
                <w:sz w:val="16"/>
                <w:szCs w:val="16"/>
              </w:rPr>
            </w:pPr>
            <w:r w:rsidRPr="00DB0724">
              <w:rPr>
                <w:rFonts w:ascii="Tahoma" w:hAnsi="Tahoma" w:cs="Tahoma"/>
                <w:sz w:val="16"/>
                <w:szCs w:val="16"/>
              </w:rPr>
              <w:t>VIGILANCIA EN LAS COLONIAS:</w:t>
            </w:r>
            <w:r>
              <w:rPr>
                <w:rFonts w:ascii="Tahoma" w:hAnsi="Tahoma" w:cs="Tahoma"/>
                <w:sz w:val="16"/>
                <w:szCs w:val="16"/>
              </w:rPr>
              <w:t xml:space="preserve"> </w:t>
            </w:r>
            <w:r w:rsidRPr="00DB0724">
              <w:rPr>
                <w:rFonts w:ascii="Tahoma" w:hAnsi="Tahoma" w:cs="Tahoma"/>
                <w:sz w:val="16"/>
                <w:szCs w:val="16"/>
              </w:rPr>
              <w:t>RESIDENCIAL SAN PEDRO, EN LA UNIDAD ADMINISTRATIVA PILA SECA</w:t>
            </w:r>
            <w:r>
              <w:rPr>
                <w:rFonts w:ascii="Tahoma" w:hAnsi="Tahoma" w:cs="Tahoma"/>
                <w:sz w:val="16"/>
                <w:szCs w:val="16"/>
              </w:rPr>
              <w:t>, INFONAVIT REVOLUCIÓN, JARDINES DE LA PAZ, QUINTERO, LOMAS DE TLAQUEPAQUE, LOS MESEROS, SAN JUAN, EL VASO REGULADOR SOLIDARIDAD, MIRAVALLE,  BRISAS DE CHÁPALA (MODULO DEPORTIVO Y DE RECREACIÓN FAMILIAR), LA MICAELITA, SANTA INÉS, GUADALUPE EJIDAL, LAS JUNTITAS, LÓPEZ COTILLA BILLAR EN RAMÓN MARTÍNEZ ZAMORA 34), JUAN DE LA BARRERA, VALLE VERDE, LAS JUNTAS, BALCONES DE SANTA MARÍA, NUEVA SANTA MARÍA, PARQUES COLON , BUENOS AIRES, LOMA BONITA, SANTA MARÍA TEQUEPEXPAN (UNIDAD DEPORTIVA EL ÁRBOL), LA CANDELARIA, PARQUES DE SANTA MARÍA, SAN FRANCISCO DE ASÍS, EL ÓRGANO, SAN PEDRITO,  GUAYABITOS, FRANCISCO I. MADERO, ARROYO DE LAS FLORES, LOS VERGELES, ARTESANOS, PARQUES DE LA VICTORIA, SAN MARTIN DE LAS FLORES, TATEPOSCO, EMILIANO ZAPATA, LAS LIEBRES, FRACCIONAMIENTO REVOLUCIÓN, LÓPEZ MATEOS, CANAL 58, EL MORITO, ALFREDO BARBA Y ÁLVARO OBREGÓN.</w:t>
            </w:r>
          </w:p>
        </w:tc>
        <w:tc>
          <w:tcPr>
            <w:tcW w:w="5400" w:type="dxa"/>
            <w:hideMark/>
          </w:tcPr>
          <w:p w:rsidR="00DF3E23" w:rsidRDefault="00DF3E23" w:rsidP="00DF3E23">
            <w:pPr>
              <w:jc w:val="both"/>
              <w:rPr>
                <w:rFonts w:ascii="Tahoma" w:hAnsi="Tahoma" w:cs="Tahoma"/>
                <w:sz w:val="16"/>
                <w:szCs w:val="16"/>
              </w:rPr>
            </w:pPr>
          </w:p>
          <w:p w:rsidR="00DF3E23" w:rsidRDefault="00DF3E23" w:rsidP="00DF3E23">
            <w:pPr>
              <w:jc w:val="both"/>
              <w:rPr>
                <w:rFonts w:ascii="Tahoma" w:hAnsi="Tahoma" w:cs="Tahoma"/>
                <w:sz w:val="16"/>
                <w:szCs w:val="16"/>
              </w:rPr>
            </w:pPr>
          </w:p>
          <w:p w:rsidR="00DF3E23" w:rsidRDefault="00DF3E23" w:rsidP="00DF3E23">
            <w:pPr>
              <w:jc w:val="both"/>
              <w:rPr>
                <w:rFonts w:ascii="Tahoma" w:hAnsi="Tahoma" w:cs="Tahoma"/>
                <w:sz w:val="16"/>
                <w:szCs w:val="16"/>
              </w:rPr>
            </w:pPr>
          </w:p>
          <w:p w:rsidR="00DF3E23" w:rsidRPr="00DB0724" w:rsidRDefault="00DF3E23" w:rsidP="00DF3E23">
            <w:pPr>
              <w:jc w:val="both"/>
              <w:rPr>
                <w:rFonts w:ascii="Tahoma" w:hAnsi="Tahoma" w:cs="Tahoma"/>
                <w:sz w:val="16"/>
                <w:szCs w:val="16"/>
              </w:rPr>
            </w:pPr>
            <w:r w:rsidRPr="00DB0724">
              <w:rPr>
                <w:rFonts w:ascii="Tahoma" w:hAnsi="Tahoma" w:cs="Tahoma"/>
                <w:sz w:val="16"/>
                <w:szCs w:val="16"/>
              </w:rPr>
              <w:t>SE ESTABLECIERON CONSIGNAS ESPECÍFICAS, DANDO SEGUIMIENTO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DF3E23" w:rsidRDefault="00DF3E23" w:rsidP="00945772">
      <w:pPr>
        <w:pStyle w:val="Sinespaciado"/>
        <w:rPr>
          <w:rFonts w:ascii="Century Gothic" w:hAnsi="Century Gothic" w:cs="Tahoma"/>
          <w:b/>
          <w:color w:val="FF0000"/>
          <w:sz w:val="20"/>
          <w:szCs w:val="20"/>
        </w:rPr>
      </w:pPr>
    </w:p>
    <w:p w:rsidR="000B747B" w:rsidRPr="00D75A97" w:rsidRDefault="000B747B"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21"/>
        <w:gridCol w:w="5460"/>
      </w:tblGrid>
      <w:tr w:rsidR="00EC2842" w:rsidRPr="00D75A97"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DB0724" w:rsidRDefault="000D5CEC" w:rsidP="00377926">
            <w:pPr>
              <w:jc w:val="center"/>
              <w:rPr>
                <w:rFonts w:ascii="Tahoma" w:hAnsi="Tahoma" w:cs="Tahoma"/>
                <w:b/>
                <w:sz w:val="20"/>
                <w:szCs w:val="20"/>
              </w:rPr>
            </w:pPr>
          </w:p>
          <w:p w:rsidR="00EC2842" w:rsidRPr="00DB0724" w:rsidRDefault="00620654" w:rsidP="00377926">
            <w:pPr>
              <w:jc w:val="center"/>
              <w:rPr>
                <w:rFonts w:ascii="Tahoma" w:hAnsi="Tahoma" w:cs="Tahoma"/>
                <w:b/>
                <w:sz w:val="20"/>
                <w:szCs w:val="20"/>
              </w:rPr>
            </w:pPr>
            <w:r w:rsidRPr="00DB0724">
              <w:rPr>
                <w:rFonts w:ascii="Tahoma" w:hAnsi="Tahoma" w:cs="Tahoma"/>
                <w:b/>
                <w:sz w:val="20"/>
                <w:szCs w:val="20"/>
              </w:rPr>
              <w:t>VIGILANCIAS  ESPECIALES EN PLANTELES EDUCATIVOS</w:t>
            </w:r>
          </w:p>
        </w:tc>
      </w:tr>
      <w:tr w:rsidR="00EC2842" w:rsidRPr="00D75A97" w:rsidTr="00AC649E">
        <w:trPr>
          <w:trHeight w:val="1375"/>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747B" w:rsidRPr="00DB0724" w:rsidRDefault="000B747B" w:rsidP="00DF3E23">
            <w:pPr>
              <w:jc w:val="both"/>
              <w:rPr>
                <w:rFonts w:ascii="Tahoma" w:hAnsi="Tahoma" w:cs="Tahoma"/>
                <w:sz w:val="16"/>
                <w:szCs w:val="16"/>
              </w:rPr>
            </w:pPr>
          </w:p>
          <w:p w:rsidR="008878FF" w:rsidRPr="00DB0724" w:rsidRDefault="00620654" w:rsidP="00DF3E23">
            <w:pPr>
              <w:jc w:val="both"/>
              <w:rPr>
                <w:rFonts w:ascii="Tahoma" w:hAnsi="Tahoma" w:cs="Tahoma"/>
                <w:sz w:val="16"/>
                <w:szCs w:val="16"/>
              </w:rPr>
            </w:pPr>
            <w:r w:rsidRPr="00DB0724">
              <w:rPr>
                <w:rFonts w:ascii="Tahoma" w:hAnsi="Tahoma" w:cs="Tahoma"/>
                <w:sz w:val="16"/>
                <w:szCs w:val="16"/>
              </w:rPr>
              <w:t>PLANTELES EDUCATIVOS: CENTRO EDUCACIONAL TLAQUEPAQUE, COLEGIO LA PAZ, MODULO 12 DE LA UNIVERSIDAD DE GUADALAJARA, C.E.A.O., CENTRO UNIVERSITARIO AZTECA,</w:t>
            </w:r>
            <w:r>
              <w:rPr>
                <w:rFonts w:ascii="Tahoma" w:hAnsi="Tahoma" w:cs="Tahoma"/>
                <w:sz w:val="16"/>
                <w:szCs w:val="16"/>
              </w:rPr>
              <w:t xml:space="preserve"> ESCUELA RAMÓN LÓPEZ VELARDE, CEYTE NO. 30, PREPARATORIA REGIONAL SANTA ANITA, </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DB0724" w:rsidRDefault="00620654" w:rsidP="003F5661">
            <w:pPr>
              <w:jc w:val="both"/>
              <w:rPr>
                <w:rFonts w:ascii="Tahoma" w:hAnsi="Tahoma" w:cs="Tahoma"/>
                <w:sz w:val="16"/>
                <w:szCs w:val="16"/>
              </w:rPr>
            </w:pPr>
            <w:r w:rsidRPr="00DB0724">
              <w:rPr>
                <w:rFonts w:ascii="Tahoma" w:hAnsi="Tahoma" w:cs="Tahoma"/>
                <w:sz w:val="16"/>
                <w:szCs w:val="16"/>
              </w:rPr>
              <w:t xml:space="preserve">CONFORME A LAS SITUACIONES Y PROBLEMÁTICAS QUE AUTORIDADES ESCOLARES HAN DADO A CONOCER A ÉSTA COMISARÍA, SE INSTRUMENTARON DISPOSITIVOS DE SEGURIDAD EN LOS HORARIOS DE </w:t>
            </w:r>
            <w:r>
              <w:rPr>
                <w:rFonts w:ascii="Tahoma" w:hAnsi="Tahoma" w:cs="Tahoma"/>
                <w:sz w:val="16"/>
                <w:szCs w:val="16"/>
              </w:rPr>
              <w:t>ENTRADA</w:t>
            </w:r>
            <w:r w:rsidRPr="00DB0724">
              <w:rPr>
                <w:rFonts w:ascii="Tahoma" w:hAnsi="Tahoma" w:cs="Tahoma"/>
                <w:sz w:val="16"/>
                <w:szCs w:val="16"/>
              </w:rPr>
              <w:t xml:space="preserve"> Y SALIDA DE LOS ESTUDIANTES, PARA GARANTIZAR LA SEGURIDAD DE LOS ESTUDIANTES, ADEMÁS DE INHIBIR LA COMISIÓN DE DELITOS QUE AFECTE A LOS PLANTELES EDUCATIVOS Y COMUNIDAD ESCOLAR, ASÍ MISMO SE ENTREVISTEN CONSTANTEMENTE CON PERSONAL DE LOS PLANTELES PARA COORDINACIÓN RESPECTO A LA VIGILANCIA.</w:t>
            </w:r>
          </w:p>
        </w:tc>
      </w:tr>
      <w:tr w:rsidR="008878FF" w:rsidRPr="00D75A97"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DB0724" w:rsidRDefault="00620654" w:rsidP="00DF3E23">
            <w:pPr>
              <w:jc w:val="both"/>
              <w:rPr>
                <w:rFonts w:ascii="Tahoma" w:hAnsi="Tahoma" w:cs="Tahoma"/>
                <w:sz w:val="16"/>
                <w:szCs w:val="16"/>
              </w:rPr>
            </w:pPr>
            <w:r w:rsidRPr="00DB0724">
              <w:rPr>
                <w:rFonts w:ascii="Tahoma" w:hAnsi="Tahoma" w:cs="Tahoma"/>
                <w:sz w:val="16"/>
                <w:szCs w:val="16"/>
              </w:rPr>
              <w:t xml:space="preserve">ESCUELAS PRIMARIAS: JARDÍN ENCANTADO, CENDI “JOSÉ VASCONCELLOS”,  JARDÍN DE NIÑOS “EVA GONZÁLEZ BLANCO”, ESCUELA MISIÓN MONTESORI, PRIMARIA BENITO JUÁREZ, PRIMARIA MANUEL LÓPEZ COTILLA URBANA 395 Y MIGUEL HIDALGO URBANA 567, INSTITUTO Y JARDÍN DE NIÑOS TLAQUEPAQUE, </w:t>
            </w:r>
            <w:r>
              <w:rPr>
                <w:rFonts w:ascii="Tahoma" w:hAnsi="Tahoma" w:cs="Tahoma"/>
                <w:sz w:val="16"/>
                <w:szCs w:val="16"/>
              </w:rPr>
              <w:t>ESCUELA PRIMARIA JUAN ESCUTIA,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DB0724" w:rsidRDefault="00620654" w:rsidP="00B9365B">
            <w:pPr>
              <w:jc w:val="both"/>
              <w:rPr>
                <w:rFonts w:ascii="Tahoma" w:hAnsi="Tahoma" w:cs="Tahoma"/>
                <w:sz w:val="16"/>
                <w:szCs w:val="16"/>
              </w:rPr>
            </w:pPr>
            <w:r w:rsidRPr="00DB0724">
              <w:rPr>
                <w:rFonts w:ascii="Tahoma" w:hAnsi="Tahoma" w:cs="Tahoma"/>
                <w:sz w:val="16"/>
                <w:szCs w:val="16"/>
              </w:rPr>
              <w:t>SE INTENSIFICO EN TODOS LOS ALREDEDORES DE LAS ESCUELAS, ASÍ MISMO SE HAN CONFORMADO OPERATIVOS, CUBRIENDO LA VIGILANCIA CON PAREJAS DE MOTOCICLISTAS CON RECORRIDOS EN LOS ALREDEDORES, POR LO QUE HASTA MOMENTO SE HA GARANTIZADO LA SEGURIDAD DE LOS ALUMNOS Y MAESTROS DE LOS PLANTELES, ASÍ COMO ESTAR EN CONTACTO CON EL PERSONAL QUE LABORA AHÍ PARA CONOCER CON EXACTITUD LA PROBLEMÁTICA EN MATERIA DE SEGURIDAD.</w:t>
            </w:r>
          </w:p>
        </w:tc>
      </w:tr>
      <w:tr w:rsidR="007252E3" w:rsidRPr="00D75A97"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2E3" w:rsidRPr="00DB0724" w:rsidRDefault="00620654" w:rsidP="00DF3E23">
            <w:pPr>
              <w:jc w:val="both"/>
              <w:rPr>
                <w:rFonts w:ascii="Tahoma" w:hAnsi="Tahoma" w:cs="Tahoma"/>
                <w:sz w:val="16"/>
                <w:szCs w:val="16"/>
              </w:rPr>
            </w:pPr>
            <w:r>
              <w:rPr>
                <w:rFonts w:ascii="Tahoma" w:hAnsi="Tahoma" w:cs="Tahoma"/>
                <w:sz w:val="16"/>
                <w:szCs w:val="16"/>
              </w:rPr>
              <w:t>SECUNDARIA 70, PREPARATORIA 16, SECUNDARIA 39, SECUNDARIA 80, PREPARATORIA UNIVER, PREPARATORIA RAMÓN LÓPEZ VELARDE, VIGILANCIA PRIMARIA URBANA 847, PRIMARIA IDOLINA GAONA DE COSIÓ, PRIMARIA LÁZARO CÁRDENAS DEL RIO, SECUNDARIA 27, MARA YOLANDA CASTILLEROS, PRIMARIA ROSARIO CASTELLANOS, PREESCOLAR 18 DE MARZO Y PRIMARIA MANUEL ACUÑA.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2E3" w:rsidRPr="00DB0724" w:rsidRDefault="00620654" w:rsidP="00B9365B">
            <w:pPr>
              <w:jc w:val="both"/>
              <w:rPr>
                <w:rFonts w:ascii="Tahoma" w:hAnsi="Tahoma" w:cs="Tahoma"/>
                <w:sz w:val="16"/>
                <w:szCs w:val="16"/>
              </w:rPr>
            </w:pPr>
            <w:r>
              <w:rPr>
                <w:rFonts w:ascii="Tahoma" w:hAnsi="Tahoma" w:cs="Tahoma"/>
                <w:sz w:val="16"/>
                <w:szCs w:val="16"/>
              </w:rPr>
              <w:t>SE CUBREN ENTRADAS Y SALIDAS DE LAS DIFERENTES ESCUELAS DE  ESTE MUNICIPIO COMO PREESCOLARES, SECUNDARIAS, BACHILLERATOS EN LOS TURNOS MATUTINOS Y VESPERTINOS, ASÍ COMO SE PRESTA EL APOYO VIAL COMO SENDERO SEGURO AL INGRESO DEL ALUNADO EN LAS SIGUIENTES ESCUELAS, POR PARTE DEL AGRUPAMIENTO D.A.R.E.</w:t>
            </w:r>
          </w:p>
        </w:tc>
      </w:tr>
    </w:tbl>
    <w:p w:rsidR="00DF3E23" w:rsidRDefault="00DF3E23" w:rsidP="00B9365B">
      <w:pPr>
        <w:spacing w:after="0"/>
        <w:rPr>
          <w:rFonts w:ascii="Arial" w:hAnsi="Arial" w:cs="Arial"/>
          <w:color w:val="FF0000"/>
        </w:rPr>
      </w:pPr>
    </w:p>
    <w:p w:rsidR="00DF3E23" w:rsidRPr="00D75A97" w:rsidRDefault="00DF3E23" w:rsidP="00B9365B">
      <w:pPr>
        <w:spacing w:after="0"/>
        <w:rPr>
          <w:rFonts w:ascii="Arial" w:hAnsi="Arial" w:cs="Arial"/>
          <w:color w:val="FF0000"/>
        </w:rPr>
      </w:pPr>
    </w:p>
    <w:p w:rsidR="000B747B" w:rsidRPr="00D75A97" w:rsidRDefault="000B747B" w:rsidP="00B9365B">
      <w:pPr>
        <w:spacing w:after="0"/>
        <w:rPr>
          <w:rFonts w:ascii="Century Gothic" w:hAnsi="Century Gothic" w:cs="Tahoma"/>
          <w:b/>
          <w:color w:val="FF0000"/>
          <w:sz w:val="18"/>
          <w:szCs w:val="18"/>
          <w:lang w:val="es-ES_tradnl"/>
        </w:rPr>
      </w:pPr>
    </w:p>
    <w:tbl>
      <w:tblPr>
        <w:tblStyle w:val="Tablaconcuadrcula"/>
        <w:tblW w:w="9781" w:type="dxa"/>
        <w:tblInd w:w="108" w:type="dxa"/>
        <w:tblLook w:val="04A0"/>
      </w:tblPr>
      <w:tblGrid>
        <w:gridCol w:w="4381"/>
        <w:gridCol w:w="5400"/>
      </w:tblGrid>
      <w:tr w:rsidR="0048354D" w:rsidRPr="00D75A97" w:rsidTr="000B747B">
        <w:trPr>
          <w:trHeight w:val="511"/>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620654" w:rsidRDefault="000D5CEC" w:rsidP="0048354D">
            <w:pPr>
              <w:jc w:val="center"/>
              <w:rPr>
                <w:rFonts w:ascii="Tahoma" w:hAnsi="Tahoma" w:cs="Tahoma"/>
                <w:b/>
                <w:sz w:val="20"/>
                <w:szCs w:val="20"/>
              </w:rPr>
            </w:pPr>
          </w:p>
          <w:p w:rsidR="0048354D" w:rsidRPr="00620654" w:rsidRDefault="00620654" w:rsidP="000D5CEC">
            <w:pPr>
              <w:jc w:val="center"/>
              <w:rPr>
                <w:rFonts w:ascii="Tahoma" w:hAnsi="Tahoma" w:cs="Tahoma"/>
                <w:sz w:val="20"/>
                <w:szCs w:val="20"/>
              </w:rPr>
            </w:pPr>
            <w:r w:rsidRPr="00620654">
              <w:rPr>
                <w:rFonts w:ascii="Tahoma" w:hAnsi="Tahoma" w:cs="Tahoma"/>
                <w:b/>
                <w:sz w:val="20"/>
                <w:szCs w:val="20"/>
              </w:rPr>
              <w:t>VIGILANCIAS Y SEGURIDAD EN FESTIVIDADES RELIGIOSAS</w:t>
            </w:r>
          </w:p>
        </w:tc>
      </w:tr>
      <w:tr w:rsidR="0048354D" w:rsidRPr="00D75A97" w:rsidTr="000B747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995" w:rsidRPr="00D75A97" w:rsidRDefault="00975995" w:rsidP="00620654">
            <w:pPr>
              <w:jc w:val="center"/>
              <w:rPr>
                <w:rFonts w:ascii="Tahoma" w:hAnsi="Tahoma" w:cs="Tahoma"/>
                <w:color w:val="FF0000"/>
                <w:sz w:val="16"/>
                <w:szCs w:val="16"/>
              </w:rPr>
            </w:pPr>
          </w:p>
          <w:p w:rsidR="00930A1E" w:rsidRPr="00620654" w:rsidRDefault="00620654" w:rsidP="00620654">
            <w:pPr>
              <w:jc w:val="center"/>
              <w:rPr>
                <w:rFonts w:ascii="Tahoma" w:hAnsi="Tahoma" w:cs="Tahoma"/>
                <w:sz w:val="16"/>
                <w:szCs w:val="16"/>
              </w:rPr>
            </w:pPr>
            <w:r w:rsidRPr="00620654">
              <w:rPr>
                <w:rFonts w:ascii="Tahoma" w:hAnsi="Tahoma" w:cs="Tahoma"/>
                <w:sz w:val="16"/>
                <w:szCs w:val="16"/>
              </w:rPr>
              <w:t>SIN EVENTO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Default="0048354D" w:rsidP="00620654">
            <w:pPr>
              <w:jc w:val="center"/>
              <w:rPr>
                <w:rFonts w:ascii="Tahoma" w:hAnsi="Tahoma" w:cs="Tahoma"/>
                <w:sz w:val="16"/>
                <w:szCs w:val="16"/>
              </w:rPr>
            </w:pPr>
          </w:p>
          <w:p w:rsidR="00620654" w:rsidRPr="00620654" w:rsidRDefault="00620654" w:rsidP="00620654">
            <w:pPr>
              <w:jc w:val="center"/>
              <w:rPr>
                <w:rFonts w:ascii="Tahoma" w:hAnsi="Tahoma" w:cs="Tahoma"/>
                <w:sz w:val="16"/>
                <w:szCs w:val="16"/>
              </w:rPr>
            </w:pPr>
            <w:r>
              <w:rPr>
                <w:rFonts w:ascii="Tahoma" w:hAnsi="Tahoma" w:cs="Tahoma"/>
                <w:sz w:val="16"/>
                <w:szCs w:val="16"/>
              </w:rPr>
              <w:t>SIN EVENTO</w:t>
            </w:r>
          </w:p>
        </w:tc>
      </w:tr>
    </w:tbl>
    <w:p w:rsidR="000B747B" w:rsidRPr="00D75A97" w:rsidRDefault="000B747B" w:rsidP="00EC2842">
      <w:pPr>
        <w:rPr>
          <w:rFonts w:ascii="Arial" w:hAnsi="Arial" w:cs="Arial"/>
          <w:color w:val="FF0000"/>
        </w:rPr>
      </w:pPr>
    </w:p>
    <w:p w:rsidR="000B747B" w:rsidRDefault="000B747B" w:rsidP="00EC2842">
      <w:pPr>
        <w:rPr>
          <w:rFonts w:ascii="Arial" w:hAnsi="Arial" w:cs="Arial"/>
        </w:rPr>
      </w:pPr>
    </w:p>
    <w:p w:rsidR="00DF3E23" w:rsidRDefault="00DF3E23" w:rsidP="00EC2842">
      <w:pPr>
        <w:rPr>
          <w:rFonts w:ascii="Arial" w:hAnsi="Arial" w:cs="Arial"/>
        </w:rPr>
      </w:pPr>
    </w:p>
    <w:p w:rsidR="00DF3E23" w:rsidRDefault="00DF3E23" w:rsidP="00EC2842">
      <w:pPr>
        <w:rPr>
          <w:rFonts w:ascii="Arial" w:hAnsi="Arial" w:cs="Arial"/>
        </w:rPr>
      </w:pPr>
    </w:p>
    <w:p w:rsidR="00DF3E23" w:rsidRDefault="00DF3E23" w:rsidP="00EC2842">
      <w:pPr>
        <w:rPr>
          <w:rFonts w:ascii="Arial" w:hAnsi="Arial" w:cs="Arial"/>
        </w:rPr>
      </w:pPr>
    </w:p>
    <w:p w:rsidR="00DF3E23" w:rsidRDefault="00DF3E23" w:rsidP="00EC2842">
      <w:pPr>
        <w:rPr>
          <w:rFonts w:ascii="Arial" w:hAnsi="Arial" w:cs="Arial"/>
        </w:rPr>
      </w:pPr>
    </w:p>
    <w:p w:rsidR="00DF3E23" w:rsidRDefault="00DF3E23" w:rsidP="00EC2842">
      <w:pPr>
        <w:rPr>
          <w:rFonts w:ascii="Arial" w:hAnsi="Arial" w:cs="Arial"/>
        </w:rPr>
      </w:pPr>
    </w:p>
    <w:p w:rsidR="00DF3E23" w:rsidRPr="00141CF5" w:rsidRDefault="00DF3E23" w:rsidP="00EC2842">
      <w:pPr>
        <w:rPr>
          <w:rFonts w:ascii="Arial" w:hAnsi="Arial" w:cs="Arial"/>
        </w:rPr>
      </w:pPr>
    </w:p>
    <w:tbl>
      <w:tblPr>
        <w:tblStyle w:val="Tablaconcuadrcula"/>
        <w:tblW w:w="9781" w:type="dxa"/>
        <w:tblInd w:w="108" w:type="dxa"/>
        <w:tblLook w:val="04A0"/>
      </w:tblPr>
      <w:tblGrid>
        <w:gridCol w:w="4381"/>
        <w:gridCol w:w="5400"/>
      </w:tblGrid>
      <w:tr w:rsidR="00EC2842" w:rsidRPr="00141CF5"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141CF5" w:rsidRDefault="000D5CEC" w:rsidP="00377926">
            <w:pPr>
              <w:jc w:val="center"/>
              <w:rPr>
                <w:rFonts w:ascii="Tahoma" w:hAnsi="Tahoma" w:cs="Tahoma"/>
                <w:b/>
                <w:sz w:val="20"/>
                <w:szCs w:val="20"/>
              </w:rPr>
            </w:pPr>
          </w:p>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ACCIONES DE COORDINACIÓN</w:t>
            </w:r>
          </w:p>
        </w:tc>
      </w:tr>
      <w:tr w:rsidR="00EC2842" w:rsidRPr="00141CF5"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964" w:rsidRPr="00141CF5" w:rsidRDefault="00620654" w:rsidP="00DF3E23">
            <w:pPr>
              <w:jc w:val="both"/>
              <w:rPr>
                <w:rFonts w:ascii="Tahoma" w:hAnsi="Tahoma" w:cs="Tahoma"/>
                <w:sz w:val="16"/>
                <w:szCs w:val="16"/>
              </w:rPr>
            </w:pPr>
            <w:r w:rsidRPr="00141CF5">
              <w:rPr>
                <w:rFonts w:ascii="Tahoma" w:hAnsi="Tahoma" w:cs="Tahoma"/>
                <w:sz w:val="16"/>
                <w:szCs w:val="16"/>
              </w:rPr>
              <w:t xml:space="preserve">LA DIRECCIÓN DE  VINCULACIÓN CIUDADANA DE ÉSTA COMISARIA, LLEVÓ A CABO REUNIONES VECINALES EN LAS SIGUIENTES COLONIAS: SANTA MARÍA TEQUEPEXPAN, SANTA ANITA, FRACCIONAMIENTO HACIENDA VIDRIO, LOS PORTALES, </w:t>
            </w:r>
            <w:r>
              <w:rPr>
                <w:rFonts w:ascii="Tahoma" w:hAnsi="Tahoma" w:cs="Tahoma"/>
                <w:sz w:val="16"/>
                <w:szCs w:val="16"/>
              </w:rPr>
              <w:t>LAS HUE</w:t>
            </w:r>
            <w:r w:rsidRPr="00141CF5">
              <w:rPr>
                <w:rFonts w:ascii="Tahoma" w:hAnsi="Tahoma" w:cs="Tahoma"/>
                <w:sz w:val="16"/>
                <w:szCs w:val="16"/>
              </w:rPr>
              <w:t>RTAS (JARDÍN DE NIÑOS CIRPIANO),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41CF5" w:rsidRDefault="00620654" w:rsidP="00DF3E23">
            <w:pPr>
              <w:jc w:val="both"/>
              <w:rPr>
                <w:rFonts w:ascii="Tahoma" w:hAnsi="Tahoma" w:cs="Tahoma"/>
                <w:sz w:val="16"/>
                <w:szCs w:val="16"/>
              </w:rPr>
            </w:pPr>
            <w:r w:rsidRPr="00141CF5">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0B747B" w:rsidRPr="00D75A97" w:rsidRDefault="000B747B"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D75A97" w:rsidTr="000B747B">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D75A97" w:rsidRDefault="000D5CEC" w:rsidP="00576A22">
            <w:pPr>
              <w:jc w:val="center"/>
              <w:rPr>
                <w:rFonts w:ascii="Tahoma" w:hAnsi="Tahoma" w:cs="Tahoma"/>
                <w:b/>
                <w:color w:val="FF0000"/>
                <w:sz w:val="20"/>
                <w:szCs w:val="20"/>
              </w:rPr>
            </w:pPr>
          </w:p>
          <w:p w:rsidR="00EC2842" w:rsidRPr="00141CF5" w:rsidRDefault="00620654" w:rsidP="00576A22">
            <w:pPr>
              <w:jc w:val="center"/>
              <w:rPr>
                <w:rFonts w:ascii="Tahoma" w:hAnsi="Tahoma" w:cs="Tahoma"/>
                <w:b/>
                <w:sz w:val="20"/>
                <w:szCs w:val="20"/>
              </w:rPr>
            </w:pPr>
            <w:r w:rsidRPr="00141CF5">
              <w:rPr>
                <w:rFonts w:ascii="Tahoma" w:hAnsi="Tahoma" w:cs="Tahoma"/>
                <w:b/>
                <w:sz w:val="20"/>
                <w:szCs w:val="20"/>
              </w:rPr>
              <w:t>ACCIONES PERMANENTES</w:t>
            </w:r>
          </w:p>
        </w:tc>
      </w:tr>
      <w:tr w:rsidR="00EC2842" w:rsidRPr="00D75A97" w:rsidTr="000B747B">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CF5" w:rsidRPr="00141CF5" w:rsidRDefault="00141CF5" w:rsidP="00141CF5">
            <w:pPr>
              <w:rPr>
                <w:rFonts w:ascii="Tahoma" w:hAnsi="Tahoma" w:cs="Tahoma"/>
                <w:sz w:val="16"/>
                <w:szCs w:val="16"/>
              </w:rPr>
            </w:pPr>
          </w:p>
          <w:p w:rsidR="00DF3E23" w:rsidRDefault="00DF3E23" w:rsidP="00141CF5">
            <w:pPr>
              <w:rPr>
                <w:rFonts w:ascii="Tahoma" w:hAnsi="Tahoma" w:cs="Tahoma"/>
                <w:sz w:val="16"/>
                <w:szCs w:val="16"/>
              </w:rPr>
            </w:pPr>
          </w:p>
          <w:p w:rsidR="00DF3E23" w:rsidRDefault="00DF3E23" w:rsidP="00141CF5">
            <w:pPr>
              <w:rPr>
                <w:rFonts w:ascii="Tahoma" w:hAnsi="Tahoma" w:cs="Tahoma"/>
                <w:sz w:val="16"/>
                <w:szCs w:val="16"/>
              </w:rPr>
            </w:pPr>
          </w:p>
          <w:p w:rsidR="00EC2842" w:rsidRPr="00141CF5" w:rsidRDefault="00620654" w:rsidP="00DF3E23">
            <w:pPr>
              <w:jc w:val="center"/>
              <w:rPr>
                <w:rFonts w:ascii="Tahoma" w:hAnsi="Tahoma" w:cs="Tahoma"/>
                <w:sz w:val="16"/>
                <w:szCs w:val="16"/>
              </w:rPr>
            </w:pPr>
            <w:r w:rsidRPr="00141CF5">
              <w:rPr>
                <w:rFonts w:ascii="Tahoma" w:hAnsi="Tahoma" w:cs="Tahoma"/>
                <w:sz w:val="16"/>
                <w:szCs w:val="16"/>
              </w:rPr>
              <w:t>MEDIANTE RECORRIDOS PIE A TIERRA SE VIGILANCI</w:t>
            </w:r>
            <w:r>
              <w:rPr>
                <w:rFonts w:ascii="Tahoma" w:hAnsi="Tahoma" w:cs="Tahoma"/>
                <w:sz w:val="16"/>
                <w:szCs w:val="16"/>
              </w:rPr>
              <w:t>A LAS CALLES DE LA ZONA CENTRO</w:t>
            </w:r>
            <w:r w:rsidRPr="00141CF5">
              <w:rPr>
                <w:rFonts w:ascii="Tahoma" w:hAnsi="Tahoma" w:cs="Tahoma"/>
                <w:sz w:val="16"/>
                <w:szCs w:val="16"/>
              </w:rPr>
              <w:t xml:space="preserve">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141CF5" w:rsidRDefault="00B9365B" w:rsidP="005D2F5E">
            <w:pPr>
              <w:jc w:val="both"/>
              <w:rPr>
                <w:rFonts w:ascii="Tahoma" w:hAnsi="Tahoma" w:cs="Tahoma"/>
                <w:sz w:val="16"/>
                <w:szCs w:val="16"/>
              </w:rPr>
            </w:pPr>
          </w:p>
          <w:p w:rsidR="00EC2842" w:rsidRPr="00141CF5" w:rsidRDefault="00620654" w:rsidP="005D2F5E">
            <w:pPr>
              <w:jc w:val="both"/>
              <w:rPr>
                <w:rFonts w:ascii="Tahoma" w:hAnsi="Tahoma" w:cs="Tahoma"/>
                <w:sz w:val="16"/>
                <w:szCs w:val="16"/>
              </w:rPr>
            </w:pPr>
            <w:r w:rsidRPr="00141CF5">
              <w:rPr>
                <w:rFonts w:ascii="Tahoma" w:hAnsi="Tahoma" w:cs="Tahoma"/>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D75A97" w:rsidTr="000B747B">
        <w:trPr>
          <w:trHeight w:val="72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141CF5" w:rsidRDefault="00343536" w:rsidP="00457127">
            <w:pPr>
              <w:jc w:val="center"/>
              <w:rPr>
                <w:rFonts w:ascii="Tahoma" w:hAnsi="Tahoma" w:cs="Tahoma"/>
                <w:sz w:val="16"/>
                <w:szCs w:val="16"/>
              </w:rPr>
            </w:pPr>
          </w:p>
          <w:p w:rsidR="001F2546" w:rsidRPr="00141CF5" w:rsidRDefault="00620654" w:rsidP="00457127">
            <w:pPr>
              <w:jc w:val="center"/>
              <w:rPr>
                <w:rFonts w:ascii="Tahoma" w:hAnsi="Tahoma" w:cs="Tahoma"/>
                <w:sz w:val="16"/>
                <w:szCs w:val="16"/>
              </w:rPr>
            </w:pPr>
            <w:r w:rsidRPr="00141CF5">
              <w:rPr>
                <w:rFonts w:ascii="Tahoma" w:hAnsi="Tahoma" w:cs="Tahoma"/>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546" w:rsidRPr="00141CF5" w:rsidRDefault="00620654" w:rsidP="005D2F5E">
            <w:pPr>
              <w:jc w:val="both"/>
              <w:rPr>
                <w:rFonts w:ascii="Tahoma" w:hAnsi="Tahoma" w:cs="Tahoma"/>
                <w:sz w:val="16"/>
                <w:szCs w:val="16"/>
              </w:rPr>
            </w:pPr>
            <w:r w:rsidRPr="00141CF5">
              <w:rPr>
                <w:rFonts w:ascii="Tahoma" w:hAnsi="Tahoma" w:cs="Tahoma"/>
                <w:sz w:val="16"/>
                <w:szCs w:val="16"/>
              </w:rPr>
              <w:t>SE BRINDO VIGILANCIA CON UN ELEMENTO PERMANENTE, PARA ESTAR AL PENDIENTE TANTO DENTRO Y FUERA DE LAS INSTALACIONES, DANDO SEGURIDAD A TODO EL PERSONAL QUE  TRABAJA Y ACUDE AL LUGAR.</w:t>
            </w:r>
          </w:p>
        </w:tc>
      </w:tr>
      <w:tr w:rsidR="000B747B" w:rsidRPr="00D75A97" w:rsidTr="000B747B">
        <w:trPr>
          <w:trHeight w:val="806"/>
        </w:trPr>
        <w:tc>
          <w:tcPr>
            <w:tcW w:w="4381" w:type="dxa"/>
            <w:hideMark/>
          </w:tcPr>
          <w:p w:rsidR="000B747B" w:rsidRPr="00E54FD8" w:rsidRDefault="000B747B" w:rsidP="00B45E8D">
            <w:pPr>
              <w:rPr>
                <w:rFonts w:ascii="Tahoma" w:hAnsi="Tahoma" w:cs="Tahoma"/>
                <w:sz w:val="16"/>
                <w:szCs w:val="16"/>
              </w:rPr>
            </w:pPr>
          </w:p>
          <w:p w:rsidR="000B747B" w:rsidRPr="00E54FD8" w:rsidRDefault="000B747B" w:rsidP="00B45E8D">
            <w:pPr>
              <w:rPr>
                <w:rFonts w:ascii="Tahoma" w:hAnsi="Tahoma" w:cs="Tahoma"/>
                <w:sz w:val="16"/>
                <w:szCs w:val="16"/>
              </w:rPr>
            </w:pPr>
          </w:p>
          <w:p w:rsidR="000B747B" w:rsidRPr="00E54FD8" w:rsidRDefault="00620654" w:rsidP="00B45E8D">
            <w:pPr>
              <w:jc w:val="center"/>
              <w:rPr>
                <w:rFonts w:ascii="Tahoma" w:hAnsi="Tahoma" w:cs="Tahoma"/>
                <w:sz w:val="16"/>
                <w:szCs w:val="16"/>
              </w:rPr>
            </w:pPr>
            <w:r w:rsidRPr="00E54FD8">
              <w:rPr>
                <w:rFonts w:ascii="Tahoma" w:hAnsi="Tahoma" w:cs="Tahoma"/>
                <w:sz w:val="16"/>
                <w:szCs w:val="16"/>
              </w:rPr>
              <w:t>TURNOS DIURNOS Y NOCTURNOS</w:t>
            </w:r>
          </w:p>
        </w:tc>
        <w:tc>
          <w:tcPr>
            <w:tcW w:w="5400" w:type="dxa"/>
            <w:hideMark/>
          </w:tcPr>
          <w:p w:rsidR="000B747B" w:rsidRPr="00E54FD8" w:rsidRDefault="00620654" w:rsidP="00B45E8D">
            <w:pPr>
              <w:jc w:val="both"/>
              <w:rPr>
                <w:rFonts w:ascii="Tahoma" w:hAnsi="Tahoma" w:cs="Tahoma"/>
                <w:sz w:val="16"/>
                <w:szCs w:val="16"/>
              </w:rPr>
            </w:pPr>
            <w:r w:rsidRPr="00E54FD8">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0B747B" w:rsidRPr="00D75A97" w:rsidTr="000B747B">
        <w:trPr>
          <w:trHeight w:val="203"/>
        </w:trPr>
        <w:tc>
          <w:tcPr>
            <w:tcW w:w="4381" w:type="dxa"/>
            <w:hideMark/>
          </w:tcPr>
          <w:p w:rsidR="000B747B" w:rsidRPr="00E54FD8" w:rsidRDefault="000B747B" w:rsidP="00B45E8D">
            <w:pPr>
              <w:rPr>
                <w:rFonts w:ascii="Tahoma" w:hAnsi="Tahoma" w:cs="Tahoma"/>
                <w:sz w:val="16"/>
                <w:szCs w:val="16"/>
              </w:rPr>
            </w:pPr>
          </w:p>
          <w:p w:rsidR="000B747B" w:rsidRDefault="00620654" w:rsidP="00B45E8D">
            <w:pPr>
              <w:jc w:val="center"/>
              <w:rPr>
                <w:rFonts w:ascii="Tahoma" w:hAnsi="Tahoma" w:cs="Tahoma"/>
                <w:sz w:val="16"/>
                <w:szCs w:val="16"/>
              </w:rPr>
            </w:pPr>
            <w:r w:rsidRPr="00E54FD8">
              <w:rPr>
                <w:rFonts w:ascii="Tahoma" w:hAnsi="Tahoma" w:cs="Tahoma"/>
                <w:sz w:val="16"/>
                <w:szCs w:val="16"/>
              </w:rPr>
              <w:t>VIGILANCIA EN LAS VÍAS RÁPIDAS</w:t>
            </w:r>
          </w:p>
          <w:p w:rsidR="00945EF1" w:rsidRPr="00E54FD8" w:rsidRDefault="00945EF1" w:rsidP="00B45E8D">
            <w:pPr>
              <w:jc w:val="center"/>
              <w:rPr>
                <w:rFonts w:ascii="Tahoma" w:hAnsi="Tahoma" w:cs="Tahoma"/>
                <w:sz w:val="16"/>
                <w:szCs w:val="16"/>
              </w:rPr>
            </w:pPr>
          </w:p>
        </w:tc>
        <w:tc>
          <w:tcPr>
            <w:tcW w:w="5400" w:type="dxa"/>
            <w:hideMark/>
          </w:tcPr>
          <w:p w:rsidR="000B747B" w:rsidRPr="00E54FD8" w:rsidRDefault="00620654" w:rsidP="00B45E8D">
            <w:pPr>
              <w:jc w:val="both"/>
              <w:rPr>
                <w:rFonts w:ascii="Tahoma" w:hAnsi="Tahoma" w:cs="Tahoma"/>
                <w:sz w:val="16"/>
                <w:szCs w:val="16"/>
              </w:rPr>
            </w:pPr>
            <w:r w:rsidRPr="00E54FD8">
              <w:rPr>
                <w:rFonts w:ascii="Tahoma" w:hAnsi="Tahoma" w:cs="Tahoma"/>
                <w:sz w:val="16"/>
                <w:szCs w:val="16"/>
              </w:rPr>
              <w:t>INHIBIR EL ROBO A VEHÍCULOS DE CARGA PESADA, EN AVENIDA PATRIA, REVOLUCIÓN, PERIFÉRICO, CARRETERA CHÁPALA, LÁZARO CÁRDENAS Y LIBRE A ZAPOTLANEJO.</w:t>
            </w:r>
          </w:p>
        </w:tc>
      </w:tr>
      <w:tr w:rsidR="000B747B" w:rsidRPr="00D75A97" w:rsidTr="000B747B">
        <w:trPr>
          <w:trHeight w:val="203"/>
        </w:trPr>
        <w:tc>
          <w:tcPr>
            <w:tcW w:w="4381" w:type="dxa"/>
            <w:hideMark/>
          </w:tcPr>
          <w:p w:rsidR="000B747B" w:rsidRPr="00DB0724" w:rsidRDefault="00620654" w:rsidP="00DF3E23">
            <w:pPr>
              <w:jc w:val="both"/>
              <w:rPr>
                <w:rFonts w:ascii="Tahoma" w:hAnsi="Tahoma" w:cs="Tahoma"/>
                <w:sz w:val="16"/>
                <w:szCs w:val="16"/>
              </w:rPr>
            </w:pPr>
            <w:r w:rsidRPr="00DB0724">
              <w:rPr>
                <w:rFonts w:ascii="Tahoma" w:hAnsi="Tahoma" w:cs="Tahoma"/>
                <w:sz w:val="16"/>
                <w:szCs w:val="16"/>
              </w:rPr>
              <w:t>COMO ORDEN VERBAL SE TIENE COMO CONSIGNA PROPORCIONAR VIGILANCIA EN MUEBLES AMÉRICA, , AUTOZONE, HOME DEPOT, COOPEL, SANTANDER, BANORTE, FINANCIERA INDEPENDENCIA, STEREN, HOME DEPOT,  ELEKTRA, BANAMEX, HSBC, BANCOMER, BANCO DEL BAJÍO, SCOTIANBANK, IMPRECENTRO, WALDOS Y CITIBANAMEX</w:t>
            </w:r>
          </w:p>
        </w:tc>
        <w:tc>
          <w:tcPr>
            <w:tcW w:w="5400" w:type="dxa"/>
            <w:hideMark/>
          </w:tcPr>
          <w:p w:rsidR="000B747B" w:rsidRPr="00DB0724" w:rsidRDefault="000B747B" w:rsidP="00B45E8D">
            <w:pPr>
              <w:jc w:val="both"/>
              <w:rPr>
                <w:rFonts w:ascii="Tahoma" w:hAnsi="Tahoma" w:cs="Tahoma"/>
                <w:sz w:val="16"/>
                <w:szCs w:val="16"/>
              </w:rPr>
            </w:pPr>
          </w:p>
          <w:p w:rsidR="000B747B" w:rsidRPr="00DB0724" w:rsidRDefault="00620654" w:rsidP="00B45E8D">
            <w:pPr>
              <w:jc w:val="both"/>
              <w:rPr>
                <w:rFonts w:ascii="Tahoma" w:hAnsi="Tahoma" w:cs="Tahoma"/>
                <w:sz w:val="16"/>
                <w:szCs w:val="16"/>
              </w:rPr>
            </w:pPr>
            <w:r w:rsidRPr="00DB0724">
              <w:rPr>
                <w:rFonts w:ascii="Tahoma" w:hAnsi="Tahoma" w:cs="Tahoma"/>
                <w:sz w:val="16"/>
                <w:szCs w:val="16"/>
              </w:rPr>
              <w:t>SE BRINDO VIGILANCIA Y OPERATIVOS PARA ESTAR EN CONSTANTES RECORRIDOS PARA DAR RESULTADOS POSITIVOS, POR LO QUE HASTA EL MOMENTO SIN NINGUNA RELEVANCIA QUE MANIFESTAR.</w:t>
            </w:r>
          </w:p>
        </w:tc>
      </w:tr>
      <w:tr w:rsidR="000B747B" w:rsidRPr="00D75A97" w:rsidTr="000B747B">
        <w:trPr>
          <w:trHeight w:val="203"/>
        </w:trPr>
        <w:tc>
          <w:tcPr>
            <w:tcW w:w="4381" w:type="dxa"/>
            <w:hideMark/>
          </w:tcPr>
          <w:p w:rsidR="000B747B" w:rsidRPr="00141CF5" w:rsidRDefault="00620654" w:rsidP="00DF3E23">
            <w:pPr>
              <w:jc w:val="both"/>
              <w:rPr>
                <w:rFonts w:ascii="Tahoma" w:hAnsi="Tahoma" w:cs="Tahoma"/>
                <w:sz w:val="16"/>
                <w:szCs w:val="16"/>
              </w:rPr>
            </w:pPr>
            <w:r w:rsidRPr="00141CF5">
              <w:rPr>
                <w:rFonts w:ascii="Tahoma" w:hAnsi="Tahoma" w:cs="Tahoma"/>
                <w:sz w:val="16"/>
                <w:szCs w:val="16"/>
              </w:rPr>
              <w:t>OPERATIVO BOIS BASE DE OPERACIONES INTERINSTITUCIONALES CON PERSONAL DEL EJÉRCITO MILITAR, FISCALÍA ESTATAL Y DIFERENTES DEPENDENCIAS MUNICIPALES.</w:t>
            </w:r>
          </w:p>
        </w:tc>
        <w:tc>
          <w:tcPr>
            <w:tcW w:w="5400" w:type="dxa"/>
            <w:hideMark/>
          </w:tcPr>
          <w:p w:rsidR="000B747B" w:rsidRPr="00141CF5" w:rsidRDefault="00620654" w:rsidP="00B45E8D">
            <w:pPr>
              <w:jc w:val="both"/>
              <w:rPr>
                <w:rFonts w:ascii="Tahoma" w:hAnsi="Tahoma" w:cs="Tahoma"/>
                <w:sz w:val="16"/>
                <w:szCs w:val="16"/>
              </w:rPr>
            </w:pPr>
            <w:r w:rsidRPr="00141CF5">
              <w:rPr>
                <w:rFonts w:ascii="Tahoma" w:hAnsi="Tahoma" w:cs="Tahoma"/>
                <w:sz w:val="16"/>
                <w:szCs w:val="16"/>
              </w:rPr>
              <w:t>CON LA FINALIDAD DE ESTAR EN COORDINACIÓN Y BRINDAR MAYOR SEGURIDAD DE LOS LUGARES DE MAYOR CONFLICTO A PARTIR DEL 10 DE DICIEMBRE DEL 2018, LAS 24 HORAS HASTA NUEVA ORDEN.</w:t>
            </w:r>
          </w:p>
        </w:tc>
      </w:tr>
      <w:tr w:rsidR="000B747B" w:rsidRPr="00141CF5" w:rsidTr="000B747B">
        <w:trPr>
          <w:trHeight w:val="203"/>
        </w:trPr>
        <w:tc>
          <w:tcPr>
            <w:tcW w:w="4381" w:type="dxa"/>
            <w:hideMark/>
          </w:tcPr>
          <w:p w:rsidR="000B747B" w:rsidRPr="00141CF5" w:rsidRDefault="00620654" w:rsidP="00DF3E23">
            <w:pPr>
              <w:jc w:val="both"/>
              <w:rPr>
                <w:rFonts w:ascii="Tahoma" w:hAnsi="Tahoma" w:cs="Tahoma"/>
                <w:sz w:val="16"/>
                <w:szCs w:val="16"/>
              </w:rPr>
            </w:pPr>
            <w:r w:rsidRPr="00141CF5">
              <w:rPr>
                <w:rFonts w:ascii="Tahoma" w:hAnsi="Tahoma" w:cs="Tahoma"/>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hideMark/>
          </w:tcPr>
          <w:p w:rsidR="000B747B" w:rsidRPr="00141CF5" w:rsidRDefault="00620654" w:rsidP="00B45E8D">
            <w:pPr>
              <w:jc w:val="both"/>
              <w:rPr>
                <w:rFonts w:ascii="Tahoma" w:hAnsi="Tahoma" w:cs="Tahoma"/>
                <w:sz w:val="16"/>
                <w:szCs w:val="16"/>
              </w:rPr>
            </w:pPr>
            <w:r w:rsidRPr="00141CF5">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B9365B" w:rsidRPr="00141CF5" w:rsidRDefault="00B9365B" w:rsidP="00F7087D">
      <w:pPr>
        <w:spacing w:after="0"/>
        <w:rPr>
          <w:rFonts w:ascii="Century Gothic" w:hAnsi="Century Gothic" w:cs="Tahoma"/>
          <w:b/>
          <w:sz w:val="18"/>
          <w:szCs w:val="18"/>
        </w:rPr>
      </w:pPr>
    </w:p>
    <w:p w:rsidR="003D529A" w:rsidRPr="00D75A97" w:rsidRDefault="003D529A" w:rsidP="003D529A">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95"/>
        <w:gridCol w:w="5386"/>
      </w:tblGrid>
      <w:tr w:rsidR="00E735CA" w:rsidRPr="00D75A97" w:rsidTr="003D529A">
        <w:trPr>
          <w:trHeight w:val="483"/>
        </w:trPr>
        <w:tc>
          <w:tcPr>
            <w:tcW w:w="9781" w:type="dxa"/>
            <w:gridSpan w:val="2"/>
            <w:shd w:val="clear" w:color="auto" w:fill="A6A6A6" w:themeFill="background1" w:themeFillShade="A6"/>
          </w:tcPr>
          <w:p w:rsidR="003E36BF" w:rsidRPr="00DB0724" w:rsidRDefault="003E36BF" w:rsidP="00377926">
            <w:pPr>
              <w:jc w:val="center"/>
              <w:rPr>
                <w:rFonts w:ascii="Tahoma" w:hAnsi="Tahoma" w:cs="Tahoma"/>
                <w:b/>
                <w:sz w:val="16"/>
                <w:szCs w:val="16"/>
              </w:rPr>
            </w:pPr>
          </w:p>
          <w:p w:rsidR="00E735CA" w:rsidRPr="00DB0724" w:rsidRDefault="00620654" w:rsidP="00377926">
            <w:pPr>
              <w:jc w:val="center"/>
              <w:rPr>
                <w:rFonts w:ascii="Tahoma" w:hAnsi="Tahoma" w:cs="Tahoma"/>
                <w:b/>
                <w:sz w:val="16"/>
                <w:szCs w:val="16"/>
              </w:rPr>
            </w:pPr>
            <w:r w:rsidRPr="00DB0724">
              <w:rPr>
                <w:rFonts w:ascii="Tahoma" w:hAnsi="Tahoma" w:cs="Tahoma"/>
                <w:b/>
                <w:sz w:val="16"/>
                <w:szCs w:val="16"/>
              </w:rPr>
              <w:t>ACCIONES Y APOYO, COLABORACIÓN CON AUTORIDADES JUDICIALES Y MINISTERIALES</w:t>
            </w:r>
          </w:p>
        </w:tc>
      </w:tr>
      <w:tr w:rsidR="00EA6219" w:rsidRPr="00D75A97" w:rsidTr="003D529A">
        <w:trPr>
          <w:trHeight w:val="1413"/>
        </w:trPr>
        <w:tc>
          <w:tcPr>
            <w:tcW w:w="4395" w:type="dxa"/>
          </w:tcPr>
          <w:p w:rsidR="00EA6219" w:rsidRPr="00DB0724" w:rsidRDefault="00EA6219"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EA6219" w:rsidRPr="00DB0724" w:rsidRDefault="00620654" w:rsidP="00DF3E23">
            <w:pPr>
              <w:jc w:val="both"/>
              <w:rPr>
                <w:rFonts w:ascii="Tahoma" w:hAnsi="Tahoma" w:cs="Tahoma"/>
                <w:sz w:val="16"/>
                <w:szCs w:val="16"/>
              </w:rPr>
            </w:pPr>
            <w:r w:rsidRPr="00DB0724">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0D5CEC" w:rsidRPr="00DB0724" w:rsidRDefault="000D5CEC" w:rsidP="009751C3">
            <w:pPr>
              <w:jc w:val="both"/>
              <w:rPr>
                <w:rFonts w:ascii="Tahoma" w:hAnsi="Tahoma" w:cs="Tahoma"/>
                <w:sz w:val="16"/>
                <w:szCs w:val="16"/>
              </w:rPr>
            </w:pPr>
          </w:p>
          <w:p w:rsidR="00EA6219" w:rsidRPr="00DB0724" w:rsidRDefault="00620654" w:rsidP="009751C3">
            <w:pPr>
              <w:jc w:val="both"/>
              <w:rPr>
                <w:rFonts w:ascii="Tahoma" w:hAnsi="Tahoma" w:cs="Tahoma"/>
                <w:sz w:val="16"/>
                <w:szCs w:val="16"/>
              </w:rPr>
            </w:pPr>
            <w:r w:rsidRPr="00DB0724">
              <w:rPr>
                <w:rFonts w:ascii="Tahoma" w:hAnsi="Tahoma" w:cs="Tahoma"/>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DB0724" w:rsidRDefault="000D5CEC" w:rsidP="009751C3">
            <w:pPr>
              <w:jc w:val="both"/>
              <w:rPr>
                <w:rFonts w:ascii="Tahoma" w:hAnsi="Tahoma" w:cs="Tahoma"/>
                <w:sz w:val="16"/>
                <w:szCs w:val="16"/>
              </w:rPr>
            </w:pPr>
          </w:p>
        </w:tc>
      </w:tr>
    </w:tbl>
    <w:p w:rsidR="000601DD" w:rsidRPr="00D75A97" w:rsidRDefault="000601DD" w:rsidP="00D95250">
      <w:pPr>
        <w:jc w:val="both"/>
        <w:rPr>
          <w:rFonts w:ascii="Arial" w:hAnsi="Arial" w:cs="Arial"/>
          <w:color w:val="FF0000"/>
          <w:sz w:val="20"/>
          <w:szCs w:val="20"/>
        </w:rPr>
      </w:pPr>
    </w:p>
    <w:p w:rsidR="000B747B" w:rsidRPr="00D75A97" w:rsidRDefault="000B747B" w:rsidP="00D95250">
      <w:pPr>
        <w:jc w:val="both"/>
        <w:rPr>
          <w:rFonts w:ascii="Arial" w:hAnsi="Arial" w:cs="Arial"/>
          <w:color w:val="FF0000"/>
          <w:sz w:val="20"/>
          <w:szCs w:val="20"/>
        </w:rPr>
      </w:pPr>
    </w:p>
    <w:p w:rsidR="000B747B" w:rsidRPr="00D75A97"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r w:rsidRPr="000B747B">
        <w:rPr>
          <w:rFonts w:ascii="Arial" w:hAnsi="Arial" w:cs="Arial"/>
          <w:noProof/>
          <w:color w:val="FF0000"/>
          <w:sz w:val="20"/>
          <w:szCs w:val="20"/>
        </w:rPr>
        <w:drawing>
          <wp:anchor distT="0" distB="0" distL="114300" distR="114300" simplePos="0" relativeHeight="251667456" behindDoc="1" locked="0" layoutInCell="1" allowOverlap="1">
            <wp:simplePos x="0" y="0"/>
            <wp:positionH relativeFrom="margin">
              <wp:posOffset>-1008380</wp:posOffset>
            </wp:positionH>
            <wp:positionV relativeFrom="margin">
              <wp:posOffset>-962025</wp:posOffset>
            </wp:positionV>
            <wp:extent cx="7772400" cy="1279207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p>
    <w:p w:rsidR="000B747B" w:rsidRDefault="00DF3E23" w:rsidP="00D95250">
      <w:pPr>
        <w:jc w:val="both"/>
        <w:rPr>
          <w:rFonts w:ascii="Arial" w:hAnsi="Arial" w:cs="Arial"/>
          <w:color w:val="FF0000"/>
          <w:sz w:val="20"/>
          <w:szCs w:val="20"/>
        </w:rPr>
      </w:pPr>
      <w:r>
        <w:rPr>
          <w:rFonts w:ascii="Arial" w:hAnsi="Arial" w:cs="Arial"/>
          <w:noProof/>
          <w:color w:val="FF0000"/>
          <w:sz w:val="20"/>
          <w:szCs w:val="20"/>
        </w:rPr>
        <w:lastRenderedPageBreak/>
        <w:drawing>
          <wp:anchor distT="0" distB="0" distL="114300" distR="114300" simplePos="0" relativeHeight="251671552" behindDoc="1" locked="0" layoutInCell="1" allowOverlap="1">
            <wp:simplePos x="0" y="0"/>
            <wp:positionH relativeFrom="margin">
              <wp:posOffset>-1008380</wp:posOffset>
            </wp:positionH>
            <wp:positionV relativeFrom="margin">
              <wp:posOffset>-962025</wp:posOffset>
            </wp:positionV>
            <wp:extent cx="7772400" cy="1279207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72400" cy="12792075"/>
                    </a:xfrm>
                    <a:prstGeom prst="rect">
                      <a:avLst/>
                    </a:prstGeom>
                    <a:noFill/>
                    <a:ln>
                      <a:noFill/>
                    </a:ln>
                  </pic:spPr>
                </pic:pic>
              </a:graphicData>
            </a:graphic>
          </wp:anchor>
        </w:drawing>
      </w: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Pr="00576531" w:rsidRDefault="000B747B" w:rsidP="00D95250">
      <w:pPr>
        <w:jc w:val="both"/>
        <w:rPr>
          <w:rFonts w:ascii="Arial" w:hAnsi="Arial" w:cs="Arial"/>
          <w:color w:val="FF0000"/>
          <w:sz w:val="20"/>
          <w:szCs w:val="20"/>
        </w:rPr>
      </w:pPr>
    </w:p>
    <w:p w:rsidR="00DF3E23" w:rsidRDefault="00620654" w:rsidP="00DF3E23">
      <w:pPr>
        <w:ind w:firstLine="708"/>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B747B" w:rsidRPr="005B11E3" w:rsidRDefault="00620654"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620654" w:rsidP="000B747B">
      <w:pPr>
        <w:pStyle w:val="Ttulo1"/>
        <w:jc w:val="left"/>
        <w:rPr>
          <w:rStyle w:val="Textoennegrita"/>
          <w:rFonts w:cs="Arial"/>
          <w:color w:val="000000"/>
          <w:sz w:val="22"/>
          <w:szCs w:val="22"/>
          <w:shd w:val="clear" w:color="auto" w:fill="FFFFFF"/>
        </w:rPr>
      </w:pPr>
      <w:r w:rsidRPr="005B11E3">
        <w:rPr>
          <w:rStyle w:val="Textoennegrita"/>
          <w:rFonts w:cs="Arial"/>
          <w:color w:val="000000"/>
          <w:sz w:val="22"/>
          <w:szCs w:val="22"/>
          <w:shd w:val="clear" w:color="auto" w:fill="FFFFFF"/>
        </w:rPr>
        <w:t>“2019, AÑO DE LA IGUALDAD DE GÉNERO EN JALISCO”</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C. OFICIAL. LUIS PANTOJA MAGALLÓN.</w:t>
      </w:r>
    </w:p>
    <w:p w:rsidR="000B747B" w:rsidRPr="005B11E3" w:rsidRDefault="000B747B" w:rsidP="000B747B">
      <w:pPr>
        <w:pStyle w:val="Sangra3detindependiente"/>
        <w:tabs>
          <w:tab w:val="center" w:pos="4773"/>
          <w:tab w:val="right" w:pos="8838"/>
        </w:tabs>
        <w:ind w:firstLine="0"/>
        <w:jc w:val="left"/>
        <w:rPr>
          <w:rFonts w:ascii="Century Gothic" w:eastAsia="Arial Unicode MS" w:hAnsi="Century Gothic" w:cs="Arial"/>
          <w:b/>
          <w:sz w:val="22"/>
          <w:szCs w:val="22"/>
        </w:rPr>
      </w:pPr>
    </w:p>
    <w:p w:rsidR="00457127" w:rsidRPr="000B747B" w:rsidRDefault="00457127" w:rsidP="000B747B">
      <w:pPr>
        <w:rPr>
          <w:rFonts w:ascii="Arial" w:hAnsi="Arial" w:cs="Arial"/>
          <w:sz w:val="20"/>
          <w:szCs w:val="20"/>
          <w:lang w:val="es-ES"/>
        </w:rPr>
      </w:pPr>
    </w:p>
    <w:p w:rsidR="00621233" w:rsidRPr="006F6C5A" w:rsidRDefault="00621233" w:rsidP="000B747B">
      <w:pPr>
        <w:spacing w:after="0"/>
        <w:rPr>
          <w:rFonts w:ascii="Century Gothic" w:hAnsi="Century Gothic" w:cs="Tahoma"/>
          <w:b/>
        </w:rPr>
      </w:pPr>
    </w:p>
    <w:p w:rsidR="00B126FD" w:rsidRPr="006F6C5A" w:rsidRDefault="00B126FD" w:rsidP="00621233">
      <w:pPr>
        <w:spacing w:after="0"/>
        <w:jc w:val="center"/>
        <w:rPr>
          <w:rFonts w:ascii="Tahoma" w:hAnsi="Tahoma" w:cs="Tahoma"/>
          <w:b/>
        </w:rPr>
      </w:pPr>
    </w:p>
    <w:p w:rsidR="00993A7F" w:rsidRPr="006F6C5A" w:rsidRDefault="00993A7F" w:rsidP="00B9365B">
      <w:pPr>
        <w:spacing w:after="0"/>
        <w:rPr>
          <w:rFonts w:ascii="Tahoma" w:hAnsi="Tahoma" w:cs="Tahoma"/>
          <w:b/>
        </w:rPr>
      </w:pPr>
    </w:p>
    <w:p w:rsidR="00EC2842" w:rsidRPr="006F6C5A" w:rsidRDefault="00620654" w:rsidP="00EC2842">
      <w:pPr>
        <w:spacing w:after="0"/>
        <w:rPr>
          <w:rFonts w:ascii="Arial" w:hAnsi="Arial" w:cs="Arial"/>
          <w:sz w:val="14"/>
          <w:szCs w:val="14"/>
        </w:rPr>
      </w:pPr>
      <w:r w:rsidRPr="006F6C5A">
        <w:rPr>
          <w:rFonts w:ascii="Tahoma" w:hAnsi="Tahoma" w:cs="Tahoma"/>
          <w:sz w:val="14"/>
          <w:szCs w:val="14"/>
          <w:lang w:val="pt-BR"/>
        </w:rPr>
        <w:t>C</w:t>
      </w:r>
      <w:r w:rsidRPr="006F6C5A">
        <w:rPr>
          <w:rFonts w:ascii="Arial" w:hAnsi="Arial" w:cs="Arial"/>
          <w:sz w:val="14"/>
          <w:szCs w:val="14"/>
          <w:lang w:val="pt-BR"/>
        </w:rPr>
        <w:t xml:space="preserve">.C.P. LIC. YADIRA ALEXANDRA PARTIDA GÓMEZ.  </w:t>
      </w:r>
      <w:r w:rsidRPr="006F6C5A">
        <w:rPr>
          <w:rFonts w:ascii="Arial" w:hAnsi="Arial" w:cs="Arial"/>
          <w:sz w:val="14"/>
          <w:szCs w:val="14"/>
        </w:rPr>
        <w:t>DIRECTORA DE VINCULACIÓN CIUDADANA. …………..………………………………...…PTE.</w:t>
      </w:r>
    </w:p>
    <w:p w:rsidR="00164D98" w:rsidRPr="006F6C5A" w:rsidRDefault="00620654" w:rsidP="00EC2842">
      <w:pPr>
        <w:spacing w:after="0"/>
        <w:rPr>
          <w:rFonts w:ascii="Arial" w:hAnsi="Arial" w:cs="Arial"/>
          <w:sz w:val="14"/>
          <w:szCs w:val="14"/>
        </w:rPr>
      </w:pPr>
      <w:r w:rsidRPr="006F6C5A">
        <w:rPr>
          <w:rFonts w:ascii="Arial" w:hAnsi="Arial" w:cs="Arial"/>
          <w:sz w:val="14"/>
          <w:szCs w:val="14"/>
        </w:rPr>
        <w:t xml:space="preserve">C.C.P. </w:t>
      </w:r>
      <w:r w:rsidR="00DF3E23">
        <w:rPr>
          <w:rFonts w:ascii="Arial" w:hAnsi="Arial" w:cs="Arial"/>
          <w:sz w:val="14"/>
          <w:szCs w:val="14"/>
        </w:rPr>
        <w:t>JUAN JOSE PEREZ DE LA ROSA SUPERVISOR GENERAL…………………………….</w:t>
      </w:r>
      <w:r w:rsidRPr="006F6C5A">
        <w:rPr>
          <w:rFonts w:ascii="Arial" w:hAnsi="Arial" w:cs="Arial"/>
          <w:sz w:val="14"/>
          <w:szCs w:val="14"/>
        </w:rPr>
        <w:t>………………………………………………..…..EDIFICIO</w:t>
      </w:r>
    </w:p>
    <w:p w:rsidR="00EC2842" w:rsidRPr="006F6C5A" w:rsidRDefault="00620654" w:rsidP="00EC2842">
      <w:pPr>
        <w:spacing w:after="0"/>
        <w:rPr>
          <w:rFonts w:ascii="Arial" w:hAnsi="Arial" w:cs="Arial"/>
          <w:sz w:val="14"/>
          <w:szCs w:val="14"/>
        </w:rPr>
      </w:pPr>
      <w:r w:rsidRPr="006F6C5A">
        <w:rPr>
          <w:rFonts w:ascii="Arial" w:hAnsi="Arial" w:cs="Arial"/>
          <w:sz w:val="14"/>
          <w:szCs w:val="14"/>
        </w:rPr>
        <w:t>C.C.P. ARCHIVO</w:t>
      </w:r>
    </w:p>
    <w:p w:rsidR="00FA78A6" w:rsidRPr="006F6C5A" w:rsidRDefault="00620654" w:rsidP="00305A6A">
      <w:pPr>
        <w:spacing w:after="0"/>
        <w:rPr>
          <w:rFonts w:ascii="Arial" w:hAnsi="Arial" w:cs="Arial"/>
          <w:sz w:val="14"/>
          <w:szCs w:val="14"/>
        </w:rPr>
      </w:pPr>
      <w:r w:rsidRPr="006F6C5A">
        <w:rPr>
          <w:rFonts w:ascii="Arial" w:hAnsi="Arial" w:cs="Arial"/>
          <w:sz w:val="14"/>
          <w:szCs w:val="14"/>
        </w:rPr>
        <w:t>LPM/IPMC</w:t>
      </w:r>
      <w:r w:rsidR="00DF3E23">
        <w:rPr>
          <w:rFonts w:ascii="Arial" w:hAnsi="Arial" w:cs="Arial"/>
          <w:sz w:val="14"/>
          <w:szCs w:val="14"/>
        </w:rPr>
        <w:t>agpr</w:t>
      </w:r>
      <w:r w:rsidRPr="006F6C5A">
        <w:rPr>
          <w:rFonts w:ascii="Arial" w:hAnsi="Arial" w:cs="Arial"/>
          <w:sz w:val="14"/>
          <w:szCs w:val="14"/>
        </w:rPr>
        <w:t xml:space="preserve"> </w:t>
      </w:r>
    </w:p>
    <w:sectPr w:rsidR="00FA78A6" w:rsidRPr="006F6C5A" w:rsidSect="00620654">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F2" w:rsidRDefault="00D951F2" w:rsidP="00081C8D">
      <w:pPr>
        <w:spacing w:after="0" w:line="240" w:lineRule="auto"/>
      </w:pPr>
      <w:r>
        <w:separator/>
      </w:r>
    </w:p>
  </w:endnote>
  <w:endnote w:type="continuationSeparator" w:id="0">
    <w:p w:rsidR="00D951F2" w:rsidRDefault="00D951F2"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F2" w:rsidRDefault="00D951F2" w:rsidP="00081C8D">
      <w:pPr>
        <w:spacing w:after="0" w:line="240" w:lineRule="auto"/>
      </w:pPr>
      <w:r>
        <w:separator/>
      </w:r>
    </w:p>
  </w:footnote>
  <w:footnote w:type="continuationSeparator" w:id="0">
    <w:p w:rsidR="00D951F2" w:rsidRDefault="00D951F2"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A32D1"/>
    <w:rsid w:val="000B1A14"/>
    <w:rsid w:val="000B282B"/>
    <w:rsid w:val="000B30B0"/>
    <w:rsid w:val="000B6408"/>
    <w:rsid w:val="000B747B"/>
    <w:rsid w:val="000C0C2D"/>
    <w:rsid w:val="000C14B6"/>
    <w:rsid w:val="000C2E3D"/>
    <w:rsid w:val="000C4FFD"/>
    <w:rsid w:val="000C7935"/>
    <w:rsid w:val="000D126E"/>
    <w:rsid w:val="000D2E75"/>
    <w:rsid w:val="000D5CEC"/>
    <w:rsid w:val="000E0597"/>
    <w:rsid w:val="000E7D15"/>
    <w:rsid w:val="000F1285"/>
    <w:rsid w:val="000F26E9"/>
    <w:rsid w:val="000F2A2E"/>
    <w:rsid w:val="000F4028"/>
    <w:rsid w:val="00101500"/>
    <w:rsid w:val="00101622"/>
    <w:rsid w:val="0010363D"/>
    <w:rsid w:val="00103919"/>
    <w:rsid w:val="001040C4"/>
    <w:rsid w:val="00104A11"/>
    <w:rsid w:val="00106275"/>
    <w:rsid w:val="00106BF2"/>
    <w:rsid w:val="0010759C"/>
    <w:rsid w:val="001109F2"/>
    <w:rsid w:val="001142AF"/>
    <w:rsid w:val="00117E0D"/>
    <w:rsid w:val="001225ED"/>
    <w:rsid w:val="00122C92"/>
    <w:rsid w:val="00123B51"/>
    <w:rsid w:val="00124256"/>
    <w:rsid w:val="00125935"/>
    <w:rsid w:val="00134101"/>
    <w:rsid w:val="00135408"/>
    <w:rsid w:val="0013674E"/>
    <w:rsid w:val="00141CF5"/>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E58"/>
    <w:rsid w:val="001F0E7C"/>
    <w:rsid w:val="001F2546"/>
    <w:rsid w:val="00200EDB"/>
    <w:rsid w:val="00204C37"/>
    <w:rsid w:val="00207398"/>
    <w:rsid w:val="00207C05"/>
    <w:rsid w:val="002135A0"/>
    <w:rsid w:val="00213964"/>
    <w:rsid w:val="00214B78"/>
    <w:rsid w:val="00215F38"/>
    <w:rsid w:val="00225D2A"/>
    <w:rsid w:val="00225E43"/>
    <w:rsid w:val="00233639"/>
    <w:rsid w:val="00236867"/>
    <w:rsid w:val="002433F4"/>
    <w:rsid w:val="00245F42"/>
    <w:rsid w:val="00246AFB"/>
    <w:rsid w:val="0024739C"/>
    <w:rsid w:val="00247732"/>
    <w:rsid w:val="00247D50"/>
    <w:rsid w:val="00251147"/>
    <w:rsid w:val="00251D0A"/>
    <w:rsid w:val="00257AC4"/>
    <w:rsid w:val="00274970"/>
    <w:rsid w:val="0027630D"/>
    <w:rsid w:val="00280D80"/>
    <w:rsid w:val="0028256E"/>
    <w:rsid w:val="00284A83"/>
    <w:rsid w:val="0028504F"/>
    <w:rsid w:val="0029274A"/>
    <w:rsid w:val="00292AAA"/>
    <w:rsid w:val="002A4AD1"/>
    <w:rsid w:val="002A60D0"/>
    <w:rsid w:val="002B4EA7"/>
    <w:rsid w:val="002B7AB1"/>
    <w:rsid w:val="002C56CD"/>
    <w:rsid w:val="002E0DC7"/>
    <w:rsid w:val="002E7248"/>
    <w:rsid w:val="002F0A40"/>
    <w:rsid w:val="002F4ACC"/>
    <w:rsid w:val="003000FA"/>
    <w:rsid w:val="00305A6A"/>
    <w:rsid w:val="00311515"/>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13A9"/>
    <w:rsid w:val="00373321"/>
    <w:rsid w:val="00373568"/>
    <w:rsid w:val="00374540"/>
    <w:rsid w:val="00377926"/>
    <w:rsid w:val="00382F7B"/>
    <w:rsid w:val="0038362A"/>
    <w:rsid w:val="00385D5B"/>
    <w:rsid w:val="00387489"/>
    <w:rsid w:val="00390428"/>
    <w:rsid w:val="003A6473"/>
    <w:rsid w:val="003B3F48"/>
    <w:rsid w:val="003B6831"/>
    <w:rsid w:val="003B79EF"/>
    <w:rsid w:val="003C3FB0"/>
    <w:rsid w:val="003C4A0B"/>
    <w:rsid w:val="003C699C"/>
    <w:rsid w:val="003D1529"/>
    <w:rsid w:val="003D529A"/>
    <w:rsid w:val="003D6783"/>
    <w:rsid w:val="003E1702"/>
    <w:rsid w:val="003E36BF"/>
    <w:rsid w:val="003E4589"/>
    <w:rsid w:val="003E4D24"/>
    <w:rsid w:val="003E5BCE"/>
    <w:rsid w:val="003F1B05"/>
    <w:rsid w:val="003F5114"/>
    <w:rsid w:val="003F5661"/>
    <w:rsid w:val="003F6CA7"/>
    <w:rsid w:val="003F795B"/>
    <w:rsid w:val="00401C8F"/>
    <w:rsid w:val="00404E31"/>
    <w:rsid w:val="004050AA"/>
    <w:rsid w:val="00405601"/>
    <w:rsid w:val="00405D6F"/>
    <w:rsid w:val="004103E9"/>
    <w:rsid w:val="00412A22"/>
    <w:rsid w:val="0041447E"/>
    <w:rsid w:val="004156E7"/>
    <w:rsid w:val="0041691D"/>
    <w:rsid w:val="00422A6D"/>
    <w:rsid w:val="00422BE2"/>
    <w:rsid w:val="004244C9"/>
    <w:rsid w:val="00426121"/>
    <w:rsid w:val="00426A6A"/>
    <w:rsid w:val="00431032"/>
    <w:rsid w:val="00432AED"/>
    <w:rsid w:val="00434164"/>
    <w:rsid w:val="00434463"/>
    <w:rsid w:val="00434D9A"/>
    <w:rsid w:val="00442C22"/>
    <w:rsid w:val="00443C22"/>
    <w:rsid w:val="0045094B"/>
    <w:rsid w:val="00451AB1"/>
    <w:rsid w:val="00457127"/>
    <w:rsid w:val="00457571"/>
    <w:rsid w:val="004603A5"/>
    <w:rsid w:val="00465011"/>
    <w:rsid w:val="00470A0B"/>
    <w:rsid w:val="004726DD"/>
    <w:rsid w:val="00472D7B"/>
    <w:rsid w:val="00481463"/>
    <w:rsid w:val="0048354D"/>
    <w:rsid w:val="00487734"/>
    <w:rsid w:val="00487B8D"/>
    <w:rsid w:val="00491EA7"/>
    <w:rsid w:val="004A1DE7"/>
    <w:rsid w:val="004A4992"/>
    <w:rsid w:val="004B023E"/>
    <w:rsid w:val="004B0EB1"/>
    <w:rsid w:val="004B13D8"/>
    <w:rsid w:val="004B5315"/>
    <w:rsid w:val="004B7056"/>
    <w:rsid w:val="004C07FB"/>
    <w:rsid w:val="004C0EB1"/>
    <w:rsid w:val="004C2959"/>
    <w:rsid w:val="004C2B79"/>
    <w:rsid w:val="004D1238"/>
    <w:rsid w:val="004D1C31"/>
    <w:rsid w:val="004D4DEC"/>
    <w:rsid w:val="004D767E"/>
    <w:rsid w:val="004D7E55"/>
    <w:rsid w:val="004E12BE"/>
    <w:rsid w:val="004E1695"/>
    <w:rsid w:val="004E43FC"/>
    <w:rsid w:val="004E4AE3"/>
    <w:rsid w:val="004E7373"/>
    <w:rsid w:val="004F5590"/>
    <w:rsid w:val="0050087D"/>
    <w:rsid w:val="00503D7E"/>
    <w:rsid w:val="005068F9"/>
    <w:rsid w:val="00510F06"/>
    <w:rsid w:val="00511392"/>
    <w:rsid w:val="00514C9D"/>
    <w:rsid w:val="00516453"/>
    <w:rsid w:val="005171A3"/>
    <w:rsid w:val="00523167"/>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531"/>
    <w:rsid w:val="00576A22"/>
    <w:rsid w:val="0058396B"/>
    <w:rsid w:val="00583F08"/>
    <w:rsid w:val="00584293"/>
    <w:rsid w:val="00585195"/>
    <w:rsid w:val="0058561C"/>
    <w:rsid w:val="00585B4F"/>
    <w:rsid w:val="00590AA1"/>
    <w:rsid w:val="00591A72"/>
    <w:rsid w:val="00593350"/>
    <w:rsid w:val="005933E9"/>
    <w:rsid w:val="005A00D3"/>
    <w:rsid w:val="005A250E"/>
    <w:rsid w:val="005A4119"/>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2AA4"/>
    <w:rsid w:val="00604099"/>
    <w:rsid w:val="00605651"/>
    <w:rsid w:val="00606ED2"/>
    <w:rsid w:val="0060776D"/>
    <w:rsid w:val="00611C85"/>
    <w:rsid w:val="00615A49"/>
    <w:rsid w:val="00617AE9"/>
    <w:rsid w:val="00620654"/>
    <w:rsid w:val="00621233"/>
    <w:rsid w:val="0062146E"/>
    <w:rsid w:val="00632881"/>
    <w:rsid w:val="006362BE"/>
    <w:rsid w:val="00636B8C"/>
    <w:rsid w:val="00642158"/>
    <w:rsid w:val="00642680"/>
    <w:rsid w:val="0064497E"/>
    <w:rsid w:val="00645B44"/>
    <w:rsid w:val="00647FF5"/>
    <w:rsid w:val="00652E1A"/>
    <w:rsid w:val="00655F68"/>
    <w:rsid w:val="0066247A"/>
    <w:rsid w:val="00663D9E"/>
    <w:rsid w:val="00664B56"/>
    <w:rsid w:val="00667954"/>
    <w:rsid w:val="006756C8"/>
    <w:rsid w:val="00677902"/>
    <w:rsid w:val="006857E6"/>
    <w:rsid w:val="00686451"/>
    <w:rsid w:val="00692004"/>
    <w:rsid w:val="00692AFF"/>
    <w:rsid w:val="0069728D"/>
    <w:rsid w:val="006A2CFE"/>
    <w:rsid w:val="006A38D6"/>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700851"/>
    <w:rsid w:val="00701C87"/>
    <w:rsid w:val="00703298"/>
    <w:rsid w:val="00704214"/>
    <w:rsid w:val="00705B5A"/>
    <w:rsid w:val="00706619"/>
    <w:rsid w:val="00710E1B"/>
    <w:rsid w:val="00715FF1"/>
    <w:rsid w:val="00716394"/>
    <w:rsid w:val="00720AA1"/>
    <w:rsid w:val="007228A4"/>
    <w:rsid w:val="007234C2"/>
    <w:rsid w:val="007252E3"/>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97AD4"/>
    <w:rsid w:val="007A0078"/>
    <w:rsid w:val="007A2448"/>
    <w:rsid w:val="007A539B"/>
    <w:rsid w:val="007A7278"/>
    <w:rsid w:val="007B2423"/>
    <w:rsid w:val="007B476A"/>
    <w:rsid w:val="007C3551"/>
    <w:rsid w:val="007C369D"/>
    <w:rsid w:val="007C432E"/>
    <w:rsid w:val="007C6B94"/>
    <w:rsid w:val="007D0125"/>
    <w:rsid w:val="007D1A09"/>
    <w:rsid w:val="007D234C"/>
    <w:rsid w:val="007D4483"/>
    <w:rsid w:val="007D612E"/>
    <w:rsid w:val="007E0482"/>
    <w:rsid w:val="007E4E50"/>
    <w:rsid w:val="007E7881"/>
    <w:rsid w:val="007F569F"/>
    <w:rsid w:val="00803187"/>
    <w:rsid w:val="0080474A"/>
    <w:rsid w:val="0081102C"/>
    <w:rsid w:val="00815FB9"/>
    <w:rsid w:val="00820F32"/>
    <w:rsid w:val="00832382"/>
    <w:rsid w:val="00832BCC"/>
    <w:rsid w:val="00843ED9"/>
    <w:rsid w:val="00846A56"/>
    <w:rsid w:val="00857548"/>
    <w:rsid w:val="0086034D"/>
    <w:rsid w:val="00870C06"/>
    <w:rsid w:val="00871A6E"/>
    <w:rsid w:val="00871A6F"/>
    <w:rsid w:val="00872810"/>
    <w:rsid w:val="008728BF"/>
    <w:rsid w:val="00873E16"/>
    <w:rsid w:val="00876604"/>
    <w:rsid w:val="00876CFD"/>
    <w:rsid w:val="00877E6C"/>
    <w:rsid w:val="0088190D"/>
    <w:rsid w:val="00883373"/>
    <w:rsid w:val="00883B17"/>
    <w:rsid w:val="0088758A"/>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C42"/>
    <w:rsid w:val="008F75A9"/>
    <w:rsid w:val="00903030"/>
    <w:rsid w:val="00903AA1"/>
    <w:rsid w:val="00913E04"/>
    <w:rsid w:val="00917A6F"/>
    <w:rsid w:val="00926B32"/>
    <w:rsid w:val="00927966"/>
    <w:rsid w:val="00930A1E"/>
    <w:rsid w:val="00933D63"/>
    <w:rsid w:val="00934731"/>
    <w:rsid w:val="00937094"/>
    <w:rsid w:val="00937B79"/>
    <w:rsid w:val="00941351"/>
    <w:rsid w:val="00943F36"/>
    <w:rsid w:val="009442C2"/>
    <w:rsid w:val="00945772"/>
    <w:rsid w:val="00945EF1"/>
    <w:rsid w:val="009465EF"/>
    <w:rsid w:val="00947ECE"/>
    <w:rsid w:val="00950C41"/>
    <w:rsid w:val="009534F0"/>
    <w:rsid w:val="0095612E"/>
    <w:rsid w:val="0095630F"/>
    <w:rsid w:val="00962249"/>
    <w:rsid w:val="00963BC9"/>
    <w:rsid w:val="009659D1"/>
    <w:rsid w:val="009751C3"/>
    <w:rsid w:val="00975995"/>
    <w:rsid w:val="00980507"/>
    <w:rsid w:val="009811AF"/>
    <w:rsid w:val="00984294"/>
    <w:rsid w:val="00985A6E"/>
    <w:rsid w:val="00990659"/>
    <w:rsid w:val="00993A7F"/>
    <w:rsid w:val="00993D1B"/>
    <w:rsid w:val="00995C76"/>
    <w:rsid w:val="00997750"/>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11970"/>
    <w:rsid w:val="00A24CA5"/>
    <w:rsid w:val="00A34EA9"/>
    <w:rsid w:val="00A37F95"/>
    <w:rsid w:val="00A44310"/>
    <w:rsid w:val="00A453B0"/>
    <w:rsid w:val="00A54505"/>
    <w:rsid w:val="00A579A2"/>
    <w:rsid w:val="00A609B6"/>
    <w:rsid w:val="00A610C8"/>
    <w:rsid w:val="00A623A0"/>
    <w:rsid w:val="00A7080A"/>
    <w:rsid w:val="00A721A4"/>
    <w:rsid w:val="00A73D71"/>
    <w:rsid w:val="00A75E90"/>
    <w:rsid w:val="00A76FEE"/>
    <w:rsid w:val="00A774ED"/>
    <w:rsid w:val="00A77C25"/>
    <w:rsid w:val="00A81CF5"/>
    <w:rsid w:val="00A82082"/>
    <w:rsid w:val="00A821C5"/>
    <w:rsid w:val="00A84010"/>
    <w:rsid w:val="00A854DF"/>
    <w:rsid w:val="00A86C5F"/>
    <w:rsid w:val="00A90EF4"/>
    <w:rsid w:val="00A92B01"/>
    <w:rsid w:val="00A937EB"/>
    <w:rsid w:val="00AA0227"/>
    <w:rsid w:val="00AA6660"/>
    <w:rsid w:val="00AB7E16"/>
    <w:rsid w:val="00AC3739"/>
    <w:rsid w:val="00AC649E"/>
    <w:rsid w:val="00AD3204"/>
    <w:rsid w:val="00AE00D9"/>
    <w:rsid w:val="00AF091E"/>
    <w:rsid w:val="00AF7F2D"/>
    <w:rsid w:val="00B020E5"/>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365B"/>
    <w:rsid w:val="00B941EE"/>
    <w:rsid w:val="00B94351"/>
    <w:rsid w:val="00B96239"/>
    <w:rsid w:val="00B97B3E"/>
    <w:rsid w:val="00B97D04"/>
    <w:rsid w:val="00BA46B2"/>
    <w:rsid w:val="00BA4A6D"/>
    <w:rsid w:val="00BA4E10"/>
    <w:rsid w:val="00BA5696"/>
    <w:rsid w:val="00BA64BE"/>
    <w:rsid w:val="00BA6A0F"/>
    <w:rsid w:val="00BB562A"/>
    <w:rsid w:val="00BC0971"/>
    <w:rsid w:val="00BC11A3"/>
    <w:rsid w:val="00BC1ED5"/>
    <w:rsid w:val="00BC790F"/>
    <w:rsid w:val="00BC7CC3"/>
    <w:rsid w:val="00BD038D"/>
    <w:rsid w:val="00BD3AE4"/>
    <w:rsid w:val="00BD3E6C"/>
    <w:rsid w:val="00BD7B65"/>
    <w:rsid w:val="00BE1622"/>
    <w:rsid w:val="00BE72C1"/>
    <w:rsid w:val="00BF0402"/>
    <w:rsid w:val="00BF05F7"/>
    <w:rsid w:val="00BF337F"/>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92432"/>
    <w:rsid w:val="00C92D6A"/>
    <w:rsid w:val="00C9464D"/>
    <w:rsid w:val="00C96FEA"/>
    <w:rsid w:val="00CA1D26"/>
    <w:rsid w:val="00CA2482"/>
    <w:rsid w:val="00CB10BF"/>
    <w:rsid w:val="00CB1AC3"/>
    <w:rsid w:val="00CC2C18"/>
    <w:rsid w:val="00CC509B"/>
    <w:rsid w:val="00CD1E4F"/>
    <w:rsid w:val="00CD61D3"/>
    <w:rsid w:val="00CE11E7"/>
    <w:rsid w:val="00CE6004"/>
    <w:rsid w:val="00CF056F"/>
    <w:rsid w:val="00CF48CB"/>
    <w:rsid w:val="00D0164E"/>
    <w:rsid w:val="00D01891"/>
    <w:rsid w:val="00D11661"/>
    <w:rsid w:val="00D118EE"/>
    <w:rsid w:val="00D123A5"/>
    <w:rsid w:val="00D20954"/>
    <w:rsid w:val="00D227FA"/>
    <w:rsid w:val="00D22D34"/>
    <w:rsid w:val="00D22D55"/>
    <w:rsid w:val="00D2319D"/>
    <w:rsid w:val="00D2332E"/>
    <w:rsid w:val="00D31B1B"/>
    <w:rsid w:val="00D31C49"/>
    <w:rsid w:val="00D36066"/>
    <w:rsid w:val="00D36885"/>
    <w:rsid w:val="00D4097E"/>
    <w:rsid w:val="00D41162"/>
    <w:rsid w:val="00D430BA"/>
    <w:rsid w:val="00D43D31"/>
    <w:rsid w:val="00D462A8"/>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75A97"/>
    <w:rsid w:val="00D80480"/>
    <w:rsid w:val="00D84C8D"/>
    <w:rsid w:val="00D94FB2"/>
    <w:rsid w:val="00D951F2"/>
    <w:rsid w:val="00D95250"/>
    <w:rsid w:val="00DA1CCD"/>
    <w:rsid w:val="00DA23F3"/>
    <w:rsid w:val="00DA2C38"/>
    <w:rsid w:val="00DA3975"/>
    <w:rsid w:val="00DA6803"/>
    <w:rsid w:val="00DA6B48"/>
    <w:rsid w:val="00DB0724"/>
    <w:rsid w:val="00DB4529"/>
    <w:rsid w:val="00DB4D21"/>
    <w:rsid w:val="00DC36D2"/>
    <w:rsid w:val="00DD1674"/>
    <w:rsid w:val="00DD484E"/>
    <w:rsid w:val="00DD716D"/>
    <w:rsid w:val="00DE1001"/>
    <w:rsid w:val="00DE5B3F"/>
    <w:rsid w:val="00DF1A14"/>
    <w:rsid w:val="00DF3C81"/>
    <w:rsid w:val="00DF3E23"/>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54FD8"/>
    <w:rsid w:val="00E62D7B"/>
    <w:rsid w:val="00E62EB4"/>
    <w:rsid w:val="00E630DF"/>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D2EF1"/>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32844"/>
    <w:rsid w:val="00F357A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757D"/>
    <w:rsid w:val="00FA0862"/>
    <w:rsid w:val="00FA24F9"/>
    <w:rsid w:val="00FA78A6"/>
    <w:rsid w:val="00FB2F4C"/>
    <w:rsid w:val="00FB3319"/>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paragraph" w:styleId="Ttulo1">
    <w:name w:val="heading 1"/>
    <w:basedOn w:val="Normal"/>
    <w:next w:val="Normal"/>
    <w:link w:val="Ttulo1Car"/>
    <w:qFormat/>
    <w:rsid w:val="000B747B"/>
    <w:pPr>
      <w:keepNext/>
      <w:spacing w:after="0" w:line="240" w:lineRule="auto"/>
      <w:jc w:val="both"/>
      <w:outlineLvl w:val="0"/>
    </w:pPr>
    <w:rPr>
      <w:rFonts w:ascii="Arial" w:eastAsia="Times New Roman" w:hAnsi="Arial"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basedOn w:val="Fuentedeprrafopredete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eastAsia="Times New Roman" w:hAnsi="Arial" w:cs="Times New Roman"/>
      <w:sz w:val="23"/>
      <w:szCs w:val="20"/>
      <w:lang w:val="es-ES"/>
    </w:rPr>
  </w:style>
  <w:style w:type="character" w:customStyle="1" w:styleId="Sangra3detindependienteCar">
    <w:name w:val="Sangría 3 de t. independiente Car"/>
    <w:basedOn w:val="Fuentedeprrafopredeter"/>
    <w:link w:val="Sangra3detindependiente"/>
    <w:rsid w:val="000B747B"/>
    <w:rPr>
      <w:rFonts w:ascii="Arial" w:eastAsia="Times New Roman" w:hAnsi="Arial" w:cs="Times New Roman"/>
      <w:sz w:val="23"/>
      <w:szCs w:val="20"/>
      <w:lang w:val="es-ES"/>
    </w:rPr>
  </w:style>
  <w:style w:type="character" w:styleId="Textoennegrita">
    <w:name w:val="Strong"/>
    <w:basedOn w:val="Fuentedeprrafopredeter"/>
    <w:uiPriority w:val="22"/>
    <w:qFormat/>
    <w:rsid w:val="000B74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AF4-54BC-44FE-BACD-CC480CAE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5</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27</cp:revision>
  <cp:lastPrinted>2018-12-07T14:51:00Z</cp:lastPrinted>
  <dcterms:created xsi:type="dcterms:W3CDTF">2018-04-01T17:38:00Z</dcterms:created>
  <dcterms:modified xsi:type="dcterms:W3CDTF">2019-04-05T19:43:00Z</dcterms:modified>
</cp:coreProperties>
</file>