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C54DC4">
        <w:rPr>
          <w:rFonts w:cstheme="minorHAnsi"/>
          <w:sz w:val="18"/>
          <w:szCs w:val="18"/>
        </w:rPr>
        <w:t>ENERO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591"/>
        <w:gridCol w:w="3457"/>
        <w:gridCol w:w="3583"/>
        <w:gridCol w:w="3544"/>
        <w:gridCol w:w="3544"/>
        <w:gridCol w:w="708"/>
      </w:tblGrid>
      <w:tr w:rsidR="004117D9" w:rsidRPr="00194771" w:rsidTr="00AA01F1">
        <w:trPr>
          <w:trHeight w:val="543"/>
        </w:trPr>
        <w:tc>
          <w:tcPr>
            <w:tcW w:w="113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91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8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4117D9" w:rsidRPr="00E94738" w:rsidTr="00AA01F1">
        <w:trPr>
          <w:trHeight w:val="1316"/>
        </w:trPr>
        <w:tc>
          <w:tcPr>
            <w:tcW w:w="1135" w:type="dxa"/>
          </w:tcPr>
          <w:p w:rsidR="00957D12" w:rsidRPr="00E94738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91" w:type="dxa"/>
          </w:tcPr>
          <w:p w:rsidR="00F95E17" w:rsidRPr="00E94738" w:rsidRDefault="00F95E17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57" w:type="dxa"/>
          </w:tcPr>
          <w:p w:rsidR="00F95E17" w:rsidRPr="00E94738" w:rsidRDefault="00F95E17" w:rsidP="00F95E17">
            <w:pPr>
              <w:rPr>
                <w:rFonts w:ascii="Bodoni MT Black" w:hAnsi="Bodoni MT Black"/>
                <w:sz w:val="18"/>
                <w:szCs w:val="18"/>
                <w:highlight w:val="yellow"/>
              </w:rPr>
            </w:pPr>
          </w:p>
        </w:tc>
        <w:tc>
          <w:tcPr>
            <w:tcW w:w="3583" w:type="dxa"/>
          </w:tcPr>
          <w:p w:rsidR="00F95E17" w:rsidRPr="00E94738" w:rsidRDefault="00C54DC4" w:rsidP="00D81185">
            <w:pPr>
              <w:rPr>
                <w:rFonts w:ascii="Bodoni MT Black" w:hAnsi="Bodoni MT Black"/>
                <w:sz w:val="18"/>
                <w:szCs w:val="18"/>
                <w:highlight w:val="yellow"/>
              </w:rPr>
            </w:pPr>
            <w:r w:rsidRPr="00C54DC4">
              <w:rPr>
                <w:rFonts w:ascii="Bodoni MT Black" w:hAnsi="Bodoni MT Black"/>
                <w:sz w:val="18"/>
                <w:szCs w:val="18"/>
                <w:highlight w:val="cyan"/>
              </w:rPr>
              <w:t>01</w:t>
            </w:r>
          </w:p>
        </w:tc>
        <w:tc>
          <w:tcPr>
            <w:tcW w:w="3544" w:type="dxa"/>
          </w:tcPr>
          <w:p w:rsidR="00F95E17" w:rsidRPr="00C54DC4" w:rsidRDefault="00C54DC4" w:rsidP="00F95E17">
            <w:pPr>
              <w:rPr>
                <w:rFonts w:ascii="Bodoni MT Black" w:hAnsi="Bodoni MT Black"/>
                <w:sz w:val="18"/>
                <w:szCs w:val="18"/>
                <w:highlight w:val="cyan"/>
              </w:rPr>
            </w:pPr>
            <w:r w:rsidRPr="00C54DC4">
              <w:rPr>
                <w:rFonts w:ascii="Bodoni MT Black" w:hAnsi="Bodoni MT Black"/>
                <w:sz w:val="18"/>
                <w:szCs w:val="18"/>
                <w:highlight w:val="cyan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95E17" w:rsidRPr="00C54DC4" w:rsidRDefault="00C54DC4" w:rsidP="00F95E17">
            <w:pPr>
              <w:rPr>
                <w:rFonts w:ascii="Bodoni MT Black" w:hAnsi="Bodoni MT Black" w:cs="Calibri Light"/>
                <w:sz w:val="18"/>
                <w:szCs w:val="18"/>
                <w:highlight w:val="cyan"/>
              </w:rPr>
            </w:pPr>
            <w:r w:rsidRPr="00C54DC4">
              <w:rPr>
                <w:rFonts w:ascii="Bodoni MT Black" w:hAnsi="Bodoni MT Black" w:cs="Calibri Light"/>
                <w:sz w:val="18"/>
                <w:szCs w:val="18"/>
                <w:highlight w:val="cyan"/>
              </w:rPr>
              <w:t>03</w:t>
            </w:r>
          </w:p>
        </w:tc>
        <w:tc>
          <w:tcPr>
            <w:tcW w:w="708" w:type="dxa"/>
          </w:tcPr>
          <w:p w:rsidR="00E07927" w:rsidRPr="00C54DC4" w:rsidRDefault="00E94738" w:rsidP="00C54DC4">
            <w:pPr>
              <w:rPr>
                <w:rFonts w:ascii="Bodoni MT Black" w:hAnsi="Bodoni MT Black"/>
                <w:sz w:val="18"/>
                <w:szCs w:val="18"/>
                <w:highlight w:val="cyan"/>
              </w:rPr>
            </w:pPr>
            <w:r w:rsidRPr="00C54DC4">
              <w:rPr>
                <w:rFonts w:ascii="Bodoni MT Black" w:hAnsi="Bodoni MT Black"/>
                <w:sz w:val="18"/>
                <w:szCs w:val="18"/>
                <w:highlight w:val="cyan"/>
              </w:rPr>
              <w:t>0</w:t>
            </w:r>
            <w:r w:rsidR="00C54DC4" w:rsidRPr="00C54DC4">
              <w:rPr>
                <w:rFonts w:ascii="Bodoni MT Black" w:hAnsi="Bodoni MT Black"/>
                <w:sz w:val="18"/>
                <w:szCs w:val="18"/>
                <w:highlight w:val="cyan"/>
              </w:rPr>
              <w:t>4</w:t>
            </w:r>
          </w:p>
        </w:tc>
      </w:tr>
      <w:tr w:rsidR="004117D9" w:rsidRPr="00E94738" w:rsidTr="00AA01F1">
        <w:trPr>
          <w:trHeight w:val="1420"/>
        </w:trPr>
        <w:tc>
          <w:tcPr>
            <w:tcW w:w="1135" w:type="dxa"/>
          </w:tcPr>
          <w:p w:rsidR="00E07927" w:rsidRPr="00C54DC4" w:rsidRDefault="00C54DC4" w:rsidP="00E94738">
            <w:pPr>
              <w:rPr>
                <w:rFonts w:ascii="Bodoni MT Black" w:hAnsi="Bodoni MT Black"/>
                <w:sz w:val="18"/>
                <w:szCs w:val="18"/>
                <w:highlight w:val="cyan"/>
              </w:rPr>
            </w:pPr>
            <w:r w:rsidRPr="00C54DC4">
              <w:rPr>
                <w:rFonts w:ascii="Bodoni MT Black" w:hAnsi="Bodoni MT Black"/>
                <w:sz w:val="18"/>
                <w:szCs w:val="18"/>
                <w:highlight w:val="cyan"/>
              </w:rPr>
              <w:t>05</w:t>
            </w:r>
          </w:p>
        </w:tc>
        <w:tc>
          <w:tcPr>
            <w:tcW w:w="3591" w:type="dxa"/>
          </w:tcPr>
          <w:p w:rsidR="00F95E17" w:rsidRDefault="00C54DC4" w:rsidP="00D81185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  <w:r w:rsidRPr="00C54DC4">
              <w:rPr>
                <w:rFonts w:ascii="Bodoni MT Black" w:hAnsi="Bodoni MT Black" w:cstheme="majorHAnsi"/>
                <w:sz w:val="18"/>
                <w:szCs w:val="18"/>
                <w:highlight w:val="cyan"/>
              </w:rPr>
              <w:t>06</w:t>
            </w:r>
          </w:p>
          <w:p w:rsidR="00C54DC4" w:rsidRDefault="00C54DC4" w:rsidP="00D81185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</w:p>
          <w:p w:rsidR="00C54DC4" w:rsidRDefault="00C54DC4" w:rsidP="00D81185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</w:p>
          <w:p w:rsidR="00C54DC4" w:rsidRPr="00D259F4" w:rsidRDefault="00C54DC4" w:rsidP="00D81185">
            <w:pPr>
              <w:rPr>
                <w:rFonts w:ascii="Bodoni MT Black" w:hAnsi="Bodoni MT Black" w:cstheme="majorHAnsi"/>
                <w:sz w:val="28"/>
                <w:szCs w:val="28"/>
                <w:highlight w:val="cyan"/>
              </w:rPr>
            </w:pPr>
            <w:r w:rsidRPr="00D259F4">
              <w:rPr>
                <w:rFonts w:ascii="Bodoni MT Black" w:hAnsi="Bodoni MT Black" w:cstheme="majorHAnsi"/>
                <w:sz w:val="28"/>
                <w:szCs w:val="28"/>
                <w:highlight w:val="cyan"/>
              </w:rPr>
              <w:t>PERIODO</w:t>
            </w:r>
          </w:p>
        </w:tc>
        <w:tc>
          <w:tcPr>
            <w:tcW w:w="3457" w:type="dxa"/>
          </w:tcPr>
          <w:p w:rsidR="00F95E17" w:rsidRDefault="00C54DC4" w:rsidP="00F95E17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  <w:r w:rsidRPr="00C54DC4">
              <w:rPr>
                <w:rFonts w:ascii="Bodoni MT Black" w:hAnsi="Bodoni MT Black" w:cstheme="majorHAnsi"/>
                <w:sz w:val="18"/>
                <w:szCs w:val="18"/>
                <w:highlight w:val="cyan"/>
              </w:rPr>
              <w:t>07</w:t>
            </w:r>
          </w:p>
          <w:p w:rsidR="00C54DC4" w:rsidRDefault="00C54DC4" w:rsidP="00F95E17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</w:p>
          <w:p w:rsidR="00C54DC4" w:rsidRPr="00171810" w:rsidRDefault="00C54DC4" w:rsidP="00F95E17">
            <w:pPr>
              <w:rPr>
                <w:rFonts w:ascii="Bodoni MT Black" w:hAnsi="Bodoni MT Black" w:cstheme="majorHAnsi"/>
                <w:sz w:val="28"/>
                <w:szCs w:val="28"/>
                <w:highlight w:val="cyan"/>
              </w:rPr>
            </w:pPr>
          </w:p>
          <w:p w:rsidR="00C54DC4" w:rsidRPr="00C54DC4" w:rsidRDefault="00C54DC4" w:rsidP="00F95E17">
            <w:pPr>
              <w:rPr>
                <w:rFonts w:ascii="Bodoni MT Black" w:hAnsi="Bodoni MT Black" w:cstheme="majorHAnsi"/>
                <w:sz w:val="18"/>
                <w:szCs w:val="18"/>
                <w:highlight w:val="cyan"/>
              </w:rPr>
            </w:pPr>
            <w:r w:rsidRPr="00171810">
              <w:rPr>
                <w:rFonts w:ascii="Bodoni MT Black" w:hAnsi="Bodoni MT Black" w:cstheme="majorHAnsi"/>
                <w:sz w:val="28"/>
                <w:szCs w:val="28"/>
                <w:highlight w:val="cyan"/>
              </w:rPr>
              <w:t>VACACIONAL</w:t>
            </w:r>
          </w:p>
        </w:tc>
        <w:tc>
          <w:tcPr>
            <w:tcW w:w="3583" w:type="dxa"/>
          </w:tcPr>
          <w:p w:rsidR="00F95E17" w:rsidRDefault="00C54DC4" w:rsidP="00D81185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08</w:t>
            </w:r>
          </w:p>
          <w:p w:rsidR="001C3C71" w:rsidRDefault="001C3C71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1C3C71" w:rsidRPr="001C3C71" w:rsidRDefault="001C3C71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y de supervisión del programa BEI; recolección de bitácoras de registro de asistencia de los menores en las Estancias Infantiles para entrega de recurso a beneficiarias de </w:t>
            </w:r>
            <w:r w:rsidR="003705FB">
              <w:rPr>
                <w:rFonts w:ascii="Agency FB" w:hAnsi="Agency FB" w:cstheme="majorHAnsi"/>
                <w:sz w:val="18"/>
                <w:szCs w:val="18"/>
              </w:rPr>
              <w:t>é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ste programa </w:t>
            </w:r>
          </w:p>
        </w:tc>
        <w:tc>
          <w:tcPr>
            <w:tcW w:w="3544" w:type="dxa"/>
          </w:tcPr>
          <w:p w:rsidR="00F95E17" w:rsidRDefault="00C54DC4" w:rsidP="00F95E17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09</w:t>
            </w:r>
          </w:p>
          <w:p w:rsidR="003705FB" w:rsidRDefault="003705FB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3705FB" w:rsidRPr="00E94738" w:rsidRDefault="003705FB" w:rsidP="003705FB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BEI; recolección de bitácoras de registro de asistencia de los menores en las Estancias Infantiles para entrega de recurso a beneficiarias de éste programa</w:t>
            </w:r>
          </w:p>
        </w:tc>
        <w:tc>
          <w:tcPr>
            <w:tcW w:w="3544" w:type="dxa"/>
          </w:tcPr>
          <w:p w:rsidR="00D81185" w:rsidRDefault="00C54DC4" w:rsidP="00D81185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10</w:t>
            </w:r>
          </w:p>
          <w:p w:rsidR="003705FB" w:rsidRDefault="003705FB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3705FB" w:rsidRPr="00F574F2" w:rsidRDefault="003705FB" w:rsidP="003705FB">
            <w:pPr>
              <w:spacing w:line="0" w:lineRule="atLeast"/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</w:t>
            </w:r>
            <w:r>
              <w:rPr>
                <w:rFonts w:ascii="Agency FB" w:hAnsi="Agency FB" w:cstheme="majorHAnsi"/>
                <w:sz w:val="18"/>
                <w:szCs w:val="18"/>
              </w:rPr>
              <w:t>l programa BEI; revisión  y evaluación de bitácoras de registro de asistencia de los menores para programación de entrega de recurso a beneficiarias de éste programa</w:t>
            </w:r>
          </w:p>
        </w:tc>
        <w:tc>
          <w:tcPr>
            <w:tcW w:w="708" w:type="dxa"/>
          </w:tcPr>
          <w:p w:rsidR="00FC0F5A" w:rsidRPr="00E94738" w:rsidRDefault="00C54DC4" w:rsidP="00C54DC4">
            <w:pPr>
              <w:rPr>
                <w:rFonts w:ascii="Bodoni MT Black" w:hAnsi="Bodoni MT Black" w:cstheme="min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b/>
                <w:sz w:val="18"/>
                <w:szCs w:val="18"/>
              </w:rPr>
              <w:t>11</w:t>
            </w:r>
          </w:p>
        </w:tc>
      </w:tr>
      <w:tr w:rsidR="004117D9" w:rsidRPr="00E94738" w:rsidTr="00AA01F1">
        <w:trPr>
          <w:trHeight w:val="1253"/>
        </w:trPr>
        <w:tc>
          <w:tcPr>
            <w:tcW w:w="1135" w:type="dxa"/>
          </w:tcPr>
          <w:p w:rsidR="00C621D3" w:rsidRPr="00E94738" w:rsidRDefault="00E94738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E94738">
              <w:rPr>
                <w:rFonts w:ascii="Bodoni MT Black" w:hAnsi="Bodoni MT Black" w:cstheme="majorHAnsi"/>
                <w:sz w:val="18"/>
                <w:szCs w:val="18"/>
              </w:rPr>
              <w:t>1</w:t>
            </w:r>
            <w:r w:rsidR="00C54DC4">
              <w:rPr>
                <w:rFonts w:ascii="Bodoni MT Black" w:hAnsi="Bodoni MT Black" w:cstheme="majorHAnsi"/>
                <w:sz w:val="18"/>
                <w:szCs w:val="18"/>
              </w:rPr>
              <w:t>2</w:t>
            </w:r>
          </w:p>
        </w:tc>
        <w:tc>
          <w:tcPr>
            <w:tcW w:w="3591" w:type="dxa"/>
          </w:tcPr>
          <w:p w:rsidR="00D81185" w:rsidRDefault="00C54DC4" w:rsidP="00D81185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13</w:t>
            </w:r>
          </w:p>
          <w:p w:rsidR="003705FB" w:rsidRDefault="003705FB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3705FB" w:rsidRPr="00E94738" w:rsidRDefault="003705FB" w:rsidP="003705FB">
            <w:pPr>
              <w:jc w:val="both"/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BEI; revisión  y evaluación de bitácoras de registro de asistencia de los menores para programación de entrega de recurso a beneficiarias de éste programa</w:t>
            </w:r>
          </w:p>
        </w:tc>
        <w:tc>
          <w:tcPr>
            <w:tcW w:w="3457" w:type="dxa"/>
          </w:tcPr>
          <w:p w:rsidR="00D81185" w:rsidRDefault="00C54DC4" w:rsidP="00D81185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14</w:t>
            </w:r>
          </w:p>
          <w:p w:rsidR="003705FB" w:rsidRDefault="003705FB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3705FB" w:rsidRPr="00E94738" w:rsidRDefault="003705FB" w:rsidP="003705FB">
            <w:pPr>
              <w:jc w:val="both"/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, así como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entrega de recurso a beneficiarias de éste programa</w:t>
            </w:r>
            <w:r>
              <w:rPr>
                <w:rFonts w:ascii="Agency FB" w:hAnsi="Agency FB" w:cstheme="majorHAnsi"/>
                <w:sz w:val="18"/>
                <w:szCs w:val="18"/>
              </w:rPr>
              <w:t>, correspondiente al bimestre noviembre-diciembre 2019</w:t>
            </w:r>
          </w:p>
        </w:tc>
        <w:tc>
          <w:tcPr>
            <w:tcW w:w="3583" w:type="dxa"/>
          </w:tcPr>
          <w:p w:rsidR="00D81185" w:rsidRDefault="00C54DC4" w:rsidP="00D81185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15</w:t>
            </w:r>
          </w:p>
          <w:p w:rsidR="003705FB" w:rsidRDefault="003705FB" w:rsidP="003705F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3705FB" w:rsidRPr="00E94738" w:rsidRDefault="003705FB" w:rsidP="003705FB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,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así como  entrega de recurso a beneficiarias de éste programa, correspondiente al bimestre noviembre-diciembre 2019</w:t>
            </w:r>
          </w:p>
        </w:tc>
        <w:tc>
          <w:tcPr>
            <w:tcW w:w="3544" w:type="dxa"/>
          </w:tcPr>
          <w:p w:rsidR="00D81185" w:rsidRDefault="00C54DC4" w:rsidP="00D81185">
            <w:pPr>
              <w:rPr>
                <w:rFonts w:ascii="Bodoni MT Black" w:hAnsi="Bodoni MT Black"/>
                <w:sz w:val="18"/>
                <w:szCs w:val="18"/>
              </w:rPr>
            </w:pPr>
            <w:r w:rsidRPr="007956F8">
              <w:rPr>
                <w:rFonts w:ascii="Bodoni MT Black" w:hAnsi="Bodoni MT Black"/>
                <w:sz w:val="18"/>
                <w:szCs w:val="18"/>
              </w:rPr>
              <w:t>16</w:t>
            </w:r>
          </w:p>
          <w:p w:rsidR="00F574F2" w:rsidRDefault="00F574F2" w:rsidP="00F574F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F574F2" w:rsidRDefault="00F574F2" w:rsidP="00F574F2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BEI,  así como  entrega de recurso a beneficiarias de éste programa, correspondiente al bimestre noviembre-diciembre 2019</w:t>
            </w:r>
          </w:p>
          <w:p w:rsidR="003705FB" w:rsidRPr="00E94738" w:rsidRDefault="003705FB" w:rsidP="00D81185">
            <w:pPr>
              <w:rPr>
                <w:rFonts w:ascii="Bodoni MT Black" w:hAnsi="Bodoni MT Black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1185" w:rsidRDefault="00C54DC4" w:rsidP="00D81185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17</w:t>
            </w:r>
          </w:p>
          <w:p w:rsidR="00F574F2" w:rsidRDefault="00F574F2" w:rsidP="00F574F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F574F2" w:rsidRPr="00E94738" w:rsidRDefault="00F574F2" w:rsidP="00F574F2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BEI,  así como  entrega de recurso a beneficiarias de éste programa, correspondiente al bimestre noviembre-diciembre 2019</w:t>
            </w:r>
          </w:p>
        </w:tc>
        <w:tc>
          <w:tcPr>
            <w:tcW w:w="708" w:type="dxa"/>
          </w:tcPr>
          <w:p w:rsidR="000D38A2" w:rsidRPr="00E94738" w:rsidRDefault="00C54DC4" w:rsidP="00E94738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18</w:t>
            </w:r>
          </w:p>
        </w:tc>
      </w:tr>
      <w:tr w:rsidR="004117D9" w:rsidRPr="00E94738" w:rsidTr="00AA01F1">
        <w:trPr>
          <w:trHeight w:val="1271"/>
        </w:trPr>
        <w:tc>
          <w:tcPr>
            <w:tcW w:w="1135" w:type="dxa"/>
          </w:tcPr>
          <w:p w:rsidR="000D38A2" w:rsidRPr="00C54DC4" w:rsidRDefault="00C54DC4" w:rsidP="00E94738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591" w:type="dxa"/>
          </w:tcPr>
          <w:p w:rsidR="00CC127C" w:rsidRDefault="00C54DC4" w:rsidP="00E94738">
            <w:pP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20</w:t>
            </w:r>
          </w:p>
          <w:p w:rsidR="00F574F2" w:rsidRDefault="00F574F2" w:rsidP="00F574F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F574F2" w:rsidRPr="00C54DC4" w:rsidRDefault="00F574F2" w:rsidP="00AA01F1">
            <w:pP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</w:t>
            </w:r>
            <w:r w:rsidR="00AA01F1">
              <w:rPr>
                <w:rFonts w:ascii="Agency FB" w:hAnsi="Agency FB" w:cstheme="majorHAnsi"/>
                <w:sz w:val="18"/>
                <w:szCs w:val="18"/>
              </w:rPr>
              <w:t>,; aplicación de encuestas de calidad de vida y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 entrega de recurso a beneficiarias de éste programa, correspondiente al bimestre noviembre-diciembre 2019</w:t>
            </w:r>
          </w:p>
        </w:tc>
        <w:tc>
          <w:tcPr>
            <w:tcW w:w="3457" w:type="dxa"/>
          </w:tcPr>
          <w:p w:rsidR="00941BE6" w:rsidRPr="00C54DC4" w:rsidRDefault="00E94738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</w:t>
            </w:r>
            <w:r w:rsidR="00C54DC4" w:rsidRPr="00C54DC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</w:t>
            </w:r>
          </w:p>
          <w:p w:rsidR="00F574F2" w:rsidRDefault="00F574F2" w:rsidP="00AA01F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E94738" w:rsidRPr="00AA01F1" w:rsidRDefault="00F574F2" w:rsidP="00AA01F1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BEI,</w:t>
            </w:r>
            <w:r w:rsidR="00AA01F1">
              <w:rPr>
                <w:rFonts w:ascii="Agency FB" w:hAnsi="Agency FB" w:cstheme="majorHAnsi"/>
                <w:sz w:val="18"/>
                <w:szCs w:val="18"/>
              </w:rPr>
              <w:t xml:space="preserve"> aplicación de encuestas de calidad de vida y </w:t>
            </w:r>
            <w:r>
              <w:rPr>
                <w:rFonts w:ascii="Agency FB" w:hAnsi="Agency FB" w:cstheme="majorHAnsi"/>
                <w:sz w:val="18"/>
                <w:szCs w:val="18"/>
              </w:rPr>
              <w:t>entrega de recurso a beneficiarias de éste programa, correspondiente al bimestre noviembre-diciembre 2019</w:t>
            </w:r>
          </w:p>
        </w:tc>
        <w:tc>
          <w:tcPr>
            <w:tcW w:w="3583" w:type="dxa"/>
          </w:tcPr>
          <w:p w:rsidR="00941BE6" w:rsidRDefault="00C54DC4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C54DC4">
              <w:rPr>
                <w:rFonts w:ascii="Bodoni MT Black" w:hAnsi="Bodoni MT Black" w:cstheme="majorHAnsi"/>
                <w:sz w:val="18"/>
                <w:szCs w:val="18"/>
              </w:rPr>
              <w:t>22</w:t>
            </w:r>
          </w:p>
          <w:p w:rsidR="00AA01F1" w:rsidRDefault="00AA01F1" w:rsidP="00AA01F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AA01F1" w:rsidRPr="00C54DC4" w:rsidRDefault="00AA01F1" w:rsidP="00AA01F1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BEI, aplicación de encuestas de calidad de vida y entrega de recurso a beneficiarias de éste programa, correspondiente al bimestre noviembre-diciembre 2019</w:t>
            </w:r>
          </w:p>
          <w:p w:rsidR="00E94738" w:rsidRPr="00C54DC4" w:rsidRDefault="00E94738" w:rsidP="00E94738">
            <w:pPr>
              <w:rPr>
                <w:rFonts w:ascii="Bodoni MT Black" w:hAnsi="Bodoni MT Black" w:cstheme="majorHAnsi"/>
                <w:sz w:val="32"/>
                <w:szCs w:val="32"/>
              </w:rPr>
            </w:pPr>
          </w:p>
        </w:tc>
        <w:tc>
          <w:tcPr>
            <w:tcW w:w="3544" w:type="dxa"/>
          </w:tcPr>
          <w:p w:rsidR="00941BE6" w:rsidRDefault="00C54DC4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23</w:t>
            </w:r>
          </w:p>
          <w:p w:rsidR="00AA01F1" w:rsidRDefault="00AA01F1" w:rsidP="00AA01F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AA01F1" w:rsidRPr="00C54DC4" w:rsidRDefault="00AA01F1" w:rsidP="00AA01F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BEI, aplicación de encuestas de calidad de vida y entrega de recurso a beneficiarias de éste programa, correspondiente al bimestre noviembre-diciembre 2019</w:t>
            </w:r>
          </w:p>
        </w:tc>
        <w:tc>
          <w:tcPr>
            <w:tcW w:w="3544" w:type="dxa"/>
          </w:tcPr>
          <w:p w:rsidR="00941BE6" w:rsidRDefault="00C54DC4" w:rsidP="00E94738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C54DC4">
              <w:rPr>
                <w:rFonts w:ascii="Bodoni MT Black" w:hAnsi="Bodoni MT Black" w:cstheme="majorHAnsi"/>
                <w:sz w:val="18"/>
                <w:szCs w:val="18"/>
              </w:rPr>
              <w:t>24</w:t>
            </w:r>
          </w:p>
          <w:p w:rsidR="00AA01F1" w:rsidRDefault="00AA01F1" w:rsidP="00AA01F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AA01F1" w:rsidRPr="00C54DC4" w:rsidRDefault="00AA01F1" w:rsidP="00AA01F1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BEI, aplicación de encuestas de calidad de vida y entrega de recurso a beneficiarias de éste programa, correspondiente al bimestre noviembre-diciembre 2019</w:t>
            </w:r>
          </w:p>
        </w:tc>
        <w:tc>
          <w:tcPr>
            <w:tcW w:w="708" w:type="dxa"/>
          </w:tcPr>
          <w:p w:rsidR="00926EBD" w:rsidRPr="00C54DC4" w:rsidRDefault="00C54DC4" w:rsidP="00E9473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25</w:t>
            </w:r>
          </w:p>
        </w:tc>
      </w:tr>
      <w:tr w:rsidR="004117D9" w:rsidRPr="00E94738" w:rsidTr="00AA01F1">
        <w:trPr>
          <w:trHeight w:val="1264"/>
        </w:trPr>
        <w:tc>
          <w:tcPr>
            <w:tcW w:w="1135" w:type="dxa"/>
          </w:tcPr>
          <w:p w:rsidR="00926EBD" w:rsidRPr="00C54DC4" w:rsidRDefault="00C54DC4" w:rsidP="00C54DC4">
            <w:pPr>
              <w:spacing w:line="0" w:lineRule="atLeast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91" w:type="dxa"/>
          </w:tcPr>
          <w:p w:rsidR="00AF2FDE" w:rsidRDefault="00C54DC4" w:rsidP="00E94738">
            <w:pPr>
              <w:spacing w:line="0" w:lineRule="atLeast"/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  <w:t>27</w:t>
            </w:r>
          </w:p>
          <w:p w:rsidR="00AA01F1" w:rsidRDefault="00AA01F1" w:rsidP="00AA01F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AA01F1" w:rsidRDefault="00AA01F1" w:rsidP="00AA01F1">
            <w:pPr>
              <w:spacing w:line="0" w:lineRule="atLeast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2020</w:t>
            </w:r>
          </w:p>
          <w:p w:rsidR="00AA01F1" w:rsidRPr="00C54DC4" w:rsidRDefault="00AA01F1" w:rsidP="00AA01F1">
            <w:pPr>
              <w:spacing w:line="0" w:lineRule="atLeast"/>
              <w:rPr>
                <w:rFonts w:ascii="Bodoni MT Black" w:hAnsi="Bodoni MT Black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57" w:type="dxa"/>
          </w:tcPr>
          <w:p w:rsidR="00985B7E" w:rsidRDefault="00C54DC4" w:rsidP="00C54DC4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C54DC4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28</w:t>
            </w:r>
          </w:p>
          <w:p w:rsidR="00FE63FA" w:rsidRDefault="00FE63FA" w:rsidP="00FE63F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FE63FA" w:rsidRDefault="00FE63FA" w:rsidP="00FE63FA">
            <w:pPr>
              <w:spacing w:line="0" w:lineRule="atLeast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 2020</w:t>
            </w:r>
          </w:p>
          <w:p w:rsidR="00FE63FA" w:rsidRPr="00C54DC4" w:rsidRDefault="00FE63FA" w:rsidP="00C54DC4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83" w:type="dxa"/>
          </w:tcPr>
          <w:p w:rsidR="00985B7E" w:rsidRDefault="00C54DC4" w:rsidP="00E94738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29</w:t>
            </w:r>
          </w:p>
          <w:p w:rsidR="00FE63FA" w:rsidRDefault="00FE63FA" w:rsidP="00FE63F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FE63FA" w:rsidRDefault="00FE63FA" w:rsidP="00FE63FA">
            <w:pPr>
              <w:spacing w:line="0" w:lineRule="atLeast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de supervisión del programa BEI 2020</w:t>
            </w:r>
          </w:p>
          <w:p w:rsidR="00FE63FA" w:rsidRPr="00FE63FA" w:rsidRDefault="00FE63FA" w:rsidP="00E94738">
            <w:pPr>
              <w:spacing w:line="0" w:lineRule="atLeast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FE63FA"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del programa Becas para Estancias Infantiles 2020</w:t>
            </w:r>
          </w:p>
        </w:tc>
        <w:tc>
          <w:tcPr>
            <w:tcW w:w="3544" w:type="dxa"/>
          </w:tcPr>
          <w:p w:rsidR="00985B7E" w:rsidRDefault="00C54DC4" w:rsidP="004A0BC6">
            <w:pPr>
              <w:spacing w:line="0" w:lineRule="atLeast"/>
              <w:jc w:val="both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30</w:t>
            </w:r>
          </w:p>
          <w:p w:rsidR="00FE63FA" w:rsidRDefault="00FE63FA" w:rsidP="004A0BC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FE63FA" w:rsidRPr="004A0BC6" w:rsidRDefault="004A0BC6" w:rsidP="004A0BC6">
            <w:pPr>
              <w:spacing w:line="0" w:lineRule="atLeast"/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y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aplicación de cédulas de entrevista a aspirantes del apoyo del programa  Becas para Estancias Infantiles 2020 </w:t>
            </w:r>
          </w:p>
        </w:tc>
        <w:tc>
          <w:tcPr>
            <w:tcW w:w="3544" w:type="dxa"/>
          </w:tcPr>
          <w:p w:rsidR="00926EBD" w:rsidRDefault="00C54DC4" w:rsidP="00E94738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  <w:t>31</w:t>
            </w:r>
          </w:p>
          <w:p w:rsidR="004A0BC6" w:rsidRDefault="004A0BC6" w:rsidP="004A0BC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1C3C71">
              <w:rPr>
                <w:rFonts w:ascii="Agency FB" w:hAnsi="Agency FB" w:cstheme="majorHAnsi"/>
                <w:sz w:val="18"/>
                <w:szCs w:val="18"/>
              </w:rPr>
              <w:t>Recepción de facturas para comprobación de uso de recurso y aplicación encuestas de calidad de vida a beneficiarias del programa Hecho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con Amor. </w:t>
            </w:r>
          </w:p>
          <w:p w:rsidR="004A0BC6" w:rsidRPr="00E94738" w:rsidRDefault="004A0BC6" w:rsidP="004A0BC6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y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a aspirantes del apoyo de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l programa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Becas para Estancias Infantiles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2</w:t>
            </w:r>
            <w:bookmarkStart w:id="0" w:name="_GoBack"/>
            <w:bookmarkEnd w:id="0"/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020</w:t>
            </w:r>
          </w:p>
        </w:tc>
        <w:tc>
          <w:tcPr>
            <w:tcW w:w="708" w:type="dxa"/>
          </w:tcPr>
          <w:p w:rsidR="004B75E9" w:rsidRPr="00E94738" w:rsidRDefault="004B75E9" w:rsidP="00E94738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86E0E" w:rsidRPr="00DE091B" w:rsidRDefault="003705FB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*</w:t>
      </w:r>
      <w:r w:rsidR="00C54DC4" w:rsidRPr="003705FB">
        <w:rPr>
          <w:rFonts w:ascii="Bahnschrift SemiBold" w:hAnsi="Bahnschrift SemiBold"/>
          <w:sz w:val="18"/>
          <w:szCs w:val="18"/>
        </w:rPr>
        <w:t>BEI</w:t>
      </w:r>
      <w:r>
        <w:rPr>
          <w:rFonts w:ascii="Bahnschrift SemiBold" w:hAnsi="Bahnschrift SemiBold"/>
          <w:sz w:val="18"/>
          <w:szCs w:val="18"/>
        </w:rPr>
        <w:t xml:space="preserve">   </w:t>
      </w:r>
      <w:r w:rsidR="00BF403C" w:rsidRPr="00DE091B">
        <w:rPr>
          <w:rFonts w:ascii="Bahnschrift SemiBold" w:hAnsi="Bahnschrift SemiBold"/>
          <w:sz w:val="20"/>
          <w:szCs w:val="20"/>
        </w:rPr>
        <w:t>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</w:t>
      </w:r>
      <w:r w:rsidR="003705FB">
        <w:rPr>
          <w:rFonts w:ascii="Bahnschrift SemiBold" w:hAnsi="Bahnschrift SemiBold"/>
          <w:sz w:val="20"/>
          <w:szCs w:val="20"/>
        </w:rPr>
        <w:t>*</w:t>
      </w: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9B43F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311545"/>
    <w:rsid w:val="003153E9"/>
    <w:rsid w:val="003530C2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C600A"/>
    <w:rsid w:val="003F0773"/>
    <w:rsid w:val="00404F26"/>
    <w:rsid w:val="00407A5A"/>
    <w:rsid w:val="004117D9"/>
    <w:rsid w:val="00442799"/>
    <w:rsid w:val="004429F4"/>
    <w:rsid w:val="0044343B"/>
    <w:rsid w:val="00450A82"/>
    <w:rsid w:val="004638EA"/>
    <w:rsid w:val="004650DE"/>
    <w:rsid w:val="00492DCF"/>
    <w:rsid w:val="004965E2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4471E"/>
    <w:rsid w:val="00560DA3"/>
    <w:rsid w:val="005762E9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22A96"/>
    <w:rsid w:val="0062679D"/>
    <w:rsid w:val="006356DF"/>
    <w:rsid w:val="006538CB"/>
    <w:rsid w:val="0066449E"/>
    <w:rsid w:val="00664A6E"/>
    <w:rsid w:val="006718E4"/>
    <w:rsid w:val="00672589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956F8"/>
    <w:rsid w:val="007C03A4"/>
    <w:rsid w:val="007C18F1"/>
    <w:rsid w:val="007C42AF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43F1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A01F1"/>
    <w:rsid w:val="00AB6D98"/>
    <w:rsid w:val="00AC5B22"/>
    <w:rsid w:val="00AD7231"/>
    <w:rsid w:val="00AE0846"/>
    <w:rsid w:val="00AF2FDE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54DC4"/>
    <w:rsid w:val="00C621D3"/>
    <w:rsid w:val="00C71850"/>
    <w:rsid w:val="00C77652"/>
    <w:rsid w:val="00C909BA"/>
    <w:rsid w:val="00C93292"/>
    <w:rsid w:val="00CA32F4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22AE"/>
    <w:rsid w:val="00D259F4"/>
    <w:rsid w:val="00D4444A"/>
    <w:rsid w:val="00D475DA"/>
    <w:rsid w:val="00D537FA"/>
    <w:rsid w:val="00D56E1C"/>
    <w:rsid w:val="00D63D6B"/>
    <w:rsid w:val="00D7404E"/>
    <w:rsid w:val="00D81185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94738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574F2"/>
    <w:rsid w:val="00F70731"/>
    <w:rsid w:val="00F83824"/>
    <w:rsid w:val="00F92924"/>
    <w:rsid w:val="00F95B83"/>
    <w:rsid w:val="00F95E17"/>
    <w:rsid w:val="00FA5E8F"/>
    <w:rsid w:val="00FC0F5A"/>
    <w:rsid w:val="00FC2464"/>
    <w:rsid w:val="00FE56E3"/>
    <w:rsid w:val="00FE63F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C075-ECFF-42F0-A6F1-F8FD085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5</cp:revision>
  <cp:lastPrinted>2018-12-03T20:18:00Z</cp:lastPrinted>
  <dcterms:created xsi:type="dcterms:W3CDTF">2020-02-06T18:50:00Z</dcterms:created>
  <dcterms:modified xsi:type="dcterms:W3CDTF">2020-02-06T19:47:00Z</dcterms:modified>
</cp:coreProperties>
</file>