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1075EE" w:rsidRPr="003350A6" w:rsidTr="00854044">
        <w:tc>
          <w:tcPr>
            <w:tcW w:w="2547" w:type="dxa"/>
            <w:shd w:val="clear" w:color="auto" w:fill="auto"/>
          </w:tcPr>
          <w:p w:rsidR="001075EE" w:rsidRPr="003350A6" w:rsidRDefault="001075EE" w:rsidP="008540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6281" w:type="dxa"/>
            <w:shd w:val="clear" w:color="auto" w:fill="auto"/>
          </w:tcPr>
          <w:p w:rsidR="001075EE" w:rsidRPr="003350A6" w:rsidRDefault="001075EE" w:rsidP="008540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1075EE" w:rsidRPr="003350A6" w:rsidTr="00854044">
        <w:tc>
          <w:tcPr>
            <w:tcW w:w="2547" w:type="dxa"/>
            <w:shd w:val="clear" w:color="auto" w:fill="auto"/>
          </w:tcPr>
          <w:p w:rsidR="001075EE" w:rsidRPr="003350A6" w:rsidRDefault="001075EE" w:rsidP="008540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01-05 de octubre de 2018</w:t>
            </w:r>
          </w:p>
        </w:tc>
        <w:tc>
          <w:tcPr>
            <w:tcW w:w="6281" w:type="dxa"/>
            <w:shd w:val="clear" w:color="auto" w:fill="auto"/>
          </w:tcPr>
          <w:p w:rsidR="001075EE" w:rsidRPr="003350A6" w:rsidRDefault="001075EE" w:rsidP="001075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Seguimiento a las actividades de entrega recepción de la Coordinación General de Construcción de la Comunidad, así como limpieza y adaptación de los espacios de trabajo. </w:t>
            </w:r>
          </w:p>
        </w:tc>
      </w:tr>
      <w:tr w:rsidR="001075EE" w:rsidRPr="003350A6" w:rsidTr="00854044">
        <w:tc>
          <w:tcPr>
            <w:tcW w:w="2547" w:type="dxa"/>
            <w:shd w:val="clear" w:color="auto" w:fill="auto"/>
          </w:tcPr>
          <w:p w:rsidR="001075EE" w:rsidRPr="003350A6" w:rsidRDefault="001075EE" w:rsidP="008540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08-12 de octubre de 2018</w:t>
            </w:r>
          </w:p>
        </w:tc>
        <w:tc>
          <w:tcPr>
            <w:tcW w:w="6281" w:type="dxa"/>
            <w:shd w:val="clear" w:color="auto" w:fill="auto"/>
          </w:tcPr>
          <w:p w:rsidR="001075EE" w:rsidRPr="003350A6" w:rsidRDefault="001075EE" w:rsidP="001075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Revisión de plantilla, reunión con las distintas direcciones dependientes de la Coordinación General, a efecto de conocer las problemáticas de sus áreas, así como plantear una propuesta de trabajo coordinada y transversal. </w:t>
            </w:r>
          </w:p>
        </w:tc>
      </w:tr>
      <w:tr w:rsidR="001075EE" w:rsidRPr="003350A6" w:rsidTr="00854044">
        <w:tc>
          <w:tcPr>
            <w:tcW w:w="2547" w:type="dxa"/>
            <w:shd w:val="clear" w:color="auto" w:fill="auto"/>
          </w:tcPr>
          <w:p w:rsidR="001075EE" w:rsidRPr="003350A6" w:rsidRDefault="001075EE" w:rsidP="008540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15-19 de octubre de 2018</w:t>
            </w:r>
            <w:bookmarkStart w:id="0" w:name="_GoBack"/>
            <w:bookmarkEnd w:id="0"/>
          </w:p>
        </w:tc>
        <w:tc>
          <w:tcPr>
            <w:tcW w:w="6281" w:type="dxa"/>
            <w:shd w:val="clear" w:color="auto" w:fill="auto"/>
          </w:tcPr>
          <w:p w:rsidR="001075EE" w:rsidRPr="003350A6" w:rsidRDefault="001075EE" w:rsidP="001075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Capacitación por la Dirección General de Políticas Públicas respecto de la elaboración de los Programas Operativos Anuales 2019. Planeación y programación de entrega de sobrante de mochilas con útiles a escuela secundaria conocida como “Líderes del Siglo”.</w:t>
            </w:r>
          </w:p>
          <w:p w:rsidR="001075EE" w:rsidRPr="003350A6" w:rsidRDefault="001075EE" w:rsidP="001075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Visita en coordinación con la dirección de Cultura a la puesta en escena de una obra de teatro en la Biblioteca Pública Juan José Arreola, con asistencia de personas de distintas colonias del municipio. </w:t>
            </w:r>
          </w:p>
        </w:tc>
      </w:tr>
      <w:tr w:rsidR="001075EE" w:rsidRPr="003350A6" w:rsidTr="00854044">
        <w:tc>
          <w:tcPr>
            <w:tcW w:w="2547" w:type="dxa"/>
            <w:shd w:val="clear" w:color="auto" w:fill="auto"/>
          </w:tcPr>
          <w:p w:rsidR="001075EE" w:rsidRPr="003350A6" w:rsidRDefault="001075EE" w:rsidP="00854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22-26 de octubre de 2018</w:t>
            </w:r>
          </w:p>
        </w:tc>
        <w:tc>
          <w:tcPr>
            <w:tcW w:w="6281" w:type="dxa"/>
            <w:shd w:val="clear" w:color="auto" w:fill="auto"/>
          </w:tcPr>
          <w:p w:rsidR="001075EE" w:rsidRDefault="001075EE" w:rsidP="001075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Coordinación con las direcciones de Cultura, Participación Ciudadana y Educación, a efecto de revisar y mejorar los equipos, vehículos y materiales con que cuentan, para desempeñar sus funciones. </w:t>
            </w:r>
          </w:p>
          <w:p w:rsidR="001075EE" w:rsidRPr="002B64A0" w:rsidRDefault="001075EE" w:rsidP="001075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Carava de la salud con el programa “Medico en mi barrio”, coordinando esfuerzos entre la Coordinación General de Construcción de la Comunidad, la Dirección de Servicios Médicos Municipales, Participación Ciudadana y el Gobierno del Estado, para hacer mastografías, exámenes de la vista, vacunación, entre otras. </w:t>
            </w:r>
          </w:p>
          <w:p w:rsidR="001075EE" w:rsidRPr="003350A6" w:rsidRDefault="001075EE" w:rsidP="001075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Entrega para análisis y revisión de los Programas Operativos Anuales que desarrollará en el 2019 la Coordinación General de Construcción de la Comunidad. </w:t>
            </w:r>
          </w:p>
        </w:tc>
      </w:tr>
      <w:tr w:rsidR="001075EE" w:rsidRPr="003350A6" w:rsidTr="00854044">
        <w:tc>
          <w:tcPr>
            <w:tcW w:w="2547" w:type="dxa"/>
            <w:shd w:val="clear" w:color="auto" w:fill="auto"/>
          </w:tcPr>
          <w:p w:rsidR="001075EE" w:rsidRPr="003350A6" w:rsidRDefault="001075EE" w:rsidP="008540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29 de octubre-02 de noviembre 2018</w:t>
            </w:r>
          </w:p>
        </w:tc>
        <w:tc>
          <w:tcPr>
            <w:tcW w:w="6281" w:type="dxa"/>
            <w:shd w:val="clear" w:color="auto" w:fill="auto"/>
          </w:tcPr>
          <w:p w:rsidR="001075EE" w:rsidRPr="003350A6" w:rsidRDefault="001075EE" w:rsidP="001075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Revisión y depuración del padrón 2018 del programa “Te Queremos Jefa”.</w:t>
            </w:r>
          </w:p>
          <w:p w:rsidR="001075EE" w:rsidRPr="003350A6" w:rsidRDefault="001075EE" w:rsidP="001075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Elaboración de anexos y matrices para la generación de indicadores del programa “Te queremos Jefa”, que se ejecutará en el ejercicio fiscal del año 2019. </w:t>
            </w:r>
          </w:p>
          <w:p w:rsidR="001075EE" w:rsidRPr="003350A6" w:rsidRDefault="001075EE" w:rsidP="001075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Realización y entrega de estrategia para visitas a las colonias por parte de la Dirección General de Políticas Públicas, estrategia que será realizada </w:t>
            </w:r>
            <w:r w:rsidRPr="003350A6">
              <w:rPr>
                <w:rFonts w:ascii="Arial" w:hAnsi="Arial" w:cs="Arial"/>
                <w:sz w:val="24"/>
                <w:szCs w:val="24"/>
              </w:rPr>
              <w:lastRenderedPageBreak/>
              <w:t>en conjunto con la Dirección de Participación Ciudadana.</w:t>
            </w:r>
          </w:p>
          <w:p w:rsidR="001075EE" w:rsidRPr="003350A6" w:rsidRDefault="001075EE" w:rsidP="001075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Análisis y propuesta de modificaciones de plantilla de personal, en reunión convocada por la Coordinación General de Innovación y Administración Gubernamental.  </w:t>
            </w:r>
          </w:p>
        </w:tc>
      </w:tr>
    </w:tbl>
    <w:p w:rsidR="00C45691" w:rsidRDefault="001075EE"/>
    <w:sectPr w:rsidR="00C4569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EE" w:rsidRDefault="001075EE" w:rsidP="001075EE">
      <w:pPr>
        <w:spacing w:after="0" w:line="240" w:lineRule="auto"/>
      </w:pPr>
      <w:r>
        <w:separator/>
      </w:r>
    </w:p>
  </w:endnote>
  <w:endnote w:type="continuationSeparator" w:id="0">
    <w:p w:rsidR="001075EE" w:rsidRDefault="001075EE" w:rsidP="0010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EE" w:rsidRDefault="001075EE" w:rsidP="001075EE">
      <w:pPr>
        <w:spacing w:after="0" w:line="240" w:lineRule="auto"/>
      </w:pPr>
      <w:r>
        <w:separator/>
      </w:r>
    </w:p>
  </w:footnote>
  <w:footnote w:type="continuationSeparator" w:id="0">
    <w:p w:rsidR="001075EE" w:rsidRDefault="001075EE" w:rsidP="0010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EE" w:rsidRDefault="001075EE">
    <w:pPr>
      <w:pStyle w:val="Encabezado"/>
    </w:pPr>
    <w:r>
      <w:t>AGENDA DIARIA CORRESPONDIENTE AL MES DE OCTUBRE DEL 2018</w:t>
    </w:r>
  </w:p>
  <w:p w:rsidR="001075EE" w:rsidRDefault="001075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94D"/>
    <w:multiLevelType w:val="hybridMultilevel"/>
    <w:tmpl w:val="141E1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1398"/>
    <w:multiLevelType w:val="hybridMultilevel"/>
    <w:tmpl w:val="539AC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A7D15"/>
    <w:multiLevelType w:val="hybridMultilevel"/>
    <w:tmpl w:val="4086C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6FAA"/>
    <w:multiLevelType w:val="hybridMultilevel"/>
    <w:tmpl w:val="2AA45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858C1"/>
    <w:multiLevelType w:val="hybridMultilevel"/>
    <w:tmpl w:val="5344E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EE"/>
    <w:rsid w:val="001075EE"/>
    <w:rsid w:val="00ED207D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5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7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5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5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7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5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del Refugio Perez Villaseñor</dc:creator>
  <cp:lastModifiedBy>Eva del Refugio Perez Villaseñor</cp:lastModifiedBy>
  <cp:revision>1</cp:revision>
  <dcterms:created xsi:type="dcterms:W3CDTF">2018-11-06T20:17:00Z</dcterms:created>
  <dcterms:modified xsi:type="dcterms:W3CDTF">2018-11-06T20:18:00Z</dcterms:modified>
</cp:coreProperties>
</file>