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D703D4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FEBRERO 20</w:t>
      </w:r>
      <w:r w:rsidR="00ED3E69">
        <w:rPr>
          <w:b/>
          <w:sz w:val="36"/>
          <w:szCs w:val="36"/>
        </w:rPr>
        <w:t>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4480F" w:rsidRPr="00492C99" w:rsidRDefault="00C4480F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6A2D9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A2D91" w:rsidRPr="00492C99" w:rsidRDefault="006A2D9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Junta con personal</w:t>
            </w:r>
          </w:p>
        </w:tc>
        <w:tc>
          <w:tcPr>
            <w:tcW w:w="1878" w:type="dxa"/>
          </w:tcPr>
          <w:p w:rsidR="005E5AA9" w:rsidRPr="00492C99" w:rsidRDefault="006A2D9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Default="006A2D9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A2D91" w:rsidRPr="00492C99" w:rsidRDefault="006A2D91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24626D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A2D91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EB1290" w:rsidRPr="00492C99" w:rsidRDefault="00EB129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diseño</w:t>
            </w:r>
          </w:p>
        </w:tc>
        <w:tc>
          <w:tcPr>
            <w:tcW w:w="1878" w:type="dxa"/>
          </w:tcPr>
          <w:p w:rsidR="0024626D" w:rsidRDefault="006A2D9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A2D91" w:rsidRPr="00492C99" w:rsidRDefault="006A2D9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Reunión con </w:t>
            </w:r>
            <w:r w:rsidR="00EB1290">
              <w:rPr>
                <w:sz w:val="16"/>
                <w:szCs w:val="16"/>
              </w:rPr>
              <w:t xml:space="preserve">Vicente </w:t>
            </w:r>
            <w:r>
              <w:rPr>
                <w:sz w:val="16"/>
                <w:szCs w:val="16"/>
              </w:rPr>
              <w:t>Viveros</w:t>
            </w:r>
          </w:p>
        </w:tc>
        <w:tc>
          <w:tcPr>
            <w:tcW w:w="1878" w:type="dxa"/>
          </w:tcPr>
          <w:p w:rsidR="0024626D" w:rsidRDefault="006A2D9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A2D91" w:rsidRDefault="006A2D9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Entrega de uniformes a personal de pavimentos</w:t>
            </w:r>
          </w:p>
          <w:p w:rsidR="006A2D91" w:rsidRPr="00492C99" w:rsidRDefault="006A2D9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Gira de trabajo</w:t>
            </w:r>
          </w:p>
        </w:tc>
        <w:tc>
          <w:tcPr>
            <w:tcW w:w="1878" w:type="dxa"/>
          </w:tcPr>
          <w:p w:rsidR="00240358" w:rsidRDefault="006A2D9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A2D91" w:rsidRDefault="00A2352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Grabación de actividad</w:t>
            </w:r>
          </w:p>
          <w:p w:rsidR="00A2352D" w:rsidRPr="00A41B90" w:rsidRDefault="00A2352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la Comisión de Desarrollo Metropolitano</w:t>
            </w:r>
          </w:p>
        </w:tc>
        <w:tc>
          <w:tcPr>
            <w:tcW w:w="1878" w:type="dxa"/>
          </w:tcPr>
          <w:p w:rsidR="008F7C12" w:rsidRPr="00492C99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6A2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24626D" w:rsidRDefault="006A2D9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2352D" w:rsidRDefault="00A2352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directores</w:t>
            </w:r>
          </w:p>
          <w:p w:rsidR="00EB1290" w:rsidRPr="00492C99" w:rsidRDefault="00EB129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redes</w:t>
            </w:r>
          </w:p>
        </w:tc>
        <w:tc>
          <w:tcPr>
            <w:tcW w:w="1878" w:type="dxa"/>
          </w:tcPr>
          <w:p w:rsidR="0024626D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2352D" w:rsidRDefault="00A235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Junta de Coordinación Metropolitana</w:t>
            </w:r>
          </w:p>
          <w:p w:rsidR="00A2352D" w:rsidRPr="00492C99" w:rsidRDefault="00A235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A2352D">
              <w:rPr>
                <w:sz w:val="16"/>
                <w:szCs w:val="16"/>
              </w:rPr>
              <w:t>Toma de protesta de Aldo Alejandro de Anda</w:t>
            </w:r>
          </w:p>
        </w:tc>
        <w:tc>
          <w:tcPr>
            <w:tcW w:w="1878" w:type="dxa"/>
          </w:tcPr>
          <w:p w:rsidR="00DD58D7" w:rsidRDefault="006A2D9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B1290" w:rsidRPr="00492C99" w:rsidRDefault="00EB129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obra de empedrado</w:t>
            </w:r>
          </w:p>
        </w:tc>
        <w:tc>
          <w:tcPr>
            <w:tcW w:w="1878" w:type="dxa"/>
          </w:tcPr>
          <w:p w:rsidR="00DD58D7" w:rsidRDefault="006A2D9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B1290" w:rsidRPr="00492C99" w:rsidRDefault="00EB129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EB1290">
              <w:rPr>
                <w:sz w:val="16"/>
                <w:szCs w:val="16"/>
              </w:rPr>
              <w:t>Toma de video "Obra en proceso por calle Clavel en la Col. Vergel"</w:t>
            </w:r>
          </w:p>
        </w:tc>
        <w:tc>
          <w:tcPr>
            <w:tcW w:w="1878" w:type="dxa"/>
          </w:tcPr>
          <w:p w:rsidR="00DD58D7" w:rsidRDefault="006A2D9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B1290" w:rsidRPr="00492C99" w:rsidRDefault="00EB129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trabajo</w:t>
            </w:r>
          </w:p>
        </w:tc>
        <w:tc>
          <w:tcPr>
            <w:tcW w:w="1878" w:type="dxa"/>
          </w:tcPr>
          <w:p w:rsidR="00CD60B7" w:rsidRPr="00492C99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:rsidR="003A30B4" w:rsidRDefault="006A2D9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EB1290" w:rsidRDefault="00EB129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uniformes a personal</w:t>
            </w:r>
          </w:p>
          <w:p w:rsidR="00EB1290" w:rsidRPr="00492C99" w:rsidRDefault="00EB1290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A30B4" w:rsidRDefault="006A2D9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B1290" w:rsidRPr="00492C99" w:rsidRDefault="00EB129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</w:tc>
        <w:tc>
          <w:tcPr>
            <w:tcW w:w="1878" w:type="dxa"/>
          </w:tcPr>
          <w:p w:rsidR="003A30B4" w:rsidRDefault="006A2D9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B1290" w:rsidRDefault="00EB129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 </w:t>
            </w:r>
            <w:r w:rsidRPr="00EB1290">
              <w:rPr>
                <w:sz w:val="16"/>
                <w:szCs w:val="16"/>
              </w:rPr>
              <w:t>Toma de protesta del Nuevo Consejo Directivo A.M.P.I</w:t>
            </w:r>
          </w:p>
          <w:p w:rsidR="00EB1290" w:rsidRPr="00492C99" w:rsidRDefault="00EB129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de trabajo</w:t>
            </w:r>
          </w:p>
        </w:tc>
        <w:tc>
          <w:tcPr>
            <w:tcW w:w="1878" w:type="dxa"/>
          </w:tcPr>
          <w:p w:rsidR="0089101E" w:rsidRDefault="006A2D9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B1290" w:rsidRDefault="005F4CE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Grabación de mensaje </w:t>
            </w:r>
          </w:p>
          <w:p w:rsidR="005F4CE4" w:rsidRPr="00492C99" w:rsidRDefault="005F4CE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5F4CE4">
              <w:rPr>
                <w:sz w:val="16"/>
                <w:szCs w:val="16"/>
              </w:rPr>
              <w:t>Reunión con el Consejo Estatal Anti-corrupción</w:t>
            </w:r>
          </w:p>
        </w:tc>
        <w:tc>
          <w:tcPr>
            <w:tcW w:w="1878" w:type="dxa"/>
          </w:tcPr>
          <w:p w:rsidR="009D5681" w:rsidRDefault="006A2D9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F4CE4" w:rsidRPr="00492C99" w:rsidRDefault="005F4CE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IMEPLAN</w:t>
            </w:r>
          </w:p>
        </w:tc>
        <w:tc>
          <w:tcPr>
            <w:tcW w:w="1878" w:type="dxa"/>
          </w:tcPr>
          <w:p w:rsidR="009D5681" w:rsidRDefault="006A2D9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E73C0" w:rsidRPr="00492C99" w:rsidRDefault="009E73C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Tlaquepaque por la mujer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6A2D9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E73C0" w:rsidRDefault="009E73C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Tlaquepaque por la mujer</w:t>
            </w:r>
          </w:p>
        </w:tc>
        <w:tc>
          <w:tcPr>
            <w:tcW w:w="1878" w:type="dxa"/>
          </w:tcPr>
          <w:p w:rsidR="009D5681" w:rsidRDefault="006A2D9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F4CE4" w:rsidRDefault="009E73C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9E73C0">
              <w:rPr>
                <w:sz w:val="16"/>
                <w:szCs w:val="16"/>
              </w:rPr>
              <w:t>Reunión con el Consejo Estatal Anti-Corrupción</w:t>
            </w:r>
          </w:p>
          <w:p w:rsidR="009E73C0" w:rsidRDefault="009E73C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personal</w:t>
            </w:r>
          </w:p>
        </w:tc>
        <w:tc>
          <w:tcPr>
            <w:tcW w:w="1878" w:type="dxa"/>
          </w:tcPr>
          <w:p w:rsidR="00D20F44" w:rsidRDefault="006A2D9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E73C0" w:rsidRDefault="009E73C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9E73C0" w:rsidRDefault="009E73C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obra</w:t>
            </w:r>
          </w:p>
        </w:tc>
        <w:tc>
          <w:tcPr>
            <w:tcW w:w="1878" w:type="dxa"/>
          </w:tcPr>
          <w:p w:rsidR="000E11FC" w:rsidRDefault="006A2D9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E73C0" w:rsidRDefault="009E73C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9E73C0">
              <w:rPr>
                <w:sz w:val="16"/>
                <w:szCs w:val="16"/>
              </w:rPr>
              <w:t>Inauguración de las Jornadas de Reflexión y Diálogo</w:t>
            </w:r>
          </w:p>
          <w:p w:rsidR="007859F5" w:rsidRDefault="007859F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7859F5">
              <w:rPr>
                <w:sz w:val="16"/>
                <w:szCs w:val="16"/>
              </w:rPr>
              <w:t>Informe de actividades de la Comisión de derechos humanos</w:t>
            </w:r>
          </w:p>
        </w:tc>
        <w:tc>
          <w:tcPr>
            <w:tcW w:w="1878" w:type="dxa"/>
          </w:tcPr>
          <w:p w:rsidR="00D20F44" w:rsidRDefault="006A2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859F5" w:rsidRDefault="0078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redes</w:t>
            </w:r>
          </w:p>
          <w:p w:rsidR="007859F5" w:rsidRDefault="00785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Vicente Viveros</w:t>
            </w: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14" w:rsidRDefault="00B30914" w:rsidP="00232D1F">
      <w:pPr>
        <w:spacing w:after="0" w:line="240" w:lineRule="auto"/>
      </w:pPr>
      <w:r>
        <w:separator/>
      </w:r>
    </w:p>
  </w:endnote>
  <w:endnote w:type="continuationSeparator" w:id="0">
    <w:p w:rsidR="00B30914" w:rsidRDefault="00B30914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14" w:rsidRDefault="00B30914" w:rsidP="00232D1F">
      <w:pPr>
        <w:spacing w:after="0" w:line="240" w:lineRule="auto"/>
      </w:pPr>
      <w:r>
        <w:separator/>
      </w:r>
    </w:p>
  </w:footnote>
  <w:footnote w:type="continuationSeparator" w:id="0">
    <w:p w:rsidR="00B30914" w:rsidRDefault="00B30914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E071E"/>
    <w:rsid w:val="000E11FC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5F4CE4"/>
    <w:rsid w:val="00600194"/>
    <w:rsid w:val="006034D3"/>
    <w:rsid w:val="00610A64"/>
    <w:rsid w:val="0063186B"/>
    <w:rsid w:val="006518C0"/>
    <w:rsid w:val="00656884"/>
    <w:rsid w:val="00692385"/>
    <w:rsid w:val="006A2D91"/>
    <w:rsid w:val="006B4205"/>
    <w:rsid w:val="00702A63"/>
    <w:rsid w:val="007141D2"/>
    <w:rsid w:val="00733164"/>
    <w:rsid w:val="00741BE6"/>
    <w:rsid w:val="0074363A"/>
    <w:rsid w:val="00782B22"/>
    <w:rsid w:val="007859F5"/>
    <w:rsid w:val="007B167A"/>
    <w:rsid w:val="007B7A42"/>
    <w:rsid w:val="007D64CD"/>
    <w:rsid w:val="007E28FB"/>
    <w:rsid w:val="00801F41"/>
    <w:rsid w:val="00813A81"/>
    <w:rsid w:val="008363B2"/>
    <w:rsid w:val="0088674C"/>
    <w:rsid w:val="0089101E"/>
    <w:rsid w:val="008B692D"/>
    <w:rsid w:val="008C596B"/>
    <w:rsid w:val="008F1184"/>
    <w:rsid w:val="008F7C12"/>
    <w:rsid w:val="009019E5"/>
    <w:rsid w:val="00957A34"/>
    <w:rsid w:val="009849A2"/>
    <w:rsid w:val="0099020B"/>
    <w:rsid w:val="009962FB"/>
    <w:rsid w:val="009A02E3"/>
    <w:rsid w:val="009D16E9"/>
    <w:rsid w:val="009D5681"/>
    <w:rsid w:val="009E73C0"/>
    <w:rsid w:val="00A05627"/>
    <w:rsid w:val="00A13B0B"/>
    <w:rsid w:val="00A165A1"/>
    <w:rsid w:val="00A226F2"/>
    <w:rsid w:val="00A2352D"/>
    <w:rsid w:val="00A37230"/>
    <w:rsid w:val="00A41B90"/>
    <w:rsid w:val="00A67AF2"/>
    <w:rsid w:val="00A71AC6"/>
    <w:rsid w:val="00A72E56"/>
    <w:rsid w:val="00A763C7"/>
    <w:rsid w:val="00AA47E7"/>
    <w:rsid w:val="00AB4107"/>
    <w:rsid w:val="00AB6F13"/>
    <w:rsid w:val="00AC7E7A"/>
    <w:rsid w:val="00AD1C9D"/>
    <w:rsid w:val="00B30914"/>
    <w:rsid w:val="00B31C0E"/>
    <w:rsid w:val="00B54AD6"/>
    <w:rsid w:val="00B55E99"/>
    <w:rsid w:val="00BC7D6D"/>
    <w:rsid w:val="00BE1D25"/>
    <w:rsid w:val="00C01F52"/>
    <w:rsid w:val="00C36BA9"/>
    <w:rsid w:val="00C4480F"/>
    <w:rsid w:val="00C454EF"/>
    <w:rsid w:val="00C74F17"/>
    <w:rsid w:val="00CC3170"/>
    <w:rsid w:val="00CC7F33"/>
    <w:rsid w:val="00CD60B7"/>
    <w:rsid w:val="00D16606"/>
    <w:rsid w:val="00D20F44"/>
    <w:rsid w:val="00D41E0C"/>
    <w:rsid w:val="00D52511"/>
    <w:rsid w:val="00D703D4"/>
    <w:rsid w:val="00DB69C1"/>
    <w:rsid w:val="00DD58D7"/>
    <w:rsid w:val="00E45D4A"/>
    <w:rsid w:val="00E65B40"/>
    <w:rsid w:val="00E7313A"/>
    <w:rsid w:val="00E84A56"/>
    <w:rsid w:val="00E86188"/>
    <w:rsid w:val="00E933F4"/>
    <w:rsid w:val="00E93AE7"/>
    <w:rsid w:val="00EB1290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7</cp:revision>
  <dcterms:created xsi:type="dcterms:W3CDTF">2019-05-30T15:59:00Z</dcterms:created>
  <dcterms:modified xsi:type="dcterms:W3CDTF">2019-06-06T15:43:00Z</dcterms:modified>
</cp:coreProperties>
</file>