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2C" w:rsidRPr="001B6A96" w:rsidRDefault="0098642C" w:rsidP="0098642C">
      <w:pPr>
        <w:spacing w:after="0" w:line="240" w:lineRule="auto"/>
        <w:ind w:left="20"/>
        <w:jc w:val="right"/>
        <w:rPr>
          <w:rFonts w:ascii="Arial" w:hAnsi="Arial" w:cs="Arial"/>
        </w:rPr>
      </w:pPr>
      <w:r w:rsidRPr="001B6A96">
        <w:rPr>
          <w:rFonts w:ascii="Arial" w:hAnsi="Arial" w:cs="Arial"/>
        </w:rPr>
        <w:t>Sindicatura.</w:t>
      </w:r>
    </w:p>
    <w:p w:rsidR="0098642C" w:rsidRPr="001B6A96" w:rsidRDefault="0098642C" w:rsidP="0098642C">
      <w:pPr>
        <w:spacing w:after="0" w:line="240" w:lineRule="auto"/>
        <w:ind w:left="20"/>
        <w:jc w:val="right"/>
        <w:rPr>
          <w:rFonts w:ascii="Arial" w:hAnsi="Arial" w:cs="Arial"/>
        </w:rPr>
      </w:pPr>
      <w:r w:rsidRPr="001B6A96">
        <w:rPr>
          <w:rFonts w:ascii="Arial" w:hAnsi="Arial" w:cs="Arial"/>
        </w:rPr>
        <w:t xml:space="preserve">Jefatura de Mejora  Regulatoria. </w:t>
      </w:r>
    </w:p>
    <w:p w:rsidR="0098642C" w:rsidRPr="001B6A96" w:rsidRDefault="0098642C" w:rsidP="0098642C">
      <w:pPr>
        <w:spacing w:after="0" w:line="240" w:lineRule="auto"/>
        <w:rPr>
          <w:rFonts w:ascii="Arial" w:hAnsi="Arial" w:cs="Arial"/>
        </w:rPr>
      </w:pPr>
      <w:r w:rsidRPr="001B6A96">
        <w:rPr>
          <w:rFonts w:ascii="Arial" w:hAnsi="Arial" w:cs="Arial"/>
        </w:rPr>
        <w:t xml:space="preserve">                                                                                     </w:t>
      </w:r>
      <w:r>
        <w:rPr>
          <w:rFonts w:ascii="Arial" w:hAnsi="Arial" w:cs="Arial"/>
        </w:rPr>
        <w:t xml:space="preserve">             Oficio número: MR</w:t>
      </w:r>
      <w:r w:rsidRPr="001B6A96">
        <w:rPr>
          <w:rFonts w:ascii="Arial" w:hAnsi="Arial" w:cs="Arial"/>
        </w:rPr>
        <w:t xml:space="preserve"> </w:t>
      </w:r>
      <w:r w:rsidR="0054627D">
        <w:rPr>
          <w:rFonts w:ascii="Arial" w:hAnsi="Arial" w:cs="Arial"/>
        </w:rPr>
        <w:t>92</w:t>
      </w:r>
      <w:r w:rsidRPr="001B6A96">
        <w:rPr>
          <w:rFonts w:ascii="Arial" w:hAnsi="Arial" w:cs="Arial"/>
        </w:rPr>
        <w:t>/2021</w:t>
      </w:r>
    </w:p>
    <w:p w:rsidR="0098642C" w:rsidRPr="001B6A96" w:rsidRDefault="0098642C" w:rsidP="0098642C">
      <w:pPr>
        <w:spacing w:after="0" w:line="240" w:lineRule="auto"/>
        <w:rPr>
          <w:rFonts w:ascii="Arial" w:hAnsi="Arial" w:cs="Arial"/>
          <w:sz w:val="20"/>
          <w:szCs w:val="20"/>
        </w:rPr>
      </w:pPr>
    </w:p>
    <w:p w:rsidR="0098642C" w:rsidRPr="001B6A96" w:rsidRDefault="0098642C" w:rsidP="0098642C">
      <w:pPr>
        <w:spacing w:after="0" w:line="240" w:lineRule="auto"/>
        <w:ind w:left="20"/>
        <w:rPr>
          <w:rFonts w:ascii="Arial" w:hAnsi="Arial" w:cs="Arial"/>
          <w:sz w:val="16"/>
          <w:szCs w:val="16"/>
        </w:rPr>
      </w:pPr>
      <w:r w:rsidRPr="001B6A96">
        <w:rPr>
          <w:rFonts w:ascii="Arial" w:hAnsi="Arial" w:cs="Arial"/>
          <w:b/>
          <w:sz w:val="16"/>
          <w:szCs w:val="16"/>
        </w:rPr>
        <w:t xml:space="preserve">                                                     </w:t>
      </w:r>
      <w:r>
        <w:rPr>
          <w:rFonts w:ascii="Arial" w:hAnsi="Arial" w:cs="Arial"/>
          <w:b/>
          <w:sz w:val="16"/>
          <w:szCs w:val="16"/>
        </w:rPr>
        <w:t xml:space="preserve">                               </w:t>
      </w:r>
      <w:r w:rsidRPr="001B6A96">
        <w:rPr>
          <w:rFonts w:ascii="Arial" w:hAnsi="Arial" w:cs="Arial"/>
          <w:b/>
          <w:sz w:val="16"/>
          <w:szCs w:val="16"/>
        </w:rPr>
        <w:t xml:space="preserve">  </w:t>
      </w:r>
      <w:r>
        <w:rPr>
          <w:rFonts w:ascii="Arial" w:hAnsi="Arial" w:cs="Arial"/>
          <w:b/>
          <w:sz w:val="16"/>
          <w:szCs w:val="16"/>
        </w:rPr>
        <w:t xml:space="preserve">                                  </w:t>
      </w:r>
      <w:r w:rsidRPr="001B6A96">
        <w:rPr>
          <w:rFonts w:ascii="Arial" w:hAnsi="Arial" w:cs="Arial"/>
          <w:b/>
          <w:sz w:val="16"/>
          <w:szCs w:val="16"/>
        </w:rPr>
        <w:t>ASUNTO</w:t>
      </w:r>
      <w:r w:rsidR="00151033">
        <w:rPr>
          <w:rFonts w:ascii="Arial" w:hAnsi="Arial" w:cs="Arial"/>
          <w:sz w:val="16"/>
          <w:szCs w:val="16"/>
        </w:rPr>
        <w:t xml:space="preserve">: Reporte  mensual de  Abril </w:t>
      </w:r>
      <w:r>
        <w:rPr>
          <w:rFonts w:ascii="Arial" w:hAnsi="Arial" w:cs="Arial"/>
          <w:sz w:val="16"/>
          <w:szCs w:val="16"/>
        </w:rPr>
        <w:t xml:space="preserve">   2021  </w:t>
      </w:r>
    </w:p>
    <w:p w:rsidR="0098642C" w:rsidRPr="001B6A96" w:rsidRDefault="0098642C" w:rsidP="0098642C">
      <w:pPr>
        <w:pStyle w:val="NormalWeb"/>
        <w:spacing w:before="0" w:beforeAutospacing="0" w:after="0" w:line="360" w:lineRule="auto"/>
        <w:jc w:val="right"/>
        <w:rPr>
          <w:rFonts w:ascii="Arial" w:hAnsi="Arial" w:cs="Arial"/>
          <w:sz w:val="22"/>
          <w:szCs w:val="22"/>
        </w:rPr>
      </w:pPr>
      <w:r w:rsidRPr="001B6A96">
        <w:rPr>
          <w:rFonts w:ascii="Arial" w:hAnsi="Arial" w:cs="Arial"/>
          <w:sz w:val="22"/>
          <w:szCs w:val="22"/>
        </w:rPr>
        <w:t>San P</w:t>
      </w:r>
      <w:r>
        <w:rPr>
          <w:rFonts w:ascii="Arial" w:hAnsi="Arial" w:cs="Arial"/>
          <w:sz w:val="22"/>
          <w:szCs w:val="22"/>
        </w:rPr>
        <w:t xml:space="preserve">edro Tlaquepaque, Jalisco. 12 de mayo </w:t>
      </w:r>
      <w:r w:rsidRPr="001B6A96">
        <w:rPr>
          <w:rFonts w:ascii="Arial" w:hAnsi="Arial" w:cs="Arial"/>
          <w:sz w:val="22"/>
          <w:szCs w:val="22"/>
        </w:rPr>
        <w:t xml:space="preserve"> del  2021.</w:t>
      </w:r>
    </w:p>
    <w:p w:rsidR="0098642C" w:rsidRPr="0000758B" w:rsidRDefault="0098642C" w:rsidP="0098642C">
      <w:pPr>
        <w:pStyle w:val="NormalWeb"/>
        <w:spacing w:after="0"/>
        <w:rPr>
          <w:rFonts w:ascii="Arial" w:hAnsi="Arial" w:cs="Arial"/>
          <w:sz w:val="20"/>
          <w:szCs w:val="20"/>
        </w:rPr>
      </w:pPr>
      <w:r w:rsidRPr="001B6A96">
        <w:rPr>
          <w:rFonts w:ascii="Arial" w:hAnsi="Arial" w:cs="Arial"/>
          <w:sz w:val="20"/>
          <w:szCs w:val="20"/>
        </w:rPr>
        <w:t xml:space="preserve">    </w:t>
      </w:r>
      <w:r w:rsidR="0054627D">
        <w:rPr>
          <w:rFonts w:ascii="Arial" w:hAnsi="Arial" w:cs="Arial"/>
          <w:sz w:val="20"/>
          <w:szCs w:val="20"/>
        </w:rPr>
        <w:t xml:space="preserve">     </w:t>
      </w:r>
    </w:p>
    <w:p w:rsidR="0098642C" w:rsidRPr="0054627D" w:rsidRDefault="0098642C" w:rsidP="0098642C">
      <w:pPr>
        <w:pStyle w:val="NormalWeb"/>
        <w:spacing w:before="0" w:beforeAutospacing="0" w:after="0"/>
        <w:rPr>
          <w:rFonts w:ascii="Arial" w:hAnsi="Arial" w:cs="Arial"/>
          <w:b/>
          <w:color w:val="000000"/>
          <w:sz w:val="22"/>
          <w:szCs w:val="22"/>
        </w:rPr>
      </w:pPr>
      <w:r w:rsidRPr="0054627D">
        <w:rPr>
          <w:rFonts w:ascii="Arial" w:hAnsi="Arial" w:cs="Arial"/>
          <w:b/>
          <w:color w:val="000000"/>
          <w:sz w:val="22"/>
          <w:szCs w:val="22"/>
        </w:rPr>
        <w:t>MTRO. OTONIEL VARAS DE  VALDEZ GONZALEZ</w:t>
      </w:r>
      <w:bookmarkStart w:id="0" w:name="_GoBack"/>
      <w:bookmarkEnd w:id="0"/>
    </w:p>
    <w:p w:rsidR="0098642C" w:rsidRPr="0054627D" w:rsidRDefault="0098642C" w:rsidP="0098642C">
      <w:pPr>
        <w:pStyle w:val="NormalWeb"/>
        <w:spacing w:before="0" w:beforeAutospacing="0" w:after="0"/>
        <w:rPr>
          <w:rFonts w:ascii="Arial" w:hAnsi="Arial" w:cs="Arial"/>
          <w:b/>
          <w:color w:val="000000"/>
          <w:sz w:val="22"/>
          <w:szCs w:val="22"/>
        </w:rPr>
      </w:pPr>
      <w:r w:rsidRPr="0054627D">
        <w:rPr>
          <w:rFonts w:ascii="Arial" w:hAnsi="Arial" w:cs="Arial"/>
          <w:b/>
          <w:color w:val="000000"/>
          <w:sz w:val="22"/>
          <w:szCs w:val="22"/>
        </w:rPr>
        <w:t xml:space="preserve">DIRECTOR DE LA DIRECCION DE UNIDAD </w:t>
      </w:r>
    </w:p>
    <w:p w:rsidR="0098642C" w:rsidRPr="0054627D" w:rsidRDefault="0098642C" w:rsidP="0098642C">
      <w:pPr>
        <w:pStyle w:val="NormalWeb"/>
        <w:spacing w:before="0" w:beforeAutospacing="0" w:after="0"/>
        <w:rPr>
          <w:rFonts w:ascii="Arial" w:hAnsi="Arial" w:cs="Arial"/>
          <w:b/>
          <w:color w:val="000000"/>
          <w:sz w:val="22"/>
          <w:szCs w:val="22"/>
        </w:rPr>
      </w:pPr>
      <w:r w:rsidRPr="0054627D">
        <w:rPr>
          <w:rFonts w:ascii="Arial" w:hAnsi="Arial" w:cs="Arial"/>
          <w:b/>
          <w:color w:val="000000"/>
          <w:sz w:val="22"/>
          <w:szCs w:val="22"/>
        </w:rPr>
        <w:t>DE TRANSPARENCIA.</w:t>
      </w:r>
    </w:p>
    <w:p w:rsidR="0098642C" w:rsidRPr="0054627D" w:rsidRDefault="0098642C" w:rsidP="0098642C">
      <w:pPr>
        <w:pStyle w:val="NormalWeb"/>
        <w:spacing w:before="0" w:beforeAutospacing="0" w:after="0"/>
        <w:rPr>
          <w:rFonts w:ascii="Arial" w:hAnsi="Arial" w:cs="Arial"/>
          <w:b/>
          <w:color w:val="000000"/>
          <w:sz w:val="22"/>
          <w:szCs w:val="22"/>
        </w:rPr>
      </w:pPr>
      <w:r w:rsidRPr="0054627D">
        <w:rPr>
          <w:rFonts w:ascii="Arial" w:hAnsi="Arial" w:cs="Arial"/>
          <w:b/>
          <w:color w:val="000000"/>
          <w:sz w:val="22"/>
          <w:szCs w:val="22"/>
        </w:rPr>
        <w:t>PRESENTE.</w:t>
      </w:r>
    </w:p>
    <w:p w:rsidR="0098642C" w:rsidRPr="0054627D" w:rsidRDefault="0098642C" w:rsidP="0098642C">
      <w:pPr>
        <w:rPr>
          <w:rFonts w:ascii="Arial" w:hAnsi="Arial" w:cs="Arial"/>
          <w:b/>
        </w:rPr>
      </w:pPr>
    </w:p>
    <w:p w:rsidR="0098642C" w:rsidRPr="0054627D" w:rsidRDefault="0098642C" w:rsidP="0098642C">
      <w:pPr>
        <w:jc w:val="both"/>
        <w:rPr>
          <w:rFonts w:ascii="Arial" w:hAnsi="Arial" w:cs="Arial"/>
        </w:rPr>
      </w:pPr>
      <w:r w:rsidRPr="0054627D">
        <w:rPr>
          <w:rFonts w:ascii="Arial" w:hAnsi="Arial" w:cs="Arial"/>
          <w:b/>
        </w:rPr>
        <w:t xml:space="preserve">         </w:t>
      </w:r>
      <w:r w:rsidRPr="0054627D">
        <w:rPr>
          <w:rFonts w:ascii="Arial" w:hAnsi="Arial" w:cs="Arial"/>
        </w:rPr>
        <w:t xml:space="preserve"> Por este medio me dirijo a Usted aprovechando la ocasión para enviarle un cordial saludo, y a su vez hago de   su conocimiento   de las  actividades </w:t>
      </w:r>
      <w:r w:rsidRPr="0054627D">
        <w:rPr>
          <w:rFonts w:ascii="Arial" w:eastAsia="Times New Roman" w:hAnsi="Arial" w:cs="Arial"/>
          <w:shd w:val="clear" w:color="auto" w:fill="FFFFFF"/>
          <w:lang w:eastAsia="es-MX"/>
        </w:rPr>
        <w:t xml:space="preserve">del  mes de abril  del 2021, que realiza la jefatura de  Mejora Regulatoria en conjunto con el Consejo de Mejora Regulatoria de San Pedro Tlaquepaque; </w:t>
      </w:r>
      <w:r w:rsidRPr="0054627D">
        <w:rPr>
          <w:rFonts w:ascii="Arial" w:hAnsi="Arial" w:cs="Arial"/>
        </w:rPr>
        <w:t>en base a  lo  solicitado, los puntos  son los  siguientes:</w:t>
      </w:r>
    </w:p>
    <w:p w:rsidR="0098642C" w:rsidRPr="0054627D" w:rsidRDefault="0098642C" w:rsidP="0098642C">
      <w:pPr>
        <w:rPr>
          <w:rFonts w:ascii="Arial" w:hAnsi="Arial" w:cs="Arial"/>
        </w:rPr>
      </w:pPr>
      <w:r w:rsidRPr="0054627D">
        <w:rPr>
          <w:rFonts w:ascii="Arial" w:hAnsi="Arial" w:cs="Arial"/>
        </w:rPr>
        <w:t>Articulo  8</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9"/>
        <w:gridCol w:w="3897"/>
        <w:gridCol w:w="4885"/>
      </w:tblGrid>
      <w:tr w:rsidR="0098642C" w:rsidRPr="0054627D" w:rsidTr="006E0177">
        <w:trPr>
          <w:trHeight w:val="855"/>
        </w:trPr>
        <w:tc>
          <w:tcPr>
            <w:tcW w:w="589" w:type="dxa"/>
            <w:shd w:val="clear" w:color="auto" w:fill="auto"/>
            <w:vAlign w:val="center"/>
            <w:hideMark/>
          </w:tcPr>
          <w:p w:rsidR="0098642C" w:rsidRPr="0054627D" w:rsidRDefault="0098642C" w:rsidP="006E0177">
            <w:pPr>
              <w:spacing w:after="0" w:line="240" w:lineRule="auto"/>
              <w:jc w:val="center"/>
              <w:rPr>
                <w:rFonts w:ascii="Arial" w:eastAsia="Times New Roman" w:hAnsi="Arial" w:cs="Arial"/>
                <w:color w:val="000000"/>
                <w:lang w:eastAsia="es-MX"/>
              </w:rPr>
            </w:pPr>
            <w:r w:rsidRPr="0054627D">
              <w:rPr>
                <w:rFonts w:ascii="Arial" w:eastAsia="Times New Roman" w:hAnsi="Arial" w:cs="Arial"/>
                <w:color w:val="000000"/>
                <w:lang w:eastAsia="es-MX"/>
              </w:rPr>
              <w:t>1</w:t>
            </w:r>
          </w:p>
        </w:tc>
        <w:tc>
          <w:tcPr>
            <w:tcW w:w="3897" w:type="dxa"/>
            <w:shd w:val="clear" w:color="auto" w:fill="auto"/>
            <w:hideMark/>
          </w:tcPr>
          <w:p w:rsidR="0098642C" w:rsidRPr="0054627D" w:rsidRDefault="0098642C" w:rsidP="006E0177">
            <w:pPr>
              <w:spacing w:after="0" w:line="240" w:lineRule="auto"/>
              <w:rPr>
                <w:rFonts w:ascii="Arial" w:eastAsia="Times New Roman" w:hAnsi="Arial" w:cs="Arial"/>
                <w:color w:val="000000"/>
                <w:lang w:eastAsia="es-MX"/>
              </w:rPr>
            </w:pPr>
          </w:p>
          <w:p w:rsidR="0098642C" w:rsidRPr="0054627D" w:rsidRDefault="0098642C" w:rsidP="006E0177">
            <w:pPr>
              <w:spacing w:after="0" w:line="240" w:lineRule="auto"/>
              <w:rPr>
                <w:rFonts w:ascii="Arial" w:eastAsia="Times New Roman" w:hAnsi="Arial" w:cs="Arial"/>
                <w:color w:val="000000"/>
                <w:lang w:eastAsia="es-MX"/>
              </w:rPr>
            </w:pPr>
            <w:r w:rsidRPr="0054627D">
              <w:rPr>
                <w:rFonts w:ascii="Arial" w:eastAsia="Times New Roman" w:hAnsi="Arial" w:cs="Arial"/>
                <w:color w:val="000000"/>
                <w:lang w:eastAsia="es-MX"/>
              </w:rPr>
              <w:t>Nombre de la  ley  o reglamentó aplicable a cada área  en específico.</w:t>
            </w:r>
          </w:p>
        </w:tc>
        <w:tc>
          <w:tcPr>
            <w:tcW w:w="4885" w:type="dxa"/>
            <w:shd w:val="clear" w:color="auto" w:fill="auto"/>
            <w:hideMark/>
          </w:tcPr>
          <w:p w:rsidR="0098642C" w:rsidRPr="0054627D" w:rsidRDefault="0098642C" w:rsidP="006E0177">
            <w:pPr>
              <w:spacing w:after="0" w:line="240" w:lineRule="auto"/>
              <w:rPr>
                <w:rFonts w:ascii="Arial" w:eastAsia="Times New Roman" w:hAnsi="Arial" w:cs="Arial"/>
                <w:color w:val="000000"/>
                <w:lang w:eastAsia="es-MX"/>
              </w:rPr>
            </w:pPr>
          </w:p>
          <w:p w:rsidR="0098642C" w:rsidRPr="0054627D" w:rsidRDefault="0098642C" w:rsidP="006E0177">
            <w:pPr>
              <w:spacing w:after="0" w:line="240" w:lineRule="auto"/>
              <w:rPr>
                <w:rFonts w:ascii="Arial" w:eastAsia="Times New Roman" w:hAnsi="Arial" w:cs="Arial"/>
                <w:color w:val="000000"/>
                <w:lang w:eastAsia="es-MX"/>
              </w:rPr>
            </w:pPr>
            <w:r w:rsidRPr="0054627D">
              <w:rPr>
                <w:rFonts w:ascii="Arial" w:eastAsia="Times New Roman" w:hAnsi="Arial" w:cs="Arial"/>
                <w:color w:val="000000"/>
                <w:lang w:eastAsia="es-MX"/>
              </w:rPr>
              <w:t xml:space="preserve">Reglamento de Mejora Regulatoria del  Municipio de  San  Pedro Tlaquepaque. </w:t>
            </w:r>
          </w:p>
        </w:tc>
      </w:tr>
      <w:tr w:rsidR="0098642C" w:rsidRPr="0054627D" w:rsidTr="006E0177">
        <w:trPr>
          <w:trHeight w:val="1468"/>
        </w:trPr>
        <w:tc>
          <w:tcPr>
            <w:tcW w:w="589" w:type="dxa"/>
            <w:shd w:val="clear" w:color="auto" w:fill="auto"/>
            <w:vAlign w:val="center"/>
            <w:hideMark/>
          </w:tcPr>
          <w:p w:rsidR="0098642C" w:rsidRPr="0054627D" w:rsidRDefault="0098642C" w:rsidP="006E0177">
            <w:pPr>
              <w:spacing w:after="0" w:line="240" w:lineRule="auto"/>
              <w:jc w:val="center"/>
              <w:rPr>
                <w:rFonts w:ascii="Arial" w:eastAsia="Times New Roman" w:hAnsi="Arial" w:cs="Arial"/>
                <w:color w:val="000000"/>
                <w:lang w:eastAsia="es-MX"/>
              </w:rPr>
            </w:pPr>
            <w:r w:rsidRPr="0054627D">
              <w:rPr>
                <w:rFonts w:ascii="Arial" w:eastAsia="Times New Roman" w:hAnsi="Arial" w:cs="Arial"/>
                <w:color w:val="000000"/>
                <w:lang w:eastAsia="es-MX"/>
              </w:rPr>
              <w:t>2</w:t>
            </w:r>
          </w:p>
        </w:tc>
        <w:tc>
          <w:tcPr>
            <w:tcW w:w="3897" w:type="dxa"/>
            <w:shd w:val="clear" w:color="auto" w:fill="auto"/>
            <w:vAlign w:val="center"/>
            <w:hideMark/>
          </w:tcPr>
          <w:p w:rsidR="0098642C" w:rsidRPr="0054627D" w:rsidRDefault="0098642C" w:rsidP="006E0177">
            <w:pPr>
              <w:spacing w:after="0" w:line="240" w:lineRule="auto"/>
              <w:rPr>
                <w:rFonts w:ascii="Arial" w:eastAsia="Times New Roman" w:hAnsi="Arial" w:cs="Arial"/>
                <w:color w:val="000000"/>
                <w:lang w:eastAsia="es-MX"/>
              </w:rPr>
            </w:pPr>
            <w:r w:rsidRPr="0054627D">
              <w:rPr>
                <w:rFonts w:ascii="Arial" w:eastAsia="Times New Roman" w:hAnsi="Arial" w:cs="Arial"/>
                <w:color w:val="000000"/>
                <w:lang w:eastAsia="es-MX"/>
              </w:rPr>
              <w:t>Tipo de  normatividad (Federal, Estatal o Municipal)</w:t>
            </w:r>
          </w:p>
        </w:tc>
        <w:tc>
          <w:tcPr>
            <w:tcW w:w="4885" w:type="dxa"/>
            <w:shd w:val="clear" w:color="auto" w:fill="auto"/>
            <w:vAlign w:val="center"/>
            <w:hideMark/>
          </w:tcPr>
          <w:p w:rsidR="0098642C" w:rsidRPr="0054627D" w:rsidRDefault="0098642C" w:rsidP="006E0177">
            <w:pPr>
              <w:spacing w:after="0" w:line="240" w:lineRule="auto"/>
              <w:rPr>
                <w:rFonts w:ascii="Arial" w:eastAsia="Times New Roman" w:hAnsi="Arial" w:cs="Arial"/>
                <w:color w:val="000000"/>
                <w:lang w:eastAsia="es-MX"/>
              </w:rPr>
            </w:pPr>
            <w:r w:rsidRPr="0054627D">
              <w:rPr>
                <w:rFonts w:ascii="Arial" w:eastAsia="Times New Roman" w:hAnsi="Arial" w:cs="Arial"/>
                <w:color w:val="000000"/>
                <w:lang w:eastAsia="es-MX"/>
              </w:rPr>
              <w:t>*</w:t>
            </w:r>
            <w:r w:rsidRPr="0054627D">
              <w:rPr>
                <w:rFonts w:ascii="Arial" w:hAnsi="Arial" w:cs="Arial"/>
              </w:rPr>
              <w:t>Ley General De Mejora Regulatoria.</w:t>
            </w:r>
          </w:p>
          <w:p w:rsidR="0098642C" w:rsidRPr="0054627D" w:rsidRDefault="0098642C" w:rsidP="006E0177">
            <w:pPr>
              <w:spacing w:after="0" w:line="240" w:lineRule="auto"/>
              <w:rPr>
                <w:rFonts w:ascii="Arial" w:eastAsia="Times New Roman" w:hAnsi="Arial" w:cs="Arial"/>
                <w:color w:val="000000"/>
                <w:lang w:eastAsia="es-MX"/>
              </w:rPr>
            </w:pPr>
            <w:r w:rsidRPr="0054627D">
              <w:rPr>
                <w:rFonts w:ascii="Arial" w:eastAsia="Times New Roman" w:hAnsi="Arial" w:cs="Arial"/>
                <w:color w:val="000000"/>
                <w:lang w:eastAsia="es-MX"/>
              </w:rPr>
              <w:t xml:space="preserve">*Ley de  Mejora Regulatoria del Estado de Jalisco y sus Municipios.                                         </w:t>
            </w:r>
          </w:p>
          <w:p w:rsidR="0098642C" w:rsidRPr="0054627D" w:rsidRDefault="0098642C" w:rsidP="006E0177">
            <w:pPr>
              <w:spacing w:after="0" w:line="240" w:lineRule="auto"/>
              <w:rPr>
                <w:rFonts w:ascii="Arial" w:eastAsia="Times New Roman" w:hAnsi="Arial" w:cs="Arial"/>
                <w:color w:val="000000"/>
                <w:lang w:eastAsia="es-MX"/>
              </w:rPr>
            </w:pPr>
            <w:r w:rsidRPr="0054627D">
              <w:rPr>
                <w:rFonts w:ascii="Arial" w:eastAsia="Times New Roman" w:hAnsi="Arial" w:cs="Arial"/>
                <w:color w:val="000000"/>
                <w:lang w:eastAsia="es-MX"/>
              </w:rPr>
              <w:t xml:space="preserve"> *Reglamento de Mejora Regulatoria del Municipio de San Pedro Tlaquepaque.</w:t>
            </w:r>
          </w:p>
        </w:tc>
      </w:tr>
    </w:tbl>
    <w:p w:rsidR="0098642C" w:rsidRPr="0054627D" w:rsidRDefault="0098642C" w:rsidP="0098642C">
      <w:pPr>
        <w:spacing w:line="240" w:lineRule="auto"/>
        <w:rPr>
          <w:rFonts w:ascii="Arial" w:hAnsi="Arial" w:cs="Arial"/>
        </w:rPr>
      </w:pPr>
    </w:p>
    <w:p w:rsidR="0098642C" w:rsidRPr="0054627D" w:rsidRDefault="0098642C" w:rsidP="0098642C">
      <w:pPr>
        <w:spacing w:line="240" w:lineRule="auto"/>
        <w:rPr>
          <w:rFonts w:ascii="Arial" w:hAnsi="Arial" w:cs="Arial"/>
        </w:rPr>
      </w:pPr>
      <w:r w:rsidRPr="0054627D">
        <w:rPr>
          <w:rFonts w:ascii="Arial" w:hAnsi="Arial" w:cs="Arial"/>
        </w:rPr>
        <w:t>Fracción VI, incisos:</w:t>
      </w:r>
    </w:p>
    <w:tbl>
      <w:tblPr>
        <w:tblW w:w="9557" w:type="dxa"/>
        <w:tblInd w:w="-72" w:type="dxa"/>
        <w:tblCellMar>
          <w:left w:w="70" w:type="dxa"/>
          <w:right w:w="70" w:type="dxa"/>
        </w:tblCellMar>
        <w:tblLook w:val="04A0" w:firstRow="1" w:lastRow="0" w:firstColumn="1" w:lastColumn="0" w:noHBand="0" w:noVBand="1"/>
      </w:tblPr>
      <w:tblGrid>
        <w:gridCol w:w="1302"/>
        <w:gridCol w:w="8255"/>
      </w:tblGrid>
      <w:tr w:rsidR="0098642C" w:rsidRPr="0054627D" w:rsidTr="006E0177">
        <w:trPr>
          <w:trHeight w:val="345"/>
        </w:trPr>
        <w:tc>
          <w:tcPr>
            <w:tcW w:w="1294" w:type="dxa"/>
            <w:shd w:val="clear" w:color="auto" w:fill="auto"/>
            <w:vAlign w:val="center"/>
            <w:hideMark/>
          </w:tcPr>
          <w:p w:rsidR="0098642C" w:rsidRPr="0054627D" w:rsidRDefault="0098642C" w:rsidP="006E0177">
            <w:pPr>
              <w:spacing w:after="0" w:line="240" w:lineRule="auto"/>
              <w:jc w:val="center"/>
              <w:rPr>
                <w:rFonts w:ascii="Arial" w:eastAsia="Times New Roman" w:hAnsi="Arial" w:cs="Arial"/>
                <w:color w:val="000000"/>
                <w:lang w:eastAsia="es-MX"/>
              </w:rPr>
            </w:pPr>
            <w:r w:rsidRPr="0054627D">
              <w:rPr>
                <w:rFonts w:ascii="Arial" w:eastAsia="Times New Roman" w:hAnsi="Arial" w:cs="Arial"/>
                <w:color w:val="000000"/>
                <w:lang w:eastAsia="es-MX"/>
              </w:rPr>
              <w:t>h)</w:t>
            </w:r>
          </w:p>
        </w:tc>
        <w:tc>
          <w:tcPr>
            <w:tcW w:w="8204" w:type="dxa"/>
            <w:shd w:val="clear" w:color="auto" w:fill="auto"/>
            <w:vAlign w:val="center"/>
            <w:hideMark/>
          </w:tcPr>
          <w:p w:rsidR="0098642C" w:rsidRPr="0054627D" w:rsidRDefault="0098642C" w:rsidP="006E0177">
            <w:pPr>
              <w:spacing w:after="0" w:line="240" w:lineRule="auto"/>
              <w:rPr>
                <w:rFonts w:ascii="Arial" w:eastAsia="Times New Roman" w:hAnsi="Arial" w:cs="Arial"/>
                <w:color w:val="000000"/>
                <w:lang w:eastAsia="es-MX"/>
              </w:rPr>
            </w:pPr>
            <w:r w:rsidRPr="0054627D">
              <w:rPr>
                <w:rFonts w:ascii="Arial" w:eastAsia="Times New Roman" w:hAnsi="Arial" w:cs="Arial"/>
                <w:color w:val="000000"/>
                <w:lang w:eastAsia="es-MX"/>
              </w:rPr>
              <w:t xml:space="preserve">La agenda diaria de actividades del sujeto obligado </w:t>
            </w:r>
          </w:p>
        </w:tc>
      </w:tr>
    </w:tbl>
    <w:p w:rsidR="0054627D" w:rsidRPr="0054627D" w:rsidRDefault="0054627D" w:rsidP="0098642C">
      <w:pPr>
        <w:spacing w:line="240" w:lineRule="auto"/>
        <w:rPr>
          <w:rFonts w:ascii="Arial" w:hAnsi="Arial" w:cs="Arial"/>
        </w:rPr>
      </w:pPr>
    </w:p>
    <w:tbl>
      <w:tblPr>
        <w:tblW w:w="9480" w:type="dxa"/>
        <w:tblInd w:w="60" w:type="dxa"/>
        <w:tblCellMar>
          <w:left w:w="70" w:type="dxa"/>
          <w:right w:w="70" w:type="dxa"/>
        </w:tblCellMar>
        <w:tblLook w:val="04A0" w:firstRow="1" w:lastRow="0" w:firstColumn="1" w:lastColumn="0" w:noHBand="0" w:noVBand="1"/>
      </w:tblPr>
      <w:tblGrid>
        <w:gridCol w:w="507"/>
        <w:gridCol w:w="776"/>
        <w:gridCol w:w="1562"/>
        <w:gridCol w:w="3480"/>
        <w:gridCol w:w="1608"/>
        <w:gridCol w:w="1547"/>
      </w:tblGrid>
      <w:tr w:rsidR="00B35996" w:rsidRPr="00B35996" w:rsidTr="00B35996">
        <w:trPr>
          <w:trHeight w:val="300"/>
        </w:trPr>
        <w:tc>
          <w:tcPr>
            <w:tcW w:w="94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 xml:space="preserve">ABRIL  2021 </w:t>
            </w:r>
          </w:p>
        </w:tc>
      </w:tr>
      <w:tr w:rsidR="00B35996" w:rsidRPr="00B35996" w:rsidTr="00B35996">
        <w:trPr>
          <w:trHeight w:val="570"/>
        </w:trPr>
        <w:tc>
          <w:tcPr>
            <w:tcW w:w="471" w:type="dxa"/>
            <w:tcBorders>
              <w:top w:val="nil"/>
              <w:left w:val="single" w:sz="8" w:space="0" w:color="auto"/>
              <w:bottom w:val="nil"/>
              <w:right w:val="single" w:sz="8" w:space="0" w:color="auto"/>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DIA</w:t>
            </w:r>
          </w:p>
        </w:tc>
        <w:tc>
          <w:tcPr>
            <w:tcW w:w="732" w:type="dxa"/>
            <w:tcBorders>
              <w:top w:val="nil"/>
              <w:left w:val="nil"/>
              <w:bottom w:val="nil"/>
              <w:right w:val="single" w:sz="8" w:space="0" w:color="auto"/>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HORA</w:t>
            </w:r>
          </w:p>
        </w:tc>
        <w:tc>
          <w:tcPr>
            <w:tcW w:w="1564" w:type="dxa"/>
            <w:tcBorders>
              <w:top w:val="nil"/>
              <w:left w:val="nil"/>
              <w:bottom w:val="nil"/>
              <w:right w:val="single" w:sz="8"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LUGAR</w:t>
            </w:r>
          </w:p>
        </w:tc>
        <w:tc>
          <w:tcPr>
            <w:tcW w:w="3707" w:type="dxa"/>
            <w:tcBorders>
              <w:top w:val="nil"/>
              <w:left w:val="nil"/>
              <w:bottom w:val="nil"/>
              <w:right w:val="single" w:sz="8" w:space="0" w:color="auto"/>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 xml:space="preserve">ASUNTO </w:t>
            </w:r>
          </w:p>
        </w:tc>
        <w:tc>
          <w:tcPr>
            <w:tcW w:w="3006" w:type="dxa"/>
            <w:gridSpan w:val="2"/>
            <w:tcBorders>
              <w:top w:val="single" w:sz="8" w:space="0" w:color="auto"/>
              <w:left w:val="nil"/>
              <w:bottom w:val="nil"/>
              <w:right w:val="single" w:sz="8" w:space="0" w:color="000000"/>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QUIEN  CONVOCA</w:t>
            </w:r>
          </w:p>
        </w:tc>
      </w:tr>
      <w:tr w:rsidR="00B35996" w:rsidRPr="00B35996" w:rsidTr="00B35996">
        <w:trPr>
          <w:trHeight w:val="30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1</w:t>
            </w:r>
          </w:p>
        </w:tc>
        <w:tc>
          <w:tcPr>
            <w:tcW w:w="900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 xml:space="preserve">Periodo Vacacional  </w:t>
            </w:r>
          </w:p>
        </w:tc>
      </w:tr>
      <w:tr w:rsidR="00B35996" w:rsidRPr="00B35996" w:rsidTr="00B35996">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2</w:t>
            </w:r>
          </w:p>
        </w:tc>
        <w:tc>
          <w:tcPr>
            <w:tcW w:w="9009" w:type="dxa"/>
            <w:gridSpan w:val="5"/>
            <w:vMerge/>
            <w:tcBorders>
              <w:top w:val="nil"/>
              <w:left w:val="single" w:sz="4" w:space="0" w:color="auto"/>
              <w:bottom w:val="single" w:sz="4" w:space="0" w:color="auto"/>
              <w:right w:val="single" w:sz="4" w:space="0" w:color="auto"/>
            </w:tcBorders>
            <w:vAlign w:val="center"/>
            <w:hideMark/>
          </w:tcPr>
          <w:p w:rsidR="00B35996" w:rsidRPr="00B35996" w:rsidRDefault="00B35996" w:rsidP="00B35996">
            <w:pPr>
              <w:spacing w:after="0" w:line="240" w:lineRule="auto"/>
              <w:rPr>
                <w:rFonts w:ascii="Arial" w:eastAsia="Times New Roman" w:hAnsi="Arial" w:cs="Arial"/>
                <w:color w:val="000000"/>
                <w:lang w:eastAsia="es-MX"/>
              </w:rPr>
            </w:pPr>
          </w:p>
        </w:tc>
      </w:tr>
      <w:tr w:rsidR="00B35996" w:rsidRPr="00B35996" w:rsidTr="00B35996">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5</w:t>
            </w:r>
          </w:p>
        </w:tc>
        <w:tc>
          <w:tcPr>
            <w:tcW w:w="9009" w:type="dxa"/>
            <w:gridSpan w:val="5"/>
            <w:vMerge/>
            <w:tcBorders>
              <w:top w:val="nil"/>
              <w:left w:val="single" w:sz="4" w:space="0" w:color="auto"/>
              <w:bottom w:val="single" w:sz="4" w:space="0" w:color="auto"/>
              <w:right w:val="single" w:sz="4" w:space="0" w:color="auto"/>
            </w:tcBorders>
            <w:vAlign w:val="center"/>
            <w:hideMark/>
          </w:tcPr>
          <w:p w:rsidR="00B35996" w:rsidRPr="00B35996" w:rsidRDefault="00B35996" w:rsidP="00B35996">
            <w:pPr>
              <w:spacing w:after="0" w:line="240" w:lineRule="auto"/>
              <w:rPr>
                <w:rFonts w:ascii="Arial" w:eastAsia="Times New Roman" w:hAnsi="Arial" w:cs="Arial"/>
                <w:color w:val="000000"/>
                <w:lang w:eastAsia="es-MX"/>
              </w:rPr>
            </w:pPr>
          </w:p>
        </w:tc>
      </w:tr>
      <w:tr w:rsidR="00B35996" w:rsidRPr="00B35996" w:rsidTr="00B35996">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6</w:t>
            </w:r>
          </w:p>
        </w:tc>
        <w:tc>
          <w:tcPr>
            <w:tcW w:w="9009" w:type="dxa"/>
            <w:gridSpan w:val="5"/>
            <w:vMerge/>
            <w:tcBorders>
              <w:top w:val="nil"/>
              <w:left w:val="single" w:sz="4" w:space="0" w:color="auto"/>
              <w:bottom w:val="single" w:sz="4" w:space="0" w:color="auto"/>
              <w:right w:val="single" w:sz="4" w:space="0" w:color="auto"/>
            </w:tcBorders>
            <w:vAlign w:val="center"/>
            <w:hideMark/>
          </w:tcPr>
          <w:p w:rsidR="00B35996" w:rsidRPr="00B35996" w:rsidRDefault="00B35996" w:rsidP="00B35996">
            <w:pPr>
              <w:spacing w:after="0" w:line="240" w:lineRule="auto"/>
              <w:rPr>
                <w:rFonts w:ascii="Arial" w:eastAsia="Times New Roman" w:hAnsi="Arial" w:cs="Arial"/>
                <w:color w:val="000000"/>
                <w:lang w:eastAsia="es-MX"/>
              </w:rPr>
            </w:pPr>
          </w:p>
        </w:tc>
      </w:tr>
      <w:tr w:rsidR="00B35996" w:rsidRPr="00B35996" w:rsidTr="00B35996">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7</w:t>
            </w:r>
          </w:p>
        </w:tc>
        <w:tc>
          <w:tcPr>
            <w:tcW w:w="9009" w:type="dxa"/>
            <w:gridSpan w:val="5"/>
            <w:vMerge/>
            <w:tcBorders>
              <w:top w:val="nil"/>
              <w:left w:val="single" w:sz="4" w:space="0" w:color="auto"/>
              <w:bottom w:val="single" w:sz="4" w:space="0" w:color="auto"/>
              <w:right w:val="single" w:sz="4" w:space="0" w:color="auto"/>
            </w:tcBorders>
            <w:vAlign w:val="center"/>
            <w:hideMark/>
          </w:tcPr>
          <w:p w:rsidR="00B35996" w:rsidRPr="00B35996" w:rsidRDefault="00B35996" w:rsidP="00B35996">
            <w:pPr>
              <w:spacing w:after="0" w:line="240" w:lineRule="auto"/>
              <w:rPr>
                <w:rFonts w:ascii="Arial" w:eastAsia="Times New Roman" w:hAnsi="Arial" w:cs="Arial"/>
                <w:color w:val="000000"/>
                <w:lang w:eastAsia="es-MX"/>
              </w:rPr>
            </w:pPr>
          </w:p>
        </w:tc>
      </w:tr>
      <w:tr w:rsidR="00B35996" w:rsidRPr="00B35996" w:rsidTr="00B35996">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8</w:t>
            </w:r>
          </w:p>
        </w:tc>
        <w:tc>
          <w:tcPr>
            <w:tcW w:w="9009" w:type="dxa"/>
            <w:gridSpan w:val="5"/>
            <w:vMerge/>
            <w:tcBorders>
              <w:top w:val="nil"/>
              <w:left w:val="single" w:sz="4" w:space="0" w:color="auto"/>
              <w:bottom w:val="single" w:sz="4" w:space="0" w:color="auto"/>
              <w:right w:val="single" w:sz="4" w:space="0" w:color="auto"/>
            </w:tcBorders>
            <w:vAlign w:val="center"/>
            <w:hideMark/>
          </w:tcPr>
          <w:p w:rsidR="00B35996" w:rsidRPr="00B35996" w:rsidRDefault="00B35996" w:rsidP="00B35996">
            <w:pPr>
              <w:spacing w:after="0" w:line="240" w:lineRule="auto"/>
              <w:rPr>
                <w:rFonts w:ascii="Arial" w:eastAsia="Times New Roman" w:hAnsi="Arial" w:cs="Arial"/>
                <w:color w:val="000000"/>
                <w:lang w:eastAsia="es-MX"/>
              </w:rPr>
            </w:pPr>
          </w:p>
        </w:tc>
      </w:tr>
      <w:tr w:rsidR="00B35996" w:rsidRPr="00B35996" w:rsidTr="00B35996">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9</w:t>
            </w:r>
          </w:p>
        </w:tc>
        <w:tc>
          <w:tcPr>
            <w:tcW w:w="9009" w:type="dxa"/>
            <w:gridSpan w:val="5"/>
            <w:vMerge/>
            <w:tcBorders>
              <w:top w:val="nil"/>
              <w:left w:val="single" w:sz="4" w:space="0" w:color="auto"/>
              <w:bottom w:val="single" w:sz="4" w:space="0" w:color="auto"/>
              <w:right w:val="single" w:sz="4" w:space="0" w:color="auto"/>
            </w:tcBorders>
            <w:vAlign w:val="center"/>
            <w:hideMark/>
          </w:tcPr>
          <w:p w:rsidR="00B35996" w:rsidRPr="00B35996" w:rsidRDefault="00B35996" w:rsidP="00B35996">
            <w:pPr>
              <w:spacing w:after="0" w:line="240" w:lineRule="auto"/>
              <w:rPr>
                <w:rFonts w:ascii="Arial" w:eastAsia="Times New Roman" w:hAnsi="Arial" w:cs="Arial"/>
                <w:color w:val="000000"/>
                <w:lang w:eastAsia="es-MX"/>
              </w:rPr>
            </w:pPr>
          </w:p>
        </w:tc>
      </w:tr>
      <w:tr w:rsidR="00B35996" w:rsidRPr="00B35996" w:rsidTr="00B35996">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12</w:t>
            </w:r>
          </w:p>
        </w:tc>
        <w:tc>
          <w:tcPr>
            <w:tcW w:w="9009" w:type="dxa"/>
            <w:gridSpan w:val="5"/>
            <w:vMerge/>
            <w:tcBorders>
              <w:top w:val="nil"/>
              <w:left w:val="single" w:sz="4" w:space="0" w:color="auto"/>
              <w:bottom w:val="single" w:sz="4" w:space="0" w:color="auto"/>
              <w:right w:val="single" w:sz="4" w:space="0" w:color="auto"/>
            </w:tcBorders>
            <w:vAlign w:val="center"/>
            <w:hideMark/>
          </w:tcPr>
          <w:p w:rsidR="00B35996" w:rsidRPr="00B35996" w:rsidRDefault="00B35996" w:rsidP="00B35996">
            <w:pPr>
              <w:spacing w:after="0" w:line="240" w:lineRule="auto"/>
              <w:rPr>
                <w:rFonts w:ascii="Arial" w:eastAsia="Times New Roman" w:hAnsi="Arial" w:cs="Arial"/>
                <w:color w:val="000000"/>
                <w:lang w:eastAsia="es-MX"/>
              </w:rPr>
            </w:pPr>
          </w:p>
        </w:tc>
      </w:tr>
      <w:tr w:rsidR="00B35996" w:rsidRPr="00B35996" w:rsidTr="00B35996">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13</w:t>
            </w:r>
          </w:p>
        </w:tc>
        <w:tc>
          <w:tcPr>
            <w:tcW w:w="9009" w:type="dxa"/>
            <w:gridSpan w:val="5"/>
            <w:vMerge/>
            <w:tcBorders>
              <w:top w:val="nil"/>
              <w:left w:val="single" w:sz="4" w:space="0" w:color="auto"/>
              <w:bottom w:val="single" w:sz="4" w:space="0" w:color="auto"/>
              <w:right w:val="single" w:sz="4" w:space="0" w:color="auto"/>
            </w:tcBorders>
            <w:vAlign w:val="center"/>
            <w:hideMark/>
          </w:tcPr>
          <w:p w:rsidR="00B35996" w:rsidRPr="00B35996" w:rsidRDefault="00B35996" w:rsidP="00B35996">
            <w:pPr>
              <w:spacing w:after="0" w:line="240" w:lineRule="auto"/>
              <w:rPr>
                <w:rFonts w:ascii="Arial" w:eastAsia="Times New Roman" w:hAnsi="Arial" w:cs="Arial"/>
                <w:color w:val="000000"/>
                <w:lang w:eastAsia="es-MX"/>
              </w:rPr>
            </w:pPr>
          </w:p>
        </w:tc>
      </w:tr>
      <w:tr w:rsidR="00B35996" w:rsidRPr="00B35996" w:rsidTr="0054627D">
        <w:trPr>
          <w:trHeight w:val="106"/>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14</w:t>
            </w:r>
          </w:p>
        </w:tc>
        <w:tc>
          <w:tcPr>
            <w:tcW w:w="9009" w:type="dxa"/>
            <w:gridSpan w:val="5"/>
            <w:vMerge/>
            <w:tcBorders>
              <w:top w:val="nil"/>
              <w:left w:val="single" w:sz="4" w:space="0" w:color="auto"/>
              <w:bottom w:val="single" w:sz="4" w:space="0" w:color="auto"/>
              <w:right w:val="single" w:sz="4" w:space="0" w:color="auto"/>
            </w:tcBorders>
            <w:vAlign w:val="center"/>
            <w:hideMark/>
          </w:tcPr>
          <w:p w:rsidR="00B35996" w:rsidRPr="00B35996" w:rsidRDefault="00B35996" w:rsidP="00B35996">
            <w:pPr>
              <w:spacing w:after="0" w:line="240" w:lineRule="auto"/>
              <w:rPr>
                <w:rFonts w:ascii="Arial" w:eastAsia="Times New Roman" w:hAnsi="Arial" w:cs="Arial"/>
                <w:color w:val="000000"/>
                <w:lang w:eastAsia="es-MX"/>
              </w:rPr>
            </w:pPr>
          </w:p>
        </w:tc>
      </w:tr>
      <w:tr w:rsidR="00B35996" w:rsidRPr="00B35996" w:rsidTr="00B35996">
        <w:trPr>
          <w:trHeight w:val="1725"/>
        </w:trPr>
        <w:tc>
          <w:tcPr>
            <w:tcW w:w="471" w:type="dxa"/>
            <w:tcBorders>
              <w:top w:val="single" w:sz="4" w:space="0" w:color="auto"/>
              <w:left w:val="single" w:sz="4" w:space="0" w:color="auto"/>
              <w:bottom w:val="single" w:sz="4" w:space="0" w:color="auto"/>
              <w:right w:val="nil"/>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15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right"/>
              <w:rPr>
                <w:rFonts w:ascii="Arial" w:eastAsia="Times New Roman" w:hAnsi="Arial" w:cs="Arial"/>
                <w:color w:val="000000"/>
                <w:lang w:eastAsia="es-MX"/>
              </w:rPr>
            </w:pPr>
            <w:r w:rsidRPr="00B35996">
              <w:rPr>
                <w:rFonts w:ascii="Arial" w:eastAsia="Times New Roman" w:hAnsi="Arial" w:cs="Arial"/>
                <w:color w:val="000000"/>
                <w:lang w:eastAsia="es-MX"/>
              </w:rPr>
              <w:t>10:00</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Oficinas de Sindico </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both"/>
              <w:rPr>
                <w:rFonts w:ascii="Arial" w:eastAsia="Times New Roman" w:hAnsi="Arial" w:cs="Arial"/>
                <w:color w:val="000000"/>
                <w:lang w:eastAsia="es-MX"/>
              </w:rPr>
            </w:pPr>
            <w:r w:rsidRPr="00B35996">
              <w:rPr>
                <w:rFonts w:ascii="Arial" w:eastAsia="Times New Roman" w:hAnsi="Arial" w:cs="Arial"/>
                <w:color w:val="000000"/>
                <w:lang w:eastAsia="es-MX"/>
              </w:rPr>
              <w:t xml:space="preserve">Se </w:t>
            </w:r>
            <w:r w:rsidRPr="0054627D">
              <w:rPr>
                <w:rFonts w:ascii="Arial" w:eastAsia="Times New Roman" w:hAnsi="Arial" w:cs="Arial"/>
                <w:color w:val="000000"/>
                <w:lang w:eastAsia="es-MX"/>
              </w:rPr>
              <w:t>asistió</w:t>
            </w:r>
            <w:r w:rsidRPr="00B35996">
              <w:rPr>
                <w:rFonts w:ascii="Arial" w:eastAsia="Times New Roman" w:hAnsi="Arial" w:cs="Arial"/>
                <w:color w:val="000000"/>
                <w:lang w:eastAsia="es-MX"/>
              </w:rPr>
              <w:t xml:space="preserve">  con</w:t>
            </w:r>
            <w:r w:rsidRPr="0054627D">
              <w:rPr>
                <w:rFonts w:ascii="Arial" w:eastAsia="Times New Roman" w:hAnsi="Arial" w:cs="Arial"/>
                <w:color w:val="000000"/>
                <w:lang w:eastAsia="es-MX"/>
              </w:rPr>
              <w:t xml:space="preserve"> </w:t>
            </w:r>
            <w:r w:rsidRPr="00B35996">
              <w:rPr>
                <w:rFonts w:ascii="Arial" w:eastAsia="Times New Roman" w:hAnsi="Arial" w:cs="Arial"/>
                <w:color w:val="000000"/>
                <w:lang w:eastAsia="es-MX"/>
              </w:rPr>
              <w:t xml:space="preserve">el  </w:t>
            </w:r>
            <w:r w:rsidRPr="0054627D">
              <w:rPr>
                <w:rFonts w:ascii="Arial" w:eastAsia="Times New Roman" w:hAnsi="Arial" w:cs="Arial"/>
                <w:color w:val="000000"/>
                <w:lang w:eastAsia="es-MX"/>
              </w:rPr>
              <w:t>síndico</w:t>
            </w:r>
            <w:r w:rsidRPr="00B35996">
              <w:rPr>
                <w:rFonts w:ascii="Arial" w:eastAsia="Times New Roman" w:hAnsi="Arial" w:cs="Arial"/>
                <w:color w:val="000000"/>
                <w:lang w:eastAsia="es-MX"/>
              </w:rPr>
              <w:t xml:space="preserve"> para  la  </w:t>
            </w:r>
            <w:r w:rsidRPr="0054627D">
              <w:rPr>
                <w:rFonts w:ascii="Arial" w:eastAsia="Times New Roman" w:hAnsi="Arial" w:cs="Arial"/>
                <w:color w:val="000000"/>
                <w:lang w:eastAsia="es-MX"/>
              </w:rPr>
              <w:t>información</w:t>
            </w:r>
            <w:r w:rsidRPr="00B35996">
              <w:rPr>
                <w:rFonts w:ascii="Arial" w:eastAsia="Times New Roman" w:hAnsi="Arial" w:cs="Arial"/>
                <w:color w:val="000000"/>
                <w:lang w:eastAsia="es-MX"/>
              </w:rPr>
              <w:t xml:space="preserve">  del  INEGI que </w:t>
            </w:r>
            <w:r w:rsidRPr="0054627D">
              <w:rPr>
                <w:rFonts w:ascii="Arial" w:eastAsia="Times New Roman" w:hAnsi="Arial" w:cs="Arial"/>
                <w:color w:val="000000"/>
                <w:lang w:eastAsia="es-MX"/>
              </w:rPr>
              <w:t>permitirá</w:t>
            </w:r>
            <w:r w:rsidRPr="00B35996">
              <w:rPr>
                <w:rFonts w:ascii="Arial" w:eastAsia="Times New Roman" w:hAnsi="Arial" w:cs="Arial"/>
                <w:color w:val="000000"/>
                <w:lang w:eastAsia="es-MX"/>
              </w:rPr>
              <w:t xml:space="preserve"> conocer la forma en la que se organizan los Ayuntamientos, a partir de los servidores públicos que los integran y sus características.</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Luis </w:t>
            </w:r>
            <w:r w:rsidRPr="0054627D">
              <w:rPr>
                <w:rFonts w:ascii="Arial" w:eastAsia="Times New Roman" w:hAnsi="Arial" w:cs="Arial"/>
                <w:color w:val="000000"/>
                <w:lang w:eastAsia="es-MX"/>
              </w:rPr>
              <w:t>Hernández</w:t>
            </w:r>
            <w:r w:rsidRPr="00B35996">
              <w:rPr>
                <w:rFonts w:ascii="Arial" w:eastAsia="Times New Roman" w:hAnsi="Arial" w:cs="Arial"/>
                <w:color w:val="000000"/>
                <w:lang w:eastAsia="es-MX"/>
              </w:rPr>
              <w:t xml:space="preserve"> Reveles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54627D">
              <w:rPr>
                <w:rFonts w:ascii="Arial" w:eastAsia="Times New Roman" w:hAnsi="Arial" w:cs="Arial"/>
                <w:color w:val="000000"/>
                <w:lang w:eastAsia="es-MX"/>
              </w:rPr>
              <w:t>Políticas</w:t>
            </w:r>
            <w:r w:rsidRPr="00B35996">
              <w:rPr>
                <w:rFonts w:ascii="Arial" w:eastAsia="Times New Roman" w:hAnsi="Arial" w:cs="Arial"/>
                <w:color w:val="000000"/>
                <w:lang w:eastAsia="es-MX"/>
              </w:rPr>
              <w:t xml:space="preserve">  Publicas </w:t>
            </w:r>
          </w:p>
        </w:tc>
      </w:tr>
      <w:tr w:rsidR="00B35996" w:rsidRPr="00B35996" w:rsidTr="00117FA5">
        <w:trPr>
          <w:trHeight w:val="390"/>
        </w:trPr>
        <w:tc>
          <w:tcPr>
            <w:tcW w:w="471" w:type="dxa"/>
            <w:tcBorders>
              <w:top w:val="single" w:sz="4" w:space="0" w:color="auto"/>
              <w:left w:val="single" w:sz="8" w:space="0" w:color="auto"/>
              <w:bottom w:val="single" w:sz="4" w:space="0" w:color="auto"/>
              <w:right w:val="nil"/>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16</w:t>
            </w:r>
          </w:p>
        </w:tc>
        <w:tc>
          <w:tcPr>
            <w:tcW w:w="90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 xml:space="preserve">Actividades  en la  oficina </w:t>
            </w:r>
          </w:p>
        </w:tc>
      </w:tr>
      <w:tr w:rsidR="00B35996" w:rsidRPr="00B35996" w:rsidTr="00117FA5">
        <w:trPr>
          <w:trHeight w:val="2865"/>
        </w:trPr>
        <w:tc>
          <w:tcPr>
            <w:tcW w:w="471" w:type="dxa"/>
            <w:tcBorders>
              <w:top w:val="single" w:sz="4" w:space="0" w:color="auto"/>
              <w:left w:val="single" w:sz="4" w:space="0" w:color="auto"/>
              <w:bottom w:val="single" w:sz="4" w:space="0" w:color="auto"/>
              <w:right w:val="nil"/>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lastRenderedPageBreak/>
              <w:t>19</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right"/>
              <w:rPr>
                <w:rFonts w:ascii="Arial" w:eastAsia="Times New Roman" w:hAnsi="Arial" w:cs="Arial"/>
                <w:color w:val="000000"/>
                <w:lang w:eastAsia="es-MX"/>
              </w:rPr>
            </w:pPr>
            <w:r w:rsidRPr="00B35996">
              <w:rPr>
                <w:rFonts w:ascii="Arial" w:eastAsia="Times New Roman" w:hAnsi="Arial" w:cs="Arial"/>
                <w:color w:val="000000"/>
                <w:lang w:eastAsia="es-MX"/>
              </w:rPr>
              <w:t>10:00</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video conferencia</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both"/>
              <w:rPr>
                <w:rFonts w:ascii="Arial" w:eastAsia="Times New Roman" w:hAnsi="Arial" w:cs="Arial"/>
                <w:color w:val="000000"/>
                <w:lang w:eastAsia="es-MX"/>
              </w:rPr>
            </w:pPr>
            <w:r w:rsidRPr="00B35996">
              <w:rPr>
                <w:rFonts w:ascii="Arial" w:eastAsia="Times New Roman" w:hAnsi="Arial" w:cs="Arial"/>
                <w:color w:val="000000"/>
                <w:lang w:eastAsia="es-MX"/>
              </w:rPr>
              <w:t xml:space="preserve">Se  </w:t>
            </w:r>
            <w:proofErr w:type="gramStart"/>
            <w:r w:rsidRPr="0054627D">
              <w:rPr>
                <w:rFonts w:ascii="Arial" w:eastAsia="Times New Roman" w:hAnsi="Arial" w:cs="Arial"/>
                <w:color w:val="000000"/>
                <w:lang w:eastAsia="es-MX"/>
              </w:rPr>
              <w:t>tomó</w:t>
            </w:r>
            <w:r w:rsidR="0054627D">
              <w:rPr>
                <w:rFonts w:ascii="Arial" w:eastAsia="Times New Roman" w:hAnsi="Arial" w:cs="Arial"/>
                <w:color w:val="000000"/>
                <w:lang w:eastAsia="es-MX"/>
              </w:rPr>
              <w:t xml:space="preserve"> </w:t>
            </w:r>
            <w:r w:rsidRPr="00B35996">
              <w:rPr>
                <w:rFonts w:ascii="Arial" w:eastAsia="Times New Roman" w:hAnsi="Arial" w:cs="Arial"/>
                <w:color w:val="000000"/>
                <w:lang w:eastAsia="es-MX"/>
              </w:rPr>
              <w:t xml:space="preserve">la </w:t>
            </w:r>
            <w:proofErr w:type="gramEnd"/>
            <w:r w:rsidRPr="00B35996">
              <w:rPr>
                <w:rFonts w:ascii="Arial" w:eastAsia="Times New Roman" w:hAnsi="Arial" w:cs="Arial"/>
                <w:color w:val="000000"/>
                <w:lang w:eastAsia="es-MX"/>
              </w:rPr>
              <w:t xml:space="preserve"> video  conferencia,  de la Segunda sesión del Grupo de Trabajo para la Generación de un Diagnóstico en materia de anuncios en el Área Metropolitana de Guadalajara, con la Presentación y, en su caso, validación del Diagnóstico en materia de anuncios para su remisión a la Mesa de Coordinación de Mejora Regulatoria.</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54627D">
              <w:rPr>
                <w:rFonts w:ascii="Arial" w:eastAsia="Times New Roman" w:hAnsi="Arial" w:cs="Arial"/>
                <w:color w:val="000000"/>
                <w:lang w:eastAsia="es-MX"/>
              </w:rPr>
              <w:t>Alejandra Hernández</w:t>
            </w:r>
            <w:r w:rsidRPr="00B35996">
              <w:rPr>
                <w:rFonts w:ascii="Arial" w:eastAsia="Times New Roman" w:hAnsi="Arial" w:cs="Arial"/>
                <w:color w:val="000000"/>
                <w:lang w:eastAsia="es-MX"/>
              </w:rPr>
              <w:t xml:space="preserve">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Director Jurídico del IMEPLAN</w:t>
            </w:r>
          </w:p>
        </w:tc>
      </w:tr>
      <w:tr w:rsidR="00B35996" w:rsidRPr="00B35996" w:rsidTr="00117FA5">
        <w:trPr>
          <w:trHeight w:val="2580"/>
        </w:trPr>
        <w:tc>
          <w:tcPr>
            <w:tcW w:w="471" w:type="dxa"/>
            <w:tcBorders>
              <w:top w:val="single" w:sz="4" w:space="0" w:color="auto"/>
              <w:left w:val="single" w:sz="8" w:space="0" w:color="auto"/>
              <w:bottom w:val="single" w:sz="8" w:space="0" w:color="auto"/>
              <w:right w:val="nil"/>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19</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right"/>
              <w:rPr>
                <w:rFonts w:ascii="Arial" w:eastAsia="Times New Roman" w:hAnsi="Arial" w:cs="Arial"/>
                <w:color w:val="000000"/>
                <w:lang w:eastAsia="es-MX"/>
              </w:rPr>
            </w:pPr>
            <w:r w:rsidRPr="00B35996">
              <w:rPr>
                <w:rFonts w:ascii="Arial" w:eastAsia="Times New Roman" w:hAnsi="Arial" w:cs="Arial"/>
                <w:color w:val="000000"/>
                <w:lang w:eastAsia="es-MX"/>
              </w:rPr>
              <w:t>11:30</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video conferencia</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both"/>
              <w:rPr>
                <w:rFonts w:ascii="Arial" w:eastAsia="Times New Roman" w:hAnsi="Arial" w:cs="Arial"/>
                <w:color w:val="000000"/>
                <w:lang w:eastAsia="es-MX"/>
              </w:rPr>
            </w:pPr>
            <w:r w:rsidRPr="00B35996">
              <w:rPr>
                <w:rFonts w:ascii="Arial" w:eastAsia="Times New Roman" w:hAnsi="Arial" w:cs="Arial"/>
                <w:color w:val="000000"/>
                <w:lang w:eastAsia="es-MX"/>
              </w:rPr>
              <w:t xml:space="preserve">Se </w:t>
            </w:r>
            <w:r w:rsidRPr="0054627D">
              <w:rPr>
                <w:rFonts w:ascii="Arial" w:eastAsia="Times New Roman" w:hAnsi="Arial" w:cs="Arial"/>
                <w:color w:val="000000"/>
                <w:lang w:eastAsia="es-MX"/>
              </w:rPr>
              <w:t>tomó</w:t>
            </w:r>
            <w:r w:rsidRPr="00B35996">
              <w:rPr>
                <w:rFonts w:ascii="Arial" w:eastAsia="Times New Roman" w:hAnsi="Arial" w:cs="Arial"/>
                <w:color w:val="000000"/>
                <w:lang w:eastAsia="es-MX"/>
              </w:rPr>
              <w:t xml:space="preserve"> la  video conferencia, de la sexta sesión de la Comisión para la construcción del modelo de Análisis de Impacto Regulatorio para las Normas Metropolitana, Presentación y, en su caso, validación de la Propuesta de AIR para su remisión a la Mesa de Coordinación de Mejora Regulatoria </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Alejandra Hernández,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Director Jurídico del IMEPLAN</w:t>
            </w:r>
          </w:p>
        </w:tc>
      </w:tr>
      <w:tr w:rsidR="00B35996" w:rsidRPr="00B35996" w:rsidTr="00B35996">
        <w:trPr>
          <w:trHeight w:val="435"/>
        </w:trPr>
        <w:tc>
          <w:tcPr>
            <w:tcW w:w="471" w:type="dxa"/>
            <w:tcBorders>
              <w:top w:val="nil"/>
              <w:left w:val="single" w:sz="8" w:space="0" w:color="auto"/>
              <w:bottom w:val="single" w:sz="8" w:space="0" w:color="auto"/>
              <w:right w:val="nil"/>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20</w:t>
            </w:r>
          </w:p>
        </w:tc>
        <w:tc>
          <w:tcPr>
            <w:tcW w:w="90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 xml:space="preserve">Actividades  en la  oficina </w:t>
            </w:r>
          </w:p>
        </w:tc>
      </w:tr>
      <w:tr w:rsidR="00B35996" w:rsidRPr="00B35996" w:rsidTr="0054627D">
        <w:trPr>
          <w:trHeight w:val="550"/>
        </w:trPr>
        <w:tc>
          <w:tcPr>
            <w:tcW w:w="471" w:type="dxa"/>
            <w:tcBorders>
              <w:top w:val="nil"/>
              <w:left w:val="single" w:sz="8" w:space="0" w:color="auto"/>
              <w:bottom w:val="single" w:sz="8" w:space="0" w:color="auto"/>
              <w:right w:val="nil"/>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21</w:t>
            </w:r>
          </w:p>
        </w:tc>
        <w:tc>
          <w:tcPr>
            <w:tcW w:w="90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 xml:space="preserve">Actividades  en la  oficina </w:t>
            </w:r>
          </w:p>
        </w:tc>
      </w:tr>
      <w:tr w:rsidR="00B35996" w:rsidRPr="00B35996" w:rsidTr="00B35996">
        <w:trPr>
          <w:trHeight w:val="870"/>
        </w:trPr>
        <w:tc>
          <w:tcPr>
            <w:tcW w:w="471" w:type="dxa"/>
            <w:tcBorders>
              <w:top w:val="nil"/>
              <w:left w:val="single" w:sz="8" w:space="0" w:color="auto"/>
              <w:bottom w:val="single" w:sz="8" w:space="0" w:color="auto"/>
              <w:right w:val="nil"/>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22</w:t>
            </w:r>
          </w:p>
        </w:tc>
        <w:tc>
          <w:tcPr>
            <w:tcW w:w="732" w:type="dxa"/>
            <w:tcBorders>
              <w:top w:val="nil"/>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right"/>
              <w:rPr>
                <w:rFonts w:ascii="Arial" w:eastAsia="Times New Roman" w:hAnsi="Arial" w:cs="Arial"/>
                <w:color w:val="000000"/>
                <w:lang w:eastAsia="es-MX"/>
              </w:rPr>
            </w:pPr>
            <w:r w:rsidRPr="00B35996">
              <w:rPr>
                <w:rFonts w:ascii="Arial" w:eastAsia="Times New Roman" w:hAnsi="Arial" w:cs="Arial"/>
                <w:color w:val="000000"/>
                <w:lang w:eastAsia="es-MX"/>
              </w:rPr>
              <w:t>09:00</w:t>
            </w:r>
          </w:p>
        </w:tc>
        <w:tc>
          <w:tcPr>
            <w:tcW w:w="1564" w:type="dxa"/>
            <w:tcBorders>
              <w:top w:val="nil"/>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Oficinas de   </w:t>
            </w:r>
            <w:r w:rsidRPr="0054627D">
              <w:rPr>
                <w:rFonts w:ascii="Arial" w:eastAsia="Times New Roman" w:hAnsi="Arial" w:cs="Arial"/>
                <w:color w:val="000000"/>
                <w:lang w:eastAsia="es-MX"/>
              </w:rPr>
              <w:t>Políticas</w:t>
            </w:r>
            <w:r w:rsidRPr="00B35996">
              <w:rPr>
                <w:rFonts w:ascii="Arial" w:eastAsia="Times New Roman" w:hAnsi="Arial" w:cs="Arial"/>
                <w:color w:val="000000"/>
                <w:lang w:eastAsia="es-MX"/>
              </w:rPr>
              <w:t xml:space="preserve"> Publicas  </w:t>
            </w:r>
          </w:p>
        </w:tc>
        <w:tc>
          <w:tcPr>
            <w:tcW w:w="3707" w:type="dxa"/>
            <w:tcBorders>
              <w:top w:val="nil"/>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Se </w:t>
            </w:r>
            <w:r w:rsidRPr="0054627D">
              <w:rPr>
                <w:rFonts w:ascii="Arial" w:eastAsia="Times New Roman" w:hAnsi="Arial" w:cs="Arial"/>
                <w:color w:val="000000"/>
                <w:lang w:eastAsia="es-MX"/>
              </w:rPr>
              <w:t>asistió</w:t>
            </w:r>
            <w:r w:rsidRPr="00B35996">
              <w:rPr>
                <w:rFonts w:ascii="Arial" w:eastAsia="Times New Roman" w:hAnsi="Arial" w:cs="Arial"/>
                <w:color w:val="000000"/>
                <w:lang w:eastAsia="es-MX"/>
              </w:rPr>
              <w:t xml:space="preserve"> a la  </w:t>
            </w:r>
            <w:r w:rsidRPr="0054627D">
              <w:rPr>
                <w:rFonts w:ascii="Arial" w:eastAsia="Times New Roman" w:hAnsi="Arial" w:cs="Arial"/>
                <w:color w:val="000000"/>
                <w:lang w:eastAsia="es-MX"/>
              </w:rPr>
              <w:t>reunión</w:t>
            </w:r>
            <w:r w:rsidRPr="00B35996">
              <w:rPr>
                <w:rFonts w:ascii="Arial" w:eastAsia="Times New Roman" w:hAnsi="Arial" w:cs="Arial"/>
                <w:color w:val="000000"/>
                <w:lang w:eastAsia="es-MX"/>
              </w:rPr>
              <w:t xml:space="preserve"> para  </w:t>
            </w:r>
            <w:r w:rsidRPr="0054627D">
              <w:rPr>
                <w:rFonts w:ascii="Arial" w:eastAsia="Times New Roman" w:hAnsi="Arial" w:cs="Arial"/>
                <w:color w:val="000000"/>
                <w:lang w:eastAsia="es-MX"/>
              </w:rPr>
              <w:t>capacitación del</w:t>
            </w:r>
            <w:r w:rsidRPr="00B35996">
              <w:rPr>
                <w:rFonts w:ascii="Arial" w:eastAsia="Times New Roman" w:hAnsi="Arial" w:cs="Arial"/>
                <w:color w:val="000000"/>
                <w:lang w:eastAsia="es-MX"/>
              </w:rPr>
              <w:t xml:space="preserve"> llenado del cuestionario</w:t>
            </w:r>
            <w:r w:rsidRPr="0054627D">
              <w:rPr>
                <w:rFonts w:ascii="Arial" w:eastAsia="Times New Roman" w:hAnsi="Arial" w:cs="Arial"/>
                <w:color w:val="000000"/>
                <w:lang w:eastAsia="es-MX"/>
              </w:rPr>
              <w:t xml:space="preserve"> </w:t>
            </w:r>
            <w:r w:rsidRPr="00B35996">
              <w:rPr>
                <w:rFonts w:ascii="Arial" w:eastAsia="Times New Roman" w:hAnsi="Arial" w:cs="Arial"/>
                <w:color w:val="000000"/>
                <w:lang w:eastAsia="es-MX"/>
              </w:rPr>
              <w:t>del  INGI</w:t>
            </w:r>
          </w:p>
        </w:tc>
        <w:tc>
          <w:tcPr>
            <w:tcW w:w="1478" w:type="dxa"/>
            <w:tcBorders>
              <w:top w:val="nil"/>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Luis </w:t>
            </w:r>
            <w:r w:rsidRPr="0054627D">
              <w:rPr>
                <w:rFonts w:ascii="Arial" w:eastAsia="Times New Roman" w:hAnsi="Arial" w:cs="Arial"/>
                <w:color w:val="000000"/>
                <w:lang w:eastAsia="es-MX"/>
              </w:rPr>
              <w:t>Hernández</w:t>
            </w:r>
            <w:r w:rsidRPr="00B35996">
              <w:rPr>
                <w:rFonts w:ascii="Arial" w:eastAsia="Times New Roman" w:hAnsi="Arial" w:cs="Arial"/>
                <w:color w:val="000000"/>
                <w:lang w:eastAsia="es-MX"/>
              </w:rPr>
              <w:t xml:space="preserve"> Reveles </w:t>
            </w:r>
          </w:p>
        </w:tc>
        <w:tc>
          <w:tcPr>
            <w:tcW w:w="1528" w:type="dxa"/>
            <w:tcBorders>
              <w:top w:val="nil"/>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54627D">
              <w:rPr>
                <w:rFonts w:ascii="Arial" w:eastAsia="Times New Roman" w:hAnsi="Arial" w:cs="Arial"/>
                <w:color w:val="000000"/>
                <w:lang w:eastAsia="es-MX"/>
              </w:rPr>
              <w:t>Políticas</w:t>
            </w:r>
            <w:r w:rsidRPr="00B35996">
              <w:rPr>
                <w:rFonts w:ascii="Arial" w:eastAsia="Times New Roman" w:hAnsi="Arial" w:cs="Arial"/>
                <w:color w:val="000000"/>
                <w:lang w:eastAsia="es-MX"/>
              </w:rPr>
              <w:t xml:space="preserve">  Publicas </w:t>
            </w:r>
          </w:p>
        </w:tc>
      </w:tr>
      <w:tr w:rsidR="00B35996" w:rsidRPr="00B35996" w:rsidTr="0054627D">
        <w:trPr>
          <w:trHeight w:val="2640"/>
        </w:trPr>
        <w:tc>
          <w:tcPr>
            <w:tcW w:w="471" w:type="dxa"/>
            <w:tcBorders>
              <w:top w:val="nil"/>
              <w:left w:val="single" w:sz="8" w:space="0" w:color="auto"/>
              <w:bottom w:val="single" w:sz="8" w:space="0" w:color="auto"/>
              <w:right w:val="nil"/>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23</w:t>
            </w:r>
          </w:p>
        </w:tc>
        <w:tc>
          <w:tcPr>
            <w:tcW w:w="732" w:type="dxa"/>
            <w:tcBorders>
              <w:top w:val="nil"/>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right"/>
              <w:rPr>
                <w:rFonts w:ascii="Arial" w:eastAsia="Times New Roman" w:hAnsi="Arial" w:cs="Arial"/>
                <w:color w:val="000000"/>
                <w:lang w:eastAsia="es-MX"/>
              </w:rPr>
            </w:pPr>
            <w:r w:rsidRPr="00B35996">
              <w:rPr>
                <w:rFonts w:ascii="Arial" w:eastAsia="Times New Roman" w:hAnsi="Arial" w:cs="Arial"/>
                <w:color w:val="000000"/>
                <w:lang w:eastAsia="es-MX"/>
              </w:rPr>
              <w:t>13:00</w:t>
            </w:r>
          </w:p>
        </w:tc>
        <w:tc>
          <w:tcPr>
            <w:tcW w:w="1564" w:type="dxa"/>
            <w:tcBorders>
              <w:top w:val="nil"/>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Sala  de Pleno  </w:t>
            </w:r>
          </w:p>
        </w:tc>
        <w:tc>
          <w:tcPr>
            <w:tcW w:w="3707" w:type="dxa"/>
            <w:tcBorders>
              <w:top w:val="nil"/>
              <w:left w:val="nil"/>
              <w:bottom w:val="single" w:sz="4" w:space="0" w:color="auto"/>
              <w:right w:val="single" w:sz="4" w:space="0" w:color="auto"/>
            </w:tcBorders>
            <w:shd w:val="clear" w:color="auto" w:fill="auto"/>
            <w:vAlign w:val="center"/>
            <w:hideMark/>
          </w:tcPr>
          <w:p w:rsidR="00B35996" w:rsidRPr="0054627D" w:rsidRDefault="00B35996" w:rsidP="00B35996">
            <w:pPr>
              <w:spacing w:after="0" w:line="240" w:lineRule="auto"/>
              <w:jc w:val="both"/>
              <w:rPr>
                <w:rFonts w:ascii="Arial" w:eastAsia="Times New Roman" w:hAnsi="Arial" w:cs="Arial"/>
                <w:color w:val="000000"/>
                <w:lang w:eastAsia="es-MX"/>
              </w:rPr>
            </w:pPr>
            <w:r w:rsidRPr="00B35996">
              <w:rPr>
                <w:rFonts w:ascii="Arial" w:eastAsia="Times New Roman" w:hAnsi="Arial" w:cs="Arial"/>
                <w:color w:val="000000"/>
                <w:lang w:eastAsia="es-MX"/>
              </w:rPr>
              <w:t xml:space="preserve">Se </w:t>
            </w:r>
            <w:r w:rsidRPr="0054627D">
              <w:rPr>
                <w:rFonts w:ascii="Arial" w:eastAsia="Times New Roman" w:hAnsi="Arial" w:cs="Arial"/>
                <w:color w:val="000000"/>
                <w:lang w:eastAsia="es-MX"/>
              </w:rPr>
              <w:t>asistió</w:t>
            </w:r>
            <w:r w:rsidRPr="00B35996">
              <w:rPr>
                <w:rFonts w:ascii="Arial" w:eastAsia="Times New Roman" w:hAnsi="Arial" w:cs="Arial"/>
                <w:color w:val="000000"/>
                <w:lang w:eastAsia="es-MX"/>
              </w:rPr>
              <w:t xml:space="preserve"> a  la </w:t>
            </w:r>
            <w:r w:rsidRPr="0054627D">
              <w:rPr>
                <w:rFonts w:ascii="Arial" w:eastAsia="Times New Roman" w:hAnsi="Arial" w:cs="Arial"/>
                <w:color w:val="000000"/>
                <w:lang w:eastAsia="es-MX"/>
              </w:rPr>
              <w:t>Comisión</w:t>
            </w:r>
            <w:r w:rsidRPr="00B35996">
              <w:rPr>
                <w:rFonts w:ascii="Arial" w:eastAsia="Times New Roman" w:hAnsi="Arial" w:cs="Arial"/>
                <w:color w:val="000000"/>
                <w:lang w:eastAsia="es-MX"/>
              </w:rPr>
              <w:t xml:space="preserve"> de  Medio Ambiente, para  la  </w:t>
            </w:r>
            <w:r w:rsidRPr="0054627D">
              <w:rPr>
                <w:rFonts w:ascii="Arial" w:eastAsia="Times New Roman" w:hAnsi="Arial" w:cs="Arial"/>
                <w:color w:val="000000"/>
                <w:lang w:eastAsia="es-MX"/>
              </w:rPr>
              <w:t>revisión</w:t>
            </w:r>
            <w:r w:rsidRPr="00B35996">
              <w:rPr>
                <w:rFonts w:ascii="Arial" w:eastAsia="Times New Roman" w:hAnsi="Arial" w:cs="Arial"/>
                <w:color w:val="000000"/>
                <w:lang w:eastAsia="es-MX"/>
              </w:rPr>
              <w:t xml:space="preserve">   y en su caso </w:t>
            </w:r>
            <w:r w:rsidRPr="0054627D">
              <w:rPr>
                <w:rFonts w:ascii="Arial" w:eastAsia="Times New Roman" w:hAnsi="Arial" w:cs="Arial"/>
                <w:color w:val="000000"/>
                <w:lang w:eastAsia="es-MX"/>
              </w:rPr>
              <w:t>aprobación</w:t>
            </w:r>
            <w:r w:rsidRPr="00B35996">
              <w:rPr>
                <w:rFonts w:ascii="Arial" w:eastAsia="Times New Roman" w:hAnsi="Arial" w:cs="Arial"/>
                <w:color w:val="000000"/>
                <w:lang w:eastAsia="es-MX"/>
              </w:rPr>
              <w:t xml:space="preserve">  del  acuerdo 1531/2020 TC</w:t>
            </w:r>
            <w:r w:rsidRPr="0054627D">
              <w:rPr>
                <w:rFonts w:ascii="Arial" w:eastAsia="Times New Roman" w:hAnsi="Arial" w:cs="Arial"/>
                <w:color w:val="000000"/>
                <w:lang w:eastAsia="es-MX"/>
              </w:rPr>
              <w:t xml:space="preserve"> </w:t>
            </w:r>
          </w:p>
          <w:p w:rsidR="00B35996" w:rsidRPr="0054627D" w:rsidRDefault="00B35996" w:rsidP="00B35996">
            <w:pPr>
              <w:jc w:val="both"/>
              <w:rPr>
                <w:rFonts w:ascii="Arial" w:hAnsi="Arial" w:cs="Arial"/>
                <w:color w:val="000000"/>
              </w:rPr>
            </w:pPr>
            <w:r w:rsidRPr="0054627D">
              <w:rPr>
                <w:rFonts w:ascii="Arial" w:hAnsi="Arial" w:cs="Arial"/>
                <w:color w:val="000000"/>
              </w:rPr>
              <w:t xml:space="preserve">para   crear el   Reglamento  para  la  Entrega  del Reconocimiento al  mérito Ambiental en  el  Municipio   de   San Pedro Tlaquepaque </w:t>
            </w:r>
          </w:p>
          <w:p w:rsidR="00B35996" w:rsidRPr="00B35996" w:rsidRDefault="00B35996" w:rsidP="00B35996">
            <w:pPr>
              <w:spacing w:after="0" w:line="240" w:lineRule="auto"/>
              <w:rPr>
                <w:rFonts w:ascii="Arial" w:eastAsia="Times New Roman" w:hAnsi="Arial" w:cs="Arial"/>
                <w:color w:val="000000"/>
                <w:lang w:eastAsia="es-MX"/>
              </w:rPr>
            </w:pPr>
          </w:p>
        </w:tc>
        <w:tc>
          <w:tcPr>
            <w:tcW w:w="1478" w:type="dxa"/>
            <w:tcBorders>
              <w:top w:val="nil"/>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Lic.</w:t>
            </w:r>
            <w:r w:rsidRPr="0054627D">
              <w:rPr>
                <w:rFonts w:ascii="Arial" w:eastAsia="Times New Roman" w:hAnsi="Arial" w:cs="Arial"/>
                <w:color w:val="000000"/>
                <w:lang w:eastAsia="es-MX"/>
              </w:rPr>
              <w:t xml:space="preserve"> José</w:t>
            </w:r>
            <w:r w:rsidRPr="00B35996">
              <w:rPr>
                <w:rFonts w:ascii="Arial" w:eastAsia="Times New Roman" w:hAnsi="Arial" w:cs="Arial"/>
                <w:color w:val="000000"/>
                <w:lang w:eastAsia="es-MX"/>
              </w:rPr>
              <w:t xml:space="preserve"> Hugo Leal Moya  </w:t>
            </w:r>
          </w:p>
        </w:tc>
        <w:tc>
          <w:tcPr>
            <w:tcW w:w="1528" w:type="dxa"/>
            <w:tcBorders>
              <w:top w:val="nil"/>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Sindico </w:t>
            </w:r>
          </w:p>
        </w:tc>
      </w:tr>
      <w:tr w:rsidR="00B35996" w:rsidRPr="00B35996" w:rsidTr="00B35996">
        <w:trPr>
          <w:trHeight w:val="1680"/>
        </w:trPr>
        <w:tc>
          <w:tcPr>
            <w:tcW w:w="471" w:type="dxa"/>
            <w:tcBorders>
              <w:top w:val="nil"/>
              <w:left w:val="single" w:sz="8" w:space="0" w:color="auto"/>
              <w:bottom w:val="single" w:sz="8" w:space="0" w:color="auto"/>
              <w:right w:val="nil"/>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26</w:t>
            </w:r>
          </w:p>
        </w:tc>
        <w:tc>
          <w:tcPr>
            <w:tcW w:w="732" w:type="dxa"/>
            <w:tcBorders>
              <w:top w:val="nil"/>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right"/>
              <w:rPr>
                <w:rFonts w:ascii="Arial" w:eastAsia="Times New Roman" w:hAnsi="Arial" w:cs="Arial"/>
                <w:color w:val="000000"/>
                <w:lang w:eastAsia="es-MX"/>
              </w:rPr>
            </w:pPr>
            <w:r w:rsidRPr="00B35996">
              <w:rPr>
                <w:rFonts w:ascii="Arial" w:eastAsia="Times New Roman" w:hAnsi="Arial" w:cs="Arial"/>
                <w:color w:val="000000"/>
                <w:lang w:eastAsia="es-MX"/>
              </w:rPr>
              <w:t>12:00</w:t>
            </w:r>
          </w:p>
        </w:tc>
        <w:tc>
          <w:tcPr>
            <w:tcW w:w="1564" w:type="dxa"/>
            <w:tcBorders>
              <w:top w:val="nil"/>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Oficinas de  Transparencia </w:t>
            </w:r>
          </w:p>
        </w:tc>
        <w:tc>
          <w:tcPr>
            <w:tcW w:w="3707" w:type="dxa"/>
            <w:tcBorders>
              <w:top w:val="nil"/>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Se </w:t>
            </w:r>
            <w:r w:rsidRPr="0054627D">
              <w:rPr>
                <w:rFonts w:ascii="Arial" w:eastAsia="Times New Roman" w:hAnsi="Arial" w:cs="Arial"/>
                <w:color w:val="000000"/>
                <w:lang w:eastAsia="es-MX"/>
              </w:rPr>
              <w:t>acudió</w:t>
            </w:r>
            <w:r w:rsidRPr="00B35996">
              <w:rPr>
                <w:rFonts w:ascii="Arial" w:eastAsia="Times New Roman" w:hAnsi="Arial" w:cs="Arial"/>
                <w:color w:val="000000"/>
                <w:lang w:eastAsia="es-MX"/>
              </w:rPr>
              <w:t xml:space="preserve"> a la   </w:t>
            </w:r>
            <w:r w:rsidRPr="0054627D">
              <w:rPr>
                <w:rFonts w:ascii="Arial" w:eastAsia="Times New Roman" w:hAnsi="Arial" w:cs="Arial"/>
                <w:color w:val="000000"/>
                <w:lang w:eastAsia="es-MX"/>
              </w:rPr>
              <w:t>reunión</w:t>
            </w:r>
            <w:r w:rsidRPr="00B35996">
              <w:rPr>
                <w:rFonts w:ascii="Arial" w:eastAsia="Times New Roman" w:hAnsi="Arial" w:cs="Arial"/>
                <w:color w:val="000000"/>
                <w:lang w:eastAsia="es-MX"/>
              </w:rPr>
              <w:t xml:space="preserve"> de  transparencia, para la  organización  de plan de  trabajo de  la  </w:t>
            </w:r>
            <w:r w:rsidR="0054627D" w:rsidRPr="0054627D">
              <w:rPr>
                <w:rFonts w:ascii="Arial" w:eastAsia="Times New Roman" w:hAnsi="Arial" w:cs="Arial"/>
                <w:color w:val="000000"/>
                <w:lang w:eastAsia="es-MX"/>
              </w:rPr>
              <w:t>comisión</w:t>
            </w:r>
            <w:r w:rsidRPr="00B35996">
              <w:rPr>
                <w:rFonts w:ascii="Arial" w:eastAsia="Times New Roman" w:hAnsi="Arial" w:cs="Arial"/>
                <w:color w:val="000000"/>
                <w:lang w:eastAsia="es-MX"/>
              </w:rPr>
              <w:t xml:space="preserve"> de  Reglamento y puntos  Legislativos </w:t>
            </w:r>
          </w:p>
        </w:tc>
        <w:tc>
          <w:tcPr>
            <w:tcW w:w="1478" w:type="dxa"/>
            <w:tcBorders>
              <w:top w:val="nil"/>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Mtro. Otoniel Varas De  Valdez </w:t>
            </w:r>
            <w:r w:rsidR="0054627D" w:rsidRPr="0054627D">
              <w:rPr>
                <w:rFonts w:ascii="Arial" w:eastAsia="Times New Roman" w:hAnsi="Arial" w:cs="Arial"/>
                <w:color w:val="000000"/>
                <w:lang w:eastAsia="es-MX"/>
              </w:rPr>
              <w:t>González</w:t>
            </w:r>
            <w:r w:rsidRPr="00B35996">
              <w:rPr>
                <w:rFonts w:ascii="Arial" w:eastAsia="Times New Roman" w:hAnsi="Arial" w:cs="Arial"/>
                <w:color w:val="000000"/>
                <w:lang w:eastAsia="es-MX"/>
              </w:rPr>
              <w:br/>
              <w:t xml:space="preserve">Director De La </w:t>
            </w:r>
            <w:r w:rsidR="0054627D" w:rsidRPr="0054627D">
              <w:rPr>
                <w:rFonts w:ascii="Arial" w:eastAsia="Times New Roman" w:hAnsi="Arial" w:cs="Arial"/>
                <w:color w:val="000000"/>
                <w:lang w:eastAsia="es-MX"/>
              </w:rPr>
              <w:t>Dirección</w:t>
            </w:r>
            <w:r w:rsidRPr="00B35996">
              <w:rPr>
                <w:rFonts w:ascii="Arial" w:eastAsia="Times New Roman" w:hAnsi="Arial" w:cs="Arial"/>
                <w:color w:val="000000"/>
                <w:lang w:eastAsia="es-MX"/>
              </w:rPr>
              <w:t xml:space="preserve"> De Unidad </w:t>
            </w:r>
            <w:r w:rsidRPr="00B35996">
              <w:rPr>
                <w:rFonts w:ascii="Arial" w:eastAsia="Times New Roman" w:hAnsi="Arial" w:cs="Arial"/>
                <w:color w:val="000000"/>
                <w:lang w:eastAsia="es-MX"/>
              </w:rPr>
              <w:br/>
              <w:t>De Transparencia.</w:t>
            </w:r>
          </w:p>
        </w:tc>
        <w:tc>
          <w:tcPr>
            <w:tcW w:w="1528" w:type="dxa"/>
            <w:tcBorders>
              <w:top w:val="nil"/>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Director de La </w:t>
            </w:r>
            <w:r w:rsidR="0054627D" w:rsidRPr="0054627D">
              <w:rPr>
                <w:rFonts w:ascii="Arial" w:eastAsia="Times New Roman" w:hAnsi="Arial" w:cs="Arial"/>
                <w:color w:val="000000"/>
                <w:lang w:eastAsia="es-MX"/>
              </w:rPr>
              <w:t>Dirección</w:t>
            </w:r>
            <w:r w:rsidRPr="00B35996">
              <w:rPr>
                <w:rFonts w:ascii="Arial" w:eastAsia="Times New Roman" w:hAnsi="Arial" w:cs="Arial"/>
                <w:color w:val="000000"/>
                <w:lang w:eastAsia="es-MX"/>
              </w:rPr>
              <w:t xml:space="preserve"> de Unidad </w:t>
            </w:r>
            <w:r w:rsidRPr="00B35996">
              <w:rPr>
                <w:rFonts w:ascii="Arial" w:eastAsia="Times New Roman" w:hAnsi="Arial" w:cs="Arial"/>
                <w:color w:val="000000"/>
                <w:lang w:eastAsia="es-MX"/>
              </w:rPr>
              <w:br/>
              <w:t>de Transparencia</w:t>
            </w:r>
          </w:p>
        </w:tc>
      </w:tr>
      <w:tr w:rsidR="00B35996" w:rsidRPr="00B35996" w:rsidTr="0054627D">
        <w:trPr>
          <w:trHeight w:val="532"/>
        </w:trPr>
        <w:tc>
          <w:tcPr>
            <w:tcW w:w="471" w:type="dxa"/>
            <w:tcBorders>
              <w:top w:val="nil"/>
              <w:left w:val="single" w:sz="8" w:space="0" w:color="auto"/>
              <w:bottom w:val="single" w:sz="4" w:space="0" w:color="auto"/>
              <w:right w:val="nil"/>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27</w:t>
            </w:r>
          </w:p>
        </w:tc>
        <w:tc>
          <w:tcPr>
            <w:tcW w:w="90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 xml:space="preserve">Actividades  en la  oficina </w:t>
            </w:r>
          </w:p>
        </w:tc>
      </w:tr>
      <w:tr w:rsidR="00B35996" w:rsidRPr="00B35996" w:rsidTr="0054627D">
        <w:trPr>
          <w:trHeight w:val="3285"/>
        </w:trPr>
        <w:tc>
          <w:tcPr>
            <w:tcW w:w="471" w:type="dxa"/>
            <w:tcBorders>
              <w:top w:val="single" w:sz="4" w:space="0" w:color="auto"/>
              <w:left w:val="single" w:sz="4" w:space="0" w:color="auto"/>
              <w:bottom w:val="single" w:sz="4" w:space="0" w:color="auto"/>
              <w:right w:val="nil"/>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28</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right"/>
              <w:rPr>
                <w:rFonts w:ascii="Arial" w:eastAsia="Times New Roman" w:hAnsi="Arial" w:cs="Arial"/>
                <w:color w:val="000000"/>
                <w:lang w:eastAsia="es-MX"/>
              </w:rPr>
            </w:pPr>
            <w:r w:rsidRPr="00B35996">
              <w:rPr>
                <w:rFonts w:ascii="Arial" w:eastAsia="Times New Roman" w:hAnsi="Arial" w:cs="Arial"/>
                <w:color w:val="000000"/>
                <w:lang w:eastAsia="es-MX"/>
              </w:rPr>
              <w:t>11:00</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Sala  de Pleno  </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54627D">
            <w:pPr>
              <w:spacing w:after="0" w:line="240" w:lineRule="auto"/>
              <w:jc w:val="both"/>
              <w:rPr>
                <w:rFonts w:ascii="Arial" w:eastAsia="Times New Roman" w:hAnsi="Arial" w:cs="Arial"/>
                <w:color w:val="000000"/>
                <w:lang w:eastAsia="es-MX"/>
              </w:rPr>
            </w:pPr>
            <w:r w:rsidRPr="00B35996">
              <w:rPr>
                <w:rFonts w:ascii="Arial" w:eastAsia="Times New Roman" w:hAnsi="Arial" w:cs="Arial"/>
                <w:color w:val="000000"/>
                <w:lang w:eastAsia="es-MX"/>
              </w:rPr>
              <w:t xml:space="preserve">Se </w:t>
            </w:r>
            <w:r w:rsidR="0054627D" w:rsidRPr="0054627D">
              <w:rPr>
                <w:rFonts w:ascii="Arial" w:eastAsia="Times New Roman" w:hAnsi="Arial" w:cs="Arial"/>
                <w:color w:val="000000"/>
                <w:lang w:eastAsia="es-MX"/>
              </w:rPr>
              <w:t>convocó</w:t>
            </w:r>
            <w:r w:rsidR="00117FA5">
              <w:rPr>
                <w:rFonts w:ascii="Arial" w:eastAsia="Times New Roman" w:hAnsi="Arial" w:cs="Arial"/>
                <w:color w:val="000000"/>
                <w:lang w:eastAsia="es-MX"/>
              </w:rPr>
              <w:t xml:space="preserve"> a la sesión del Consejo</w:t>
            </w:r>
            <w:r w:rsidRPr="00B35996">
              <w:rPr>
                <w:rFonts w:ascii="Arial" w:eastAsia="Times New Roman" w:hAnsi="Arial" w:cs="Arial"/>
                <w:color w:val="000000"/>
                <w:lang w:eastAsia="es-MX"/>
              </w:rPr>
              <w:t xml:space="preserve"> de Mejora   Regulatoria,  para dar  informe  de los  </w:t>
            </w:r>
            <w:r w:rsidR="0054627D">
              <w:rPr>
                <w:rFonts w:ascii="Arial" w:eastAsia="Times New Roman" w:hAnsi="Arial" w:cs="Arial"/>
                <w:color w:val="000000"/>
                <w:lang w:eastAsia="es-MX"/>
              </w:rPr>
              <w:t xml:space="preserve">avances   que  se han realizado,  en los </w:t>
            </w:r>
            <w:r w:rsidRPr="00B35996">
              <w:rPr>
                <w:rFonts w:ascii="Arial" w:eastAsia="Times New Roman" w:hAnsi="Arial" w:cs="Arial"/>
                <w:color w:val="000000"/>
                <w:lang w:eastAsia="es-MX"/>
              </w:rPr>
              <w:t>Reglamentos señalados en la sesión anterior para revisión,                                                                                      Informes sobre plataforma de Mejora Regulatoria y sus herramientas,                                                                                       Informe sobre la nueva integración del Consejo de Mejora Regulatoria</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Lic. Adriana  Sevilla  </w:t>
            </w:r>
            <w:r w:rsidR="0054627D" w:rsidRPr="0054627D">
              <w:rPr>
                <w:rFonts w:ascii="Arial" w:eastAsia="Times New Roman" w:hAnsi="Arial" w:cs="Arial"/>
                <w:color w:val="000000"/>
                <w:lang w:eastAsia="es-MX"/>
              </w:rPr>
              <w:t>Ramírez</w:t>
            </w:r>
            <w:r w:rsidRPr="00B35996">
              <w:rPr>
                <w:rFonts w:ascii="Arial" w:eastAsia="Times New Roman" w:hAnsi="Arial" w:cs="Arial"/>
                <w:color w:val="000000"/>
                <w:lang w:eastAsia="es-MX"/>
              </w:rPr>
              <w:t xml:space="preserve">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Jefa  de  Mejora Regulatoria  </w:t>
            </w:r>
          </w:p>
        </w:tc>
      </w:tr>
      <w:tr w:rsidR="00B35996" w:rsidRPr="00B35996" w:rsidTr="0054627D">
        <w:trPr>
          <w:trHeight w:val="2295"/>
        </w:trPr>
        <w:tc>
          <w:tcPr>
            <w:tcW w:w="471" w:type="dxa"/>
            <w:tcBorders>
              <w:top w:val="single" w:sz="4" w:space="0" w:color="auto"/>
              <w:left w:val="single" w:sz="8" w:space="0" w:color="auto"/>
              <w:bottom w:val="single" w:sz="8" w:space="0" w:color="auto"/>
              <w:right w:val="nil"/>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lastRenderedPageBreak/>
              <w:t>29</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jc w:val="right"/>
              <w:rPr>
                <w:rFonts w:ascii="Arial" w:eastAsia="Times New Roman" w:hAnsi="Arial" w:cs="Arial"/>
                <w:color w:val="000000"/>
                <w:lang w:eastAsia="es-MX"/>
              </w:rPr>
            </w:pPr>
            <w:r w:rsidRPr="00B35996">
              <w:rPr>
                <w:rFonts w:ascii="Arial" w:eastAsia="Times New Roman" w:hAnsi="Arial" w:cs="Arial"/>
                <w:color w:val="000000"/>
                <w:lang w:eastAsia="es-MX"/>
              </w:rPr>
              <w:t>02:00</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Sala  de Pleno  </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B35996" w:rsidRPr="0054627D" w:rsidRDefault="00B35996" w:rsidP="0054627D">
            <w:pPr>
              <w:jc w:val="both"/>
              <w:rPr>
                <w:rFonts w:ascii="Arial" w:hAnsi="Arial" w:cs="Arial"/>
                <w:lang w:eastAsia="es-MX"/>
              </w:rPr>
            </w:pPr>
            <w:r w:rsidRPr="0054627D">
              <w:rPr>
                <w:rFonts w:ascii="Arial" w:hAnsi="Arial" w:cs="Arial"/>
                <w:lang w:eastAsia="es-MX"/>
              </w:rPr>
              <w:t xml:space="preserve">Se </w:t>
            </w:r>
            <w:r w:rsidR="0054627D" w:rsidRPr="0054627D">
              <w:rPr>
                <w:rFonts w:ascii="Arial" w:hAnsi="Arial" w:cs="Arial"/>
                <w:lang w:eastAsia="es-MX"/>
              </w:rPr>
              <w:t>asistió</w:t>
            </w:r>
            <w:r w:rsidRPr="0054627D">
              <w:rPr>
                <w:rFonts w:ascii="Arial" w:hAnsi="Arial" w:cs="Arial"/>
                <w:lang w:eastAsia="es-MX"/>
              </w:rPr>
              <w:t xml:space="preserve"> a  </w:t>
            </w:r>
            <w:r w:rsidR="0054627D" w:rsidRPr="0054627D">
              <w:rPr>
                <w:rFonts w:ascii="Arial" w:hAnsi="Arial" w:cs="Arial"/>
                <w:lang w:eastAsia="es-MX"/>
              </w:rPr>
              <w:t>Comisión</w:t>
            </w:r>
            <w:r w:rsidRPr="0054627D">
              <w:rPr>
                <w:rFonts w:ascii="Arial" w:hAnsi="Arial" w:cs="Arial"/>
                <w:lang w:eastAsia="es-MX"/>
              </w:rPr>
              <w:t xml:space="preserve"> del Metropolitano  donde se  </w:t>
            </w:r>
            <w:r w:rsidR="0054627D" w:rsidRPr="0054627D">
              <w:rPr>
                <w:rFonts w:ascii="Arial" w:hAnsi="Arial" w:cs="Arial"/>
                <w:lang w:eastAsia="es-MX"/>
              </w:rPr>
              <w:t>analizó</w:t>
            </w:r>
            <w:r w:rsidRPr="0054627D">
              <w:rPr>
                <w:rFonts w:ascii="Arial" w:hAnsi="Arial" w:cs="Arial"/>
                <w:lang w:eastAsia="es-MX"/>
              </w:rPr>
              <w:t xml:space="preserve"> el  acuerdo 1557 /2021/TC sobre la Norma   </w:t>
            </w:r>
            <w:r w:rsidR="0054627D" w:rsidRPr="0054627D">
              <w:rPr>
                <w:rFonts w:ascii="Arial" w:hAnsi="Arial" w:cs="Arial"/>
                <w:lang w:eastAsia="es-MX"/>
              </w:rPr>
              <w:t>técnica</w:t>
            </w:r>
            <w:r w:rsidRPr="0054627D">
              <w:rPr>
                <w:rFonts w:ascii="Arial" w:hAnsi="Arial" w:cs="Arial"/>
                <w:lang w:eastAsia="es-MX"/>
              </w:rPr>
              <w:t xml:space="preserve"> de puntos  de para de  transporte  </w:t>
            </w:r>
            <w:r w:rsidR="0054627D" w:rsidRPr="0054627D">
              <w:rPr>
                <w:rFonts w:ascii="Arial" w:hAnsi="Arial" w:cs="Arial"/>
                <w:lang w:eastAsia="es-MX"/>
              </w:rPr>
              <w:t>público</w:t>
            </w:r>
            <w:r w:rsidRPr="0054627D">
              <w:rPr>
                <w:rFonts w:ascii="Arial" w:hAnsi="Arial" w:cs="Arial"/>
                <w:lang w:eastAsia="es-MX"/>
              </w:rPr>
              <w:t xml:space="preserve"> del </w:t>
            </w:r>
            <w:r w:rsidR="0054627D" w:rsidRPr="0054627D">
              <w:rPr>
                <w:rFonts w:ascii="Arial" w:hAnsi="Arial" w:cs="Arial"/>
                <w:lang w:eastAsia="es-MX"/>
              </w:rPr>
              <w:t>área</w:t>
            </w:r>
            <w:r w:rsidRPr="0054627D">
              <w:rPr>
                <w:rFonts w:ascii="Arial" w:hAnsi="Arial" w:cs="Arial"/>
                <w:lang w:eastAsia="es-MX"/>
              </w:rPr>
              <w:t xml:space="preserve"> Metropolitana  de  Guadalajara,  se  </w:t>
            </w:r>
            <w:r w:rsidR="0054627D" w:rsidRPr="0054627D">
              <w:rPr>
                <w:rFonts w:ascii="Arial" w:hAnsi="Arial" w:cs="Arial"/>
                <w:lang w:eastAsia="es-MX"/>
              </w:rPr>
              <w:t>solicitó</w:t>
            </w:r>
            <w:r w:rsidRPr="0054627D">
              <w:rPr>
                <w:rFonts w:ascii="Arial" w:hAnsi="Arial" w:cs="Arial"/>
                <w:lang w:eastAsia="es-MX"/>
              </w:rPr>
              <w:t xml:space="preserve"> la </w:t>
            </w:r>
            <w:r w:rsidR="0054627D" w:rsidRPr="0054627D">
              <w:rPr>
                <w:rFonts w:ascii="Arial" w:hAnsi="Arial" w:cs="Arial"/>
                <w:lang w:eastAsia="es-MX"/>
              </w:rPr>
              <w:t>información</w:t>
            </w:r>
            <w:r w:rsidRPr="0054627D">
              <w:rPr>
                <w:rFonts w:ascii="Arial" w:hAnsi="Arial" w:cs="Arial"/>
                <w:lang w:eastAsia="es-MX"/>
              </w:rPr>
              <w:t xml:space="preserve">  del </w:t>
            </w:r>
            <w:r w:rsidR="0054627D" w:rsidRPr="0054627D">
              <w:rPr>
                <w:rFonts w:ascii="Arial" w:hAnsi="Arial" w:cs="Arial"/>
                <w:lang w:eastAsia="es-MX"/>
              </w:rPr>
              <w:t>Análisis</w:t>
            </w:r>
            <w:r w:rsidRPr="0054627D">
              <w:rPr>
                <w:rFonts w:ascii="Arial" w:hAnsi="Arial" w:cs="Arial"/>
                <w:lang w:eastAsia="es-MX"/>
              </w:rPr>
              <w:t xml:space="preserve"> de Impacto Regulatorio (AIR)</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Lic.</w:t>
            </w:r>
            <w:r w:rsidR="0054627D" w:rsidRPr="0054627D">
              <w:rPr>
                <w:rFonts w:ascii="Arial" w:eastAsia="Times New Roman" w:hAnsi="Arial" w:cs="Arial"/>
                <w:color w:val="000000"/>
                <w:lang w:eastAsia="es-MX"/>
              </w:rPr>
              <w:t xml:space="preserve"> José</w:t>
            </w:r>
            <w:r w:rsidRPr="00B35996">
              <w:rPr>
                <w:rFonts w:ascii="Arial" w:eastAsia="Times New Roman" w:hAnsi="Arial" w:cs="Arial"/>
                <w:color w:val="000000"/>
                <w:lang w:eastAsia="es-MX"/>
              </w:rPr>
              <w:t xml:space="preserve"> Hugo Leal Moya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B35996" w:rsidRPr="00B35996" w:rsidRDefault="00B35996" w:rsidP="00B35996">
            <w:pPr>
              <w:spacing w:after="0" w:line="240" w:lineRule="auto"/>
              <w:rPr>
                <w:rFonts w:ascii="Arial" w:eastAsia="Times New Roman" w:hAnsi="Arial" w:cs="Arial"/>
                <w:color w:val="000000"/>
                <w:lang w:eastAsia="es-MX"/>
              </w:rPr>
            </w:pPr>
            <w:r w:rsidRPr="00B35996">
              <w:rPr>
                <w:rFonts w:ascii="Arial" w:eastAsia="Times New Roman" w:hAnsi="Arial" w:cs="Arial"/>
                <w:color w:val="000000"/>
                <w:lang w:eastAsia="es-MX"/>
              </w:rPr>
              <w:t xml:space="preserve">Sindico </w:t>
            </w:r>
          </w:p>
        </w:tc>
      </w:tr>
      <w:tr w:rsidR="00B35996" w:rsidRPr="00B35996" w:rsidTr="00B35996">
        <w:trPr>
          <w:trHeight w:val="525"/>
        </w:trPr>
        <w:tc>
          <w:tcPr>
            <w:tcW w:w="471" w:type="dxa"/>
            <w:tcBorders>
              <w:top w:val="nil"/>
              <w:left w:val="single" w:sz="8" w:space="0" w:color="auto"/>
              <w:bottom w:val="single" w:sz="8" w:space="0" w:color="auto"/>
              <w:right w:val="nil"/>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30</w:t>
            </w:r>
          </w:p>
        </w:tc>
        <w:tc>
          <w:tcPr>
            <w:tcW w:w="90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35996" w:rsidRPr="00B35996" w:rsidRDefault="00B35996" w:rsidP="00B35996">
            <w:pPr>
              <w:spacing w:after="0" w:line="240" w:lineRule="auto"/>
              <w:jc w:val="center"/>
              <w:rPr>
                <w:rFonts w:ascii="Arial" w:eastAsia="Times New Roman" w:hAnsi="Arial" w:cs="Arial"/>
                <w:color w:val="000000"/>
                <w:lang w:eastAsia="es-MX"/>
              </w:rPr>
            </w:pPr>
            <w:r w:rsidRPr="00B35996">
              <w:rPr>
                <w:rFonts w:ascii="Arial" w:eastAsia="Times New Roman" w:hAnsi="Arial" w:cs="Arial"/>
                <w:color w:val="000000"/>
                <w:lang w:eastAsia="es-MX"/>
              </w:rPr>
              <w:t xml:space="preserve">Actividades  en la  oficina </w:t>
            </w:r>
          </w:p>
        </w:tc>
      </w:tr>
    </w:tbl>
    <w:p w:rsidR="0098642C" w:rsidRPr="0054627D" w:rsidRDefault="0098642C" w:rsidP="0098642C">
      <w:pPr>
        <w:rPr>
          <w:rFonts w:ascii="Arial" w:hAnsi="Arial" w:cs="Arial"/>
        </w:rPr>
      </w:pPr>
    </w:p>
    <w:tbl>
      <w:tblPr>
        <w:tblpPr w:leftFromText="141" w:rightFromText="141" w:vertAnchor="text" w:horzAnchor="margin" w:tblpY="12"/>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965"/>
      </w:tblGrid>
      <w:tr w:rsidR="0098642C" w:rsidRPr="0054627D" w:rsidTr="006E0177">
        <w:trPr>
          <w:trHeight w:val="1603"/>
        </w:trPr>
        <w:tc>
          <w:tcPr>
            <w:tcW w:w="1461" w:type="dxa"/>
            <w:shd w:val="clear" w:color="auto" w:fill="auto"/>
            <w:vAlign w:val="center"/>
            <w:hideMark/>
          </w:tcPr>
          <w:p w:rsidR="0098642C" w:rsidRPr="0054627D" w:rsidRDefault="0098642C" w:rsidP="006E0177">
            <w:pPr>
              <w:spacing w:after="0" w:line="240" w:lineRule="auto"/>
              <w:jc w:val="both"/>
              <w:rPr>
                <w:rFonts w:ascii="Arial" w:eastAsia="Times New Roman" w:hAnsi="Arial" w:cs="Arial"/>
                <w:color w:val="000000"/>
                <w:lang w:eastAsia="es-MX"/>
              </w:rPr>
            </w:pPr>
            <w:r w:rsidRPr="0054627D">
              <w:rPr>
                <w:rFonts w:ascii="Arial" w:eastAsia="Times New Roman" w:hAnsi="Arial" w:cs="Arial"/>
                <w:color w:val="000000"/>
                <w:lang w:eastAsia="es-MX"/>
              </w:rPr>
              <w:t xml:space="preserve">        </w:t>
            </w:r>
          </w:p>
          <w:p w:rsidR="0098642C" w:rsidRPr="0054627D" w:rsidRDefault="0098642C" w:rsidP="006E0177">
            <w:pPr>
              <w:spacing w:after="0" w:line="240" w:lineRule="auto"/>
              <w:jc w:val="both"/>
              <w:rPr>
                <w:rFonts w:ascii="Arial" w:eastAsia="Times New Roman" w:hAnsi="Arial" w:cs="Arial"/>
                <w:color w:val="000000"/>
                <w:lang w:eastAsia="es-MX"/>
              </w:rPr>
            </w:pPr>
            <w:r w:rsidRPr="0054627D">
              <w:rPr>
                <w:rFonts w:ascii="Arial" w:eastAsia="Times New Roman" w:hAnsi="Arial" w:cs="Arial"/>
                <w:color w:val="000000"/>
                <w:lang w:eastAsia="es-MX"/>
              </w:rPr>
              <w:t xml:space="preserve">Artículo 8 fracción VI Inciso  i ) y el Artículo 15 fracción VIII </w:t>
            </w:r>
          </w:p>
        </w:tc>
        <w:tc>
          <w:tcPr>
            <w:tcW w:w="7965" w:type="dxa"/>
            <w:shd w:val="clear" w:color="auto" w:fill="auto"/>
            <w:vAlign w:val="center"/>
            <w:hideMark/>
          </w:tcPr>
          <w:p w:rsidR="0098642C" w:rsidRPr="0054627D" w:rsidRDefault="0098642C" w:rsidP="006E0177">
            <w:pPr>
              <w:spacing w:after="0" w:line="240" w:lineRule="auto"/>
              <w:jc w:val="both"/>
              <w:rPr>
                <w:rFonts w:ascii="Arial" w:eastAsia="Times New Roman" w:hAnsi="Arial" w:cs="Arial"/>
                <w:color w:val="000000"/>
                <w:lang w:eastAsia="es-MX"/>
              </w:rPr>
            </w:pPr>
            <w:r w:rsidRPr="0054627D">
              <w:rPr>
                <w:rFonts w:ascii="Arial" w:eastAsia="Times New Roman" w:hAnsi="Arial" w:cs="Arial"/>
                <w:color w:val="000000"/>
                <w:lang w:eastAsia="es-MX"/>
              </w:rPr>
              <w:t xml:space="preserve">El lugar, día  y hora de las todas las  reuniones o sesiones  de sus órganos colegiados, junto con el  orden del día  y una  relación  detallada  de los asuntos a tratar, así como   la  indicación  de lugar  y forma en  que se   puedan consultar los  documentos públicos relativos, con cuando menos veinticuatro horas anteriores a la  celebración  de dicha    reunión  o sesión.  </w:t>
            </w:r>
          </w:p>
        </w:tc>
      </w:tr>
    </w:tbl>
    <w:p w:rsidR="0098642C" w:rsidRPr="0054627D" w:rsidRDefault="0098642C" w:rsidP="0098642C">
      <w:pPr>
        <w:jc w:val="both"/>
        <w:rPr>
          <w:rFonts w:ascii="Arial" w:hAnsi="Arial" w:cs="Arial"/>
        </w:rPr>
      </w:pPr>
    </w:p>
    <w:tbl>
      <w:tblPr>
        <w:tblW w:w="9400" w:type="dxa"/>
        <w:tblInd w:w="60" w:type="dxa"/>
        <w:tblCellMar>
          <w:left w:w="70" w:type="dxa"/>
          <w:right w:w="70" w:type="dxa"/>
        </w:tblCellMar>
        <w:tblLook w:val="04A0" w:firstRow="1" w:lastRow="0" w:firstColumn="1" w:lastColumn="0" w:noHBand="0" w:noVBand="1"/>
      </w:tblPr>
      <w:tblGrid>
        <w:gridCol w:w="480"/>
        <w:gridCol w:w="740"/>
        <w:gridCol w:w="1400"/>
        <w:gridCol w:w="4040"/>
        <w:gridCol w:w="1200"/>
        <w:gridCol w:w="1540"/>
      </w:tblGrid>
      <w:tr w:rsidR="0055202C" w:rsidRPr="0055202C" w:rsidTr="0054627D">
        <w:trPr>
          <w:trHeight w:val="2752"/>
        </w:trPr>
        <w:tc>
          <w:tcPr>
            <w:tcW w:w="480" w:type="dxa"/>
            <w:tcBorders>
              <w:top w:val="single" w:sz="4" w:space="0" w:color="auto"/>
              <w:left w:val="single" w:sz="4" w:space="0" w:color="auto"/>
              <w:bottom w:val="single" w:sz="4" w:space="0" w:color="auto"/>
              <w:right w:val="nil"/>
            </w:tcBorders>
            <w:shd w:val="clear" w:color="auto" w:fill="auto"/>
            <w:vAlign w:val="center"/>
            <w:hideMark/>
          </w:tcPr>
          <w:p w:rsidR="0055202C" w:rsidRPr="0055202C" w:rsidRDefault="0055202C" w:rsidP="0055202C">
            <w:pPr>
              <w:spacing w:after="0" w:line="240" w:lineRule="auto"/>
              <w:jc w:val="center"/>
              <w:rPr>
                <w:rFonts w:ascii="Arial" w:eastAsia="Times New Roman" w:hAnsi="Arial" w:cs="Arial"/>
                <w:color w:val="000000"/>
                <w:lang w:eastAsia="es-MX"/>
              </w:rPr>
            </w:pPr>
            <w:r w:rsidRPr="0055202C">
              <w:rPr>
                <w:rFonts w:ascii="Arial" w:eastAsia="Times New Roman" w:hAnsi="Arial" w:cs="Arial"/>
                <w:color w:val="000000"/>
                <w:lang w:eastAsia="es-MX"/>
              </w:rPr>
              <w:t>28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02C" w:rsidRPr="0055202C" w:rsidRDefault="0055202C" w:rsidP="0055202C">
            <w:pPr>
              <w:spacing w:after="0" w:line="240" w:lineRule="auto"/>
              <w:jc w:val="right"/>
              <w:rPr>
                <w:rFonts w:ascii="Arial" w:eastAsia="Times New Roman" w:hAnsi="Arial" w:cs="Arial"/>
                <w:color w:val="000000"/>
                <w:lang w:eastAsia="es-MX"/>
              </w:rPr>
            </w:pPr>
            <w:r w:rsidRPr="0055202C">
              <w:rPr>
                <w:rFonts w:ascii="Arial" w:eastAsia="Times New Roman" w:hAnsi="Arial" w:cs="Arial"/>
                <w:color w:val="000000"/>
                <w:lang w:eastAsia="es-MX"/>
              </w:rPr>
              <w:t>11:00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5202C" w:rsidRPr="0055202C" w:rsidRDefault="0055202C" w:rsidP="0055202C">
            <w:pPr>
              <w:spacing w:after="0" w:line="240" w:lineRule="auto"/>
              <w:rPr>
                <w:rFonts w:ascii="Arial" w:eastAsia="Times New Roman" w:hAnsi="Arial" w:cs="Arial"/>
                <w:color w:val="000000"/>
                <w:lang w:eastAsia="es-MX"/>
              </w:rPr>
            </w:pPr>
            <w:r w:rsidRPr="0055202C">
              <w:rPr>
                <w:rFonts w:ascii="Arial" w:eastAsia="Times New Roman" w:hAnsi="Arial" w:cs="Arial"/>
                <w:color w:val="000000"/>
                <w:lang w:eastAsia="es-MX"/>
              </w:rPr>
              <w:t xml:space="preserve">Sala  de Pleno  </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55202C" w:rsidRPr="0055202C" w:rsidRDefault="0055202C" w:rsidP="0055202C">
            <w:pPr>
              <w:spacing w:after="0" w:line="240" w:lineRule="auto"/>
              <w:rPr>
                <w:rFonts w:ascii="Arial" w:eastAsia="Times New Roman" w:hAnsi="Arial" w:cs="Arial"/>
                <w:color w:val="000000"/>
                <w:lang w:eastAsia="es-MX"/>
              </w:rPr>
            </w:pPr>
            <w:r w:rsidRPr="0055202C">
              <w:rPr>
                <w:rFonts w:ascii="Arial" w:eastAsia="Times New Roman" w:hAnsi="Arial" w:cs="Arial"/>
                <w:color w:val="000000"/>
                <w:lang w:eastAsia="es-MX"/>
              </w:rPr>
              <w:t xml:space="preserve">Se </w:t>
            </w:r>
            <w:r w:rsidR="0054627D" w:rsidRPr="0054627D">
              <w:rPr>
                <w:rFonts w:ascii="Arial" w:eastAsia="Times New Roman" w:hAnsi="Arial" w:cs="Arial"/>
                <w:color w:val="000000"/>
                <w:lang w:eastAsia="es-MX"/>
              </w:rPr>
              <w:t>convocó</w:t>
            </w:r>
            <w:r w:rsidR="00117FA5">
              <w:rPr>
                <w:rFonts w:ascii="Arial" w:eastAsia="Times New Roman" w:hAnsi="Arial" w:cs="Arial"/>
                <w:color w:val="000000"/>
                <w:lang w:eastAsia="es-MX"/>
              </w:rPr>
              <w:t xml:space="preserve"> a la Sesión</w:t>
            </w:r>
            <w:r w:rsidR="0054627D" w:rsidRPr="0054627D">
              <w:rPr>
                <w:rFonts w:ascii="Arial" w:eastAsia="Times New Roman" w:hAnsi="Arial" w:cs="Arial"/>
                <w:color w:val="000000"/>
                <w:lang w:eastAsia="es-MX"/>
              </w:rPr>
              <w:t xml:space="preserve"> del Consejo de </w:t>
            </w:r>
            <w:r w:rsidRPr="0055202C">
              <w:rPr>
                <w:rFonts w:ascii="Arial" w:eastAsia="Times New Roman" w:hAnsi="Arial" w:cs="Arial"/>
                <w:color w:val="000000"/>
                <w:lang w:eastAsia="es-MX"/>
              </w:rPr>
              <w:t xml:space="preserve">Mejora   Regulatoria,  para dar  informe  de los  </w:t>
            </w:r>
            <w:r w:rsidR="0054627D" w:rsidRPr="0054627D">
              <w:rPr>
                <w:rFonts w:ascii="Arial" w:eastAsia="Times New Roman" w:hAnsi="Arial" w:cs="Arial"/>
                <w:color w:val="000000"/>
                <w:lang w:eastAsia="es-MX"/>
              </w:rPr>
              <w:t>avances   que  se han realizado,</w:t>
            </w:r>
            <w:r w:rsidRPr="0055202C">
              <w:rPr>
                <w:rFonts w:ascii="Arial" w:eastAsia="Times New Roman" w:hAnsi="Arial" w:cs="Arial"/>
                <w:color w:val="000000"/>
                <w:lang w:eastAsia="es-MX"/>
              </w:rPr>
              <w:t xml:space="preserve"> en los Reglamentos señalados en la </w:t>
            </w:r>
            <w:r w:rsidR="0054627D" w:rsidRPr="0054627D">
              <w:rPr>
                <w:rFonts w:ascii="Arial" w:eastAsia="Times New Roman" w:hAnsi="Arial" w:cs="Arial"/>
                <w:color w:val="000000"/>
                <w:lang w:eastAsia="es-MX"/>
              </w:rPr>
              <w:t>sesión anterior para revisión.</w:t>
            </w:r>
            <w:r w:rsidRPr="0055202C">
              <w:rPr>
                <w:rFonts w:ascii="Arial" w:eastAsia="Times New Roman" w:hAnsi="Arial" w:cs="Arial"/>
                <w:color w:val="000000"/>
                <w:lang w:eastAsia="es-MX"/>
              </w:rPr>
              <w:t xml:space="preserve">                                                                                    Informes sobre plataforma de Mejora</w:t>
            </w:r>
            <w:r w:rsidR="0054627D" w:rsidRPr="0054627D">
              <w:rPr>
                <w:rFonts w:ascii="Arial" w:eastAsia="Times New Roman" w:hAnsi="Arial" w:cs="Arial"/>
                <w:color w:val="000000"/>
                <w:lang w:eastAsia="es-MX"/>
              </w:rPr>
              <w:t xml:space="preserve"> Regulatoria y sus herramientas.</w:t>
            </w:r>
            <w:r w:rsidRPr="0055202C">
              <w:rPr>
                <w:rFonts w:ascii="Arial" w:eastAsia="Times New Roman" w:hAnsi="Arial" w:cs="Arial"/>
                <w:color w:val="000000"/>
                <w:lang w:eastAsia="es-MX"/>
              </w:rPr>
              <w:t xml:space="preserve">                                                                                       Informe sobre la nueva integración del Consejo de Mejora Regulatoria</w:t>
            </w:r>
            <w:r w:rsidR="0054627D" w:rsidRPr="0054627D">
              <w:rPr>
                <w:rFonts w:ascii="Arial" w:eastAsia="Times New Roman" w:hAnsi="Arial" w:cs="Arial"/>
                <w:color w:val="000000"/>
                <w:lang w:eastAsia="es-MX"/>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5202C" w:rsidRPr="0055202C" w:rsidRDefault="0055202C" w:rsidP="0055202C">
            <w:pPr>
              <w:spacing w:after="0" w:line="240" w:lineRule="auto"/>
              <w:rPr>
                <w:rFonts w:ascii="Arial" w:eastAsia="Times New Roman" w:hAnsi="Arial" w:cs="Arial"/>
                <w:color w:val="000000"/>
                <w:lang w:eastAsia="es-MX"/>
              </w:rPr>
            </w:pPr>
            <w:r w:rsidRPr="0055202C">
              <w:rPr>
                <w:rFonts w:ascii="Arial" w:eastAsia="Times New Roman" w:hAnsi="Arial" w:cs="Arial"/>
                <w:color w:val="000000"/>
                <w:lang w:eastAsia="es-MX"/>
              </w:rPr>
              <w:t xml:space="preserve">Lic. Adriana  Sevilla  </w:t>
            </w:r>
            <w:r w:rsidR="0054627D" w:rsidRPr="0054627D">
              <w:rPr>
                <w:rFonts w:ascii="Arial" w:eastAsia="Times New Roman" w:hAnsi="Arial" w:cs="Arial"/>
                <w:color w:val="000000"/>
                <w:lang w:eastAsia="es-MX"/>
              </w:rPr>
              <w:t>Ramírez</w:t>
            </w:r>
            <w:r w:rsidRPr="0055202C">
              <w:rPr>
                <w:rFonts w:ascii="Arial" w:eastAsia="Times New Roman" w:hAnsi="Arial" w:cs="Arial"/>
                <w:color w:val="000000"/>
                <w:lang w:eastAsia="es-MX"/>
              </w:rPr>
              <w:t xml:space="preserve">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5202C" w:rsidRPr="0055202C" w:rsidRDefault="0055202C" w:rsidP="0055202C">
            <w:pPr>
              <w:spacing w:after="0" w:line="240" w:lineRule="auto"/>
              <w:rPr>
                <w:rFonts w:ascii="Arial" w:eastAsia="Times New Roman" w:hAnsi="Arial" w:cs="Arial"/>
                <w:color w:val="000000"/>
                <w:lang w:eastAsia="es-MX"/>
              </w:rPr>
            </w:pPr>
            <w:r w:rsidRPr="0055202C">
              <w:rPr>
                <w:rFonts w:ascii="Arial" w:eastAsia="Times New Roman" w:hAnsi="Arial" w:cs="Arial"/>
                <w:color w:val="000000"/>
                <w:lang w:eastAsia="es-MX"/>
              </w:rPr>
              <w:t xml:space="preserve">Jefa  de  Mejora Regulatoria  </w:t>
            </w:r>
          </w:p>
        </w:tc>
      </w:tr>
    </w:tbl>
    <w:p w:rsidR="0054627D" w:rsidRPr="0054627D" w:rsidRDefault="0054627D" w:rsidP="0098642C">
      <w:pPr>
        <w:spacing w:after="0" w:line="240" w:lineRule="auto"/>
        <w:rPr>
          <w:rFonts w:ascii="Arial" w:eastAsia="Times New Roman" w:hAnsi="Arial" w:cs="Arial"/>
          <w:lang w:eastAsia="es-MX"/>
        </w:rPr>
      </w:pPr>
    </w:p>
    <w:p w:rsidR="0054627D" w:rsidRPr="0054627D" w:rsidRDefault="0054627D" w:rsidP="0098642C">
      <w:pPr>
        <w:spacing w:after="0" w:line="240" w:lineRule="auto"/>
        <w:rPr>
          <w:rFonts w:ascii="Arial" w:eastAsia="Times New Roman" w:hAnsi="Arial" w:cs="Arial"/>
          <w:lang w:eastAsia="es-MX"/>
        </w:rPr>
      </w:pPr>
    </w:p>
    <w:tbl>
      <w:tblPr>
        <w:tblStyle w:val="Tablaconcuadrcula"/>
        <w:tblW w:w="9498" w:type="dxa"/>
        <w:tblInd w:w="-34" w:type="dxa"/>
        <w:tblLook w:val="04A0" w:firstRow="1" w:lastRow="0" w:firstColumn="1" w:lastColumn="0" w:noHBand="0" w:noVBand="1"/>
      </w:tblPr>
      <w:tblGrid>
        <w:gridCol w:w="1447"/>
        <w:gridCol w:w="8051"/>
      </w:tblGrid>
      <w:tr w:rsidR="0098642C" w:rsidRPr="0054627D" w:rsidTr="006E0177">
        <w:trPr>
          <w:trHeight w:val="1128"/>
        </w:trPr>
        <w:tc>
          <w:tcPr>
            <w:tcW w:w="1447" w:type="dxa"/>
          </w:tcPr>
          <w:p w:rsidR="0098642C" w:rsidRPr="0054627D" w:rsidRDefault="0098642C" w:rsidP="006E0177">
            <w:pPr>
              <w:tabs>
                <w:tab w:val="left" w:pos="2220"/>
              </w:tabs>
              <w:jc w:val="both"/>
              <w:rPr>
                <w:rFonts w:ascii="Arial" w:hAnsi="Arial" w:cs="Arial"/>
              </w:rPr>
            </w:pPr>
            <w:r w:rsidRPr="0054627D">
              <w:rPr>
                <w:rFonts w:ascii="Arial" w:eastAsia="Times New Roman" w:hAnsi="Arial" w:cs="Arial"/>
                <w:color w:val="000000"/>
                <w:lang w:eastAsia="es-MX"/>
              </w:rPr>
              <w:t>Artículo 15 fracción IX</w:t>
            </w:r>
          </w:p>
        </w:tc>
        <w:tc>
          <w:tcPr>
            <w:tcW w:w="8051" w:type="dxa"/>
          </w:tcPr>
          <w:p w:rsidR="0098642C" w:rsidRPr="0054627D" w:rsidRDefault="0098642C" w:rsidP="006E0177">
            <w:pPr>
              <w:tabs>
                <w:tab w:val="left" w:pos="2220"/>
              </w:tabs>
              <w:jc w:val="both"/>
              <w:rPr>
                <w:rFonts w:ascii="Arial" w:hAnsi="Arial" w:cs="Arial"/>
              </w:rPr>
            </w:pPr>
            <w:r w:rsidRPr="0054627D">
              <w:rPr>
                <w:rFonts w:ascii="Arial" w:hAnsi="Arial" w:cs="Arial"/>
              </w:rPr>
              <w:t xml:space="preserve">El libro de actas de las sesiones  del ayuntamiento,  las actas de las comisiones edilicias, así como las actas de los  Consejo Ciudadanos Municipales, con excepción de las reservadas </w:t>
            </w:r>
          </w:p>
        </w:tc>
      </w:tr>
    </w:tbl>
    <w:p w:rsidR="0054627D" w:rsidRPr="0054627D" w:rsidRDefault="0098642C" w:rsidP="0098642C">
      <w:pPr>
        <w:tabs>
          <w:tab w:val="left" w:pos="2220"/>
        </w:tabs>
        <w:jc w:val="both"/>
        <w:rPr>
          <w:rFonts w:ascii="Arial" w:hAnsi="Arial" w:cs="Arial"/>
        </w:rPr>
      </w:pPr>
      <w:r w:rsidRPr="0054627D">
        <w:rPr>
          <w:rFonts w:ascii="Arial" w:hAnsi="Arial" w:cs="Arial"/>
        </w:rPr>
        <w:t xml:space="preserve">       </w:t>
      </w:r>
    </w:p>
    <w:p w:rsidR="0098642C" w:rsidRPr="0054627D" w:rsidRDefault="0098642C" w:rsidP="0098642C">
      <w:pPr>
        <w:tabs>
          <w:tab w:val="left" w:pos="2220"/>
        </w:tabs>
        <w:jc w:val="both"/>
        <w:rPr>
          <w:rFonts w:ascii="Arial" w:hAnsi="Arial" w:cs="Arial"/>
        </w:rPr>
      </w:pPr>
      <w:r w:rsidRPr="0054627D">
        <w:rPr>
          <w:rFonts w:ascii="Arial" w:hAnsi="Arial" w:cs="Arial"/>
        </w:rPr>
        <w:t xml:space="preserve">  No es  posible  emitir  información, ya  que no se lleva  libro de actas se  enviar  la  información  al  correo, </w:t>
      </w:r>
      <w:hyperlink r:id="rId7" w:history="1">
        <w:r w:rsidRPr="0054627D">
          <w:rPr>
            <w:rStyle w:val="Hipervnculo"/>
            <w:rFonts w:ascii="Arial" w:hAnsi="Arial" w:cs="Arial"/>
            <w:color w:val="000000" w:themeColor="text1"/>
          </w:rPr>
          <w:t>coordinaciondetransparencia@gmail.com</w:t>
        </w:r>
      </w:hyperlink>
      <w:r w:rsidRPr="0054627D">
        <w:rPr>
          <w:rFonts w:ascii="Arial" w:hAnsi="Arial" w:cs="Arial"/>
          <w:color w:val="000000" w:themeColor="text1"/>
        </w:rPr>
        <w:t>.</w:t>
      </w:r>
    </w:p>
    <w:p w:rsidR="0098642C" w:rsidRDefault="0098642C" w:rsidP="0098642C">
      <w:pPr>
        <w:jc w:val="both"/>
        <w:rPr>
          <w:rFonts w:ascii="Arial" w:hAnsi="Arial" w:cs="Arial"/>
        </w:rPr>
      </w:pPr>
      <w:r w:rsidRPr="0054627D">
        <w:rPr>
          <w:rFonts w:ascii="Arial" w:hAnsi="Arial" w:cs="Arial"/>
          <w:color w:val="000000" w:themeColor="text1"/>
        </w:rPr>
        <w:t xml:space="preserve">          </w:t>
      </w:r>
      <w:r w:rsidRPr="0054627D">
        <w:rPr>
          <w:rFonts w:ascii="Arial" w:hAnsi="Arial" w:cs="Arial"/>
        </w:rPr>
        <w:t xml:space="preserve"> Sin más por el momento, me despido de Usted quedando como su segura servidora para cualquier aclaración al respecto.</w:t>
      </w:r>
    </w:p>
    <w:p w:rsidR="0054627D" w:rsidRPr="0054627D" w:rsidRDefault="0054627D" w:rsidP="0098642C">
      <w:pPr>
        <w:jc w:val="both"/>
        <w:rPr>
          <w:rFonts w:ascii="Arial" w:hAnsi="Arial" w:cs="Arial"/>
        </w:rPr>
      </w:pPr>
    </w:p>
    <w:p w:rsidR="0098642C" w:rsidRPr="0054627D" w:rsidRDefault="0098642C" w:rsidP="0098642C">
      <w:pPr>
        <w:jc w:val="both"/>
        <w:rPr>
          <w:rFonts w:ascii="Arial" w:hAnsi="Arial" w:cs="Arial"/>
          <w:b/>
          <w:bCs/>
          <w:color w:val="000000"/>
          <w:shd w:val="clear" w:color="auto" w:fill="FFFFFF"/>
        </w:rPr>
      </w:pPr>
      <w:r w:rsidRPr="0054627D">
        <w:rPr>
          <w:rFonts w:ascii="Arial" w:hAnsi="Arial" w:cs="Arial"/>
          <w:b/>
          <w:bCs/>
          <w:color w:val="000000"/>
          <w:shd w:val="clear" w:color="auto" w:fill="FFFFFF"/>
        </w:rPr>
        <w:t>"AÑO 2021, CONMEMORACIÓN DE LOS 200 AÑOS DE LA PROCLAMA DE LA INDEPENDENCIA DE LA NUEVA GALICIA EN EL MUNICIPIO DE SAN PEDRO TLAQUEPAQUE, JALISCO, MÉXICO."</w:t>
      </w:r>
    </w:p>
    <w:p w:rsidR="0098642C" w:rsidRPr="0054627D" w:rsidRDefault="0098642C" w:rsidP="0098642C">
      <w:pPr>
        <w:pStyle w:val="NormalWeb"/>
        <w:spacing w:before="0" w:beforeAutospacing="0" w:after="0" w:line="360" w:lineRule="auto"/>
        <w:jc w:val="both"/>
        <w:rPr>
          <w:rFonts w:ascii="Arial" w:hAnsi="Arial" w:cs="Arial"/>
          <w:sz w:val="22"/>
          <w:szCs w:val="22"/>
        </w:rPr>
      </w:pPr>
      <w:r w:rsidRPr="0054627D">
        <w:rPr>
          <w:rFonts w:ascii="Arial" w:hAnsi="Arial" w:cs="Arial"/>
          <w:sz w:val="22"/>
          <w:szCs w:val="22"/>
        </w:rPr>
        <w:t xml:space="preserve">                                                                                                                                                                                                                                                                                                                                                                                                                                                                                                                                                                                                                                                                                                                                                                                                                                                                                                                                                                                                                                                                                                                                                                                                                                                                                                                                                                                                                                                                                                                                                                                                                                                                                                                                                                                                                                                                             </w:t>
      </w:r>
      <w:r w:rsidRPr="0054627D">
        <w:rPr>
          <w:rFonts w:ascii="Arial" w:hAnsi="Arial" w:cs="Arial"/>
          <w:b/>
          <w:sz w:val="22"/>
          <w:szCs w:val="22"/>
        </w:rPr>
        <w:t xml:space="preserve">A T E N T A M E N T E  </w:t>
      </w:r>
    </w:p>
    <w:p w:rsidR="0098642C" w:rsidRPr="0054627D" w:rsidRDefault="0098642C" w:rsidP="0098642C">
      <w:pPr>
        <w:pStyle w:val="NormalWeb"/>
        <w:spacing w:before="0" w:beforeAutospacing="0" w:after="0" w:line="360" w:lineRule="auto"/>
        <w:jc w:val="both"/>
        <w:rPr>
          <w:rFonts w:ascii="Arial" w:hAnsi="Arial" w:cs="Arial"/>
          <w:sz w:val="22"/>
          <w:szCs w:val="22"/>
        </w:rPr>
      </w:pPr>
    </w:p>
    <w:p w:rsidR="0098642C" w:rsidRPr="0054627D" w:rsidRDefault="0098642C" w:rsidP="0098642C">
      <w:pPr>
        <w:pStyle w:val="NormalWeb"/>
        <w:spacing w:before="0" w:beforeAutospacing="0" w:after="0" w:line="360" w:lineRule="auto"/>
        <w:jc w:val="both"/>
        <w:rPr>
          <w:rFonts w:ascii="Arial" w:hAnsi="Arial" w:cs="Arial"/>
          <w:sz w:val="22"/>
          <w:szCs w:val="22"/>
        </w:rPr>
      </w:pPr>
    </w:p>
    <w:p w:rsidR="0098642C" w:rsidRPr="0054627D" w:rsidRDefault="0098642C" w:rsidP="0098642C">
      <w:pPr>
        <w:pStyle w:val="NormalWeb"/>
        <w:spacing w:before="0" w:beforeAutospacing="0" w:after="0"/>
        <w:rPr>
          <w:rFonts w:ascii="Arial" w:hAnsi="Arial" w:cs="Arial"/>
          <w:b/>
          <w:sz w:val="22"/>
          <w:szCs w:val="22"/>
        </w:rPr>
      </w:pPr>
      <w:r w:rsidRPr="0054627D">
        <w:rPr>
          <w:rFonts w:ascii="Arial" w:hAnsi="Arial" w:cs="Arial"/>
          <w:b/>
          <w:sz w:val="22"/>
          <w:szCs w:val="22"/>
        </w:rPr>
        <w:t>LIC. ADRIANA SEVILLA RAMIREZ.</w:t>
      </w:r>
    </w:p>
    <w:p w:rsidR="0098642C" w:rsidRPr="0054627D" w:rsidRDefault="0098642C" w:rsidP="0098642C">
      <w:pPr>
        <w:pStyle w:val="NormalWeb"/>
        <w:spacing w:before="0" w:beforeAutospacing="0" w:after="0"/>
        <w:rPr>
          <w:rFonts w:ascii="Arial" w:hAnsi="Arial" w:cs="Arial"/>
          <w:b/>
          <w:sz w:val="22"/>
          <w:szCs w:val="22"/>
        </w:rPr>
      </w:pPr>
      <w:r w:rsidRPr="0054627D">
        <w:rPr>
          <w:rFonts w:ascii="Arial" w:hAnsi="Arial" w:cs="Arial"/>
          <w:b/>
          <w:sz w:val="22"/>
          <w:szCs w:val="22"/>
        </w:rPr>
        <w:t xml:space="preserve">JEFA  DE  MEJORA REGULATORIA. </w:t>
      </w:r>
    </w:p>
    <w:p w:rsidR="0098642C" w:rsidRPr="0054627D" w:rsidRDefault="0098642C" w:rsidP="0098642C">
      <w:pPr>
        <w:rPr>
          <w:rFonts w:ascii="Arial" w:hAnsi="Arial" w:cs="Arial"/>
        </w:rPr>
      </w:pPr>
    </w:p>
    <w:p w:rsidR="00A959E4" w:rsidRDefault="00A959E4"/>
    <w:sectPr w:rsidR="00A959E4" w:rsidSect="00DE19C5">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5E" w:rsidRDefault="00E5535E">
      <w:pPr>
        <w:spacing w:after="0" w:line="240" w:lineRule="auto"/>
      </w:pPr>
      <w:r>
        <w:separator/>
      </w:r>
    </w:p>
  </w:endnote>
  <w:endnote w:type="continuationSeparator" w:id="0">
    <w:p w:rsidR="00E5535E" w:rsidRDefault="00E5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5E" w:rsidRDefault="00E5535E">
      <w:pPr>
        <w:spacing w:after="0" w:line="240" w:lineRule="auto"/>
      </w:pPr>
      <w:r>
        <w:separator/>
      </w:r>
    </w:p>
  </w:footnote>
  <w:footnote w:type="continuationSeparator" w:id="0">
    <w:p w:rsidR="00E5535E" w:rsidRDefault="00E55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52" w:rsidRDefault="00E5535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2C"/>
    <w:rsid w:val="00117FA5"/>
    <w:rsid w:val="00151033"/>
    <w:rsid w:val="0054627D"/>
    <w:rsid w:val="0055202C"/>
    <w:rsid w:val="0098642C"/>
    <w:rsid w:val="00A40846"/>
    <w:rsid w:val="00A959E4"/>
    <w:rsid w:val="00B35996"/>
    <w:rsid w:val="00E55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64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42C"/>
  </w:style>
  <w:style w:type="paragraph" w:styleId="NormalWeb">
    <w:name w:val="Normal (Web)"/>
    <w:basedOn w:val="Normal"/>
    <w:unhideWhenUsed/>
    <w:rsid w:val="0098642C"/>
    <w:pPr>
      <w:spacing w:before="100" w:beforeAutospacing="1" w:after="119"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8642C"/>
    <w:rPr>
      <w:color w:val="0000FF"/>
      <w:u w:val="single"/>
    </w:rPr>
  </w:style>
  <w:style w:type="table" w:styleId="Tablaconcuadrcula">
    <w:name w:val="Table Grid"/>
    <w:basedOn w:val="Tablanormal"/>
    <w:uiPriority w:val="59"/>
    <w:rsid w:val="00986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51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64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42C"/>
  </w:style>
  <w:style w:type="paragraph" w:styleId="NormalWeb">
    <w:name w:val="Normal (Web)"/>
    <w:basedOn w:val="Normal"/>
    <w:unhideWhenUsed/>
    <w:rsid w:val="0098642C"/>
    <w:pPr>
      <w:spacing w:before="100" w:beforeAutospacing="1" w:after="119"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8642C"/>
    <w:rPr>
      <w:color w:val="0000FF"/>
      <w:u w:val="single"/>
    </w:rPr>
  </w:style>
  <w:style w:type="table" w:styleId="Tablaconcuadrcula">
    <w:name w:val="Table Grid"/>
    <w:basedOn w:val="Tablanormal"/>
    <w:uiPriority w:val="59"/>
    <w:rsid w:val="00986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51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0114">
      <w:bodyDiv w:val="1"/>
      <w:marLeft w:val="0"/>
      <w:marRight w:val="0"/>
      <w:marTop w:val="0"/>
      <w:marBottom w:val="0"/>
      <w:divBdr>
        <w:top w:val="none" w:sz="0" w:space="0" w:color="auto"/>
        <w:left w:val="none" w:sz="0" w:space="0" w:color="auto"/>
        <w:bottom w:val="none" w:sz="0" w:space="0" w:color="auto"/>
        <w:right w:val="none" w:sz="0" w:space="0" w:color="auto"/>
      </w:divBdr>
    </w:div>
    <w:div w:id="1072898033">
      <w:bodyDiv w:val="1"/>
      <w:marLeft w:val="0"/>
      <w:marRight w:val="0"/>
      <w:marTop w:val="0"/>
      <w:marBottom w:val="0"/>
      <w:divBdr>
        <w:top w:val="none" w:sz="0" w:space="0" w:color="auto"/>
        <w:left w:val="none" w:sz="0" w:space="0" w:color="auto"/>
        <w:bottom w:val="none" w:sz="0" w:space="0" w:color="auto"/>
        <w:right w:val="none" w:sz="0" w:space="0" w:color="auto"/>
      </w:divBdr>
    </w:div>
    <w:div w:id="14747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rdinaciondetransparenci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1252</Words>
  <Characters>6888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2</cp:revision>
  <cp:lastPrinted>2021-05-13T16:30:00Z</cp:lastPrinted>
  <dcterms:created xsi:type="dcterms:W3CDTF">2021-05-12T18:08:00Z</dcterms:created>
  <dcterms:modified xsi:type="dcterms:W3CDTF">2021-05-13T16:37:00Z</dcterms:modified>
</cp:coreProperties>
</file>