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 xml:space="preserve">AREA </w:t>
      </w:r>
      <w:bookmarkStart w:id="0" w:name="_GoBack"/>
      <w:r w:rsidRPr="005705A3">
        <w:rPr>
          <w:rFonts w:asciiTheme="majorHAnsi" w:hAnsiTheme="majorHAnsi" w:cs="Arial"/>
          <w:b/>
          <w:sz w:val="24"/>
          <w:szCs w:val="24"/>
        </w:rPr>
        <w:t>UNIDAD DE INVERSION Y EMPRENDIMIENTO</w:t>
      </w:r>
    </w:p>
    <w:p w:rsidR="00DD5D54" w:rsidRDefault="005D036D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MES DE </w:t>
      </w:r>
      <w:r w:rsidR="00B351D3">
        <w:rPr>
          <w:rFonts w:asciiTheme="majorHAnsi" w:hAnsiTheme="majorHAnsi" w:cs="Arial"/>
          <w:b/>
          <w:sz w:val="24"/>
          <w:szCs w:val="24"/>
        </w:rPr>
        <w:t>JULIO DE</w:t>
      </w:r>
      <w:r w:rsidR="00A76BCB">
        <w:rPr>
          <w:rFonts w:asciiTheme="majorHAnsi" w:hAnsiTheme="majorHAnsi" w:cs="Arial"/>
          <w:b/>
          <w:sz w:val="24"/>
          <w:szCs w:val="24"/>
        </w:rPr>
        <w:t xml:space="preserve"> 2021</w:t>
      </w:r>
      <w:r w:rsidR="00DD5D54">
        <w:rPr>
          <w:rFonts w:asciiTheme="majorHAnsi" w:hAnsiTheme="majorHAnsi" w:cs="Arial"/>
          <w:b/>
          <w:sz w:val="24"/>
          <w:szCs w:val="24"/>
        </w:rPr>
        <w:t>.</w:t>
      </w:r>
      <w:bookmarkEnd w:id="0"/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Pr="00F33F1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4F5FC3">
        <w:trPr>
          <w:trHeight w:val="1242"/>
        </w:trPr>
        <w:tc>
          <w:tcPr>
            <w:tcW w:w="2977" w:type="dxa"/>
          </w:tcPr>
          <w:p w:rsidR="00DD5D54" w:rsidRPr="002F4566" w:rsidRDefault="00DD5D54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Pr="002F456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DD5D54" w:rsidP="00CF234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65EDE" w:rsidRPr="00BF58BE" w:rsidRDefault="006C0BAA" w:rsidP="005A585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40AEC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B15B2D" w:rsidRPr="00CA649B">
              <w:rPr>
                <w:rFonts w:asciiTheme="majorHAnsi" w:hAnsiTheme="majorHAnsi" w:cs="Arial"/>
                <w:b/>
                <w:sz w:val="24"/>
                <w:szCs w:val="24"/>
              </w:rPr>
              <w:t>F</w:t>
            </w:r>
            <w:r w:rsidR="00B15B2D" w:rsidRPr="00B15B2D">
              <w:rPr>
                <w:rFonts w:asciiTheme="majorHAnsi" w:hAnsiTheme="majorHAnsi" w:cs="Arial"/>
                <w:sz w:val="24"/>
                <w:szCs w:val="24"/>
              </w:rPr>
              <w:t>inalización de la guía básica de exportación.</w:t>
            </w:r>
          </w:p>
        </w:tc>
        <w:tc>
          <w:tcPr>
            <w:tcW w:w="3260" w:type="dxa"/>
          </w:tcPr>
          <w:p w:rsidR="007707E5" w:rsidRPr="002F4566" w:rsidRDefault="00C40AEC" w:rsidP="005A585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274F74" w:rsidRPr="00274F74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274F74" w:rsidRPr="00274F74">
              <w:rPr>
                <w:rFonts w:asciiTheme="majorHAnsi" w:hAnsiTheme="majorHAnsi" w:cs="Arial"/>
                <w:sz w:val="24"/>
                <w:szCs w:val="24"/>
              </w:rPr>
              <w:t>ealización de la propuesta de creación de la Ventanilla Única Empresarial</w:t>
            </w:r>
            <w:r w:rsidR="004F5FC3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C40AEC" w:rsidP="00C40AE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Pr="006B53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6B530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C40AEC" w:rsidP="00C40AE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7C1942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B15B2D" w:rsidRPr="00B15B2D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B15B2D" w:rsidRPr="00B15B2D">
              <w:rPr>
                <w:rFonts w:asciiTheme="majorHAnsi" w:hAnsiTheme="majorHAnsi" w:cs="Arial"/>
                <w:sz w:val="24"/>
                <w:szCs w:val="24"/>
              </w:rPr>
              <w:t>evisión del documento diagnóstico para</w:t>
            </w:r>
            <w:r w:rsidR="00B15B2D">
              <w:rPr>
                <w:rFonts w:asciiTheme="majorHAnsi" w:hAnsiTheme="majorHAnsi" w:cs="Arial"/>
                <w:sz w:val="24"/>
                <w:szCs w:val="24"/>
              </w:rPr>
              <w:t xml:space="preserve"> exportación.</w:t>
            </w:r>
          </w:p>
        </w:tc>
        <w:tc>
          <w:tcPr>
            <w:tcW w:w="3118" w:type="dxa"/>
          </w:tcPr>
          <w:p w:rsidR="005D036D" w:rsidRDefault="00C40AEC" w:rsidP="005A585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24179E" w:rsidRPr="0024179E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24179E" w:rsidRPr="0024179E">
              <w:rPr>
                <w:rFonts w:asciiTheme="majorHAnsi" w:hAnsiTheme="majorHAnsi" w:cs="Arial"/>
                <w:sz w:val="24"/>
                <w:szCs w:val="24"/>
              </w:rPr>
              <w:t>ealización de propuesta del nuevo reglamento de Desarrollo Económico, competitividad del Tlaquepaque.</w:t>
            </w:r>
          </w:p>
        </w:tc>
        <w:tc>
          <w:tcPr>
            <w:tcW w:w="2977" w:type="dxa"/>
          </w:tcPr>
          <w:p w:rsidR="00CF2343" w:rsidRPr="00BF58BE" w:rsidRDefault="00C40AEC" w:rsidP="00B15B2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BF58BE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B15B2D" w:rsidRPr="00CA649B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B15B2D" w:rsidRPr="00B15B2D">
              <w:rPr>
                <w:rFonts w:asciiTheme="majorHAnsi" w:hAnsiTheme="majorHAnsi" w:cs="Arial"/>
                <w:sz w:val="24"/>
                <w:szCs w:val="24"/>
              </w:rPr>
              <w:t>royecto de internacionalización de los artesanos.</w:t>
            </w:r>
          </w:p>
        </w:tc>
        <w:tc>
          <w:tcPr>
            <w:tcW w:w="3260" w:type="dxa"/>
          </w:tcPr>
          <w:p w:rsidR="00CF2343" w:rsidRDefault="00C40AEC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B1115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680F17" w:rsidRPr="00B1115A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680F17" w:rsidRPr="00B1115A">
              <w:rPr>
                <w:rFonts w:asciiTheme="majorHAnsi" w:hAnsiTheme="majorHAnsi" w:cs="Arial"/>
                <w:sz w:val="24"/>
                <w:szCs w:val="24"/>
              </w:rPr>
              <w:t xml:space="preserve">eunión en </w:t>
            </w:r>
            <w:r w:rsidR="00B1115A">
              <w:rPr>
                <w:rFonts w:asciiTheme="majorHAnsi" w:hAnsiTheme="majorHAnsi" w:cs="Arial"/>
                <w:sz w:val="24"/>
                <w:szCs w:val="24"/>
              </w:rPr>
              <w:t xml:space="preserve">Seguridad Ciudadana de </w:t>
            </w:r>
            <w:r w:rsidR="00680F17" w:rsidRPr="00B1115A">
              <w:rPr>
                <w:rFonts w:asciiTheme="majorHAnsi" w:hAnsiTheme="majorHAnsi" w:cs="Arial"/>
                <w:sz w:val="24"/>
                <w:szCs w:val="24"/>
              </w:rPr>
              <w:t xml:space="preserve">Políticas </w:t>
            </w:r>
            <w:r w:rsidR="00B1115A" w:rsidRPr="00B1115A">
              <w:rPr>
                <w:rFonts w:asciiTheme="majorHAnsi" w:hAnsiTheme="majorHAnsi" w:cs="Arial"/>
                <w:sz w:val="24"/>
                <w:szCs w:val="24"/>
              </w:rPr>
              <w:t>públicas</w:t>
            </w:r>
            <w:r w:rsidR="00B1115A">
              <w:rPr>
                <w:rFonts w:asciiTheme="majorHAnsi" w:hAnsiTheme="majorHAnsi" w:cs="Arial"/>
                <w:sz w:val="24"/>
                <w:szCs w:val="24"/>
              </w:rPr>
              <w:t>, 10:00-11:30hrs.</w:t>
            </w:r>
          </w:p>
          <w:p w:rsidR="008E34DA" w:rsidRDefault="008E34DA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E34DA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>articipación en el curso virtual Estrategias de negocios, 17:00-18:00hrs.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C40AEC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CF2343" w:rsidRPr="006B53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CF2343" w:rsidRPr="006B530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  <w:p w:rsidR="00B15B2D" w:rsidRDefault="00B15B2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Default="00C40AEC" w:rsidP="00CF234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13  </w:t>
            </w:r>
            <w:r w:rsidRPr="00C40AEC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C40AEC">
              <w:rPr>
                <w:rFonts w:asciiTheme="majorHAnsi" w:hAnsiTheme="majorHAnsi" w:cs="Arial"/>
                <w:sz w:val="24"/>
                <w:szCs w:val="24"/>
              </w:rPr>
              <w:t>eguimiento a solicitud de incentivos fiscales.</w:t>
            </w:r>
          </w:p>
          <w:p w:rsidR="00C40AEC" w:rsidRPr="004F5FC3" w:rsidRDefault="000409FD" w:rsidP="00CF234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409FD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Pr="000409FD">
              <w:rPr>
                <w:rFonts w:asciiTheme="majorHAnsi" w:hAnsiTheme="majorHAnsi" w:cs="Arial"/>
                <w:sz w:val="24"/>
                <w:szCs w:val="24"/>
              </w:rPr>
              <w:t>eunión con Director de egres</w:t>
            </w:r>
            <w:r>
              <w:rPr>
                <w:rFonts w:asciiTheme="majorHAnsi" w:hAnsiTheme="majorHAnsi" w:cs="Arial"/>
                <w:sz w:val="24"/>
                <w:szCs w:val="24"/>
              </w:rPr>
              <w:t>os de Tlaquepaque, tema: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="Arial"/>
                <w:sz w:val="24"/>
                <w:szCs w:val="24"/>
              </w:rPr>
              <w:t>ropuestas de modificación a la ley de ingresos  de Tlaquepaque 2022.</w:t>
            </w:r>
          </w:p>
        </w:tc>
        <w:tc>
          <w:tcPr>
            <w:tcW w:w="3118" w:type="dxa"/>
          </w:tcPr>
          <w:p w:rsidR="00DD5D54" w:rsidRDefault="005D036D" w:rsidP="005A585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C40AEC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A96CF5" w:rsidRPr="00680F1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96CF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A5859" w:rsidRPr="005A5859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5A5859" w:rsidRPr="005A5859">
              <w:rPr>
                <w:rFonts w:asciiTheme="majorHAnsi" w:hAnsiTheme="majorHAnsi" w:cs="Arial"/>
                <w:sz w:val="24"/>
                <w:szCs w:val="24"/>
              </w:rPr>
              <w:t>articipación en el diplomado de los Objetivos de Desarrollo Sustentable.</w:t>
            </w:r>
          </w:p>
          <w:p w:rsidR="005A5859" w:rsidRDefault="005A5859" w:rsidP="005A585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A5859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>
              <w:rPr>
                <w:rFonts w:asciiTheme="majorHAnsi" w:hAnsiTheme="majorHAnsi" w:cs="Arial"/>
                <w:sz w:val="24"/>
                <w:szCs w:val="24"/>
              </w:rPr>
              <w:t>tención de Inversionista.</w:t>
            </w:r>
          </w:p>
          <w:p w:rsidR="005A5859" w:rsidRDefault="005A5859" w:rsidP="005A585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40AEC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</w:rPr>
              <w:t>eguimiento de gestión del Centro de Innovación para Tlaquepaque.</w:t>
            </w:r>
          </w:p>
        </w:tc>
        <w:tc>
          <w:tcPr>
            <w:tcW w:w="2977" w:type="dxa"/>
          </w:tcPr>
          <w:p w:rsidR="005D036D" w:rsidRDefault="00CF2343" w:rsidP="0024179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C40AEC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EB618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24179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24179E" w:rsidRPr="0024179E">
              <w:rPr>
                <w:rFonts w:asciiTheme="majorHAnsi" w:hAnsiTheme="majorHAnsi" w:cs="Arial"/>
                <w:b/>
                <w:sz w:val="24"/>
                <w:szCs w:val="24"/>
              </w:rPr>
              <w:t>M</w:t>
            </w:r>
            <w:r w:rsidR="0024179E" w:rsidRPr="0024179E">
              <w:rPr>
                <w:rFonts w:asciiTheme="majorHAnsi" w:hAnsiTheme="majorHAnsi" w:cs="Arial"/>
                <w:sz w:val="24"/>
                <w:szCs w:val="24"/>
              </w:rPr>
              <w:t>odificaciones a la propuesta del nuevo reglamento de Desarrollo Económico, competitividad del Tlaquepaque.</w:t>
            </w:r>
          </w:p>
        </w:tc>
        <w:tc>
          <w:tcPr>
            <w:tcW w:w="3260" w:type="dxa"/>
          </w:tcPr>
          <w:p w:rsidR="00DD5D54" w:rsidRDefault="005D036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C40AEC"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274F74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18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CF2343" w:rsidRPr="006B53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CF2343" w:rsidRPr="006B530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1DA4" w:rsidRDefault="00C40AEC" w:rsidP="00EB618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A96CF5" w:rsidRPr="00680F1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96CF5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r w:rsidR="0024179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25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  <w:r w:rsidR="005D036D" w:rsidRPr="006B53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D036D" w:rsidRPr="006B530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C40AEC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F45DC" w:rsidRDefault="00C40AEC" w:rsidP="009F45D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A96CF5" w:rsidRPr="00680F1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96CF5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2D54EC" w:rsidRPr="002D54EC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2D54EC" w:rsidRPr="002D54EC">
              <w:rPr>
                <w:rFonts w:asciiTheme="majorHAnsi" w:hAnsiTheme="majorHAnsi" w:cs="Arial"/>
                <w:sz w:val="24"/>
                <w:szCs w:val="24"/>
              </w:rPr>
              <w:t>tención de inversionista</w:t>
            </w:r>
          </w:p>
          <w:p w:rsidR="00DD5D54" w:rsidRDefault="00DD5D54" w:rsidP="00A96CF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Default="00C40AEC" w:rsidP="009F45D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FF0029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2D54EC" w:rsidRPr="002D54EC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2D54EC" w:rsidRPr="002D54EC">
              <w:rPr>
                <w:rFonts w:asciiTheme="majorHAnsi" w:hAnsiTheme="majorHAnsi" w:cs="Arial"/>
                <w:sz w:val="24"/>
                <w:szCs w:val="24"/>
              </w:rPr>
              <w:t>eunión en Ciudad Creativa Digital</w:t>
            </w:r>
            <w:r w:rsidR="002D54EC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84E13" w:rsidRPr="00A84E13">
              <w:rPr>
                <w:rFonts w:asciiTheme="majorHAnsi" w:hAnsiTheme="majorHAnsi" w:cs="Arial"/>
                <w:sz w:val="24"/>
                <w:szCs w:val="24"/>
              </w:rPr>
              <w:t>10:00-12:00hrs. Tema: Alianza para el impulso de la innovación y capacitación tecnológica.</w:t>
            </w:r>
          </w:p>
        </w:tc>
        <w:tc>
          <w:tcPr>
            <w:tcW w:w="3260" w:type="dxa"/>
          </w:tcPr>
          <w:p w:rsidR="00DD5D54" w:rsidRDefault="00C40AEC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="0035367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35367E" w:rsidRPr="0035367E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35367E" w:rsidRPr="0035367E">
              <w:rPr>
                <w:rFonts w:asciiTheme="majorHAnsi" w:hAnsiTheme="majorHAnsi" w:cs="Arial"/>
                <w:sz w:val="24"/>
                <w:szCs w:val="24"/>
              </w:rPr>
              <w:t>articipación Comité Hecho con amor, 10:00-10:30 am.</w:t>
            </w:r>
          </w:p>
          <w:p w:rsidR="005F3B99" w:rsidRDefault="005F3B9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Reunión virtual PACMUN, planeación de taller de la agenda PACMUN.13:00-14:00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409FD"/>
    <w:rsid w:val="0024179E"/>
    <w:rsid w:val="00274F74"/>
    <w:rsid w:val="002D54EC"/>
    <w:rsid w:val="002F6F57"/>
    <w:rsid w:val="0035367E"/>
    <w:rsid w:val="004F5FC3"/>
    <w:rsid w:val="00503A40"/>
    <w:rsid w:val="00576C13"/>
    <w:rsid w:val="0059260D"/>
    <w:rsid w:val="005A5859"/>
    <w:rsid w:val="005D036D"/>
    <w:rsid w:val="005F3B99"/>
    <w:rsid w:val="00674E33"/>
    <w:rsid w:val="00680F17"/>
    <w:rsid w:val="00681DA4"/>
    <w:rsid w:val="006B17B3"/>
    <w:rsid w:val="006B5309"/>
    <w:rsid w:val="006C0BAA"/>
    <w:rsid w:val="006C472E"/>
    <w:rsid w:val="007707E5"/>
    <w:rsid w:val="007C1942"/>
    <w:rsid w:val="007D3976"/>
    <w:rsid w:val="008668E9"/>
    <w:rsid w:val="008D23F0"/>
    <w:rsid w:val="008E34DA"/>
    <w:rsid w:val="009A1536"/>
    <w:rsid w:val="009F45DC"/>
    <w:rsid w:val="00A76BCB"/>
    <w:rsid w:val="00A84E13"/>
    <w:rsid w:val="00A96CF5"/>
    <w:rsid w:val="00B1115A"/>
    <w:rsid w:val="00B15B2D"/>
    <w:rsid w:val="00B351D3"/>
    <w:rsid w:val="00B668EF"/>
    <w:rsid w:val="00B70352"/>
    <w:rsid w:val="00BF58BE"/>
    <w:rsid w:val="00C40AEC"/>
    <w:rsid w:val="00CA649B"/>
    <w:rsid w:val="00CF2343"/>
    <w:rsid w:val="00DD5D54"/>
    <w:rsid w:val="00EB618B"/>
    <w:rsid w:val="00F65EDE"/>
    <w:rsid w:val="00FB2E7B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Cesar Ignacio Bocanegra Alvarado</cp:lastModifiedBy>
  <cp:revision>2</cp:revision>
  <cp:lastPrinted>2019-11-06T16:03:00Z</cp:lastPrinted>
  <dcterms:created xsi:type="dcterms:W3CDTF">2021-08-10T15:50:00Z</dcterms:created>
  <dcterms:modified xsi:type="dcterms:W3CDTF">2021-08-10T15:50:00Z</dcterms:modified>
</cp:coreProperties>
</file>